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5779"/>
        <w:gridCol w:w="2194"/>
      </w:tblGrid>
      <w:tr w:rsidR="00074144">
        <w:trPr>
          <w:trHeight w:hRule="exact" w:val="44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14" w:wrap="none" w:vAnchor="page" w:hAnchor="page" w:x="1073" w:y="697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14" w:wrap="none" w:vAnchor="page" w:hAnchor="page" w:x="1073" w:y="697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44" w:h="1214" w:wrap="none" w:vAnchor="page" w:hAnchor="page" w:x="1073" w:y="69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>SM-07-03-xxx</w:t>
            </w:r>
          </w:p>
        </w:tc>
      </w:tr>
      <w:tr w:rsidR="00074144">
        <w:trPr>
          <w:trHeight w:hRule="exact" w:val="168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14" w:wrap="none" w:vAnchor="page" w:hAnchor="page" w:x="1073" w:y="697"/>
              <w:rPr>
                <w:sz w:val="10"/>
                <w:szCs w:val="10"/>
              </w:rPr>
            </w:pPr>
          </w:p>
        </w:tc>
        <w:tc>
          <w:tcPr>
            <w:tcW w:w="57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44" w:h="1214" w:wrap="none" w:vAnchor="page" w:hAnchor="page" w:x="1073" w:y="697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Zkladntext216ptTun"/>
              </w:rPr>
              <w:t>Směrnice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14" w:wrap="none" w:vAnchor="page" w:hAnchor="page" w:x="1073" w:y="697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158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14" w:wrap="none" w:vAnchor="page" w:hAnchor="page" w:x="1073" w:y="697"/>
              <w:rPr>
                <w:sz w:val="10"/>
                <w:szCs w:val="10"/>
              </w:rPr>
            </w:pPr>
          </w:p>
        </w:tc>
        <w:tc>
          <w:tcPr>
            <w:tcW w:w="5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14" w:wrap="none" w:vAnchor="page" w:hAnchor="page" w:x="1073" w:y="69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14" w:wrap="none" w:vAnchor="page" w:hAnchor="page" w:x="1073" w:y="697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442"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144" w:rsidRDefault="006730A2">
            <w:pPr>
              <w:pStyle w:val="Zkladntext20"/>
              <w:framePr w:w="9744" w:h="1214" w:wrap="none" w:vAnchor="page" w:hAnchor="page" w:x="1073" w:y="697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Tun"/>
              </w:rPr>
              <w:t>VKUS-BUSTAN s.r.o.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14" w:wrap="none" w:vAnchor="page" w:hAnchor="page" w:x="1073" w:y="697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44" w:h="1214" w:wrap="none" w:vAnchor="page" w:hAnchor="page" w:x="1073" w:y="69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 xml:space="preserve">Strana: </w:t>
            </w:r>
            <w:r>
              <w:rPr>
                <w:rStyle w:val="Zkladntext2dkovn2pt"/>
              </w:rPr>
              <w:t>1/11</w:t>
            </w:r>
          </w:p>
        </w:tc>
      </w:tr>
    </w:tbl>
    <w:p w:rsidR="00074144" w:rsidRDefault="006730A2">
      <w:pPr>
        <w:pStyle w:val="Nadpis10"/>
        <w:framePr w:w="9826" w:h="1259" w:hRule="exact" w:wrap="none" w:vAnchor="page" w:hAnchor="page" w:x="1073" w:y="7372"/>
        <w:shd w:val="clear" w:color="auto" w:fill="auto"/>
        <w:spacing w:before="0" w:after="43" w:line="500" w:lineRule="exact"/>
        <w:ind w:right="20"/>
      </w:pPr>
      <w:bookmarkStart w:id="1" w:name="bookmark0"/>
      <w:r>
        <w:t>SMĚRNICE</w:t>
      </w:r>
      <w:bookmarkEnd w:id="1"/>
    </w:p>
    <w:p w:rsidR="00074144" w:rsidRDefault="006730A2">
      <w:pPr>
        <w:pStyle w:val="Zkladntext30"/>
        <w:framePr w:w="9826" w:h="1259" w:hRule="exact" w:wrap="none" w:vAnchor="page" w:hAnchor="page" w:x="1073" w:y="7372"/>
        <w:shd w:val="clear" w:color="auto" w:fill="auto"/>
        <w:spacing w:before="0" w:after="0" w:line="280" w:lineRule="exact"/>
        <w:ind w:right="20"/>
      </w:pPr>
      <w:r>
        <w:t>SM-07-03-xxx</w:t>
      </w:r>
    </w:p>
    <w:p w:rsidR="00074144" w:rsidRDefault="006730A2">
      <w:pPr>
        <w:pStyle w:val="Zkladntext30"/>
        <w:framePr w:w="9826" w:h="1259" w:hRule="exact" w:wrap="none" w:vAnchor="page" w:hAnchor="page" w:x="1073" w:y="7372"/>
        <w:shd w:val="clear" w:color="auto" w:fill="auto"/>
        <w:spacing w:before="0" w:after="0" w:line="280" w:lineRule="exact"/>
        <w:ind w:right="20"/>
      </w:pPr>
      <w:r>
        <w:t>systém řízení incidentů a mimořádných situací</w:t>
      </w:r>
    </w:p>
    <w:p w:rsidR="00074144" w:rsidRDefault="006730A2">
      <w:pPr>
        <w:pStyle w:val="Titulektabulky0"/>
        <w:framePr w:wrap="none" w:vAnchor="page" w:hAnchor="page" w:x="1241" w:y="14622"/>
        <w:shd w:val="clear" w:color="auto" w:fill="auto"/>
        <w:spacing w:line="210" w:lineRule="exact"/>
      </w:pPr>
      <w:r>
        <w:t>Za Ministerstvo zemědělství ČR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5357"/>
        <w:gridCol w:w="2971"/>
      </w:tblGrid>
      <w:tr w:rsidR="00074144">
        <w:trPr>
          <w:trHeight w:hRule="exact" w:val="3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677" w:h="811" w:wrap="none" w:vAnchor="page" w:hAnchor="page" w:x="1222" w:y="14886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Schválil: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677" w:h="811" w:wrap="none" w:vAnchor="page" w:hAnchor="page" w:x="1222" w:y="14886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677" w:h="811" w:wrap="none" w:vAnchor="page" w:hAnchor="page" w:x="1222" w:y="14886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Podpis:</w:t>
            </w:r>
          </w:p>
        </w:tc>
      </w:tr>
      <w:tr w:rsidR="00074144">
        <w:trPr>
          <w:trHeight w:hRule="exact" w:val="413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144" w:rsidRDefault="006730A2">
            <w:pPr>
              <w:pStyle w:val="Zkladntext20"/>
              <w:framePr w:w="9677" w:h="811" w:wrap="none" w:vAnchor="page" w:hAnchor="page" w:x="1222" w:y="14886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Schválil: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144" w:rsidRDefault="006730A2">
            <w:pPr>
              <w:pStyle w:val="Zkladntext20"/>
              <w:framePr w:w="9677" w:h="811" w:wrap="none" w:vAnchor="page" w:hAnchor="page" w:x="1222" w:y="14886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-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144" w:rsidRDefault="006730A2">
            <w:pPr>
              <w:pStyle w:val="Zkladntext20"/>
              <w:framePr w:w="9677" w:h="811" w:wrap="none" w:vAnchor="page" w:hAnchor="page" w:x="1222" w:y="14886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Podpis:</w:t>
            </w:r>
          </w:p>
        </w:tc>
      </w:tr>
    </w:tbl>
    <w:p w:rsidR="00074144" w:rsidRDefault="002D771F">
      <w:pPr>
        <w:framePr w:wrap="none" w:vAnchor="page" w:hAnchor="page" w:x="925" w:y="1216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29200" cy="1438275"/>
            <wp:effectExtent l="0" t="0" r="0" b="0"/>
            <wp:docPr id="1" name="obrázek 1" descr="C:\Users\10000651\AppData\Local\Microsoft\Windows\INetCache\Content.Outlook\YYABT66R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00651\AppData\Local\Microsoft\Windows\INetCache\Content.Outlook\YYABT66R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44" w:rsidRDefault="00074144">
      <w:pPr>
        <w:rPr>
          <w:sz w:val="2"/>
          <w:szCs w:val="2"/>
        </w:rPr>
        <w:sectPr w:rsidR="000741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5784"/>
        <w:gridCol w:w="2194"/>
      </w:tblGrid>
      <w:tr w:rsidR="00074144">
        <w:trPr>
          <w:trHeight w:hRule="exact" w:val="20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9" w:wrap="none" w:vAnchor="page" w:hAnchor="page" w:x="1104" w:y="695"/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9" w:wrap="none" w:vAnchor="page" w:hAnchor="page" w:x="1104" w:y="695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9" w:wrap="none" w:vAnchor="page" w:hAnchor="page" w:x="1104" w:y="695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235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9" w:wrap="none" w:vAnchor="page" w:hAnchor="page" w:x="1104" w:y="695"/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9" w:wrap="none" w:vAnchor="page" w:hAnchor="page" w:x="1104" w:y="695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49" w:h="1219" w:wrap="none" w:vAnchor="page" w:hAnchor="page" w:x="1104" w:y="695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>SM-07-03-xxx</w:t>
            </w:r>
          </w:p>
        </w:tc>
      </w:tr>
      <w:tr w:rsidR="00074144">
        <w:trPr>
          <w:trHeight w:hRule="exact" w:val="173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49" w:h="1219" w:wrap="none" w:vAnchor="page" w:hAnchor="page" w:x="1104" w:y="695"/>
              <w:shd w:val="clear" w:color="auto" w:fill="auto"/>
              <w:spacing w:before="0" w:after="0" w:line="320" w:lineRule="exact"/>
              <w:ind w:left="500" w:firstLine="0"/>
              <w:jc w:val="left"/>
            </w:pPr>
            <w:r>
              <w:rPr>
                <w:rStyle w:val="Zkladntext216ptTun"/>
              </w:rPr>
              <w:t>psjjpwl</w:t>
            </w:r>
          </w:p>
        </w:tc>
        <w:tc>
          <w:tcPr>
            <w:tcW w:w="57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49" w:h="1219" w:wrap="none" w:vAnchor="page" w:hAnchor="page" w:x="1104" w:y="695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Zkladntext216ptTun"/>
              </w:rPr>
              <w:t>Směrnice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9" w:wrap="none" w:vAnchor="page" w:hAnchor="page" w:x="1104" w:y="695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21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9" w:wrap="none" w:vAnchor="page" w:hAnchor="page" w:x="1104" w:y="695"/>
              <w:rPr>
                <w:sz w:val="10"/>
                <w:szCs w:val="10"/>
              </w:rPr>
            </w:pPr>
          </w:p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9" w:wrap="none" w:vAnchor="page" w:hAnchor="page" w:x="1104" w:y="695"/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144" w:rsidRDefault="006730A2">
            <w:pPr>
              <w:pStyle w:val="Zkladntext20"/>
              <w:framePr w:w="9749" w:h="1219" w:wrap="none" w:vAnchor="page" w:hAnchor="page" w:x="1104" w:y="695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 xml:space="preserve">Strana: </w:t>
            </w:r>
            <w:r>
              <w:rPr>
                <w:rStyle w:val="Zkladntext2dkovn2pt"/>
              </w:rPr>
              <w:t>2/11</w:t>
            </w:r>
          </w:p>
        </w:tc>
      </w:tr>
      <w:tr w:rsidR="00074144">
        <w:trPr>
          <w:trHeight w:hRule="exact" w:val="394"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144" w:rsidRDefault="006730A2">
            <w:pPr>
              <w:pStyle w:val="Zkladntext20"/>
              <w:framePr w:w="9749" w:h="1219" w:wrap="none" w:vAnchor="page" w:hAnchor="page" w:x="1104" w:y="695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Tun"/>
              </w:rPr>
              <w:t>VKUS-BUSTAN s.r.o.</w:t>
            </w:r>
          </w:p>
        </w:tc>
        <w:tc>
          <w:tcPr>
            <w:tcW w:w="5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9" w:wrap="none" w:vAnchor="page" w:hAnchor="page" w:x="1104" w:y="695"/>
              <w:rPr>
                <w:sz w:val="10"/>
                <w:szCs w:val="1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144" w:rsidRDefault="00074144">
            <w:pPr>
              <w:framePr w:w="9749" w:h="1219" w:wrap="none" w:vAnchor="page" w:hAnchor="page" w:x="1104" w:y="695"/>
            </w:pPr>
          </w:p>
        </w:tc>
      </w:tr>
    </w:tbl>
    <w:p w:rsidR="00074144" w:rsidRDefault="006730A2" w:rsidP="00495EB8">
      <w:pPr>
        <w:pStyle w:val="Nadpis30"/>
        <w:framePr w:w="9749" w:h="6431" w:hRule="exact" w:wrap="none" w:vAnchor="page" w:hAnchor="page" w:x="1104" w:y="2166"/>
        <w:shd w:val="clear" w:color="auto" w:fill="auto"/>
        <w:spacing w:before="0" w:after="40" w:line="280" w:lineRule="exact"/>
        <w:ind w:firstLine="0"/>
      </w:pPr>
      <w:bookmarkStart w:id="2" w:name="bookmark1"/>
      <w:r>
        <w:t>OBSAH</w:t>
      </w:r>
      <w:bookmarkEnd w:id="2"/>
    </w:p>
    <w:p w:rsidR="00074144" w:rsidRDefault="00F257F6" w:rsidP="00495EB8">
      <w:pPr>
        <w:pStyle w:val="Obsah3"/>
        <w:framePr w:w="9749" w:h="6431" w:hRule="exact" w:wrap="none" w:vAnchor="page" w:hAnchor="page" w:x="1104" w:y="2166"/>
        <w:numPr>
          <w:ilvl w:val="0"/>
          <w:numId w:val="1"/>
        </w:numPr>
        <w:shd w:val="clear" w:color="auto" w:fill="auto"/>
        <w:tabs>
          <w:tab w:val="left" w:pos="339"/>
          <w:tab w:val="right" w:leader="dot" w:pos="9619"/>
        </w:tabs>
        <w:spacing w:before="0"/>
      </w:pPr>
      <w:hyperlink w:anchor="bookmark2" w:tooltip="Current Document">
        <w:r w:rsidR="006730A2">
          <w:t>ÚČEL</w:t>
        </w:r>
        <w:r w:rsidR="006730A2">
          <w:tab/>
          <w:t>3</w:t>
        </w:r>
      </w:hyperlink>
    </w:p>
    <w:p w:rsidR="00074144" w:rsidRDefault="00F257F6" w:rsidP="00495EB8">
      <w:pPr>
        <w:pStyle w:val="Obsah3"/>
        <w:framePr w:w="9749" w:h="6431" w:hRule="exact" w:wrap="none" w:vAnchor="page" w:hAnchor="page" w:x="1104" w:y="2166"/>
        <w:numPr>
          <w:ilvl w:val="0"/>
          <w:numId w:val="1"/>
        </w:numPr>
        <w:shd w:val="clear" w:color="auto" w:fill="auto"/>
        <w:tabs>
          <w:tab w:val="left" w:pos="349"/>
          <w:tab w:val="right" w:leader="dot" w:pos="9619"/>
        </w:tabs>
        <w:spacing w:before="0"/>
      </w:pPr>
      <w:hyperlink w:anchor="bookmark3" w:tooltip="Current Document">
        <w:r w:rsidR="006730A2">
          <w:t>ROZSAH PLATNOSTI</w:t>
        </w:r>
        <w:r w:rsidR="006730A2">
          <w:tab/>
          <w:t>3</w:t>
        </w:r>
      </w:hyperlink>
    </w:p>
    <w:p w:rsidR="00074144" w:rsidRDefault="00F257F6" w:rsidP="00495EB8">
      <w:pPr>
        <w:pStyle w:val="Obsah3"/>
        <w:framePr w:w="9749" w:h="6431" w:hRule="exact" w:wrap="none" w:vAnchor="page" w:hAnchor="page" w:x="1104" w:y="2166"/>
        <w:numPr>
          <w:ilvl w:val="0"/>
          <w:numId w:val="1"/>
        </w:numPr>
        <w:shd w:val="clear" w:color="auto" w:fill="auto"/>
        <w:tabs>
          <w:tab w:val="left" w:pos="354"/>
          <w:tab w:val="right" w:leader="dot" w:pos="9619"/>
        </w:tabs>
        <w:spacing w:before="0"/>
      </w:pPr>
      <w:hyperlink w:anchor="bookmark4" w:tooltip="Current Document">
        <w:r w:rsidR="006730A2">
          <w:t>TERMÍNY, ZKRATKY, DEFINICE</w:t>
        </w:r>
        <w:r w:rsidR="006730A2">
          <w:tab/>
          <w:t>3</w:t>
        </w:r>
      </w:hyperlink>
    </w:p>
    <w:p w:rsidR="00074144" w:rsidRDefault="00F257F6" w:rsidP="00495EB8">
      <w:pPr>
        <w:pStyle w:val="Obsah3"/>
        <w:framePr w:w="9749" w:h="6431" w:hRule="exact" w:wrap="none" w:vAnchor="page" w:hAnchor="page" w:x="1104" w:y="2166"/>
        <w:numPr>
          <w:ilvl w:val="0"/>
          <w:numId w:val="1"/>
        </w:numPr>
        <w:shd w:val="clear" w:color="auto" w:fill="auto"/>
        <w:tabs>
          <w:tab w:val="left" w:pos="354"/>
          <w:tab w:val="right" w:leader="dot" w:pos="9619"/>
        </w:tabs>
        <w:spacing w:before="0"/>
      </w:pPr>
      <w:hyperlink w:anchor="bookmark6" w:tooltip="Current Document">
        <w:r w:rsidR="006730A2">
          <w:t>ODPOVĚDNOSTI A PRAVOMOCI</w:t>
        </w:r>
        <w:r w:rsidR="006730A2">
          <w:tab/>
          <w:t>4</w:t>
        </w:r>
      </w:hyperlink>
    </w:p>
    <w:p w:rsidR="00074144" w:rsidRDefault="00F257F6" w:rsidP="00495EB8">
      <w:pPr>
        <w:pStyle w:val="Obsah3"/>
        <w:framePr w:w="9749" w:h="6431" w:hRule="exact" w:wrap="none" w:vAnchor="page" w:hAnchor="page" w:x="1104" w:y="2166"/>
        <w:numPr>
          <w:ilvl w:val="0"/>
          <w:numId w:val="1"/>
        </w:numPr>
        <w:shd w:val="clear" w:color="auto" w:fill="auto"/>
        <w:tabs>
          <w:tab w:val="left" w:pos="354"/>
          <w:tab w:val="right" w:leader="dot" w:pos="9619"/>
        </w:tabs>
        <w:spacing w:before="0"/>
      </w:pPr>
      <w:hyperlink w:anchor="bookmark7" w:tooltip="Current Document">
        <w:r w:rsidR="006730A2">
          <w:t>NAPADENÍ SLOVNÍ I FYZICKÉ</w:t>
        </w:r>
        <w:r w:rsidR="006730A2">
          <w:tab/>
          <w:t>4</w:t>
        </w:r>
      </w:hyperlink>
    </w:p>
    <w:p w:rsidR="00074144" w:rsidRDefault="00F257F6" w:rsidP="00495EB8">
      <w:pPr>
        <w:pStyle w:val="Obsah3"/>
        <w:framePr w:w="9749" w:h="6431" w:hRule="exact" w:wrap="none" w:vAnchor="page" w:hAnchor="page" w:x="1104" w:y="2166"/>
        <w:numPr>
          <w:ilvl w:val="0"/>
          <w:numId w:val="1"/>
        </w:numPr>
        <w:shd w:val="clear" w:color="auto" w:fill="auto"/>
        <w:tabs>
          <w:tab w:val="left" w:pos="354"/>
          <w:tab w:val="right" w:leader="dot" w:pos="9619"/>
        </w:tabs>
        <w:spacing w:before="0"/>
      </w:pPr>
      <w:hyperlink w:anchor="bookmark8" w:tooltip="Current Document">
        <w:r w:rsidR="006730A2">
          <w:t>ROZKRÁDÁNÍ MAJETKU VLASTNÍMI ZAMĚSTNANCI</w:t>
        </w:r>
        <w:r w:rsidR="006730A2">
          <w:tab/>
          <w:t>5</w:t>
        </w:r>
      </w:hyperlink>
    </w:p>
    <w:p w:rsidR="00074144" w:rsidRDefault="00F257F6" w:rsidP="00495EB8">
      <w:pPr>
        <w:pStyle w:val="Obsah3"/>
        <w:framePr w:w="9749" w:h="6431" w:hRule="exact" w:wrap="none" w:vAnchor="page" w:hAnchor="page" w:x="1104" w:y="2166"/>
        <w:numPr>
          <w:ilvl w:val="0"/>
          <w:numId w:val="1"/>
        </w:numPr>
        <w:shd w:val="clear" w:color="auto" w:fill="auto"/>
        <w:tabs>
          <w:tab w:val="left" w:pos="354"/>
          <w:tab w:val="right" w:leader="dot" w:pos="9619"/>
        </w:tabs>
        <w:spacing w:before="0"/>
      </w:pPr>
      <w:hyperlink w:anchor="bookmark9" w:tooltip="Current Document">
        <w:r w:rsidR="006730A2">
          <w:t>VANDALISMUS/SPREJERSKÝ ÚTOK</w:t>
        </w:r>
        <w:r w:rsidR="006730A2">
          <w:tab/>
          <w:t>5</w:t>
        </w:r>
      </w:hyperlink>
    </w:p>
    <w:p w:rsidR="00074144" w:rsidRDefault="00F257F6" w:rsidP="00495EB8">
      <w:pPr>
        <w:pStyle w:val="Obsah3"/>
        <w:framePr w:w="9749" w:h="6431" w:hRule="exact" w:wrap="none" w:vAnchor="page" w:hAnchor="page" w:x="1104" w:y="2166"/>
        <w:numPr>
          <w:ilvl w:val="0"/>
          <w:numId w:val="1"/>
        </w:numPr>
        <w:shd w:val="clear" w:color="auto" w:fill="auto"/>
        <w:tabs>
          <w:tab w:val="left" w:pos="354"/>
          <w:tab w:val="right" w:leader="dot" w:pos="9619"/>
        </w:tabs>
        <w:spacing w:before="0"/>
      </w:pPr>
      <w:hyperlink w:anchor="bookmark10" w:tooltip="Current Document">
        <w:r w:rsidR="006730A2">
          <w:t>POŽÁR</w:t>
        </w:r>
        <w:r w:rsidR="006730A2">
          <w:tab/>
          <w:t>6</w:t>
        </w:r>
      </w:hyperlink>
    </w:p>
    <w:p w:rsidR="00074144" w:rsidRDefault="00F257F6" w:rsidP="00495EB8">
      <w:pPr>
        <w:pStyle w:val="Obsah3"/>
        <w:framePr w:w="9749" w:h="6431" w:hRule="exact" w:wrap="none" w:vAnchor="page" w:hAnchor="page" w:x="1104" w:y="2166"/>
        <w:numPr>
          <w:ilvl w:val="0"/>
          <w:numId w:val="1"/>
        </w:numPr>
        <w:shd w:val="clear" w:color="auto" w:fill="auto"/>
        <w:tabs>
          <w:tab w:val="left" w:pos="354"/>
          <w:tab w:val="right" w:leader="dot" w:pos="9619"/>
        </w:tabs>
        <w:spacing w:before="0"/>
      </w:pPr>
      <w:hyperlink w:anchor="bookmark11" w:tooltip="Current Document">
        <w:r w:rsidR="006730A2">
          <w:t>ŽIVELNÁ UDÁLOST</w:t>
        </w:r>
        <w:r w:rsidR="006730A2">
          <w:tab/>
          <w:t>6</w:t>
        </w:r>
      </w:hyperlink>
    </w:p>
    <w:p w:rsidR="00074144" w:rsidRDefault="00F257F6" w:rsidP="00495EB8">
      <w:pPr>
        <w:pStyle w:val="Obsah3"/>
        <w:framePr w:w="9749" w:h="6431" w:hRule="exact" w:wrap="none" w:vAnchor="page" w:hAnchor="page" w:x="1104" w:y="2166"/>
        <w:numPr>
          <w:ilvl w:val="0"/>
          <w:numId w:val="1"/>
        </w:numPr>
        <w:shd w:val="clear" w:color="auto" w:fill="auto"/>
        <w:tabs>
          <w:tab w:val="left" w:leader="dot" w:pos="9405"/>
        </w:tabs>
        <w:spacing w:before="0"/>
      </w:pPr>
      <w:hyperlink w:anchor="bookmark12" w:tooltip="Current Document">
        <w:r w:rsidR="006730A2">
          <w:t xml:space="preserve"> UZAMYKÁNÍ A ODEMYKÁNÍ BUDOVY</w:t>
        </w:r>
        <w:r w:rsidR="006730A2">
          <w:tab/>
          <w:t>6</w:t>
        </w:r>
      </w:hyperlink>
    </w:p>
    <w:p w:rsidR="00074144" w:rsidRDefault="00F257F6" w:rsidP="00495EB8">
      <w:pPr>
        <w:pStyle w:val="Obsah3"/>
        <w:framePr w:w="9749" w:h="6431" w:hRule="exact" w:wrap="none" w:vAnchor="page" w:hAnchor="page" w:x="1104" w:y="2166"/>
        <w:numPr>
          <w:ilvl w:val="0"/>
          <w:numId w:val="1"/>
        </w:numPr>
        <w:shd w:val="clear" w:color="auto" w:fill="auto"/>
        <w:tabs>
          <w:tab w:val="left" w:leader="dot" w:pos="9405"/>
        </w:tabs>
        <w:spacing w:before="0"/>
      </w:pPr>
      <w:hyperlink w:anchor="bookmark13" w:tooltip="Current Document">
        <w:r w:rsidR="006730A2">
          <w:t xml:space="preserve"> ODLOŽENÍ PODEZŘELÉHO PŘEDMĚTU</w:t>
        </w:r>
        <w:r w:rsidR="006730A2">
          <w:tab/>
          <w:t>6</w:t>
        </w:r>
      </w:hyperlink>
    </w:p>
    <w:p w:rsidR="00074144" w:rsidRDefault="006730A2" w:rsidP="00495EB8">
      <w:pPr>
        <w:pStyle w:val="Obsah20"/>
        <w:framePr w:w="9749" w:h="6431" w:hRule="exact" w:wrap="none" w:vAnchor="page" w:hAnchor="page" w:x="1104" w:y="2166"/>
        <w:numPr>
          <w:ilvl w:val="1"/>
          <w:numId w:val="1"/>
        </w:numPr>
        <w:shd w:val="clear" w:color="auto" w:fill="auto"/>
        <w:tabs>
          <w:tab w:val="left" w:pos="1386"/>
          <w:tab w:val="right" w:leader="dot" w:pos="9619"/>
        </w:tabs>
        <w:ind w:left="860"/>
      </w:pPr>
      <w:r>
        <w:t>Uložení nástražného výbušného zařízení v objektu</w:t>
      </w:r>
      <w:r>
        <w:tab/>
      </w:r>
      <w:r>
        <w:rPr>
          <w:rStyle w:val="Obsah2Tun"/>
        </w:rPr>
        <w:t>7</w:t>
      </w:r>
    </w:p>
    <w:p w:rsidR="00074144" w:rsidRDefault="00F257F6" w:rsidP="00495EB8">
      <w:pPr>
        <w:pStyle w:val="Obsah3"/>
        <w:framePr w:w="9749" w:h="6431" w:hRule="exact" w:wrap="none" w:vAnchor="page" w:hAnchor="page" w:x="1104" w:y="2166"/>
        <w:numPr>
          <w:ilvl w:val="0"/>
          <w:numId w:val="1"/>
        </w:numPr>
        <w:shd w:val="clear" w:color="auto" w:fill="auto"/>
        <w:tabs>
          <w:tab w:val="left" w:pos="450"/>
          <w:tab w:val="left" w:leader="dot" w:pos="9405"/>
        </w:tabs>
        <w:spacing w:before="0"/>
      </w:pPr>
      <w:hyperlink w:anchor="bookmark14" w:tooltip="Current Document">
        <w:r w:rsidR="006730A2">
          <w:t>PRÁVNÍ ZÁSADY FYZICKÉ OSTRAHY PŘI MIMOŘÁDNÝCH UDÁLOSTECH</w:t>
        </w:r>
        <w:r w:rsidR="006730A2">
          <w:tab/>
          <w:t>9</w:t>
        </w:r>
      </w:hyperlink>
    </w:p>
    <w:p w:rsidR="00074144" w:rsidRDefault="00F257F6" w:rsidP="00495EB8">
      <w:pPr>
        <w:pStyle w:val="Obsah20"/>
        <w:framePr w:w="9749" w:h="6431" w:hRule="exact" w:wrap="none" w:vAnchor="page" w:hAnchor="page" w:x="1104" w:y="2166"/>
        <w:numPr>
          <w:ilvl w:val="1"/>
          <w:numId w:val="1"/>
        </w:numPr>
        <w:shd w:val="clear" w:color="auto" w:fill="auto"/>
        <w:tabs>
          <w:tab w:val="left" w:pos="1386"/>
          <w:tab w:val="right" w:leader="dot" w:pos="9619"/>
        </w:tabs>
        <w:ind w:left="860"/>
      </w:pPr>
      <w:hyperlink w:anchor="bookmark15" w:tooltip="Current Document">
        <w:r w:rsidR="006730A2">
          <w:t>Pravidla pro použití obranných prostředků</w:t>
        </w:r>
        <w:r w:rsidR="006730A2">
          <w:tab/>
          <w:t>9</w:t>
        </w:r>
      </w:hyperlink>
    </w:p>
    <w:p w:rsidR="00074144" w:rsidRDefault="00F257F6" w:rsidP="00495EB8">
      <w:pPr>
        <w:pStyle w:val="Obsah20"/>
        <w:framePr w:w="9749" w:h="6431" w:hRule="exact" w:wrap="none" w:vAnchor="page" w:hAnchor="page" w:x="1104" w:y="2166"/>
        <w:numPr>
          <w:ilvl w:val="1"/>
          <w:numId w:val="1"/>
        </w:numPr>
        <w:shd w:val="clear" w:color="auto" w:fill="auto"/>
        <w:tabs>
          <w:tab w:val="left" w:pos="1406"/>
          <w:tab w:val="right" w:leader="dot" w:pos="9619"/>
        </w:tabs>
        <w:spacing w:line="264" w:lineRule="exact"/>
        <w:ind w:left="860"/>
      </w:pPr>
      <w:hyperlink w:anchor="bookmark16" w:tooltip="Current Document">
        <w:r w:rsidR="006730A2">
          <w:t>Nutná obrana</w:t>
        </w:r>
        <w:r w:rsidR="006730A2">
          <w:tab/>
          <w:t>9</w:t>
        </w:r>
      </w:hyperlink>
    </w:p>
    <w:p w:rsidR="00074144" w:rsidRDefault="006730A2" w:rsidP="00495EB8">
      <w:pPr>
        <w:pStyle w:val="Obsah20"/>
        <w:framePr w:w="9749" w:h="6431" w:hRule="exact" w:wrap="none" w:vAnchor="page" w:hAnchor="page" w:x="1104" w:y="2166"/>
        <w:numPr>
          <w:ilvl w:val="1"/>
          <w:numId w:val="1"/>
        </w:numPr>
        <w:shd w:val="clear" w:color="auto" w:fill="auto"/>
        <w:tabs>
          <w:tab w:val="left" w:pos="1406"/>
          <w:tab w:val="right" w:leader="dot" w:pos="9619"/>
        </w:tabs>
        <w:spacing w:line="264" w:lineRule="exact"/>
        <w:ind w:left="860"/>
      </w:pPr>
      <w:r>
        <w:t>Krajní nouze</w:t>
      </w:r>
      <w:r>
        <w:tab/>
        <w:t>10</w:t>
      </w:r>
    </w:p>
    <w:p w:rsidR="00074144" w:rsidRDefault="006730A2" w:rsidP="00495EB8">
      <w:pPr>
        <w:pStyle w:val="Obsah20"/>
        <w:framePr w:w="9749" w:h="6431" w:hRule="exact" w:wrap="none" w:vAnchor="page" w:hAnchor="page" w:x="1104" w:y="2166"/>
        <w:numPr>
          <w:ilvl w:val="1"/>
          <w:numId w:val="1"/>
        </w:numPr>
        <w:shd w:val="clear" w:color="auto" w:fill="auto"/>
        <w:tabs>
          <w:tab w:val="left" w:pos="1406"/>
          <w:tab w:val="right" w:leader="dot" w:pos="9619"/>
        </w:tabs>
        <w:spacing w:line="264" w:lineRule="exact"/>
        <w:ind w:left="860"/>
      </w:pPr>
      <w:r>
        <w:t>Omezení osobní svobody</w:t>
      </w:r>
      <w:r>
        <w:tab/>
        <w:t>10</w:t>
      </w:r>
    </w:p>
    <w:p w:rsidR="00074144" w:rsidRDefault="006730A2" w:rsidP="00495EB8">
      <w:pPr>
        <w:pStyle w:val="Obsah20"/>
        <w:framePr w:w="9749" w:h="6431" w:hRule="exact" w:wrap="none" w:vAnchor="page" w:hAnchor="page" w:x="1104" w:y="2166"/>
        <w:numPr>
          <w:ilvl w:val="1"/>
          <w:numId w:val="1"/>
        </w:numPr>
        <w:shd w:val="clear" w:color="auto" w:fill="auto"/>
        <w:tabs>
          <w:tab w:val="left" w:pos="1406"/>
          <w:tab w:val="right" w:leader="dot" w:pos="9619"/>
        </w:tabs>
        <w:spacing w:line="264" w:lineRule="exact"/>
        <w:ind w:left="860"/>
      </w:pPr>
      <w:r>
        <w:t>Poskytnutí první pomoci</w:t>
      </w:r>
      <w:r>
        <w:tab/>
        <w:t>10</w:t>
      </w:r>
    </w:p>
    <w:p w:rsidR="00074144" w:rsidRDefault="006730A2" w:rsidP="00495EB8">
      <w:pPr>
        <w:pStyle w:val="Obsah20"/>
        <w:framePr w:w="9749" w:h="6431" w:hRule="exact" w:wrap="none" w:vAnchor="page" w:hAnchor="page" w:x="1104" w:y="2166"/>
        <w:numPr>
          <w:ilvl w:val="1"/>
          <w:numId w:val="1"/>
        </w:numPr>
        <w:shd w:val="clear" w:color="auto" w:fill="auto"/>
        <w:tabs>
          <w:tab w:val="left" w:pos="1406"/>
          <w:tab w:val="right" w:leader="dot" w:pos="9619"/>
        </w:tabs>
        <w:spacing w:line="264" w:lineRule="exact"/>
        <w:ind w:left="860"/>
      </w:pPr>
      <w:r>
        <w:t>Součinnost s IZS</w:t>
      </w:r>
      <w:r>
        <w:tab/>
        <w:t>10</w:t>
      </w:r>
    </w:p>
    <w:p w:rsidR="00074144" w:rsidRDefault="00074144">
      <w:pPr>
        <w:rPr>
          <w:sz w:val="2"/>
          <w:szCs w:val="2"/>
        </w:rPr>
        <w:sectPr w:rsidR="000741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5784"/>
        <w:gridCol w:w="2189"/>
      </w:tblGrid>
      <w:tr w:rsidR="00074144">
        <w:trPr>
          <w:trHeight w:hRule="exact" w:val="44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34" w:wrap="none" w:vAnchor="page" w:hAnchor="page" w:x="1076" w:y="695"/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34" w:wrap="none" w:vAnchor="page" w:hAnchor="page" w:x="1076" w:y="695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44" w:h="1234" w:wrap="none" w:vAnchor="page" w:hAnchor="page" w:x="1076" w:y="695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>SM-07-03-xxx</w:t>
            </w:r>
          </w:p>
        </w:tc>
      </w:tr>
      <w:tr w:rsidR="00074144">
        <w:trPr>
          <w:trHeight w:hRule="exact" w:val="173"/>
        </w:trPr>
        <w:tc>
          <w:tcPr>
            <w:tcW w:w="177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44" w:h="1234" w:wrap="none" w:vAnchor="page" w:hAnchor="page" w:x="1076" w:y="695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Tun"/>
              </w:rPr>
              <w:t>VKUS-BUSTAN s.r.o.</w:t>
            </w:r>
          </w:p>
        </w:tc>
        <w:tc>
          <w:tcPr>
            <w:tcW w:w="57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44" w:h="1234" w:wrap="none" w:vAnchor="page" w:hAnchor="page" w:x="1076" w:y="695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Zkladntext216ptTun"/>
              </w:rPr>
              <w:t>Směrnice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34" w:wrap="none" w:vAnchor="page" w:hAnchor="page" w:x="1076" w:y="695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614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4144" w:rsidRDefault="00074144">
            <w:pPr>
              <w:framePr w:w="9744" w:h="1234" w:wrap="none" w:vAnchor="page" w:hAnchor="page" w:x="1076" w:y="695"/>
            </w:pPr>
          </w:p>
        </w:tc>
        <w:tc>
          <w:tcPr>
            <w:tcW w:w="57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34" w:wrap="none" w:vAnchor="page" w:hAnchor="page" w:x="1076" w:y="695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144" w:rsidRDefault="006730A2">
            <w:pPr>
              <w:pStyle w:val="Zkladntext20"/>
              <w:framePr w:w="9744" w:h="1234" w:wrap="none" w:vAnchor="page" w:hAnchor="page" w:x="1076" w:y="695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 xml:space="preserve">Strana: </w:t>
            </w:r>
            <w:r>
              <w:rPr>
                <w:rStyle w:val="Zkladntext2dkovn2pt"/>
              </w:rPr>
              <w:t>3/11</w:t>
            </w:r>
          </w:p>
        </w:tc>
      </w:tr>
    </w:tbl>
    <w:p w:rsidR="00074144" w:rsidRDefault="006730A2">
      <w:pPr>
        <w:pStyle w:val="Nadpis30"/>
        <w:framePr w:w="9782" w:h="1141" w:hRule="exact" w:wrap="none" w:vAnchor="page" w:hAnchor="page" w:x="1076" w:y="2447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163" w:line="280" w:lineRule="exact"/>
        <w:ind w:left="140" w:firstLine="0"/>
      </w:pPr>
      <w:bookmarkStart w:id="3" w:name="bookmark2"/>
      <w:r>
        <w:t>ÚČEL</w:t>
      </w:r>
      <w:bookmarkEnd w:id="3"/>
    </w:p>
    <w:p w:rsidR="00074144" w:rsidRDefault="006730A2">
      <w:pPr>
        <w:pStyle w:val="Zkladntext20"/>
        <w:framePr w:w="9782" w:h="1141" w:hRule="exact" w:wrap="none" w:vAnchor="page" w:hAnchor="page" w:x="1076" w:y="2447"/>
        <w:shd w:val="clear" w:color="auto" w:fill="auto"/>
        <w:spacing w:before="0" w:after="0"/>
        <w:ind w:left="140" w:firstLine="0"/>
      </w:pPr>
      <w:r>
        <w:t>Účelem této směrnice je stanovit okruh povinností zaměstnanců společnosti VKUS-BUSTAN s.r.o., při plnění úkolů souvisejících se zajištěním bezpečnostních služeb.</w:t>
      </w:r>
    </w:p>
    <w:p w:rsidR="00074144" w:rsidRDefault="006730A2">
      <w:pPr>
        <w:pStyle w:val="Nadpis30"/>
        <w:framePr w:w="9782" w:h="1754" w:hRule="exact" w:wrap="none" w:vAnchor="page" w:hAnchor="page" w:x="1076" w:y="3956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151" w:line="280" w:lineRule="exact"/>
        <w:ind w:left="140" w:firstLine="0"/>
      </w:pPr>
      <w:bookmarkStart w:id="4" w:name="bookmark3"/>
      <w:r>
        <w:t>ROZSAH PLATNOSTI</w:t>
      </w:r>
      <w:bookmarkEnd w:id="4"/>
    </w:p>
    <w:p w:rsidR="00074144" w:rsidRDefault="006730A2">
      <w:pPr>
        <w:pStyle w:val="Zkladntext20"/>
        <w:framePr w:w="9782" w:h="1754" w:hRule="exact" w:wrap="none" w:vAnchor="page" w:hAnchor="page" w:x="1076" w:y="3956"/>
        <w:shd w:val="clear" w:color="auto" w:fill="auto"/>
        <w:spacing w:before="0" w:after="332" w:line="245" w:lineRule="exact"/>
        <w:ind w:left="140" w:firstLine="0"/>
      </w:pPr>
      <w:r>
        <w:t>Tato Směrnice v řízené podobě je závazná pro všechny zaměstnance společnosti VKUS-BUSTAN s.r.o. dle rozdělovníku.</w:t>
      </w:r>
    </w:p>
    <w:p w:rsidR="00074144" w:rsidRDefault="006730A2">
      <w:pPr>
        <w:pStyle w:val="Nadpis30"/>
        <w:framePr w:w="9782" w:h="1754" w:hRule="exact" w:wrap="none" w:vAnchor="page" w:hAnchor="page" w:x="1076" w:y="3956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80" w:lineRule="exact"/>
        <w:ind w:left="140" w:firstLine="0"/>
      </w:pPr>
      <w:bookmarkStart w:id="5" w:name="bookmark4"/>
      <w:r>
        <w:t>TERMÍNY, ZKRATKY, DEFINICE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5218"/>
      </w:tblGrid>
      <w:tr w:rsidR="00074144">
        <w:trPr>
          <w:trHeight w:hRule="exact" w:val="230"/>
        </w:trPr>
        <w:tc>
          <w:tcPr>
            <w:tcW w:w="1080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BUSTAN</w:t>
            </w:r>
          </w:p>
        </w:tc>
        <w:tc>
          <w:tcPr>
            <w:tcW w:w="5218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left="200" w:firstLine="0"/>
              <w:jc w:val="left"/>
            </w:pPr>
            <w:r>
              <w:rPr>
                <w:rStyle w:val="Zkladntext21"/>
              </w:rPr>
              <w:t>- VKUS-BUSTAN s.r.o.</w:t>
            </w:r>
          </w:p>
        </w:tc>
      </w:tr>
      <w:tr w:rsidR="00074144">
        <w:trPr>
          <w:trHeight w:hRule="exact" w:val="254"/>
        </w:trPr>
        <w:tc>
          <w:tcPr>
            <w:tcW w:w="1080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MZe</w:t>
            </w:r>
          </w:p>
        </w:tc>
        <w:tc>
          <w:tcPr>
            <w:tcW w:w="5218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left="560" w:firstLine="0"/>
              <w:jc w:val="left"/>
            </w:pPr>
            <w:r>
              <w:rPr>
                <w:rStyle w:val="Zkladntext21"/>
              </w:rPr>
              <w:t>Ministerstvo zemědělství</w:t>
            </w:r>
          </w:p>
        </w:tc>
      </w:tr>
      <w:tr w:rsidR="00074144">
        <w:trPr>
          <w:trHeight w:hRule="exact" w:val="245"/>
        </w:trPr>
        <w:tc>
          <w:tcPr>
            <w:tcW w:w="1080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SM</w:t>
            </w:r>
          </w:p>
        </w:tc>
        <w:tc>
          <w:tcPr>
            <w:tcW w:w="5218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left="560" w:firstLine="0"/>
              <w:jc w:val="left"/>
            </w:pPr>
            <w:r>
              <w:rPr>
                <w:rStyle w:val="Zkladntext21"/>
              </w:rPr>
              <w:t>směrnice</w:t>
            </w:r>
          </w:p>
        </w:tc>
      </w:tr>
      <w:tr w:rsidR="00074144">
        <w:trPr>
          <w:trHeight w:hRule="exact" w:val="259"/>
        </w:trPr>
        <w:tc>
          <w:tcPr>
            <w:tcW w:w="1080" w:type="dxa"/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OM</w:t>
            </w:r>
          </w:p>
        </w:tc>
        <w:tc>
          <w:tcPr>
            <w:tcW w:w="5218" w:type="dxa"/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left="560" w:firstLine="0"/>
              <w:jc w:val="left"/>
            </w:pPr>
            <w:r>
              <w:rPr>
                <w:rStyle w:val="Zkladntext21"/>
              </w:rPr>
              <w:t>ostraha majetku</w:t>
            </w:r>
          </w:p>
        </w:tc>
      </w:tr>
      <w:tr w:rsidR="00074144">
        <w:trPr>
          <w:trHeight w:hRule="exact" w:val="254"/>
        </w:trPr>
        <w:tc>
          <w:tcPr>
            <w:tcW w:w="1080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ŘVS</w:t>
            </w:r>
          </w:p>
        </w:tc>
        <w:tc>
          <w:tcPr>
            <w:tcW w:w="5218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left="560" w:firstLine="0"/>
              <w:jc w:val="left"/>
            </w:pPr>
            <w:r>
              <w:rPr>
                <w:rStyle w:val="Zkladntext21"/>
              </w:rPr>
              <w:t>řád výkonu služby</w:t>
            </w:r>
          </w:p>
        </w:tc>
      </w:tr>
      <w:tr w:rsidR="00074144">
        <w:trPr>
          <w:trHeight w:hRule="exact" w:val="254"/>
        </w:trPr>
        <w:tc>
          <w:tcPr>
            <w:tcW w:w="1080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VŘ</w:t>
            </w:r>
          </w:p>
        </w:tc>
        <w:tc>
          <w:tcPr>
            <w:tcW w:w="5218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left="560" w:firstLine="0"/>
              <w:jc w:val="left"/>
            </w:pPr>
            <w:r>
              <w:rPr>
                <w:rStyle w:val="Zkladntext21"/>
              </w:rPr>
              <w:t>výstrojní řád</w:t>
            </w:r>
          </w:p>
        </w:tc>
      </w:tr>
      <w:tr w:rsidR="00074144">
        <w:trPr>
          <w:trHeight w:hRule="exact" w:val="250"/>
        </w:trPr>
        <w:tc>
          <w:tcPr>
            <w:tcW w:w="1080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PŘ</w:t>
            </w:r>
          </w:p>
        </w:tc>
        <w:tc>
          <w:tcPr>
            <w:tcW w:w="5218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left="560" w:firstLine="0"/>
              <w:jc w:val="left"/>
            </w:pPr>
            <w:r>
              <w:rPr>
                <w:rStyle w:val="Zkladntext21"/>
              </w:rPr>
              <w:t>pracovní řád</w:t>
            </w:r>
          </w:p>
        </w:tc>
      </w:tr>
      <w:tr w:rsidR="00074144">
        <w:trPr>
          <w:trHeight w:hRule="exact" w:val="240"/>
        </w:trPr>
        <w:tc>
          <w:tcPr>
            <w:tcW w:w="1080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KVS</w:t>
            </w:r>
          </w:p>
        </w:tc>
        <w:tc>
          <w:tcPr>
            <w:tcW w:w="5218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left="560" w:firstLine="0"/>
              <w:jc w:val="left"/>
            </w:pPr>
            <w:r>
              <w:rPr>
                <w:rStyle w:val="Zkladntext21"/>
              </w:rPr>
              <w:t>kniha výkonu služby</w:t>
            </w:r>
          </w:p>
        </w:tc>
      </w:tr>
      <w:tr w:rsidR="00074144">
        <w:trPr>
          <w:trHeight w:hRule="exact" w:val="226"/>
        </w:trPr>
        <w:tc>
          <w:tcPr>
            <w:tcW w:w="1080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MU</w:t>
            </w:r>
          </w:p>
        </w:tc>
        <w:tc>
          <w:tcPr>
            <w:tcW w:w="5218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left="560" w:firstLine="0"/>
              <w:jc w:val="left"/>
            </w:pPr>
            <w:r>
              <w:rPr>
                <w:rStyle w:val="Zkladntext21"/>
              </w:rPr>
              <w:t>mimořádná událost</w:t>
            </w:r>
          </w:p>
        </w:tc>
      </w:tr>
      <w:tr w:rsidR="00074144">
        <w:trPr>
          <w:trHeight w:hRule="exact" w:val="259"/>
        </w:trPr>
        <w:tc>
          <w:tcPr>
            <w:tcW w:w="1080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VÚOM</w:t>
            </w:r>
          </w:p>
        </w:tc>
        <w:tc>
          <w:tcPr>
            <w:tcW w:w="5218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left="560" w:firstLine="0"/>
              <w:jc w:val="left"/>
            </w:pPr>
            <w:r>
              <w:rPr>
                <w:rStyle w:val="Zkladntext21"/>
              </w:rPr>
              <w:t>vedoucí útvaru ostrahy majetku a osob</w:t>
            </w:r>
          </w:p>
        </w:tc>
      </w:tr>
      <w:tr w:rsidR="00074144">
        <w:trPr>
          <w:trHeight w:hRule="exact" w:val="245"/>
        </w:trPr>
        <w:tc>
          <w:tcPr>
            <w:tcW w:w="1080" w:type="dxa"/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VúOO</w:t>
            </w:r>
          </w:p>
        </w:tc>
        <w:tc>
          <w:tcPr>
            <w:tcW w:w="5218" w:type="dxa"/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left="560" w:firstLine="0"/>
              <w:jc w:val="left"/>
            </w:pPr>
            <w:r>
              <w:rPr>
                <w:rStyle w:val="Zkladntext21"/>
              </w:rPr>
              <w:t>vedoucí úseku ostrahy objektů</w:t>
            </w:r>
          </w:p>
        </w:tc>
      </w:tr>
      <w:tr w:rsidR="00074144">
        <w:trPr>
          <w:trHeight w:hRule="exact" w:val="254"/>
        </w:trPr>
        <w:tc>
          <w:tcPr>
            <w:tcW w:w="1080" w:type="dxa"/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320" w:lineRule="exact"/>
              <w:ind w:firstLine="0"/>
              <w:jc w:val="left"/>
            </w:pPr>
            <w:r>
              <w:rPr>
                <w:rStyle w:val="Zkladntext216pt"/>
              </w:rPr>
              <w:t>s</w:t>
            </w:r>
          </w:p>
        </w:tc>
        <w:tc>
          <w:tcPr>
            <w:tcW w:w="5218" w:type="dxa"/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left="560" w:firstLine="0"/>
              <w:jc w:val="left"/>
            </w:pPr>
            <w:r>
              <w:rPr>
                <w:rStyle w:val="Zkladntext21"/>
              </w:rPr>
              <w:t>vrátný, hlídač (pracovník S), bezpečnostní pracovník</w:t>
            </w:r>
          </w:p>
        </w:tc>
      </w:tr>
      <w:tr w:rsidR="00074144">
        <w:trPr>
          <w:trHeight w:hRule="exact" w:val="245"/>
        </w:trPr>
        <w:tc>
          <w:tcPr>
            <w:tcW w:w="1080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PCO</w:t>
            </w:r>
          </w:p>
        </w:tc>
        <w:tc>
          <w:tcPr>
            <w:tcW w:w="5218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left="560" w:firstLine="0"/>
              <w:jc w:val="left"/>
            </w:pPr>
            <w:r>
              <w:rPr>
                <w:rStyle w:val="Zkladntext21"/>
              </w:rPr>
              <w:t>pult centralizované ochrany</w:t>
            </w:r>
          </w:p>
        </w:tc>
      </w:tr>
      <w:tr w:rsidR="00074144">
        <w:trPr>
          <w:trHeight w:hRule="exact" w:val="254"/>
        </w:trPr>
        <w:tc>
          <w:tcPr>
            <w:tcW w:w="1080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EZS</w:t>
            </w:r>
          </w:p>
        </w:tc>
        <w:tc>
          <w:tcPr>
            <w:tcW w:w="5218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left="560" w:firstLine="0"/>
              <w:jc w:val="left"/>
            </w:pPr>
            <w:r>
              <w:rPr>
                <w:rStyle w:val="Zkladntext21"/>
              </w:rPr>
              <w:t>elektrická zabezpečovací signalizace</w:t>
            </w:r>
          </w:p>
        </w:tc>
      </w:tr>
      <w:tr w:rsidR="00074144">
        <w:trPr>
          <w:trHeight w:hRule="exact" w:val="250"/>
        </w:trPr>
        <w:tc>
          <w:tcPr>
            <w:tcW w:w="1080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EPS</w:t>
            </w:r>
          </w:p>
        </w:tc>
        <w:tc>
          <w:tcPr>
            <w:tcW w:w="5218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left="560" w:firstLine="0"/>
              <w:jc w:val="left"/>
            </w:pPr>
            <w:r>
              <w:rPr>
                <w:rStyle w:val="Zkladntext21"/>
              </w:rPr>
              <w:t>elektrická požární signalizace</w:t>
            </w:r>
          </w:p>
        </w:tc>
      </w:tr>
      <w:tr w:rsidR="00074144">
        <w:trPr>
          <w:trHeight w:hRule="exact" w:val="240"/>
        </w:trPr>
        <w:tc>
          <w:tcPr>
            <w:tcW w:w="1080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PČR</w:t>
            </w:r>
          </w:p>
        </w:tc>
        <w:tc>
          <w:tcPr>
            <w:tcW w:w="5218" w:type="dxa"/>
            <w:shd w:val="clear" w:color="auto" w:fill="FFFFFF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left="560" w:firstLine="0"/>
              <w:jc w:val="left"/>
            </w:pPr>
            <w:r>
              <w:rPr>
                <w:rStyle w:val="Zkladntext21"/>
              </w:rPr>
              <w:t>Policie České republiky</w:t>
            </w:r>
          </w:p>
        </w:tc>
      </w:tr>
      <w:tr w:rsidR="00074144">
        <w:trPr>
          <w:trHeight w:hRule="exact" w:val="230"/>
        </w:trPr>
        <w:tc>
          <w:tcPr>
            <w:tcW w:w="1080" w:type="dxa"/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MěP</w:t>
            </w:r>
          </w:p>
        </w:tc>
        <w:tc>
          <w:tcPr>
            <w:tcW w:w="5218" w:type="dxa"/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6298" w:h="4190" w:wrap="none" w:vAnchor="page" w:hAnchor="page" w:x="1595" w:y="5821"/>
              <w:shd w:val="clear" w:color="auto" w:fill="auto"/>
              <w:spacing w:before="0" w:after="0" w:line="210" w:lineRule="exact"/>
              <w:ind w:left="560" w:firstLine="0"/>
              <w:jc w:val="left"/>
            </w:pPr>
            <w:r>
              <w:rPr>
                <w:rStyle w:val="Zkladntext21"/>
              </w:rPr>
              <w:t>Městská Policie</w:t>
            </w:r>
          </w:p>
        </w:tc>
      </w:tr>
    </w:tbl>
    <w:p w:rsidR="00074144" w:rsidRDefault="006730A2">
      <w:pPr>
        <w:pStyle w:val="Zkladntext20"/>
        <w:framePr w:w="9782" w:h="3773" w:hRule="exact" w:wrap="none" w:vAnchor="page" w:hAnchor="page" w:x="1076" w:y="10238"/>
        <w:shd w:val="clear" w:color="auto" w:fill="auto"/>
        <w:spacing w:before="0" w:after="60" w:line="250" w:lineRule="exact"/>
        <w:ind w:left="140" w:firstLine="0"/>
      </w:pPr>
      <w:r>
        <w:rPr>
          <w:rStyle w:val="Zkladntext2Tun0"/>
        </w:rPr>
        <w:t>Ostraha majetku</w:t>
      </w:r>
      <w:r>
        <w:rPr>
          <w:rStyle w:val="Zkladntext2Tun1"/>
        </w:rPr>
        <w:t xml:space="preserve"> </w:t>
      </w:r>
      <w:r>
        <w:t>- všechna opatření k zamezení vniknutí nepovolaných osob do objektu organizace i jeho vyčleněných zařízení, zamezení rozkrádání a poškozování majetku, činnost směřující k odvrácení nebo zmírnění škod na majetku, životech a zdraví vlivem mimořádných událostí. Vlastní ostraha majetku zahrnuje režimová opatření, využívající mechanických zábranných prostředků a provádění fyzické pochůzkové ochrany.</w:t>
      </w:r>
    </w:p>
    <w:p w:rsidR="00074144" w:rsidRDefault="006730A2">
      <w:pPr>
        <w:pStyle w:val="Zkladntext20"/>
        <w:framePr w:w="9782" w:h="3773" w:hRule="exact" w:wrap="none" w:vAnchor="page" w:hAnchor="page" w:x="1076" w:y="10238"/>
        <w:shd w:val="clear" w:color="auto" w:fill="auto"/>
        <w:spacing w:before="0" w:after="92" w:line="250" w:lineRule="exact"/>
        <w:ind w:left="140" w:firstLine="0"/>
      </w:pPr>
      <w:r>
        <w:rPr>
          <w:rStyle w:val="Zkladntext2Tun0"/>
        </w:rPr>
        <w:t>Soukromá bezpečnostní služba</w:t>
      </w:r>
      <w:r>
        <w:rPr>
          <w:rStyle w:val="Zkladntext2Tun1"/>
        </w:rPr>
        <w:t xml:space="preserve"> </w:t>
      </w:r>
      <w:r>
        <w:t>- je podnikatelským subjektem provozujícím na základě rozhodnutí orgánu státní správy fyzickými nebo právnickými osobami soukromé bezpečnostní služby s cílem chránit životy, zdraví, oprávněná práva, zájmy a zabránit škodám na movitém i nemovitém majetku klientů těchto služeb.</w:t>
      </w:r>
    </w:p>
    <w:p w:rsidR="00074144" w:rsidRDefault="006730A2">
      <w:pPr>
        <w:pStyle w:val="Zkladntext20"/>
        <w:framePr w:w="9782" w:h="3773" w:hRule="exact" w:wrap="none" w:vAnchor="page" w:hAnchor="page" w:x="1076" w:y="10238"/>
        <w:shd w:val="clear" w:color="auto" w:fill="auto"/>
        <w:spacing w:before="0" w:after="35" w:line="210" w:lineRule="exact"/>
        <w:ind w:left="140" w:firstLine="0"/>
      </w:pPr>
      <w:r>
        <w:rPr>
          <w:rStyle w:val="Zkladntext2Tun0"/>
        </w:rPr>
        <w:t>Bezpečnost</w:t>
      </w:r>
      <w:r>
        <w:rPr>
          <w:rStyle w:val="Zkladntext2Tun1"/>
        </w:rPr>
        <w:t xml:space="preserve"> </w:t>
      </w:r>
      <w:r>
        <w:t>- je stav, při kterém je nebezpečnost na přijatelné úrovni.</w:t>
      </w:r>
    </w:p>
    <w:p w:rsidR="00074144" w:rsidRDefault="006730A2">
      <w:pPr>
        <w:pStyle w:val="Zkladntext20"/>
        <w:framePr w:w="9782" w:h="3773" w:hRule="exact" w:wrap="none" w:vAnchor="page" w:hAnchor="page" w:x="1076" w:y="10238"/>
        <w:shd w:val="clear" w:color="auto" w:fill="auto"/>
        <w:spacing w:before="0" w:after="56" w:line="264" w:lineRule="exact"/>
        <w:ind w:left="140" w:firstLine="0"/>
      </w:pPr>
      <w:r>
        <w:rPr>
          <w:rStyle w:val="Zkladntext2Tun0"/>
        </w:rPr>
        <w:t>Režimová opatření</w:t>
      </w:r>
      <w:r>
        <w:rPr>
          <w:rStyle w:val="Zkladntext2Tun1"/>
        </w:rPr>
        <w:t xml:space="preserve"> </w:t>
      </w:r>
      <w:r>
        <w:t>- tvoří soubor organizačně administrativních opatření k zabezpečení ochrany majetku a chráněných zájmů.</w:t>
      </w:r>
    </w:p>
    <w:p w:rsidR="00074144" w:rsidRDefault="006730A2">
      <w:pPr>
        <w:pStyle w:val="Zkladntext20"/>
        <w:framePr w:w="9782" w:h="3773" w:hRule="exact" w:wrap="none" w:vAnchor="page" w:hAnchor="page" w:x="1076" w:y="10238"/>
        <w:shd w:val="clear" w:color="auto" w:fill="auto"/>
        <w:spacing w:before="0" w:after="0" w:line="269" w:lineRule="exact"/>
        <w:ind w:left="140" w:firstLine="0"/>
      </w:pPr>
      <w:r>
        <w:rPr>
          <w:rStyle w:val="Zkladntext2Tun0"/>
        </w:rPr>
        <w:t>Bezpečnostní pracovník</w:t>
      </w:r>
      <w:r>
        <w:rPr>
          <w:rStyle w:val="Zkladntext2Tun1"/>
        </w:rPr>
        <w:t xml:space="preserve"> </w:t>
      </w:r>
      <w:r>
        <w:t>- je osoba odborně, zdravotně a psychicky způsobilá k výkonu činnosti S majetku a osob.</w:t>
      </w:r>
    </w:p>
    <w:p w:rsidR="00074144" w:rsidRDefault="00074144">
      <w:pPr>
        <w:rPr>
          <w:sz w:val="2"/>
          <w:szCs w:val="2"/>
        </w:rPr>
        <w:sectPr w:rsidR="000741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4144" w:rsidRDefault="002D771F">
      <w:pPr>
        <w:framePr w:wrap="none" w:vAnchor="page" w:hAnchor="page" w:x="1559" w:y="695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95300" cy="495300"/>
            <wp:effectExtent l="0" t="0" r="0" b="0"/>
            <wp:docPr id="2" name="obrázek 2" descr="C:\Users\10000651\AppData\Local\Microsoft\Windows\INetCache\Content.Outlook\YYABT66R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000651\AppData\Local\Microsoft\Windows\INetCache\Content.Outlook\YYABT66R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44" w:rsidRDefault="006730A2">
      <w:pPr>
        <w:pStyle w:val="Titulekobrzku0"/>
        <w:framePr w:wrap="none" w:vAnchor="page" w:hAnchor="page" w:x="1184" w:y="1522"/>
        <w:shd w:val="clear" w:color="auto" w:fill="auto"/>
        <w:spacing w:line="160" w:lineRule="exact"/>
      </w:pPr>
      <w:r>
        <w:t>VKUS-BUSTAN s.r.o.</w:t>
      </w:r>
    </w:p>
    <w:p w:rsidR="00074144" w:rsidRDefault="006730A2">
      <w:pPr>
        <w:pStyle w:val="Nadpis20"/>
        <w:framePr w:wrap="none" w:vAnchor="page" w:hAnchor="page" w:x="5082" w:y="1068"/>
        <w:shd w:val="clear" w:color="auto" w:fill="auto"/>
        <w:spacing w:line="320" w:lineRule="exact"/>
      </w:pPr>
      <w:bookmarkStart w:id="6" w:name="bookmark5"/>
      <w:r>
        <w:t>Směrnice</w:t>
      </w:r>
      <w:bookmarkEnd w:id="6"/>
    </w:p>
    <w:p w:rsidR="00074144" w:rsidRDefault="006730A2">
      <w:pPr>
        <w:pStyle w:val="Zkladntext20"/>
        <w:framePr w:wrap="none" w:vAnchor="page" w:hAnchor="page" w:x="8677" w:y="829"/>
        <w:shd w:val="clear" w:color="auto" w:fill="auto"/>
        <w:spacing w:before="0" w:after="0" w:line="210" w:lineRule="exact"/>
        <w:ind w:firstLine="0"/>
        <w:jc w:val="left"/>
      </w:pPr>
      <w:r>
        <w:t>SM-07-03-xxx</w:t>
      </w:r>
    </w:p>
    <w:p w:rsidR="00074144" w:rsidRDefault="006730A2">
      <w:pPr>
        <w:pStyle w:val="Zkladntext20"/>
        <w:framePr w:wrap="none" w:vAnchor="page" w:hAnchor="page" w:x="8682" w:y="1424"/>
        <w:shd w:val="clear" w:color="auto" w:fill="auto"/>
        <w:spacing w:before="0" w:after="0" w:line="210" w:lineRule="exact"/>
        <w:ind w:firstLine="0"/>
        <w:jc w:val="left"/>
      </w:pPr>
      <w:r>
        <w:t xml:space="preserve">Strana: </w:t>
      </w:r>
      <w:r>
        <w:rPr>
          <w:rStyle w:val="Zkladntext2dkovn2pt0"/>
        </w:rPr>
        <w:t>4/11</w:t>
      </w:r>
    </w:p>
    <w:p w:rsidR="00074144" w:rsidRDefault="006730A2">
      <w:pPr>
        <w:pStyle w:val="Zkladntext20"/>
        <w:framePr w:w="9653" w:h="4288" w:hRule="exact" w:wrap="none" w:vAnchor="page" w:hAnchor="page" w:x="1141" w:y="2053"/>
        <w:shd w:val="clear" w:color="auto" w:fill="auto"/>
        <w:spacing w:before="0" w:after="0" w:line="288" w:lineRule="exact"/>
        <w:ind w:firstLine="0"/>
      </w:pPr>
      <w:r>
        <w:rPr>
          <w:rStyle w:val="Zkladntext2Tun0"/>
        </w:rPr>
        <w:t>Mimořádná událost</w:t>
      </w:r>
      <w:r>
        <w:rPr>
          <w:rStyle w:val="Zkladntext2Tun1"/>
        </w:rPr>
        <w:t xml:space="preserve"> </w:t>
      </w:r>
      <w:r>
        <w:t>- mimořádnou událostí je myšleno takové škodlivé působení sil a jevů vyvolaných činností člověka, přírodními vlivy a také havárie, které přímo ohrožují život, zdraví, majetek, nebo životní prostředí a vyžadují provedení záchranného zásahu a prací (např. požár, exploze, destrukce, povodeň, zločinné aktivity, havárie energetické a vodovodní infrastruktury). Při vzniku mimořádné události zajistí Dodavatel do 3 minut od její detekce prostřednictvím zaměstnanců vykonávajících ostrahu předmětného objektu, nebo prostřednictvím pultu centralizované ochrany záchranný zásah spočívající v následujících činnostech:</w:t>
      </w:r>
    </w:p>
    <w:p w:rsidR="00074144" w:rsidRDefault="006730A2">
      <w:pPr>
        <w:pStyle w:val="Zkladntext20"/>
        <w:framePr w:w="9653" w:h="4288" w:hRule="exact" w:wrap="none" w:vAnchor="page" w:hAnchor="page" w:x="1141" w:y="2053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288" w:lineRule="exact"/>
        <w:ind w:left="760" w:firstLine="0"/>
      </w:pPr>
      <w:r>
        <w:t>kontakt složek integrovaného záchranného systému,</w:t>
      </w:r>
    </w:p>
    <w:p w:rsidR="00074144" w:rsidRDefault="006730A2">
      <w:pPr>
        <w:pStyle w:val="Zkladntext20"/>
        <w:framePr w:w="9653" w:h="4288" w:hRule="exact" w:wrap="none" w:vAnchor="page" w:hAnchor="page" w:x="1141" w:y="2053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288" w:lineRule="exact"/>
        <w:ind w:left="760" w:firstLine="0"/>
      </w:pPr>
      <w:r>
        <w:t>vyslání zásahového vozidla s osádkou,</w:t>
      </w:r>
    </w:p>
    <w:p w:rsidR="00074144" w:rsidRDefault="006730A2">
      <w:pPr>
        <w:pStyle w:val="Zkladntext20"/>
        <w:framePr w:w="9653" w:h="4288" w:hRule="exact" w:wrap="none" w:vAnchor="page" w:hAnchor="page" w:x="1141" w:y="2053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288" w:lineRule="exact"/>
        <w:ind w:left="760" w:firstLine="0"/>
      </w:pPr>
      <w:r>
        <w:t>příjezd zásahového vozidla do objektů MZe do 30 minut,</w:t>
      </w:r>
    </w:p>
    <w:p w:rsidR="00074144" w:rsidRDefault="006730A2">
      <w:pPr>
        <w:pStyle w:val="Zkladntext20"/>
        <w:framePr w:w="9653" w:h="4288" w:hRule="exact" w:wrap="none" w:vAnchor="page" w:hAnchor="page" w:x="1141" w:y="2053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151" w:line="288" w:lineRule="exact"/>
        <w:ind w:left="1180" w:hanging="420"/>
        <w:jc w:val="left"/>
      </w:pPr>
      <w:r>
        <w:t>činnost v místě vzniku mimořádné události dle Požární poplachové směrnice a Evakuačního plánu.</w:t>
      </w:r>
    </w:p>
    <w:p w:rsidR="00074144" w:rsidRDefault="006730A2">
      <w:pPr>
        <w:pStyle w:val="Zkladntext20"/>
        <w:framePr w:w="9653" w:h="4288" w:hRule="exact" w:wrap="none" w:vAnchor="page" w:hAnchor="page" w:x="1141" w:y="2053"/>
        <w:shd w:val="clear" w:color="auto" w:fill="auto"/>
        <w:spacing w:before="0" w:after="0" w:line="250" w:lineRule="exact"/>
        <w:ind w:firstLine="0"/>
      </w:pPr>
      <w:r>
        <w:rPr>
          <w:rStyle w:val="Zkladntext2Tun0"/>
        </w:rPr>
        <w:t>Mechanické zábranné prostředky</w:t>
      </w:r>
      <w:r>
        <w:rPr>
          <w:rStyle w:val="Zkladntext2Tun1"/>
        </w:rPr>
        <w:t xml:space="preserve"> </w:t>
      </w:r>
      <w:r>
        <w:t>- tvoří mechanickou zábranu, jejíž překonání vyžaduje použití nástrojů, násilí apod.. Jde o uzavírání a uzamykání oken a dveří, zamřížování, oplocení, trezory.</w:t>
      </w:r>
    </w:p>
    <w:p w:rsidR="00074144" w:rsidRDefault="006730A2">
      <w:pPr>
        <w:pStyle w:val="Nadpis30"/>
        <w:framePr w:wrap="none" w:vAnchor="page" w:hAnchor="page" w:x="1141" w:y="6767"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0" w:line="280" w:lineRule="exact"/>
        <w:ind w:firstLine="0"/>
      </w:pPr>
      <w:bookmarkStart w:id="7" w:name="bookmark6"/>
      <w:r>
        <w:t>ODPOVĚDNOSTI A PRAVOMOCI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0"/>
        <w:gridCol w:w="1411"/>
        <w:gridCol w:w="1354"/>
        <w:gridCol w:w="1368"/>
      </w:tblGrid>
      <w:tr w:rsidR="00074144">
        <w:trPr>
          <w:trHeight w:hRule="exact" w:val="293"/>
        </w:trPr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144" w:rsidRDefault="006730A2">
            <w:pPr>
              <w:pStyle w:val="Zkladntext20"/>
              <w:framePr w:w="9763" w:h="1354" w:wrap="none" w:vAnchor="page" w:hAnchor="page" w:x="1112" w:y="736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Činnost a úkoly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63" w:h="1354" w:wrap="none" w:vAnchor="page" w:hAnchor="page" w:x="1112" w:y="736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"/>
              </w:rPr>
              <w:t>Funkce</w:t>
            </w:r>
          </w:p>
        </w:tc>
      </w:tr>
      <w:tr w:rsidR="00074144">
        <w:trPr>
          <w:trHeight w:hRule="exact" w:val="254"/>
        </w:trPr>
        <w:tc>
          <w:tcPr>
            <w:tcW w:w="5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4144" w:rsidRDefault="00074144">
            <w:pPr>
              <w:framePr w:w="9763" w:h="1354" w:wrap="none" w:vAnchor="page" w:hAnchor="page" w:x="1112" w:y="7362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63" w:h="1354" w:wrap="none" w:vAnchor="page" w:hAnchor="page" w:x="1112" w:y="736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63" w:h="1354" w:wrap="none" w:vAnchor="page" w:hAnchor="page" w:x="1112" w:y="736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"/>
              </w:rPr>
              <w:t>VúOO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63" w:h="1354" w:wrap="none" w:vAnchor="page" w:hAnchor="page" w:x="1112" w:y="7362"/>
              <w:shd w:val="clear" w:color="auto" w:fill="auto"/>
              <w:spacing w:before="0" w:after="0" w:line="210" w:lineRule="exact"/>
              <w:ind w:left="340" w:firstLine="0"/>
              <w:jc w:val="left"/>
            </w:pPr>
            <w:r>
              <w:rPr>
                <w:rStyle w:val="Zkladntext2Tun"/>
              </w:rPr>
              <w:t>VÚOM</w:t>
            </w:r>
          </w:p>
        </w:tc>
      </w:tr>
      <w:tr w:rsidR="00074144">
        <w:trPr>
          <w:trHeight w:hRule="exact" w:val="259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63" w:h="1354" w:wrap="none" w:vAnchor="page" w:hAnchor="page" w:x="1112" w:y="736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>Plnění povinností 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63" w:h="1354" w:wrap="none" w:vAnchor="page" w:hAnchor="page" w:x="1112" w:y="736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63" w:h="1354" w:wrap="none" w:vAnchor="page" w:hAnchor="page" w:x="1112" w:y="736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63" w:h="1354" w:wrap="none" w:vAnchor="page" w:hAnchor="page" w:x="1112" w:y="736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SCH</w:t>
            </w:r>
          </w:p>
        </w:tc>
      </w:tr>
      <w:tr w:rsidR="00074144">
        <w:trPr>
          <w:trHeight w:hRule="exact" w:val="259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63" w:h="1354" w:wrap="none" w:vAnchor="page" w:hAnchor="page" w:x="1112" w:y="736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>Oprávnění změny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63" w:h="1354" w:wrap="none" w:vAnchor="page" w:hAnchor="page" w:x="1112" w:y="7362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63" w:h="1354" w:wrap="none" w:vAnchor="page" w:hAnchor="page" w:x="1112" w:y="736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63" w:h="1354" w:wrap="none" w:vAnchor="page" w:hAnchor="page" w:x="1112" w:y="736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SCH</w:t>
            </w:r>
          </w:p>
        </w:tc>
      </w:tr>
      <w:tr w:rsidR="00074144">
        <w:trPr>
          <w:trHeight w:hRule="exact" w:val="288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63" w:h="1354" w:wrap="none" w:vAnchor="page" w:hAnchor="page" w:x="1112" w:y="736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>Kontrolní činnost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63" w:h="1354" w:wrap="none" w:vAnchor="page" w:hAnchor="page" w:x="1112" w:y="736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63" w:h="1354" w:wrap="none" w:vAnchor="page" w:hAnchor="page" w:x="1112" w:y="736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63" w:h="1354" w:wrap="none" w:vAnchor="page" w:hAnchor="page" w:x="1112" w:y="736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"/>
              </w:rPr>
              <w:t>SCH</w:t>
            </w:r>
          </w:p>
        </w:tc>
      </w:tr>
    </w:tbl>
    <w:p w:rsidR="00074144" w:rsidRDefault="006730A2">
      <w:pPr>
        <w:pStyle w:val="Titulektabulky0"/>
        <w:framePr w:wrap="none" w:vAnchor="page" w:hAnchor="page" w:x="3335" w:y="8710"/>
        <w:shd w:val="clear" w:color="auto" w:fill="auto"/>
        <w:spacing w:line="210" w:lineRule="exact"/>
      </w:pPr>
      <w:r>
        <w:t>O - odpovídá za provedení, SCH - schvaluje, K - kontroluje,</w:t>
      </w:r>
    </w:p>
    <w:p w:rsidR="00074144" w:rsidRDefault="006730A2">
      <w:pPr>
        <w:pStyle w:val="Nadpis30"/>
        <w:framePr w:wrap="none" w:vAnchor="page" w:hAnchor="page" w:x="1141" w:y="9627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0" w:line="280" w:lineRule="exact"/>
        <w:ind w:firstLine="0"/>
      </w:pPr>
      <w:bookmarkStart w:id="8" w:name="bookmark7"/>
      <w:r>
        <w:t>NAPADENÍ SLOVNÍ I FYZICKÉ</w:t>
      </w:r>
      <w:bookmarkEnd w:id="8"/>
    </w:p>
    <w:p w:rsidR="00074144" w:rsidRDefault="006730A2">
      <w:pPr>
        <w:pStyle w:val="Zkladntext40"/>
        <w:framePr w:wrap="none" w:vAnchor="page" w:hAnchor="page" w:x="1141" w:y="10487"/>
        <w:shd w:val="clear" w:color="auto" w:fill="auto"/>
        <w:spacing w:before="0" w:after="0" w:line="210" w:lineRule="exact"/>
      </w:pPr>
      <w:r>
        <w:rPr>
          <w:rStyle w:val="Zkladntext41"/>
          <w:b/>
          <w:bCs/>
        </w:rPr>
        <w:t>Základy práce s agresí:</w:t>
      </w:r>
    </w:p>
    <w:p w:rsidR="00074144" w:rsidRDefault="006730A2">
      <w:pPr>
        <w:pStyle w:val="Zkladntext20"/>
        <w:framePr w:w="9653" w:h="3624" w:hRule="exact" w:wrap="none" w:vAnchor="page" w:hAnchor="page" w:x="1141" w:y="10762"/>
        <w:shd w:val="clear" w:color="auto" w:fill="auto"/>
        <w:spacing w:before="0" w:after="0" w:line="274" w:lineRule="exact"/>
        <w:ind w:left="1180" w:right="1040" w:firstLine="0"/>
        <w:jc w:val="left"/>
      </w:pPr>
      <w:r>
        <w:t xml:space="preserve">Z první nával slov vyslechnout a nepřerušovat </w:t>
      </w:r>
      <w:r>
        <w:rPr>
          <w:rStyle w:val="Zkladntext2Kurzvadkovn-1pt"/>
        </w:rPr>
        <w:t>■S</w:t>
      </w:r>
      <w:r>
        <w:t xml:space="preserve"> přijmout emoce a emoční rozladění osoby, zaměstnance, klienta Z projevit úctu a respekt k jeho situaci a prožívání; k jeho osobnosti 'Z reflektovat, techniky (pokažený gramofon, otevřené dveře, sebeotevření)</w:t>
      </w:r>
    </w:p>
    <w:p w:rsidR="00074144" w:rsidRDefault="006730A2">
      <w:pPr>
        <w:pStyle w:val="Zkladntext20"/>
        <w:framePr w:w="9653" w:h="3624" w:hRule="exact" w:wrap="none" w:vAnchor="page" w:hAnchor="page" w:x="1141" w:y="10762"/>
        <w:shd w:val="clear" w:color="auto" w:fill="auto"/>
        <w:spacing w:before="0" w:after="0" w:line="274" w:lineRule="exact"/>
        <w:ind w:left="1180" w:right="2740" w:firstLine="0"/>
        <w:jc w:val="left"/>
      </w:pPr>
      <w:r>
        <w:t>Z nemluvit s potenciálním agresorem sami - mít po ruce pomoc Z neuzavírat se s potenciálním agresorem Z nejít do konfrontace, nenaléhat Z mít připravenou únikovou cestu</w:t>
      </w:r>
    </w:p>
    <w:p w:rsidR="00074144" w:rsidRDefault="006730A2">
      <w:pPr>
        <w:pStyle w:val="Zkladntext20"/>
        <w:framePr w:w="9653" w:h="3624" w:hRule="exact" w:wrap="none" w:vAnchor="page" w:hAnchor="page" w:x="1141" w:y="10762"/>
        <w:shd w:val="clear" w:color="auto" w:fill="auto"/>
        <w:spacing w:before="0" w:after="0" w:line="274" w:lineRule="exact"/>
        <w:ind w:left="1180" w:right="1040" w:firstLine="0"/>
        <w:jc w:val="left"/>
      </w:pPr>
      <w:r>
        <w:t xml:space="preserve">Z komunikace s osobou v tenzi musí být jasná, transparentní, s logickou strukturou Z mluvit pomalu, jasně </w:t>
      </w:r>
      <w:r>
        <w:rPr>
          <w:rStyle w:val="Zkladntext2Kurzvadkovn-1pt"/>
        </w:rPr>
        <w:t>y</w:t>
      </w:r>
      <w:r>
        <w:t xml:space="preserve"> neotáčet se zády.</w:t>
      </w:r>
    </w:p>
    <w:p w:rsidR="00074144" w:rsidRDefault="006730A2">
      <w:pPr>
        <w:pStyle w:val="Zkladntext20"/>
        <w:framePr w:w="9653" w:h="3624" w:hRule="exact" w:wrap="none" w:vAnchor="page" w:hAnchor="page" w:x="1141" w:y="10762"/>
        <w:shd w:val="clear" w:color="auto" w:fill="auto"/>
        <w:spacing w:before="0" w:after="0" w:line="274" w:lineRule="exact"/>
        <w:ind w:left="1180" w:right="4660" w:firstLine="0"/>
        <w:jc w:val="left"/>
      </w:pPr>
      <w:r>
        <w:rPr>
          <w:rStyle w:val="Zkladntext2Kurzvadkovn-1pt"/>
        </w:rPr>
        <w:t>y</w:t>
      </w:r>
      <w:r>
        <w:t xml:space="preserve"> stát mimo dosah potenciálního agresora. </w:t>
      </w:r>
      <w:r>
        <w:rPr>
          <w:rStyle w:val="Zkladntext2Kurzvadkovn-1pt"/>
        </w:rPr>
        <w:t>y</w:t>
      </w:r>
      <w:r>
        <w:t xml:space="preserve"> zapsání poznámek nechat na později</w:t>
      </w:r>
    </w:p>
    <w:p w:rsidR="00074144" w:rsidRDefault="00074144">
      <w:pPr>
        <w:rPr>
          <w:sz w:val="2"/>
          <w:szCs w:val="2"/>
        </w:rPr>
        <w:sectPr w:rsidR="000741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5779"/>
        <w:gridCol w:w="2194"/>
      </w:tblGrid>
      <w:tr w:rsidR="00074144">
        <w:trPr>
          <w:trHeight w:hRule="exact" w:val="24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44" w:h="1243" w:wrap="none" w:vAnchor="page" w:hAnchor="page" w:x="1076" w:y="695"/>
              <w:shd w:val="clear" w:color="auto" w:fill="auto"/>
              <w:spacing w:before="0" w:after="0" w:line="180" w:lineRule="exact"/>
              <w:ind w:left="500" w:firstLine="0"/>
              <w:jc w:val="left"/>
            </w:pPr>
            <w:r>
              <w:rPr>
                <w:rStyle w:val="Zkladntext29ptdkovn1ptMtko40"/>
                <w:b w:val="0"/>
                <w:bCs w:val="0"/>
              </w:rPr>
              <w:lastRenderedPageBreak/>
              <w:t>f vPffrl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43" w:wrap="none" w:vAnchor="page" w:hAnchor="page" w:x="1076" w:y="695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43" w:wrap="none" w:vAnchor="page" w:hAnchor="page" w:x="1076" w:y="695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216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074144">
            <w:pPr>
              <w:framePr w:w="9744" w:h="1243" w:wrap="none" w:vAnchor="page" w:hAnchor="page" w:x="1076" w:y="695"/>
            </w:pPr>
          </w:p>
        </w:tc>
        <w:tc>
          <w:tcPr>
            <w:tcW w:w="577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44" w:h="1243" w:wrap="none" w:vAnchor="page" w:hAnchor="page" w:x="1076" w:y="695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Zkladntext216ptTun"/>
              </w:rPr>
              <w:t>Směrnice</w:t>
            </w:r>
          </w:p>
        </w:tc>
        <w:tc>
          <w:tcPr>
            <w:tcW w:w="2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44" w:h="1243" w:wrap="none" w:vAnchor="page" w:hAnchor="page" w:x="1076" w:y="695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>SM-07-03-xxx</w:t>
            </w:r>
          </w:p>
        </w:tc>
      </w:tr>
      <w:tr w:rsidR="00074144">
        <w:trPr>
          <w:trHeight w:hRule="exact" w:val="178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43" w:wrap="none" w:vAnchor="page" w:hAnchor="page" w:x="1076" w:y="695"/>
              <w:rPr>
                <w:sz w:val="10"/>
                <w:szCs w:val="10"/>
              </w:rPr>
            </w:pPr>
          </w:p>
        </w:tc>
        <w:tc>
          <w:tcPr>
            <w:tcW w:w="57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074144">
            <w:pPr>
              <w:framePr w:w="9744" w:h="1243" w:wrap="none" w:vAnchor="page" w:hAnchor="page" w:x="1076" w:y="695"/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43" w:wrap="none" w:vAnchor="page" w:hAnchor="page" w:x="1076" w:y="695"/>
            </w:pPr>
          </w:p>
        </w:tc>
      </w:tr>
      <w:tr w:rsidR="00074144">
        <w:trPr>
          <w:trHeight w:hRule="exact" w:val="21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43" w:wrap="none" w:vAnchor="page" w:hAnchor="page" w:x="1076" w:y="695"/>
              <w:rPr>
                <w:sz w:val="10"/>
                <w:szCs w:val="10"/>
              </w:rPr>
            </w:pPr>
          </w:p>
        </w:tc>
        <w:tc>
          <w:tcPr>
            <w:tcW w:w="57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074144">
            <w:pPr>
              <w:framePr w:w="9744" w:h="1243" w:wrap="none" w:vAnchor="page" w:hAnchor="page" w:x="1076" w:y="695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43" w:wrap="none" w:vAnchor="page" w:hAnchor="page" w:x="1076" w:y="695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398"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44" w:h="1243" w:wrap="none" w:vAnchor="page" w:hAnchor="page" w:x="1076" w:y="695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Tun"/>
              </w:rPr>
              <w:t>VKUS-BUSTAN s.r.o.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4" w:h="1243" w:wrap="none" w:vAnchor="page" w:hAnchor="page" w:x="1076" w:y="695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44" w:h="1243" w:wrap="none" w:vAnchor="page" w:hAnchor="page" w:x="1076" w:y="695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 xml:space="preserve">Strana: </w:t>
            </w:r>
            <w:r>
              <w:rPr>
                <w:rStyle w:val="Zkladntext2dkovn2pt"/>
              </w:rPr>
              <w:t>5/11</w:t>
            </w:r>
          </w:p>
        </w:tc>
      </w:tr>
    </w:tbl>
    <w:p w:rsidR="00074144" w:rsidRDefault="006730A2">
      <w:pPr>
        <w:pStyle w:val="Zkladntext40"/>
        <w:framePr w:w="9782" w:h="1715" w:hRule="exact" w:wrap="none" w:vAnchor="page" w:hAnchor="page" w:x="1076" w:y="2173"/>
        <w:shd w:val="clear" w:color="auto" w:fill="auto"/>
        <w:spacing w:before="0" w:after="0" w:line="210" w:lineRule="exact"/>
        <w:ind w:left="140"/>
      </w:pPr>
      <w:r>
        <w:rPr>
          <w:rStyle w:val="Zkladntext41"/>
          <w:b/>
          <w:bCs/>
        </w:rPr>
        <w:t>Postup v případě napadení - I. verbální napadení:</w:t>
      </w:r>
    </w:p>
    <w:p w:rsidR="00074144" w:rsidRDefault="006730A2">
      <w:pPr>
        <w:pStyle w:val="Zkladntext20"/>
        <w:framePr w:w="9782" w:h="1715" w:hRule="exact" w:wrap="none" w:vAnchor="page" w:hAnchor="page" w:x="1076" w:y="2173"/>
        <w:shd w:val="clear" w:color="auto" w:fill="auto"/>
        <w:spacing w:before="0" w:after="0" w:line="274" w:lineRule="exact"/>
        <w:ind w:left="1180" w:firstLine="0"/>
        <w:jc w:val="left"/>
      </w:pPr>
      <w:r>
        <w:t>Z zachovat klid, nenechat se strhnout hádavým tónem, někdy pomáhá technika gramofonové desky, tj. neustále klidně opakovat své požadavky Z nabídnout možnost postupu stížností, tj. nechat uživatele oficiálně zahájit podání stížností Z v případě agrese pracovník má vždy možnost přizvat při konfliktech dalšího pracovníka, který pomůže zmírnit konflikt.</w:t>
      </w:r>
    </w:p>
    <w:p w:rsidR="00074144" w:rsidRDefault="006730A2">
      <w:pPr>
        <w:pStyle w:val="Zkladntext40"/>
        <w:framePr w:w="9782" w:h="4739" w:hRule="exact" w:wrap="none" w:vAnchor="page" w:hAnchor="page" w:x="1076" w:y="4405"/>
        <w:shd w:val="clear" w:color="auto" w:fill="auto"/>
        <w:spacing w:before="0" w:after="0" w:line="210" w:lineRule="exact"/>
        <w:ind w:left="140"/>
      </w:pPr>
      <w:r>
        <w:rPr>
          <w:rStyle w:val="Zkladntext41"/>
          <w:b/>
          <w:bCs/>
        </w:rPr>
        <w:t>Postup v případě napadaní - II. fyzické napadení:</w:t>
      </w:r>
    </w:p>
    <w:p w:rsidR="00074144" w:rsidRDefault="006730A2">
      <w:pPr>
        <w:pStyle w:val="Zkladntext20"/>
        <w:framePr w:w="9782" w:h="4739" w:hRule="exact" w:wrap="none" w:vAnchor="page" w:hAnchor="page" w:x="1076" w:y="4405"/>
        <w:shd w:val="clear" w:color="auto" w:fill="auto"/>
        <w:spacing w:before="0" w:after="0"/>
        <w:ind w:left="1180" w:firstLine="0"/>
        <w:jc w:val="left"/>
      </w:pPr>
      <w:r>
        <w:t>Z přivolat kolegu,</w:t>
      </w:r>
    </w:p>
    <w:p w:rsidR="00074144" w:rsidRDefault="006730A2">
      <w:pPr>
        <w:pStyle w:val="Zkladntext20"/>
        <w:framePr w:w="9782" w:h="4739" w:hRule="exact" w:wrap="none" w:vAnchor="page" w:hAnchor="page" w:x="1076" w:y="4405"/>
        <w:shd w:val="clear" w:color="auto" w:fill="auto"/>
        <w:spacing w:before="0" w:after="0"/>
        <w:ind w:left="1180" w:firstLine="0"/>
        <w:jc w:val="left"/>
      </w:pPr>
      <w:r>
        <w:t>Z snažit se uživatele zklidnit.</w:t>
      </w:r>
    </w:p>
    <w:p w:rsidR="00074144" w:rsidRDefault="006730A2">
      <w:pPr>
        <w:pStyle w:val="Zkladntext20"/>
        <w:framePr w:w="9782" w:h="4739" w:hRule="exact" w:wrap="none" w:vAnchor="page" w:hAnchor="page" w:x="1076" w:y="4405"/>
        <w:shd w:val="clear" w:color="auto" w:fill="auto"/>
        <w:spacing w:before="0" w:after="0"/>
        <w:ind w:left="1180" w:firstLine="0"/>
        <w:jc w:val="left"/>
      </w:pPr>
      <w:r>
        <w:t>Z utéci s telefonem do jiné místnosti,</w:t>
      </w:r>
    </w:p>
    <w:p w:rsidR="00074144" w:rsidRDefault="006730A2">
      <w:pPr>
        <w:pStyle w:val="Zkladntext20"/>
        <w:framePr w:w="9782" w:h="4739" w:hRule="exact" w:wrap="none" w:vAnchor="page" w:hAnchor="page" w:x="1076" w:y="4405"/>
        <w:shd w:val="clear" w:color="auto" w:fill="auto"/>
        <w:spacing w:before="0" w:after="419"/>
        <w:ind w:left="1180" w:firstLine="0"/>
        <w:jc w:val="left"/>
      </w:pPr>
      <w:r>
        <w:t>Z přivolat policii.</w:t>
      </w:r>
    </w:p>
    <w:p w:rsidR="00074144" w:rsidRDefault="006730A2">
      <w:pPr>
        <w:pStyle w:val="Nadpis30"/>
        <w:framePr w:w="9782" w:h="4739" w:hRule="exact" w:wrap="none" w:vAnchor="page" w:hAnchor="page" w:x="1076" w:y="4405"/>
        <w:numPr>
          <w:ilvl w:val="0"/>
          <w:numId w:val="2"/>
        </w:numPr>
        <w:shd w:val="clear" w:color="auto" w:fill="auto"/>
        <w:tabs>
          <w:tab w:val="left" w:pos="487"/>
        </w:tabs>
        <w:spacing w:before="0" w:after="354" w:line="280" w:lineRule="exact"/>
        <w:ind w:left="140" w:firstLine="0"/>
      </w:pPr>
      <w:bookmarkStart w:id="9" w:name="bookmark8"/>
      <w:r>
        <w:t>ROZKRÁDÁNÍ MAJETKU VLASTNÍMI ZAMĚSTNANCI</w:t>
      </w:r>
      <w:bookmarkEnd w:id="9"/>
    </w:p>
    <w:p w:rsidR="00074144" w:rsidRDefault="006730A2">
      <w:pPr>
        <w:pStyle w:val="Zkladntext20"/>
        <w:framePr w:w="9782" w:h="4739" w:hRule="exact" w:wrap="none" w:vAnchor="page" w:hAnchor="page" w:x="1076" w:y="4405"/>
        <w:numPr>
          <w:ilvl w:val="0"/>
          <w:numId w:val="4"/>
        </w:numPr>
        <w:shd w:val="clear" w:color="auto" w:fill="auto"/>
        <w:tabs>
          <w:tab w:val="left" w:pos="443"/>
        </w:tabs>
        <w:spacing w:before="0" w:after="0" w:line="210" w:lineRule="exact"/>
        <w:ind w:left="140" w:firstLine="0"/>
      </w:pPr>
      <w:r>
        <w:t>případě podezření na rozkrádání majetku MZe je S povinen zjistit co nejvíce informací o vzniklé situaci.</w:t>
      </w:r>
    </w:p>
    <w:p w:rsidR="00074144" w:rsidRDefault="006730A2">
      <w:pPr>
        <w:pStyle w:val="Zkladntext20"/>
        <w:framePr w:w="9782" w:h="4739" w:hRule="exact" w:wrap="none" w:vAnchor="page" w:hAnchor="page" w:x="1076" w:y="4405"/>
        <w:numPr>
          <w:ilvl w:val="0"/>
          <w:numId w:val="4"/>
        </w:numPr>
        <w:shd w:val="clear" w:color="auto" w:fill="auto"/>
        <w:tabs>
          <w:tab w:val="left" w:pos="467"/>
        </w:tabs>
        <w:spacing w:before="0" w:after="180" w:line="245" w:lineRule="exact"/>
        <w:ind w:left="140" w:firstLine="0"/>
      </w:pPr>
      <w:r>
        <w:t>případě, že S zjistí rozkrádání majetku přímo na místě mimořádné události a zachytí případného pachatele, je oprávněn tuto osobu vyzvat k zanechání protiprávní činnosti. Pokud podezřelá osoba nerespektuje výzvy S a neupustí od protiprávního jednání, je S oprávněn zadržet tuto osobu v souladu s platným trestním řádem. O této situaci vždy bezodkladně informuje přímého nadřízeného a odpovědnou osobu MZe.</w:t>
      </w:r>
    </w:p>
    <w:p w:rsidR="00074144" w:rsidRDefault="006730A2">
      <w:pPr>
        <w:pStyle w:val="Zkladntext20"/>
        <w:framePr w:w="9782" w:h="4739" w:hRule="exact" w:wrap="none" w:vAnchor="page" w:hAnchor="page" w:x="1076" w:y="4405"/>
        <w:shd w:val="clear" w:color="auto" w:fill="auto"/>
        <w:spacing w:before="0" w:after="0" w:line="245" w:lineRule="exact"/>
        <w:ind w:left="140" w:firstLine="0"/>
      </w:pPr>
      <w:r>
        <w:t>Pokud má S důvodné podezření, že dochází k rozkrádání majetku MZe, zajistí všechny dostupné informace o této události (místo, čas zjištění, předpokládaný čas vzniku, možný pachatel apod.) a informuje přímého nadřízeného a odpovědnou osobu MZe.</w:t>
      </w:r>
    </w:p>
    <w:p w:rsidR="00074144" w:rsidRDefault="006730A2">
      <w:pPr>
        <w:pStyle w:val="Nadpis30"/>
        <w:framePr w:w="9782" w:h="4570" w:hRule="exact" w:wrap="none" w:vAnchor="page" w:hAnchor="page" w:x="1076" w:y="9680"/>
        <w:numPr>
          <w:ilvl w:val="0"/>
          <w:numId w:val="2"/>
        </w:numPr>
        <w:shd w:val="clear" w:color="auto" w:fill="auto"/>
        <w:tabs>
          <w:tab w:val="left" w:pos="487"/>
        </w:tabs>
        <w:spacing w:before="0" w:after="378" w:line="280" w:lineRule="exact"/>
        <w:ind w:left="140" w:firstLine="0"/>
      </w:pPr>
      <w:bookmarkStart w:id="10" w:name="bookmark9"/>
      <w:r>
        <w:t>VANDALISMUS/SPREJERSKÝ ÚTOK</w:t>
      </w:r>
      <w:bookmarkEnd w:id="10"/>
    </w:p>
    <w:p w:rsidR="00074144" w:rsidRDefault="006730A2">
      <w:pPr>
        <w:pStyle w:val="Zkladntext20"/>
        <w:framePr w:w="9782" w:h="4570" w:hRule="exact" w:wrap="none" w:vAnchor="page" w:hAnchor="page" w:x="1076" w:y="9680"/>
        <w:numPr>
          <w:ilvl w:val="0"/>
          <w:numId w:val="4"/>
        </w:numPr>
        <w:shd w:val="clear" w:color="auto" w:fill="auto"/>
        <w:tabs>
          <w:tab w:val="left" w:pos="443"/>
        </w:tabs>
        <w:spacing w:before="0" w:after="180" w:line="250" w:lineRule="exact"/>
        <w:ind w:left="140" w:firstLine="0"/>
      </w:pPr>
      <w:r>
        <w:t>případě pohybu podezřelé osoby v blízkosti nebo uvnitř střeženého objektu, která vykazuje znaky nestandardního chování a hrozí riziko páchání protiprávní činnosti - vandalismu, je S povinen zajistit monitoring chování této osoby. K tomu využívá všech dostupných organizačních a technických prostředků. Jedná se zejména o monitoring přivoláním posily - druhého S, pořízení foto/video dokumentace na služební mobilní telefon a kamerový systém. S komunikuje s dohledovým centrem a mezi sebou se dorozumívají pomocí dostupných komunikačních prostředků (mobilní telefon). O vzniklé situaci vždy bezodkladně informuje přímého nadřízeného a odpovědnou osobu MZe.</w:t>
      </w:r>
    </w:p>
    <w:p w:rsidR="00074144" w:rsidRDefault="006730A2">
      <w:pPr>
        <w:pStyle w:val="Zkladntext20"/>
        <w:framePr w:w="9782" w:h="4570" w:hRule="exact" w:wrap="none" w:vAnchor="page" w:hAnchor="page" w:x="1076" w:y="9680"/>
        <w:numPr>
          <w:ilvl w:val="0"/>
          <w:numId w:val="4"/>
        </w:numPr>
        <w:shd w:val="clear" w:color="auto" w:fill="auto"/>
        <w:tabs>
          <w:tab w:val="left" w:pos="448"/>
        </w:tabs>
        <w:spacing w:before="0" w:after="180" w:line="250" w:lineRule="exact"/>
        <w:ind w:left="140" w:firstLine="0"/>
      </w:pPr>
      <w:r>
        <w:t>případě zjištění, že poškození střeženého objektu (sprejerského útoku či jiného projevu vandalismu) zajistí všechny dostupné informace o této události (místo, čas zjištění, předpokládaný čas vzniku, možný pachatel apod.) a informuje přímého nadřízeného a odpovědnou osobu MZe.</w:t>
      </w:r>
    </w:p>
    <w:p w:rsidR="00074144" w:rsidRDefault="006730A2">
      <w:pPr>
        <w:pStyle w:val="Zkladntext20"/>
        <w:framePr w:w="9782" w:h="4570" w:hRule="exact" w:wrap="none" w:vAnchor="page" w:hAnchor="page" w:x="1076" w:y="9680"/>
        <w:shd w:val="clear" w:color="auto" w:fill="auto"/>
        <w:spacing w:before="0" w:after="0" w:line="250" w:lineRule="exact"/>
        <w:ind w:left="140" w:firstLine="0"/>
      </w:pPr>
      <w:r>
        <w:t>Pokud na místě mimořádné události S zachytí případného pachatele, je povinen tuto osobu vyzvat, aby upustila od tohoto protiprávního jednání. Pokud podezřelá osoba nerespektuje výzvy S a neupustí od protiprávního jednání, je S oprávněn zadržet tuto osobu v souladu s platným trestním řádem.</w:t>
      </w:r>
    </w:p>
    <w:p w:rsidR="00074144" w:rsidRDefault="00074144">
      <w:pPr>
        <w:rPr>
          <w:sz w:val="2"/>
          <w:szCs w:val="2"/>
        </w:rPr>
        <w:sectPr w:rsidR="000741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5784"/>
        <w:gridCol w:w="2194"/>
      </w:tblGrid>
      <w:tr w:rsidR="00074144">
        <w:trPr>
          <w:trHeight w:hRule="exact" w:val="62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4" w:wrap="none" w:vAnchor="page" w:hAnchor="page" w:x="1067" w:y="695"/>
              <w:rPr>
                <w:sz w:val="10"/>
                <w:szCs w:val="10"/>
              </w:rPr>
            </w:pP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49" w:h="1224" w:wrap="none" w:vAnchor="page" w:hAnchor="page" w:x="1067" w:y="695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Zkladntext216ptTun"/>
              </w:rPr>
              <w:t>Směrnice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144" w:rsidRDefault="006730A2">
            <w:pPr>
              <w:pStyle w:val="Zkladntext20"/>
              <w:framePr w:w="9749" w:h="1224" w:wrap="none" w:vAnchor="page" w:hAnchor="page" w:x="1067" w:y="695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>SM-07-03-xxx</w:t>
            </w:r>
          </w:p>
        </w:tc>
      </w:tr>
      <w:tr w:rsidR="00074144">
        <w:trPr>
          <w:trHeight w:hRule="exact" w:val="158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4" w:wrap="none" w:vAnchor="page" w:hAnchor="page" w:x="1067" w:y="695"/>
              <w:rPr>
                <w:sz w:val="10"/>
                <w:szCs w:val="10"/>
              </w:rPr>
            </w:pPr>
          </w:p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074144">
            <w:pPr>
              <w:framePr w:w="9749" w:h="1224" w:wrap="none" w:vAnchor="page" w:hAnchor="page" w:x="1067" w:y="695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4" w:wrap="none" w:vAnchor="page" w:hAnchor="page" w:x="1067" w:y="695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442"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144" w:rsidRDefault="006730A2">
            <w:pPr>
              <w:pStyle w:val="Zkladntext20"/>
              <w:framePr w:w="9749" w:h="1224" w:wrap="none" w:vAnchor="page" w:hAnchor="page" w:x="1067" w:y="695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Tun"/>
              </w:rPr>
              <w:t>VKUS-BUSTAN s.r.o.</w:t>
            </w:r>
          </w:p>
        </w:tc>
        <w:tc>
          <w:tcPr>
            <w:tcW w:w="5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4" w:wrap="none" w:vAnchor="page" w:hAnchor="page" w:x="1067" w:y="695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49" w:h="1224" w:wrap="none" w:vAnchor="page" w:hAnchor="page" w:x="1067" w:y="695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 xml:space="preserve">Strana: </w:t>
            </w:r>
            <w:r>
              <w:rPr>
                <w:rStyle w:val="Zkladntext2dkovn2pt"/>
              </w:rPr>
              <w:t>6/11</w:t>
            </w:r>
          </w:p>
        </w:tc>
      </w:tr>
    </w:tbl>
    <w:p w:rsidR="00074144" w:rsidRDefault="006730A2">
      <w:pPr>
        <w:pStyle w:val="Nadpis30"/>
        <w:framePr w:wrap="none" w:vAnchor="page" w:hAnchor="page" w:x="1067" w:y="2135"/>
        <w:numPr>
          <w:ilvl w:val="0"/>
          <w:numId w:val="2"/>
        </w:numPr>
        <w:shd w:val="clear" w:color="auto" w:fill="auto"/>
        <w:tabs>
          <w:tab w:val="left" w:pos="527"/>
        </w:tabs>
        <w:spacing w:before="0" w:after="0" w:line="280" w:lineRule="exact"/>
        <w:ind w:left="160" w:firstLine="0"/>
      </w:pPr>
      <w:bookmarkStart w:id="11" w:name="bookmark10"/>
      <w:r>
        <w:t>POŽÁR</w:t>
      </w:r>
      <w:bookmarkEnd w:id="11"/>
    </w:p>
    <w:p w:rsidR="00074144" w:rsidRDefault="006730A2">
      <w:pPr>
        <w:pStyle w:val="Zkladntext20"/>
        <w:framePr w:w="9802" w:h="1306" w:hRule="exact" w:wrap="none" w:vAnchor="page" w:hAnchor="page" w:x="1067" w:y="2832"/>
        <w:shd w:val="clear" w:color="auto" w:fill="auto"/>
        <w:spacing w:before="0" w:after="0" w:line="250" w:lineRule="exact"/>
        <w:ind w:left="160" w:firstLine="0"/>
      </w:pPr>
      <w:r>
        <w:t xml:space="preserve">Mimořádná událost - požár má přednost před běžnou činností fyzické ostrahy. V případě požáru se každý S </w:t>
      </w:r>
      <w:r>
        <w:rPr>
          <w:rStyle w:val="Zkladntext2Tun1"/>
        </w:rPr>
        <w:t>řídí následujícími instrukcemi a dokumenty MZe:</w:t>
      </w:r>
    </w:p>
    <w:p w:rsidR="00074144" w:rsidRDefault="006730A2">
      <w:pPr>
        <w:pStyle w:val="Zkladntext20"/>
        <w:framePr w:w="9802" w:h="1306" w:hRule="exact" w:wrap="none" w:vAnchor="page" w:hAnchor="page" w:x="1067" w:y="2832"/>
        <w:shd w:val="clear" w:color="auto" w:fill="auto"/>
        <w:spacing w:before="0" w:after="0" w:line="250" w:lineRule="exact"/>
        <w:ind w:left="480" w:right="6280" w:firstLine="0"/>
        <w:jc w:val="left"/>
      </w:pPr>
      <w:r>
        <w:rPr>
          <w:rStyle w:val="Zkladntext2Kurzvadkovn-1pt"/>
        </w:rPr>
        <w:t>■S</w:t>
      </w:r>
      <w:r>
        <w:t xml:space="preserve"> Požárně poplachovou směrnicí Z Požárním řádem objektu </w:t>
      </w:r>
      <w:r>
        <w:rPr>
          <w:rStyle w:val="Zkladntext2Kurzvadkovn-1pt"/>
        </w:rPr>
        <w:t>■S</w:t>
      </w:r>
      <w:r>
        <w:t xml:space="preserve"> Požárně evakuačním plánem</w:t>
      </w:r>
    </w:p>
    <w:p w:rsidR="00074144" w:rsidRDefault="006730A2">
      <w:pPr>
        <w:pStyle w:val="Nadpis30"/>
        <w:framePr w:w="9802" w:h="3007" w:hRule="exact" w:wrap="none" w:vAnchor="page" w:hAnchor="page" w:x="1067" w:y="4688"/>
        <w:numPr>
          <w:ilvl w:val="0"/>
          <w:numId w:val="2"/>
        </w:numPr>
        <w:shd w:val="clear" w:color="auto" w:fill="auto"/>
        <w:tabs>
          <w:tab w:val="left" w:pos="532"/>
        </w:tabs>
        <w:spacing w:before="0" w:after="361" w:line="280" w:lineRule="exact"/>
        <w:ind w:left="160" w:firstLine="0"/>
      </w:pPr>
      <w:bookmarkStart w:id="12" w:name="bookmark11"/>
      <w:r>
        <w:t>ŽIVELNÁ UDÁLOST</w:t>
      </w:r>
      <w:bookmarkEnd w:id="12"/>
    </w:p>
    <w:p w:rsidR="00074144" w:rsidRDefault="006730A2">
      <w:pPr>
        <w:pStyle w:val="Zkladntext20"/>
        <w:framePr w:w="9802" w:h="3007" w:hRule="exact" w:wrap="none" w:vAnchor="page" w:hAnchor="page" w:x="1067" w:y="4688"/>
        <w:shd w:val="clear" w:color="auto" w:fill="auto"/>
        <w:spacing w:before="0" w:after="180" w:line="250" w:lineRule="exact"/>
        <w:ind w:left="160" w:firstLine="0"/>
      </w:pPr>
      <w:r>
        <w:t>Živelnou událostí v podmínkách budovy MZe může být povodeň, silný vítr, vichřice apod. V případě zatopení podzemních prostor S informuje dohledové centrum (přímého nadřízeného), odpovědného pracovníka MZe a přivolá HZS. Pokud je to možné, dohlíží S nad vyvezením vozidel nebo vynesením zařízení do bezpečných prostor.</w:t>
      </w:r>
    </w:p>
    <w:p w:rsidR="00074144" w:rsidRDefault="006730A2">
      <w:pPr>
        <w:pStyle w:val="Zkladntext20"/>
        <w:framePr w:w="9802" w:h="3007" w:hRule="exact" w:wrap="none" w:vAnchor="page" w:hAnchor="page" w:x="1067" w:y="4688"/>
        <w:numPr>
          <w:ilvl w:val="0"/>
          <w:numId w:val="4"/>
        </w:numPr>
        <w:shd w:val="clear" w:color="auto" w:fill="auto"/>
        <w:tabs>
          <w:tab w:val="left" w:pos="489"/>
        </w:tabs>
        <w:spacing w:before="0" w:after="0" w:line="250" w:lineRule="exact"/>
        <w:ind w:left="160" w:firstLine="0"/>
      </w:pPr>
      <w:r>
        <w:t>případě silného větru bude S monitorovat poškození střechy, skleněných ploch a dalších stavebních prvků.</w:t>
      </w:r>
    </w:p>
    <w:p w:rsidR="00074144" w:rsidRDefault="006730A2">
      <w:pPr>
        <w:pStyle w:val="Zkladntext20"/>
        <w:framePr w:w="9802" w:h="3007" w:hRule="exact" w:wrap="none" w:vAnchor="page" w:hAnchor="page" w:x="1067" w:y="4688"/>
        <w:numPr>
          <w:ilvl w:val="0"/>
          <w:numId w:val="4"/>
        </w:numPr>
        <w:shd w:val="clear" w:color="auto" w:fill="auto"/>
        <w:tabs>
          <w:tab w:val="left" w:pos="489"/>
        </w:tabs>
        <w:spacing w:before="0" w:after="0" w:line="250" w:lineRule="exact"/>
        <w:ind w:left="160" w:firstLine="0"/>
      </w:pPr>
      <w:r>
        <w:t>případě poškození těchto stavebních prvků umístí zábrany a upozornění kolem budovy, resp. poškozených prostor. S vždy komunikuje s dohledovým centrem a informuje odpovědné osoby MZe, případně přivolá HZS.</w:t>
      </w:r>
    </w:p>
    <w:p w:rsidR="00074144" w:rsidRDefault="006730A2">
      <w:pPr>
        <w:pStyle w:val="Nadpis30"/>
        <w:framePr w:wrap="none" w:vAnchor="page" w:hAnchor="page" w:x="1067" w:y="8221"/>
        <w:numPr>
          <w:ilvl w:val="0"/>
          <w:numId w:val="2"/>
        </w:numPr>
        <w:shd w:val="clear" w:color="auto" w:fill="auto"/>
        <w:tabs>
          <w:tab w:val="left" w:pos="657"/>
        </w:tabs>
        <w:spacing w:before="0" w:after="0" w:line="280" w:lineRule="exact"/>
        <w:ind w:left="160" w:firstLine="0"/>
      </w:pPr>
      <w:bookmarkStart w:id="13" w:name="bookmark12"/>
      <w:r>
        <w:t>UZAMYKÁNÍ A ODEMYKÁNÍ BUDOVY</w:t>
      </w:r>
      <w:bookmarkEnd w:id="13"/>
    </w:p>
    <w:p w:rsidR="00074144" w:rsidRDefault="006730A2">
      <w:pPr>
        <w:pStyle w:val="Zkladntext20"/>
        <w:framePr w:w="9802" w:h="1271" w:hRule="exact" w:wrap="none" w:vAnchor="page" w:hAnchor="page" w:x="1067" w:y="9010"/>
        <w:shd w:val="clear" w:color="auto" w:fill="auto"/>
        <w:spacing w:before="0" w:after="111" w:line="274" w:lineRule="exact"/>
        <w:ind w:left="160" w:firstLine="0"/>
      </w:pPr>
      <w:r>
        <w:t>Uzamykání a odemykání budovy provádí standardně pracovník S. Jakékoli jiné vstupy do budov jsou umožněny pouze pověřeným zaměstnancům MZe. Zpřístupnění budovy pracovníkem S může být provedena pouze na základě písemného nebo osobního souhlasu.</w:t>
      </w:r>
    </w:p>
    <w:p w:rsidR="00074144" w:rsidRDefault="006730A2">
      <w:pPr>
        <w:pStyle w:val="Zkladntext20"/>
        <w:framePr w:w="9802" w:h="1271" w:hRule="exact" w:wrap="none" w:vAnchor="page" w:hAnchor="page" w:x="1067" w:y="9010"/>
        <w:shd w:val="clear" w:color="auto" w:fill="auto"/>
        <w:spacing w:before="0" w:after="0" w:line="210" w:lineRule="exact"/>
        <w:ind w:left="160" w:firstLine="0"/>
      </w:pPr>
      <w:r>
        <w:t>Jakékoli poškození zámků a fabek vstupních dveří do budovy musí být okamžitě hlášeno pověřené osobě.</w:t>
      </w:r>
    </w:p>
    <w:p w:rsidR="00074144" w:rsidRDefault="006730A2">
      <w:pPr>
        <w:pStyle w:val="Nadpis30"/>
        <w:framePr w:w="9802" w:h="3594" w:hRule="exact" w:wrap="none" w:vAnchor="page" w:hAnchor="page" w:x="1067" w:y="10597"/>
        <w:numPr>
          <w:ilvl w:val="0"/>
          <w:numId w:val="2"/>
        </w:numPr>
        <w:shd w:val="clear" w:color="auto" w:fill="auto"/>
        <w:tabs>
          <w:tab w:val="left" w:pos="657"/>
        </w:tabs>
        <w:spacing w:before="0" w:after="392" w:line="280" w:lineRule="exact"/>
        <w:ind w:left="160" w:firstLine="0"/>
      </w:pPr>
      <w:bookmarkStart w:id="14" w:name="bookmark13"/>
      <w:r>
        <w:t>ODLOŽENÍ PODEZŘELÉHO PŘEDMĚTU</w:t>
      </w:r>
      <w:bookmarkEnd w:id="14"/>
    </w:p>
    <w:p w:rsidR="00074144" w:rsidRDefault="006730A2">
      <w:pPr>
        <w:pStyle w:val="Zkladntext20"/>
        <w:framePr w:w="9802" w:h="3594" w:hRule="exact" w:wrap="none" w:vAnchor="page" w:hAnchor="page" w:x="1067" w:y="10597"/>
        <w:shd w:val="clear" w:color="auto" w:fill="auto"/>
        <w:spacing w:before="0" w:after="176" w:line="250" w:lineRule="exact"/>
        <w:ind w:left="160" w:firstLine="0"/>
      </w:pPr>
      <w:r>
        <w:t>V případě, že kdokoliv oznámí fyzické ostraze nalezení neznámého předmětu (balíček, taška apod.), nebo takovou věc nalezne S v objektu a okolnosti vyvolají podezření, že jde o výbušninu, S komunikuje se dohledovým centrem, ihned informuje odpovědnou osobu MZe, PČR a přímého nadřízeného.</w:t>
      </w:r>
    </w:p>
    <w:p w:rsidR="00074144" w:rsidRDefault="006730A2">
      <w:pPr>
        <w:pStyle w:val="Zkladntext20"/>
        <w:framePr w:w="9802" w:h="3594" w:hRule="exact" w:wrap="none" w:vAnchor="page" w:hAnchor="page" w:x="1067" w:y="10597"/>
        <w:shd w:val="clear" w:color="auto" w:fill="auto"/>
        <w:spacing w:before="0" w:after="176" w:line="254" w:lineRule="exact"/>
        <w:ind w:left="160" w:firstLine="0"/>
      </w:pPr>
      <w:r>
        <w:t>S zásadně s předmětem nemanipuluje, nebere ho do rukou apod. Pokud je to možné, otevře v místnosti okna a dveře. V dostatečné vzdálenosti od místa uložení předmětu zajistí prostor (např. druhým bezpečnostním pracovníkem) tak, aby do něj nemohly vstupovat žádné další osoby, a vyčká příchodu PČR.</w:t>
      </w:r>
    </w:p>
    <w:p w:rsidR="00074144" w:rsidRDefault="006730A2">
      <w:pPr>
        <w:pStyle w:val="Zkladntext20"/>
        <w:framePr w:w="9802" w:h="3594" w:hRule="exact" w:wrap="none" w:vAnchor="page" w:hAnchor="page" w:x="1067" w:y="10597"/>
        <w:shd w:val="clear" w:color="auto" w:fill="auto"/>
        <w:spacing w:before="0" w:after="0" w:line="259" w:lineRule="exact"/>
        <w:ind w:left="160" w:firstLine="0"/>
      </w:pPr>
      <w:r>
        <w:t>Pokud jsou v okolních prostorách osoby, se souhlasem MZe je vyzve k opuštění prostoru. Pokud na místo dorazí zástupci médií, odkáže je na odpovědnou osobu MZe pro další komunikaci a neposkytuje jim více informací.</w:t>
      </w:r>
    </w:p>
    <w:p w:rsidR="00074144" w:rsidRDefault="00074144">
      <w:pPr>
        <w:rPr>
          <w:sz w:val="2"/>
          <w:szCs w:val="2"/>
        </w:rPr>
        <w:sectPr w:rsidR="000741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5784"/>
        <w:gridCol w:w="2194"/>
      </w:tblGrid>
      <w:tr w:rsidR="00074144">
        <w:trPr>
          <w:trHeight w:hRule="exact" w:val="2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4" w:wrap="none" w:vAnchor="page" w:hAnchor="page" w:x="1081" w:y="695"/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4" w:wrap="none" w:vAnchor="page" w:hAnchor="page" w:x="1081" w:y="695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4" w:wrap="none" w:vAnchor="page" w:hAnchor="page" w:x="1081" w:y="695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394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49" w:h="1224" w:wrap="none" w:vAnchor="page" w:hAnchor="page" w:x="1081" w:y="695"/>
              <w:shd w:val="clear" w:color="auto" w:fill="auto"/>
              <w:spacing w:before="0" w:after="0" w:line="320" w:lineRule="exact"/>
              <w:ind w:left="500" w:firstLine="0"/>
              <w:jc w:val="left"/>
            </w:pPr>
            <w:r>
              <w:rPr>
                <w:rStyle w:val="Zkladntext216ptTun"/>
              </w:rPr>
              <w:t>(iSpiji}</w:t>
            </w:r>
          </w:p>
        </w:tc>
        <w:tc>
          <w:tcPr>
            <w:tcW w:w="578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49" w:h="1224" w:wrap="none" w:vAnchor="page" w:hAnchor="page" w:x="1081" w:y="695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Zkladntext216ptTun"/>
              </w:rPr>
              <w:t>Směrnice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49" w:h="1224" w:wrap="none" w:vAnchor="page" w:hAnchor="page" w:x="1081" w:y="695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>SM-07-03-xxx</w:t>
            </w:r>
          </w:p>
        </w:tc>
      </w:tr>
      <w:tr w:rsidR="00074144">
        <w:trPr>
          <w:trHeight w:hRule="exact" w:val="158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4" w:wrap="none" w:vAnchor="page" w:hAnchor="page" w:x="1081" w:y="695"/>
              <w:rPr>
                <w:sz w:val="10"/>
                <w:szCs w:val="10"/>
              </w:rPr>
            </w:pPr>
          </w:p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074144">
            <w:pPr>
              <w:framePr w:w="9749" w:h="1224" w:wrap="none" w:vAnchor="page" w:hAnchor="page" w:x="1081" w:y="695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4" w:wrap="none" w:vAnchor="page" w:hAnchor="page" w:x="1081" w:y="695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446"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144" w:rsidRDefault="006730A2">
            <w:pPr>
              <w:pStyle w:val="Zkladntext20"/>
              <w:framePr w:w="9749" w:h="1224" w:wrap="none" w:vAnchor="page" w:hAnchor="page" w:x="1081" w:y="695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Tun"/>
              </w:rPr>
              <w:t>VKUS-BUSTAN s.r.o.</w:t>
            </w:r>
          </w:p>
        </w:tc>
        <w:tc>
          <w:tcPr>
            <w:tcW w:w="5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4" w:wrap="none" w:vAnchor="page" w:hAnchor="page" w:x="1081" w:y="695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144" w:rsidRDefault="006730A2">
            <w:pPr>
              <w:pStyle w:val="Zkladntext20"/>
              <w:framePr w:w="9749" w:h="1224" w:wrap="none" w:vAnchor="page" w:hAnchor="page" w:x="1081" w:y="695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 xml:space="preserve">Strana: </w:t>
            </w:r>
            <w:r>
              <w:rPr>
                <w:rStyle w:val="Zkladntext2dkovn2pt"/>
              </w:rPr>
              <w:t>7/11</w:t>
            </w:r>
          </w:p>
        </w:tc>
      </w:tr>
    </w:tbl>
    <w:p w:rsidR="00074144" w:rsidRDefault="006730A2">
      <w:pPr>
        <w:pStyle w:val="Zkladntext30"/>
        <w:framePr w:wrap="none" w:vAnchor="page" w:hAnchor="page" w:x="1081" w:y="2156"/>
        <w:numPr>
          <w:ilvl w:val="1"/>
          <w:numId w:val="2"/>
        </w:numPr>
        <w:shd w:val="clear" w:color="auto" w:fill="auto"/>
        <w:tabs>
          <w:tab w:val="left" w:pos="642"/>
        </w:tabs>
        <w:spacing w:before="0" w:after="0" w:line="280" w:lineRule="exact"/>
        <w:jc w:val="both"/>
      </w:pPr>
      <w:r>
        <w:t>Uložení nástražného výbušného zařízení v objektu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shd w:val="clear" w:color="auto" w:fill="auto"/>
        <w:spacing w:before="0" w:after="0" w:line="254" w:lineRule="exact"/>
        <w:ind w:firstLine="0"/>
      </w:pPr>
      <w:r>
        <w:t xml:space="preserve">Nástražné výbušné zařízení je předmět, který svými rozměry, vzhledem, zápachem i dalšími vlastnostmi nepatří na dané místo (viz dále obrázek), který obsahuje urěitou formu výbušné látky a v případě výbuchu by mohl ohrozit osoby v okolí. V případě uložení nástražného výbušného zařízení v objektu </w:t>
      </w:r>
      <w:r>
        <w:rPr>
          <w:rStyle w:val="Zkladntext2Tun1"/>
        </w:rPr>
        <w:t>mohou vzniknout dvě situace: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0" w:line="254" w:lineRule="exact"/>
        <w:ind w:firstLine="0"/>
      </w:pPr>
      <w:r>
        <w:t>telefonické oznámení o uložení „bomby” v objektu,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216" w:line="254" w:lineRule="exact"/>
        <w:ind w:firstLine="0"/>
      </w:pPr>
      <w:r>
        <w:t>příjem podezřelé zásilky (dopisní bomba)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shd w:val="clear" w:color="auto" w:fill="auto"/>
        <w:spacing w:before="0" w:after="30" w:line="210" w:lineRule="exact"/>
        <w:ind w:firstLine="0"/>
      </w:pPr>
      <w:r>
        <w:t>11.1.1 Telefonické oznámení o uložení „bomby”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shd w:val="clear" w:color="auto" w:fill="auto"/>
        <w:spacing w:before="0" w:after="0" w:line="264" w:lineRule="exact"/>
        <w:ind w:firstLine="0"/>
      </w:pPr>
      <w:r>
        <w:t>V případě telefonické výhružky o uložení bomby v objektu musí příjemce - bezpečnostní pracovník: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0" w:line="264" w:lineRule="exact"/>
        <w:ind w:firstLine="0"/>
      </w:pPr>
      <w:r>
        <w:t>zůstat klidný, nešířit paniku, jednat rychle a rozhodně,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0" w:line="264" w:lineRule="exact"/>
        <w:ind w:firstLine="0"/>
      </w:pPr>
      <w:r>
        <w:t>udržet volajícího co nejdéle na lince,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0" w:line="264" w:lineRule="exact"/>
        <w:ind w:firstLine="0"/>
      </w:pPr>
      <w:r>
        <w:t>nikdy hovor nezavěšovat,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0" w:line="264" w:lineRule="exact"/>
        <w:ind w:firstLine="0"/>
      </w:pPr>
      <w:r>
        <w:t>získat maximum pravdivých informací - dělat si poznámky, zapisovat si časy,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0" w:line="264" w:lineRule="exact"/>
        <w:ind w:firstLine="0"/>
      </w:pPr>
      <w:r>
        <w:t>všímat si charakteristiky hlasu a všech dalších informací (viz text níže),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184" w:line="264" w:lineRule="exact"/>
        <w:ind w:firstLine="0"/>
      </w:pPr>
      <w:r>
        <w:t>nikdy neřešit situaci samostatně - informovat PČR, přímého nadřízeného a odpovědnou osobu MZe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shd w:val="clear" w:color="auto" w:fill="auto"/>
        <w:spacing w:before="0" w:after="0" w:line="259" w:lineRule="exact"/>
        <w:ind w:firstLine="0"/>
      </w:pPr>
      <w:r>
        <w:t>Rozhodující je zachytit co nejpřesněji text volaného a klást otázky, pokud je to možné, v tomto pořadí: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0" w:line="259" w:lineRule="exact"/>
        <w:ind w:firstLine="0"/>
      </w:pPr>
      <w:r>
        <w:rPr>
          <w:rStyle w:val="Zkladntext2Tun1"/>
        </w:rPr>
        <w:t xml:space="preserve">KDE </w:t>
      </w:r>
      <w:r>
        <w:t>se bomba nachází?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0" w:line="259" w:lineRule="exact"/>
        <w:ind w:firstLine="0"/>
      </w:pPr>
      <w:r>
        <w:rPr>
          <w:rStyle w:val="Zkladntext2Tun1"/>
        </w:rPr>
        <w:t xml:space="preserve">KDY </w:t>
      </w:r>
      <w:r>
        <w:t>se chystá vybuchnout?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0" w:line="259" w:lineRule="exact"/>
        <w:ind w:firstLine="0"/>
      </w:pPr>
      <w:r>
        <w:rPr>
          <w:rStyle w:val="Zkladntext2Tun1"/>
        </w:rPr>
        <w:t xml:space="preserve">JAK </w:t>
      </w:r>
      <w:r>
        <w:t>tato bomba vypadá?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0" w:line="259" w:lineRule="exact"/>
        <w:ind w:firstLine="0"/>
      </w:pPr>
      <w:r>
        <w:t>CO ji přivede k výbuchu?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192" w:line="259" w:lineRule="exact"/>
        <w:ind w:firstLine="0"/>
      </w:pPr>
      <w:r>
        <w:rPr>
          <w:rStyle w:val="Zkladntext2Tun1"/>
        </w:rPr>
        <w:t xml:space="preserve">PROČ </w:t>
      </w:r>
      <w:r>
        <w:t>tam byla položena?</w:t>
      </w:r>
    </w:p>
    <w:p w:rsidR="00074144" w:rsidRDefault="006730A2">
      <w:pPr>
        <w:pStyle w:val="Zkladntext40"/>
        <w:framePr w:w="9773" w:h="8046" w:hRule="exact" w:wrap="none" w:vAnchor="page" w:hAnchor="page" w:x="1081" w:y="2891"/>
        <w:shd w:val="clear" w:color="auto" w:fill="auto"/>
        <w:spacing w:before="0" w:after="0" w:line="245" w:lineRule="exact"/>
      </w:pPr>
      <w:r>
        <w:t>Vyhodnotit další informace: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45" w:lineRule="exact"/>
        <w:ind w:firstLine="0"/>
      </w:pPr>
      <w:r>
        <w:t>pohlaví podle hlasu - muž nebo žena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245" w:lineRule="exact"/>
        <w:ind w:firstLine="0"/>
      </w:pPr>
      <w:r>
        <w:t>věk podle hlasu - dětský, mladý, střední věk, starý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245" w:lineRule="exact"/>
        <w:ind w:firstLine="0"/>
      </w:pPr>
      <w:r>
        <w:t>přízvuk hlasu - např. hanácký, ostravský, cizí, ráčkování, výrazné sykavky atd.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245" w:lineRule="exact"/>
        <w:ind w:firstLine="0"/>
      </w:pPr>
      <w:r>
        <w:t>tón hlasu - tlumený, vysoký nebo nízký, pomalá výslovnost, zlověstný atd.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245" w:lineRule="exact"/>
        <w:ind w:firstLine="0"/>
      </w:pPr>
      <w:r>
        <w:t>zvuky v pozadí - dopravní šum, hudba, ticho, mluvení, hluk strojů atd.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245" w:lineRule="exact"/>
        <w:ind w:firstLine="0"/>
      </w:pPr>
      <w:r>
        <w:t>čas volání - čas zahájení a ukončení hovoru</w:t>
      </w:r>
    </w:p>
    <w:p w:rsidR="00074144" w:rsidRDefault="006730A2">
      <w:pPr>
        <w:pStyle w:val="Zkladntext20"/>
        <w:framePr w:w="9773" w:h="8046" w:hRule="exact" w:wrap="none" w:vAnchor="page" w:hAnchor="page" w:x="1081" w:y="2891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245" w:lineRule="exact"/>
        <w:ind w:firstLine="0"/>
      </w:pPr>
      <w:r>
        <w:t>telefonní linka, na kterou bylo voláno, ze které bylo voláno</w:t>
      </w:r>
    </w:p>
    <w:p w:rsidR="00074144" w:rsidRDefault="006730A2">
      <w:pPr>
        <w:pStyle w:val="Zkladntext20"/>
        <w:framePr w:wrap="none" w:vAnchor="page" w:hAnchor="page" w:x="1081" w:y="11389"/>
        <w:shd w:val="clear" w:color="auto" w:fill="auto"/>
        <w:tabs>
          <w:tab w:val="left" w:pos="373"/>
        </w:tabs>
        <w:spacing w:before="0" w:after="0" w:line="210" w:lineRule="exact"/>
        <w:ind w:firstLine="0"/>
      </w:pPr>
      <w:r>
        <w:t>11.1.2 Dopisní „bomba”</w:t>
      </w:r>
    </w:p>
    <w:p w:rsidR="00074144" w:rsidRDefault="006730A2">
      <w:pPr>
        <w:pStyle w:val="Zkladntext20"/>
        <w:framePr w:w="9773" w:h="810" w:hRule="exact" w:wrap="none" w:vAnchor="page" w:hAnchor="page" w:x="1081" w:y="12149"/>
        <w:shd w:val="clear" w:color="auto" w:fill="auto"/>
        <w:spacing w:before="0" w:after="0" w:line="250" w:lineRule="exact"/>
        <w:ind w:firstLine="0"/>
      </w:pPr>
      <w:r>
        <w:t>S provádí příjem poštovních zásilek a poštovních balíků. Při přebírání těchto předmětů je nutné, aby bezpečnostní pracovník dbal zvýšené pozornosti a zaměřoval se na potencionální nestandardní znaky, které jsou uveden níže na obrázku:</w:t>
      </w:r>
    </w:p>
    <w:p w:rsidR="00074144" w:rsidRDefault="00074144">
      <w:pPr>
        <w:rPr>
          <w:sz w:val="2"/>
          <w:szCs w:val="2"/>
        </w:rPr>
        <w:sectPr w:rsidR="000741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5784"/>
        <w:gridCol w:w="2194"/>
      </w:tblGrid>
      <w:tr w:rsidR="00074144">
        <w:trPr>
          <w:trHeight w:hRule="exact" w:val="20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9" w:wrap="none" w:vAnchor="page" w:hAnchor="page" w:x="1062" w:y="695"/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9" w:wrap="none" w:vAnchor="page" w:hAnchor="page" w:x="1062" w:y="695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9" w:wrap="none" w:vAnchor="page" w:hAnchor="page" w:x="1062" w:y="695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240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49" w:h="1229" w:wrap="none" w:vAnchor="page" w:hAnchor="page" w:x="1062" w:y="695"/>
              <w:shd w:val="clear" w:color="auto" w:fill="auto"/>
              <w:spacing w:before="0" w:after="0" w:line="260" w:lineRule="exact"/>
              <w:ind w:left="500" w:firstLine="0"/>
              <w:jc w:val="left"/>
            </w:pPr>
            <w:r>
              <w:rPr>
                <w:rStyle w:val="Zkladntext213ptTunKurzva"/>
              </w:rPr>
              <w:t>"nfírŠĚi</w:t>
            </w:r>
            <w:r>
              <w:rPr>
                <w:rStyle w:val="Zkladntext2FranklinGothicHeavy13ptKurzva"/>
                <w:vertAlign w:val="superscript"/>
              </w:rPr>
              <w:t>1</w:t>
            </w:r>
          </w:p>
        </w:tc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9" w:wrap="none" w:vAnchor="page" w:hAnchor="page" w:x="1062" w:y="695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49" w:h="1229" w:wrap="none" w:vAnchor="page" w:hAnchor="page" w:x="1062" w:y="695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>SM-07~03-xxx</w:t>
            </w:r>
          </w:p>
        </w:tc>
      </w:tr>
      <w:tr w:rsidR="00074144">
        <w:trPr>
          <w:trHeight w:hRule="exact" w:val="178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9" w:wrap="none" w:vAnchor="page" w:hAnchor="page" w:x="1062" w:y="695"/>
              <w:rPr>
                <w:sz w:val="10"/>
                <w:szCs w:val="10"/>
              </w:rPr>
            </w:pPr>
          </w:p>
        </w:tc>
        <w:tc>
          <w:tcPr>
            <w:tcW w:w="57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49" w:h="1229" w:wrap="none" w:vAnchor="page" w:hAnchor="page" w:x="1062" w:y="695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Zkladntext216ptTun"/>
              </w:rPr>
              <w:t>Směrnice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9" w:wrap="none" w:vAnchor="page" w:hAnchor="page" w:x="1062" w:y="695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20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9" w:wrap="none" w:vAnchor="page" w:hAnchor="page" w:x="1062" w:y="695"/>
              <w:rPr>
                <w:sz w:val="10"/>
                <w:szCs w:val="10"/>
              </w:rPr>
            </w:pPr>
          </w:p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9" w:wrap="none" w:vAnchor="page" w:hAnchor="page" w:x="1062" w:y="695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9" w:wrap="none" w:vAnchor="page" w:hAnchor="page" w:x="1062" w:y="695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403"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49" w:h="1229" w:wrap="none" w:vAnchor="page" w:hAnchor="page" w:x="1062" w:y="695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Tun"/>
              </w:rPr>
              <w:t>VKUS-BUSTAN s.r.o.</w:t>
            </w:r>
          </w:p>
        </w:tc>
        <w:tc>
          <w:tcPr>
            <w:tcW w:w="5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29" w:wrap="none" w:vAnchor="page" w:hAnchor="page" w:x="1062" w:y="695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49" w:h="1229" w:wrap="none" w:vAnchor="page" w:hAnchor="page" w:x="1062" w:y="695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 xml:space="preserve">Strana: </w:t>
            </w:r>
            <w:r>
              <w:rPr>
                <w:rStyle w:val="Zkladntext2dkovn2pt"/>
              </w:rPr>
              <w:t>8/11</w:t>
            </w:r>
          </w:p>
        </w:tc>
      </w:tr>
    </w:tbl>
    <w:p w:rsidR="00074144" w:rsidRDefault="006730A2">
      <w:pPr>
        <w:pStyle w:val="Zkladntext50"/>
        <w:framePr w:w="1382" w:h="306" w:hRule="exact" w:wrap="none" w:vAnchor="page" w:hAnchor="page" w:x="1869" w:y="2511"/>
        <w:shd w:val="clear" w:color="auto" w:fill="auto"/>
        <w:ind w:right="220"/>
      </w:pPr>
      <w:r>
        <w:t>omazujleí z»aáky (do vlastních rukou)</w:t>
      </w:r>
    </w:p>
    <w:p w:rsidR="00074144" w:rsidRDefault="006730A2">
      <w:pPr>
        <w:pStyle w:val="Titulektabulky20"/>
        <w:framePr w:w="1987" w:h="326" w:hRule="exact" w:wrap="none" w:vAnchor="page" w:hAnchor="page" w:x="3318" w:y="2292"/>
        <w:shd w:val="clear" w:color="auto" w:fill="auto"/>
        <w:ind w:right="200"/>
      </w:pPr>
      <w:r>
        <w:t>mé sto nebo Mát na razítku neodpovídá zpáteční adrese</w:t>
      </w:r>
    </w:p>
    <w:p w:rsidR="00074144" w:rsidRDefault="006730A2">
      <w:pPr>
        <w:pStyle w:val="Titulektabulky20"/>
        <w:framePr w:w="1373" w:h="307" w:hRule="exact" w:wrap="none" w:vAnchor="page" w:hAnchor="page" w:x="6208" w:y="2455"/>
        <w:shd w:val="clear" w:color="auto" w:fill="auto"/>
        <w:jc w:val="left"/>
      </w:pPr>
      <w:r>
        <w:t>větéi množství poštovních známek</w:t>
      </w:r>
    </w:p>
    <w:p w:rsidR="00074144" w:rsidRDefault="006730A2">
      <w:pPr>
        <w:pStyle w:val="Zkladntext50"/>
        <w:framePr w:w="1632" w:h="629" w:hRule="exact" w:wrap="none" w:vAnchor="page" w:hAnchor="page" w:x="5344" w:y="2918"/>
        <w:shd w:val="clear" w:color="auto" w:fill="auto"/>
        <w:spacing w:line="144" w:lineRule="exact"/>
        <w:ind w:firstLine="340"/>
        <w:jc w:val="left"/>
      </w:pPr>
      <w:r>
        <w:t>pravopisné chybí v běžných slovec pouze titul bez Jména</w:t>
      </w:r>
    </w:p>
    <w:p w:rsidR="00074144" w:rsidRDefault="006730A2">
      <w:pPr>
        <w:pStyle w:val="Zkladntext50"/>
        <w:framePr w:w="1248" w:h="471" w:hRule="exact" w:wrap="none" w:vAnchor="page" w:hAnchor="page" w:x="7638" w:y="2751"/>
        <w:shd w:val="clear" w:color="auto" w:fill="auto"/>
        <w:jc w:val="left"/>
      </w:pPr>
      <w:r>
        <w:t>podezřelý</w:t>
      </w:r>
    </w:p>
    <w:p w:rsidR="00074144" w:rsidRDefault="006730A2">
      <w:pPr>
        <w:pStyle w:val="Zkladntext50"/>
        <w:framePr w:w="1248" w:h="471" w:hRule="exact" w:wrap="none" w:vAnchor="page" w:hAnchor="page" w:x="7638" w:y="2751"/>
        <w:shd w:val="clear" w:color="auto" w:fill="auto"/>
        <w:jc w:val="left"/>
      </w:pPr>
      <w:r>
        <w:t>zápach</w:t>
      </w:r>
    </w:p>
    <w:p w:rsidR="00074144" w:rsidRDefault="006730A2">
      <w:pPr>
        <w:pStyle w:val="Zkladntext60"/>
        <w:framePr w:w="1248" w:h="471" w:hRule="exact" w:wrap="none" w:vAnchor="page" w:hAnchor="page" w:x="7638" w:y="2751"/>
        <w:shd w:val="clear" w:color="auto" w:fill="auto"/>
        <w:spacing w:line="130" w:lineRule="exact"/>
      </w:pPr>
      <w:r>
        <w:t>(třaskavé chemikálie)</w:t>
      </w:r>
    </w:p>
    <w:p w:rsidR="00074144" w:rsidRDefault="006730A2">
      <w:pPr>
        <w:pStyle w:val="Zkladntext50"/>
        <w:framePr w:w="9749" w:h="312" w:hRule="exact" w:wrap="none" w:vAnchor="page" w:hAnchor="page" w:x="1062" w:y="3843"/>
        <w:shd w:val="clear" w:color="auto" w:fill="auto"/>
        <w:spacing w:line="134" w:lineRule="exact"/>
        <w:ind w:left="2760" w:right="5720"/>
        <w:jc w:val="left"/>
      </w:pPr>
      <w:r>
        <w:t>chybný typ písma nebo formát adresy</w:t>
      </w:r>
    </w:p>
    <w:p w:rsidR="00074144" w:rsidRDefault="006730A2">
      <w:pPr>
        <w:pStyle w:val="Zkladntext50"/>
        <w:framePr w:w="9749" w:h="433" w:hRule="exact" w:wrap="none" w:vAnchor="page" w:hAnchor="page" w:x="1062" w:y="4201"/>
        <w:shd w:val="clear" w:color="auto" w:fill="auto"/>
        <w:ind w:left="1860"/>
        <w:jc w:val="center"/>
      </w:pPr>
      <w:r>
        <w:t>chybějící nebo</w:t>
      </w:r>
      <w:r>
        <w:br/>
        <w:t>neexistující</w:t>
      </w:r>
      <w:r>
        <w:br/>
        <w:t>zpáteční adresa</w:t>
      </w:r>
    </w:p>
    <w:p w:rsidR="00074144" w:rsidRDefault="006730A2">
      <w:pPr>
        <w:pStyle w:val="Zkladntext50"/>
        <w:framePr w:w="9749" w:h="590" w:hRule="exact" w:wrap="none" w:vAnchor="page" w:hAnchor="page" w:x="1062" w:y="5004"/>
        <w:shd w:val="clear" w:color="auto" w:fill="auto"/>
        <w:spacing w:line="134" w:lineRule="exact"/>
        <w:ind w:left="1700" w:right="6920"/>
        <w:jc w:val="left"/>
      </w:pPr>
      <w:r>
        <w:t>protržené, vyčnívající drátky nebo hliníková fólie</w:t>
      </w:r>
    </w:p>
    <w:p w:rsidR="00074144" w:rsidRDefault="006730A2">
      <w:pPr>
        <w:pStyle w:val="Zkladntext60"/>
        <w:framePr w:w="9749" w:h="489" w:hRule="exact" w:wrap="none" w:vAnchor="page" w:hAnchor="page" w:x="1062" w:y="5686"/>
        <w:shd w:val="clear" w:color="auto" w:fill="auto"/>
        <w:spacing w:after="144" w:line="140" w:lineRule="exact"/>
        <w:ind w:left="1700"/>
      </w:pPr>
      <w:r>
        <w:rPr>
          <w:rStyle w:val="Zkladntext67ptKurzva"/>
        </w:rPr>
        <w:t>za</w:t>
      </w:r>
      <w:r>
        <w:t xml:space="preserve"> ně itiicluíe výbuch)</w:t>
      </w:r>
    </w:p>
    <w:p w:rsidR="00074144" w:rsidRDefault="006730A2">
      <w:pPr>
        <w:pStyle w:val="Zkladntext50"/>
        <w:framePr w:w="9749" w:h="489" w:hRule="exact" w:wrap="none" w:vAnchor="page" w:hAnchor="page" w:x="1062" w:y="5686"/>
        <w:shd w:val="clear" w:color="auto" w:fill="auto"/>
        <w:ind w:left="2760"/>
        <w:jc w:val="left"/>
      </w:pPr>
      <w:r>
        <w:t>nesprávný titul</w:t>
      </w:r>
    </w:p>
    <w:p w:rsidR="00074144" w:rsidRDefault="006730A2">
      <w:pPr>
        <w:pStyle w:val="Zkladntext50"/>
        <w:framePr w:w="1622" w:h="610" w:hRule="exact" w:wrap="none" w:vAnchor="page" w:hAnchor="page" w:x="4149" w:y="6545"/>
        <w:shd w:val="clear" w:color="auto" w:fill="auto"/>
        <w:spacing w:line="134" w:lineRule="exact"/>
        <w:jc w:val="left"/>
      </w:pPr>
      <w:r>
        <w:t>olejové skvrny,</w:t>
      </w:r>
      <w:r>
        <w:br/>
        <w:t>barevné změny</w:t>
      </w:r>
    </w:p>
    <w:p w:rsidR="00074144" w:rsidRDefault="006730A2">
      <w:pPr>
        <w:pStyle w:val="Zkladntext50"/>
        <w:framePr w:w="1622" w:h="610" w:hRule="exact" w:wrap="none" w:vAnchor="page" w:hAnchor="page" w:x="4149" w:y="6545"/>
        <w:shd w:val="clear" w:color="auto" w:fill="auto"/>
        <w:spacing w:line="134" w:lineRule="exact"/>
        <w:jc w:val="left"/>
      </w:pPr>
      <w:r>
        <w:t>{výbušniny, plastické trhaviny</w:t>
      </w:r>
      <w:r>
        <w:br/>
        <w:t>jsou obvykle mastné)</w:t>
      </w:r>
    </w:p>
    <w:p w:rsidR="00074144" w:rsidRDefault="006730A2">
      <w:pPr>
        <w:pStyle w:val="Zkladntext50"/>
        <w:framePr w:w="9749" w:h="860" w:hRule="exact" w:wrap="none" w:vAnchor="page" w:hAnchor="page" w:x="1062" w:y="6467"/>
        <w:shd w:val="clear" w:color="auto" w:fill="auto"/>
        <w:ind w:left="7449" w:right="860"/>
        <w:jc w:val="left"/>
      </w:pPr>
      <w:r>
        <w:t>neobvyklá</w:t>
      </w:r>
      <w:r>
        <w:br/>
        <w:t>hmotnost,</w:t>
      </w:r>
      <w:r>
        <w:br/>
        <w:t>naklánějící se</w:t>
      </w:r>
      <w:r>
        <w:br/>
        <w:t>k jedné straně</w:t>
      </w:r>
      <w:r>
        <w:br/>
        <w:t>(umístěm nálože nebo</w:t>
      </w:r>
      <w:r>
        <w:br/>
        <w:t>spouštěcího mechanismu)</w:t>
      </w:r>
    </w:p>
    <w:p w:rsidR="00074144" w:rsidRDefault="006730A2">
      <w:pPr>
        <w:pStyle w:val="Zkladntext20"/>
        <w:framePr w:w="9749" w:h="5360" w:hRule="exact" w:wrap="none" w:vAnchor="page" w:hAnchor="page" w:x="1062" w:y="7618"/>
        <w:shd w:val="clear" w:color="auto" w:fill="auto"/>
        <w:spacing w:before="0" w:after="169" w:line="245" w:lineRule="exact"/>
        <w:ind w:firstLine="0"/>
      </w:pPr>
      <w:r>
        <w:t>V případě přijetí podezřelé zásilky (balíčku, dopisu aj.) dle předchozího obrázku si S zaznamená, pokud je zásilka doručena osobně (není doručena zasilatelskou firmou), popis doručitele, včetně RZ i typu vozidla a dalších znaků doplňujících jeho popis. Pokud je zásilka vykazuje tyto znaky podezřelosti, bezpečnostní pracovník odmítne převzetí zásilky, upozorní doručitele na přivolání PČR apod. Přitom bude sledovat jeho chování a reakce. Pokud by osoba chtěla uprchnout nebo její chování bude úměrné situaci, zajistí ji a přivolá PČR.</w:t>
      </w:r>
    </w:p>
    <w:p w:rsidR="00074144" w:rsidRDefault="006730A2">
      <w:pPr>
        <w:pStyle w:val="Zkladntext40"/>
        <w:framePr w:w="9749" w:h="5360" w:hRule="exact" w:wrap="none" w:vAnchor="page" w:hAnchor="page" w:x="1062" w:y="7618"/>
        <w:shd w:val="clear" w:color="auto" w:fill="auto"/>
        <w:spacing w:before="0" w:after="0" w:line="259" w:lineRule="exact"/>
        <w:jc w:val="left"/>
      </w:pPr>
      <w:r>
        <w:t>Při manipulaci se zásilkou nutno dodržet tyto zásady:</w:t>
      </w:r>
    </w:p>
    <w:p w:rsidR="00074144" w:rsidRDefault="006730A2">
      <w:pPr>
        <w:pStyle w:val="Zkladntext20"/>
        <w:framePr w:w="9749" w:h="5360" w:hRule="exact" w:wrap="none" w:vAnchor="page" w:hAnchor="page" w:x="1062" w:y="7618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0" w:line="259" w:lineRule="exact"/>
        <w:ind w:firstLine="0"/>
      </w:pPr>
      <w:r>
        <w:t>zásadně nerozbalovat,</w:t>
      </w:r>
    </w:p>
    <w:p w:rsidR="00074144" w:rsidRDefault="006730A2">
      <w:pPr>
        <w:pStyle w:val="Zkladntext20"/>
        <w:framePr w:w="9749" w:h="5360" w:hRule="exact" w:wrap="none" w:vAnchor="page" w:hAnchor="page" w:x="1062" w:y="7618"/>
        <w:numPr>
          <w:ilvl w:val="0"/>
          <w:numId w:val="5"/>
        </w:numPr>
        <w:shd w:val="clear" w:color="auto" w:fill="auto"/>
        <w:tabs>
          <w:tab w:val="left" w:pos="353"/>
          <w:tab w:val="left" w:pos="5341"/>
        </w:tabs>
        <w:spacing w:before="0" w:after="0" w:line="259" w:lineRule="exact"/>
        <w:ind w:firstLine="0"/>
      </w:pPr>
      <w:r>
        <w:t>pokud dojde k rozbalení a nalezení výhružného dopisu,</w:t>
      </w:r>
      <w:r>
        <w:tab/>
        <w:t>dále nerozbalovat a nepředávat,</w:t>
      </w:r>
    </w:p>
    <w:p w:rsidR="00074144" w:rsidRDefault="006730A2">
      <w:pPr>
        <w:pStyle w:val="Zkladntext20"/>
        <w:framePr w:w="9749" w:h="5360" w:hRule="exact" w:wrap="none" w:vAnchor="page" w:hAnchor="page" w:x="1062" w:y="7618"/>
        <w:numPr>
          <w:ilvl w:val="0"/>
          <w:numId w:val="5"/>
        </w:numPr>
        <w:shd w:val="clear" w:color="auto" w:fill="auto"/>
        <w:tabs>
          <w:tab w:val="left" w:pos="353"/>
          <w:tab w:val="center" w:pos="4315"/>
          <w:tab w:val="right" w:pos="5222"/>
          <w:tab w:val="left" w:pos="5384"/>
          <w:tab w:val="center" w:pos="6398"/>
          <w:tab w:val="center" w:pos="6984"/>
          <w:tab w:val="center" w:pos="7526"/>
          <w:tab w:val="right" w:pos="9571"/>
        </w:tabs>
        <w:spacing w:before="0" w:after="0" w:line="259" w:lineRule="exact"/>
        <w:ind w:firstLine="0"/>
      </w:pPr>
      <w:r>
        <w:t>zajistit ji do příchodu Policie ČR, např.</w:t>
      </w:r>
      <w:r>
        <w:tab/>
        <w:t>zásilku</w:t>
      </w:r>
      <w:r>
        <w:tab/>
        <w:t>uložit</w:t>
      </w:r>
      <w:r>
        <w:tab/>
        <w:t>na volné</w:t>
      </w:r>
      <w:r>
        <w:tab/>
        <w:t>místo</w:t>
      </w:r>
      <w:r>
        <w:tab/>
        <w:t>(např.</w:t>
      </w:r>
      <w:r>
        <w:tab/>
        <w:t>stůl),</w:t>
      </w:r>
      <w:r>
        <w:tab/>
        <w:t>otevřít okna, dveře,</w:t>
      </w:r>
    </w:p>
    <w:p w:rsidR="00074144" w:rsidRDefault="006730A2">
      <w:pPr>
        <w:pStyle w:val="Zkladntext20"/>
        <w:framePr w:w="9749" w:h="5360" w:hRule="exact" w:wrap="none" w:vAnchor="page" w:hAnchor="page" w:x="1062" w:y="7618"/>
        <w:shd w:val="clear" w:color="auto" w:fill="auto"/>
        <w:spacing w:before="0" w:after="176" w:line="259" w:lineRule="exact"/>
        <w:ind w:left="500" w:firstLine="0"/>
        <w:jc w:val="left"/>
      </w:pPr>
      <w:r>
        <w:t>zamezit vstup nepovolaných osob.</w:t>
      </w:r>
    </w:p>
    <w:p w:rsidR="00074144" w:rsidRDefault="006730A2">
      <w:pPr>
        <w:pStyle w:val="Zkladntext40"/>
        <w:framePr w:w="9749" w:h="5360" w:hRule="exact" w:wrap="none" w:vAnchor="page" w:hAnchor="page" w:x="1062" w:y="7618"/>
        <w:shd w:val="clear" w:color="auto" w:fill="auto"/>
        <w:spacing w:before="0" w:after="0" w:line="264" w:lineRule="exact"/>
      </w:pPr>
      <w:r>
        <w:t>Čeho se vyvarovat při hrozbě bombou:</w:t>
      </w:r>
    </w:p>
    <w:p w:rsidR="00074144" w:rsidRDefault="006730A2">
      <w:pPr>
        <w:pStyle w:val="Zkladntext20"/>
        <w:framePr w:w="9749" w:h="5360" w:hRule="exact" w:wrap="none" w:vAnchor="page" w:hAnchor="page" w:x="1062" w:y="7618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0" w:line="264" w:lineRule="exact"/>
        <w:ind w:firstLine="0"/>
      </w:pPr>
      <w:r>
        <w:t>neignorovat vyhrůžku,</w:t>
      </w:r>
    </w:p>
    <w:p w:rsidR="00074144" w:rsidRDefault="006730A2">
      <w:pPr>
        <w:pStyle w:val="Zkladntext20"/>
        <w:framePr w:w="9749" w:h="5360" w:hRule="exact" w:wrap="none" w:vAnchor="page" w:hAnchor="page" w:x="1062" w:y="7618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0" w:line="264" w:lineRule="exact"/>
        <w:ind w:firstLine="0"/>
      </w:pPr>
      <w:r>
        <w:t>nedotýkat se podezřelých předmětů,</w:t>
      </w:r>
    </w:p>
    <w:p w:rsidR="00074144" w:rsidRDefault="006730A2">
      <w:pPr>
        <w:pStyle w:val="Zkladntext20"/>
        <w:framePr w:w="9749" w:h="5360" w:hRule="exact" w:wrap="none" w:vAnchor="page" w:hAnchor="page" w:x="1062" w:y="7618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0" w:line="264" w:lineRule="exact"/>
        <w:ind w:firstLine="0"/>
      </w:pPr>
      <w:r>
        <w:t>nehýbat a neotevírat neznámé věci,</w:t>
      </w:r>
    </w:p>
    <w:p w:rsidR="00074144" w:rsidRDefault="006730A2">
      <w:pPr>
        <w:pStyle w:val="Zkladntext20"/>
        <w:framePr w:w="9749" w:h="5360" w:hRule="exact" w:wrap="none" w:vAnchor="page" w:hAnchor="page" w:x="1062" w:y="7618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0" w:line="264" w:lineRule="exact"/>
        <w:ind w:firstLine="0"/>
      </w:pPr>
      <w:r>
        <w:t>netřást a neobracet předměty,</w:t>
      </w:r>
    </w:p>
    <w:p w:rsidR="00074144" w:rsidRDefault="006730A2">
      <w:pPr>
        <w:pStyle w:val="Zkladntext20"/>
        <w:framePr w:w="9749" w:h="5360" w:hRule="exact" w:wrap="none" w:vAnchor="page" w:hAnchor="page" w:x="1062" w:y="7618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223" w:line="264" w:lineRule="exact"/>
        <w:ind w:firstLine="0"/>
      </w:pPr>
      <w:r>
        <w:t>nepřerušovat a nedotýkat se drátů.</w:t>
      </w:r>
    </w:p>
    <w:p w:rsidR="00074144" w:rsidRDefault="006730A2">
      <w:pPr>
        <w:pStyle w:val="Zkladntext40"/>
        <w:framePr w:w="9749" w:h="5360" w:hRule="exact" w:wrap="none" w:vAnchor="page" w:hAnchor="page" w:x="1062" w:y="7618"/>
        <w:shd w:val="clear" w:color="auto" w:fill="auto"/>
        <w:spacing w:before="0" w:after="0" w:line="210" w:lineRule="exact"/>
        <w:ind w:left="2000"/>
        <w:jc w:val="left"/>
      </w:pPr>
      <w:r>
        <w:t>Jestliže si myslíš, že toto je výbušnina, NEDOTÝKEJ SE TOHO!!!</w:t>
      </w:r>
    </w:p>
    <w:p w:rsidR="00074144" w:rsidRDefault="002D771F">
      <w:pPr>
        <w:rPr>
          <w:sz w:val="2"/>
          <w:szCs w:val="2"/>
        </w:rPr>
        <w:sectPr w:rsidR="000741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1545590</wp:posOffset>
            </wp:positionH>
            <wp:positionV relativeFrom="page">
              <wp:posOffset>1663065</wp:posOffset>
            </wp:positionV>
            <wp:extent cx="4102735" cy="2780030"/>
            <wp:effectExtent l="0" t="0" r="0" b="0"/>
            <wp:wrapNone/>
            <wp:docPr id="4" name="obrázek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5784"/>
        <w:gridCol w:w="2194"/>
      </w:tblGrid>
      <w:tr w:rsidR="00074144">
        <w:trPr>
          <w:trHeight w:hRule="exact" w:val="44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34" w:wrap="none" w:vAnchor="page" w:hAnchor="page" w:x="1073" w:y="673"/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34" w:wrap="none" w:vAnchor="page" w:hAnchor="page" w:x="1073" w:y="673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49" w:h="1234" w:wrap="none" w:vAnchor="page" w:hAnchor="page" w:x="1073" w:y="673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>SM-07-03-xxx</w:t>
            </w:r>
          </w:p>
        </w:tc>
      </w:tr>
      <w:tr w:rsidR="00074144">
        <w:trPr>
          <w:trHeight w:hRule="exact" w:val="178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34" w:wrap="none" w:vAnchor="page" w:hAnchor="page" w:x="1073" w:y="673"/>
              <w:rPr>
                <w:sz w:val="10"/>
                <w:szCs w:val="10"/>
              </w:rPr>
            </w:pPr>
          </w:p>
        </w:tc>
        <w:tc>
          <w:tcPr>
            <w:tcW w:w="57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49" w:h="1234" w:wrap="none" w:vAnchor="page" w:hAnchor="page" w:x="1073" w:y="673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Zkladntext216ptTun"/>
              </w:rPr>
              <w:t>Směrnice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34" w:wrap="none" w:vAnchor="page" w:hAnchor="page" w:x="1073" w:y="673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610"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144" w:rsidRDefault="006730A2">
            <w:pPr>
              <w:pStyle w:val="Zkladntext20"/>
              <w:framePr w:w="9749" w:h="1234" w:wrap="none" w:vAnchor="page" w:hAnchor="page" w:x="1073" w:y="673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8ptTun"/>
              </w:rPr>
              <w:t>VKUS-BUSTAN s.r.o.</w:t>
            </w:r>
          </w:p>
        </w:tc>
        <w:tc>
          <w:tcPr>
            <w:tcW w:w="57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34" w:wrap="none" w:vAnchor="page" w:hAnchor="page" w:x="1073" w:y="67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144" w:rsidRDefault="006730A2">
            <w:pPr>
              <w:pStyle w:val="Zkladntext20"/>
              <w:framePr w:w="9749" w:h="1234" w:wrap="none" w:vAnchor="page" w:hAnchor="page" w:x="1073" w:y="673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 xml:space="preserve">Strana: </w:t>
            </w:r>
            <w:r>
              <w:rPr>
                <w:rStyle w:val="Zkladntext2dkovn2pt"/>
              </w:rPr>
              <w:t>9/11</w:t>
            </w:r>
          </w:p>
        </w:tc>
      </w:tr>
    </w:tbl>
    <w:p w:rsidR="00074144" w:rsidRDefault="006730A2">
      <w:pPr>
        <w:pStyle w:val="Nadpis30"/>
        <w:framePr w:w="9768" w:h="701" w:hRule="exact" w:wrap="none" w:vAnchor="page" w:hAnchor="page" w:x="1073" w:y="2113"/>
        <w:numPr>
          <w:ilvl w:val="0"/>
          <w:numId w:val="2"/>
        </w:numPr>
        <w:shd w:val="clear" w:color="auto" w:fill="auto"/>
        <w:tabs>
          <w:tab w:val="left" w:pos="608"/>
        </w:tabs>
        <w:spacing w:before="0" w:after="0" w:line="317" w:lineRule="exact"/>
        <w:ind w:left="840"/>
        <w:jc w:val="left"/>
      </w:pPr>
      <w:bookmarkStart w:id="15" w:name="bookmark14"/>
      <w:r>
        <w:t>PRÁVNÍ ZÁSADY FYZICKÉ OSTRAHY PŘI MIMOŘÁDNÝCH UDÁLOSTECH</w:t>
      </w:r>
      <w:bookmarkEnd w:id="15"/>
    </w:p>
    <w:p w:rsidR="00074144" w:rsidRDefault="006730A2">
      <w:pPr>
        <w:pStyle w:val="Zkladntext20"/>
        <w:framePr w:w="9768" w:h="8693" w:hRule="exact" w:wrap="none" w:vAnchor="page" w:hAnchor="page" w:x="1073" w:y="3219"/>
        <w:shd w:val="clear" w:color="auto" w:fill="auto"/>
        <w:spacing w:before="0" w:after="0" w:line="250" w:lineRule="exact"/>
        <w:ind w:firstLine="0"/>
      </w:pPr>
      <w:r>
        <w:t xml:space="preserve">Při vzniku mimořádné události je S ve výkonu služby v rozsahu vyplývajících ze smlouvy s MZem a Směrnicí o ostraze budovy Rudolfina </w:t>
      </w:r>
      <w:r>
        <w:rPr>
          <w:rStyle w:val="Zkladntext2Tun1"/>
        </w:rPr>
        <w:t xml:space="preserve">oprávněn využít „okolnosti vylučující protiprávnost” </w:t>
      </w:r>
      <w:r>
        <w:t xml:space="preserve">a za následujících podmínek je oprávněn použít </w:t>
      </w:r>
      <w:r>
        <w:rPr>
          <w:rStyle w:val="Zkladntext2Tun1"/>
        </w:rPr>
        <w:t>tzv. obranných prostředků:</w:t>
      </w:r>
    </w:p>
    <w:p w:rsidR="00074144" w:rsidRDefault="006730A2">
      <w:pPr>
        <w:pStyle w:val="Zkladntext20"/>
        <w:framePr w:w="9768" w:h="8693" w:hRule="exact" w:wrap="none" w:vAnchor="page" w:hAnchor="page" w:x="1073" w:y="3219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0" w:line="245" w:lineRule="exact"/>
        <w:ind w:left="460"/>
        <w:jc w:val="left"/>
      </w:pPr>
      <w:r>
        <w:t>nutná obrana ve smyslu § 29 zákona ě. 40/2009 Sb. (Trestní zákoník) a § 2, odst. 2, písm. a) zákona č. 200/1900 Sb. (zákon o přestupcích),</w:t>
      </w:r>
    </w:p>
    <w:p w:rsidR="00074144" w:rsidRDefault="006730A2">
      <w:pPr>
        <w:pStyle w:val="Zkladntext20"/>
        <w:framePr w:w="9768" w:h="8693" w:hRule="exact" w:wrap="none" w:vAnchor="page" w:hAnchor="page" w:x="1073" w:y="3219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0" w:line="245" w:lineRule="exact"/>
        <w:ind w:left="460"/>
        <w:jc w:val="left"/>
      </w:pPr>
      <w:r>
        <w:t>krajní nouze ve smyslu § 28 zákona č. 40/2009 Sb. (Trestní zákoník) a § 2, odst. 2, písm. b) zákona ě. 200/1900 Sb. (zákon o přestupcích),</w:t>
      </w:r>
    </w:p>
    <w:p w:rsidR="00074144" w:rsidRDefault="006730A2">
      <w:pPr>
        <w:pStyle w:val="Zkladntext20"/>
        <w:framePr w:w="9768" w:h="8693" w:hRule="exact" w:wrap="none" w:vAnchor="page" w:hAnchor="page" w:x="1073" w:y="3219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225" w:line="210" w:lineRule="exact"/>
        <w:ind w:firstLine="0"/>
      </w:pPr>
      <w:r>
        <w:t>omezení osobní svobody osoby ve smyslu § 76, odst. 2 zákona č. 141/1961 Sb. (Trestní řád).</w:t>
      </w:r>
    </w:p>
    <w:p w:rsidR="00074144" w:rsidRDefault="006730A2">
      <w:pPr>
        <w:pStyle w:val="Zkladntext20"/>
        <w:framePr w:w="9768" w:h="8693" w:hRule="exact" w:wrap="none" w:vAnchor="page" w:hAnchor="page" w:x="1073" w:y="3219"/>
        <w:shd w:val="clear" w:color="auto" w:fill="auto"/>
        <w:spacing w:before="0" w:after="180" w:line="245" w:lineRule="exact"/>
        <w:ind w:firstLine="0"/>
      </w:pPr>
      <w:r>
        <w:t>S je při provádění ostrahy majetku a osob oprávněn použít poskytovatelem svěřených obraných prostředků (slzotvorného prostředku a pout) i hmatů a chvatů sebeobrany k odvrácení útoku na sebe nebo jinou osobu, pokud jde o nutnou obranu nebo krajní nouzi. Obranné prostředky užívané při výkonu služby musí být schváleny pro použití v České republice.</w:t>
      </w:r>
    </w:p>
    <w:p w:rsidR="00074144" w:rsidRDefault="006730A2">
      <w:pPr>
        <w:pStyle w:val="Zkladntext40"/>
        <w:framePr w:w="9768" w:h="8693" w:hRule="exact" w:wrap="none" w:vAnchor="page" w:hAnchor="page" w:x="1073" w:y="3219"/>
        <w:shd w:val="clear" w:color="auto" w:fill="auto"/>
        <w:spacing w:before="0" w:after="152" w:line="245" w:lineRule="exact"/>
      </w:pPr>
      <w:r>
        <w:t xml:space="preserve">Obranné prostředky, které mu byli poskytovatelem svěřeny, je </w:t>
      </w:r>
      <w:r>
        <w:rPr>
          <w:rStyle w:val="Zkladntext4Netun"/>
        </w:rPr>
        <w:t xml:space="preserve">S </w:t>
      </w:r>
      <w:r>
        <w:t xml:space="preserve">oprávněn použít k ochraně bezpečnosti jiné osoby nebo své vlastní anebo majetku, </w:t>
      </w:r>
      <w:r>
        <w:rPr>
          <w:rStyle w:val="Zkladntext4Netun"/>
        </w:rPr>
        <w:t>k zabránění výtržnosti nebo jinému jednání, jímž je vážně narušen veřejný pořádek a došlo-li přitom současně k napadení S či jiné osoby.</w:t>
      </w:r>
    </w:p>
    <w:p w:rsidR="00074144" w:rsidRDefault="006730A2">
      <w:pPr>
        <w:pStyle w:val="Nadpis30"/>
        <w:framePr w:w="9768" w:h="8693" w:hRule="exact" w:wrap="none" w:vAnchor="page" w:hAnchor="page" w:x="1073" w:y="3219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207" w:line="280" w:lineRule="exact"/>
        <w:ind w:firstLine="0"/>
      </w:pPr>
      <w:bookmarkStart w:id="16" w:name="bookmark15"/>
      <w:r>
        <w:t>Pravidla pro použití obranných prostředků</w:t>
      </w:r>
      <w:bookmarkEnd w:id="16"/>
    </w:p>
    <w:p w:rsidR="00074144" w:rsidRDefault="006730A2">
      <w:pPr>
        <w:pStyle w:val="Zkladntext20"/>
        <w:framePr w:w="9768" w:h="8693" w:hRule="exact" w:wrap="none" w:vAnchor="page" w:hAnchor="page" w:x="1073" w:y="3219"/>
        <w:shd w:val="clear" w:color="auto" w:fill="auto"/>
        <w:spacing w:before="0" w:after="180" w:line="250" w:lineRule="exact"/>
        <w:ind w:firstLine="0"/>
      </w:pPr>
      <w:r>
        <w:rPr>
          <w:rStyle w:val="Zkladntext2Tun1"/>
        </w:rPr>
        <w:t xml:space="preserve">Před použitím obranných prostředků je </w:t>
      </w:r>
      <w:r>
        <w:t xml:space="preserve">S </w:t>
      </w:r>
      <w:r>
        <w:rPr>
          <w:rStyle w:val="Zkladntext2Tun1"/>
        </w:rPr>
        <w:t xml:space="preserve">povinen, </w:t>
      </w:r>
      <w:r>
        <w:t xml:space="preserve">pokud to okolnosti dovolují, </w:t>
      </w:r>
      <w:r>
        <w:rPr>
          <w:rStyle w:val="Zkladntext2Tun1"/>
        </w:rPr>
        <w:t xml:space="preserve">vyzvat osobu, </w:t>
      </w:r>
      <w:r>
        <w:t>proti které zakročuje, aby upustila od protiprávního jednání a zanechala dalšího útoku.</w:t>
      </w:r>
    </w:p>
    <w:p w:rsidR="00074144" w:rsidRDefault="006730A2">
      <w:pPr>
        <w:pStyle w:val="Zkladntext20"/>
        <w:framePr w:w="9768" w:h="8693" w:hRule="exact" w:wrap="none" w:vAnchor="page" w:hAnchor="page" w:x="1073" w:y="3219"/>
        <w:shd w:val="clear" w:color="auto" w:fill="auto"/>
        <w:spacing w:before="0" w:after="180" w:line="250" w:lineRule="exact"/>
        <w:ind w:firstLine="0"/>
      </w:pPr>
      <w:r>
        <w:rPr>
          <w:rStyle w:val="Zkladntext2Tun1"/>
        </w:rPr>
        <w:t xml:space="preserve">O tom, který z obranných prostředků použije, rozhoduje </w:t>
      </w:r>
      <w:r>
        <w:t xml:space="preserve">S </w:t>
      </w:r>
      <w:r>
        <w:rPr>
          <w:rStyle w:val="Zkladntext2Tun1"/>
        </w:rPr>
        <w:t xml:space="preserve">podle konkrétní situace </w:t>
      </w:r>
      <w:r>
        <w:t>tak, aby dosáhl účelu sledovaného zákrokem. Přitom použije takového obranného prostředku, který je nezbytně nutný k překonání odporu osoby, která se dopouští protiprávního jednání (bezprostředně hrozícího nebo trvajícího útoku).</w:t>
      </w:r>
    </w:p>
    <w:p w:rsidR="00074144" w:rsidRDefault="006730A2">
      <w:pPr>
        <w:pStyle w:val="Zkladntext20"/>
        <w:framePr w:w="9768" w:h="8693" w:hRule="exact" w:wrap="none" w:vAnchor="page" w:hAnchor="page" w:x="1073" w:y="3219"/>
        <w:shd w:val="clear" w:color="auto" w:fill="auto"/>
        <w:spacing w:before="0" w:after="180" w:line="250" w:lineRule="exact"/>
        <w:ind w:firstLine="0"/>
      </w:pPr>
      <w:r>
        <w:t>Pokud byl použit obranný prostředek, je povinností S tuto skutečnost ihned hlásit nadřízenému a zástupci MZe. V takovémto případě je vždy nutné sepsat Hlášení o mimořádné události / riziku (formulář číslo 109).</w:t>
      </w:r>
    </w:p>
    <w:p w:rsidR="00074144" w:rsidRDefault="006730A2">
      <w:pPr>
        <w:pStyle w:val="Zkladntext20"/>
        <w:framePr w:w="9768" w:h="8693" w:hRule="exact" w:wrap="none" w:vAnchor="page" w:hAnchor="page" w:x="1073" w:y="3219"/>
        <w:shd w:val="clear" w:color="auto" w:fill="auto"/>
        <w:spacing w:before="0" w:after="0" w:line="250" w:lineRule="exact"/>
        <w:ind w:firstLine="0"/>
      </w:pPr>
      <w:r>
        <w:t>Není-li bezprostředně ohrožen život, zdraví nebo nehrozí-li větší škoda na majetku, neměly by se obranné prostředky používat proti těhotné ženě, osobě vysokého věku, osobě se zjevnou tělesnou vadou nebo chorobou a proti dítěti.</w:t>
      </w:r>
    </w:p>
    <w:p w:rsidR="00074144" w:rsidRDefault="006730A2">
      <w:pPr>
        <w:pStyle w:val="Nadpis30"/>
        <w:framePr w:w="9768" w:h="2764" w:hRule="exact" w:wrap="none" w:vAnchor="page" w:hAnchor="page" w:x="1073" w:y="12353"/>
        <w:numPr>
          <w:ilvl w:val="0"/>
          <w:numId w:val="7"/>
        </w:numPr>
        <w:shd w:val="clear" w:color="auto" w:fill="auto"/>
        <w:tabs>
          <w:tab w:val="left" w:pos="621"/>
        </w:tabs>
        <w:spacing w:before="0" w:after="233" w:line="280" w:lineRule="exact"/>
        <w:ind w:firstLine="0"/>
      </w:pPr>
      <w:bookmarkStart w:id="17" w:name="bookmark16"/>
      <w:r>
        <w:t>Nutná obrana</w:t>
      </w:r>
      <w:bookmarkEnd w:id="17"/>
    </w:p>
    <w:p w:rsidR="00074144" w:rsidRDefault="006730A2">
      <w:pPr>
        <w:pStyle w:val="Zkladntext20"/>
        <w:framePr w:w="9768" w:h="2764" w:hRule="exact" w:wrap="none" w:vAnchor="page" w:hAnchor="page" w:x="1073" w:y="12353"/>
        <w:shd w:val="clear" w:color="auto" w:fill="auto"/>
        <w:spacing w:before="0" w:after="0" w:line="254" w:lineRule="exact"/>
        <w:ind w:firstLine="0"/>
      </w:pPr>
      <w:r>
        <w:t xml:space="preserve">Čin jinak trestný, kterým někdo </w:t>
      </w:r>
      <w:r>
        <w:rPr>
          <w:rStyle w:val="Zkladntext2Tun1"/>
        </w:rPr>
        <w:t xml:space="preserve">odvrací hrozící nebo trvající útok na zájem chráněný </w:t>
      </w:r>
      <w:r>
        <w:t>Trestním zákoníkem, není trestným činem. Nejde o nutnou obranu, byla-li obrana zcela zjevně nepřiměřená způsobu útoku.</w:t>
      </w:r>
    </w:p>
    <w:p w:rsidR="00074144" w:rsidRDefault="006730A2">
      <w:pPr>
        <w:pStyle w:val="Zkladntext20"/>
        <w:framePr w:w="9768" w:h="2764" w:hRule="exact" w:wrap="none" w:vAnchor="page" w:hAnchor="page" w:x="1073" w:y="12353"/>
        <w:shd w:val="clear" w:color="auto" w:fill="auto"/>
        <w:spacing w:before="0" w:after="0" w:line="264" w:lineRule="exact"/>
        <w:ind w:firstLine="0"/>
      </w:pPr>
      <w:r>
        <w:rPr>
          <w:rStyle w:val="Zkladntext22"/>
        </w:rPr>
        <w:t>Znaky nutné obrany</w:t>
      </w:r>
      <w:r>
        <w:t>:</w:t>
      </w:r>
    </w:p>
    <w:p w:rsidR="00074144" w:rsidRDefault="006730A2">
      <w:pPr>
        <w:pStyle w:val="Zkladntext20"/>
        <w:framePr w:w="9768" w:h="2764" w:hRule="exact" w:wrap="none" w:vAnchor="page" w:hAnchor="page" w:x="1073" w:y="12353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0" w:line="264" w:lineRule="exact"/>
        <w:ind w:firstLine="0"/>
      </w:pPr>
      <w:r>
        <w:t>musí se jednat o útok na zájmy chráněné Trestním zákoníkem,</w:t>
      </w:r>
    </w:p>
    <w:p w:rsidR="00074144" w:rsidRDefault="006730A2">
      <w:pPr>
        <w:pStyle w:val="Zkladntext20"/>
        <w:framePr w:w="9768" w:h="2764" w:hRule="exact" w:wrap="none" w:vAnchor="page" w:hAnchor="page" w:x="1073" w:y="12353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0" w:line="264" w:lineRule="exact"/>
        <w:ind w:firstLine="0"/>
      </w:pPr>
      <w:r>
        <w:t>musí jít o útok skutečný, nikoli domnělý,</w:t>
      </w:r>
    </w:p>
    <w:p w:rsidR="00074144" w:rsidRDefault="006730A2">
      <w:pPr>
        <w:pStyle w:val="Zkladntext20"/>
        <w:framePr w:w="9768" w:h="2764" w:hRule="exact" w:wrap="none" w:vAnchor="page" w:hAnchor="page" w:x="1073" w:y="12353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0" w:line="264" w:lineRule="exact"/>
        <w:ind w:firstLine="0"/>
      </w:pPr>
      <w:r>
        <w:t>musí jít o útok bezprostředně hrozící nebo trvající,</w:t>
      </w:r>
    </w:p>
    <w:p w:rsidR="00074144" w:rsidRDefault="006730A2">
      <w:pPr>
        <w:pStyle w:val="Zkladntext20"/>
        <w:framePr w:w="9768" w:h="2764" w:hRule="exact" w:wrap="none" w:vAnchor="page" w:hAnchor="page" w:x="1073" w:y="12353"/>
        <w:numPr>
          <w:ilvl w:val="0"/>
          <w:numId w:val="5"/>
        </w:numPr>
        <w:shd w:val="clear" w:color="auto" w:fill="auto"/>
        <w:tabs>
          <w:tab w:val="left" w:pos="356"/>
        </w:tabs>
        <w:spacing w:before="0" w:after="0" w:line="264" w:lineRule="exact"/>
        <w:ind w:firstLine="0"/>
      </w:pPr>
      <w:r>
        <w:t>nesmí jít o obranu zcela zjevně nepřiměřenou způsobu útoku.</w:t>
      </w:r>
    </w:p>
    <w:p w:rsidR="00074144" w:rsidRDefault="00074144">
      <w:pPr>
        <w:rPr>
          <w:sz w:val="2"/>
          <w:szCs w:val="2"/>
        </w:rPr>
        <w:sectPr w:rsidR="000741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5784"/>
        <w:gridCol w:w="2194"/>
      </w:tblGrid>
      <w:tr w:rsidR="00074144">
        <w:trPr>
          <w:trHeight w:hRule="exact" w:val="20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4" w:wrap="none" w:vAnchor="page" w:hAnchor="page" w:x="1073" w:y="683"/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4" w:wrap="none" w:vAnchor="page" w:hAnchor="page" w:x="1073" w:y="683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4" w:wrap="none" w:vAnchor="page" w:hAnchor="page" w:x="1073" w:y="683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235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4" w:wrap="none" w:vAnchor="page" w:hAnchor="page" w:x="1073" w:y="683"/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4" w:wrap="none" w:vAnchor="page" w:hAnchor="page" w:x="1073" w:y="683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49" w:h="1214" w:wrap="none" w:vAnchor="page" w:hAnchor="page" w:x="1073" w:y="683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>SM-07-03-xxx</w:t>
            </w:r>
          </w:p>
        </w:tc>
      </w:tr>
      <w:tr w:rsidR="00074144">
        <w:trPr>
          <w:trHeight w:hRule="exact" w:val="173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4" w:wrap="none" w:vAnchor="page" w:hAnchor="page" w:x="1073" w:y="683"/>
              <w:rPr>
                <w:sz w:val="10"/>
                <w:szCs w:val="10"/>
              </w:rPr>
            </w:pPr>
          </w:p>
        </w:tc>
        <w:tc>
          <w:tcPr>
            <w:tcW w:w="578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49" w:h="1214" w:wrap="none" w:vAnchor="page" w:hAnchor="page" w:x="1073" w:y="683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Zkladntext216ptTun"/>
              </w:rPr>
              <w:t>Směrnice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4" w:wrap="none" w:vAnchor="page" w:hAnchor="page" w:x="1073" w:y="683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158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4" w:wrap="none" w:vAnchor="page" w:hAnchor="page" w:x="1073" w:y="683"/>
              <w:rPr>
                <w:sz w:val="10"/>
                <w:szCs w:val="10"/>
              </w:rPr>
            </w:pPr>
          </w:p>
        </w:tc>
        <w:tc>
          <w:tcPr>
            <w:tcW w:w="57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074144">
            <w:pPr>
              <w:framePr w:w="9749" w:h="1214" w:wrap="none" w:vAnchor="page" w:hAnchor="page" w:x="1073" w:y="68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4" w:wrap="none" w:vAnchor="page" w:hAnchor="page" w:x="1073" w:y="683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446"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144" w:rsidRDefault="006730A2">
            <w:pPr>
              <w:pStyle w:val="Zkladntext20"/>
              <w:framePr w:w="9749" w:h="1214" w:wrap="none" w:vAnchor="page" w:hAnchor="page" w:x="1073" w:y="683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Tun"/>
              </w:rPr>
              <w:t>VKUS-BUSTAN s.r.o.</w:t>
            </w:r>
          </w:p>
        </w:tc>
        <w:tc>
          <w:tcPr>
            <w:tcW w:w="5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49" w:h="1214" w:wrap="none" w:vAnchor="page" w:hAnchor="page" w:x="1073" w:y="683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49" w:h="1214" w:wrap="none" w:vAnchor="page" w:hAnchor="page" w:x="1073" w:y="683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 xml:space="preserve">Strana: </w:t>
            </w:r>
            <w:r>
              <w:rPr>
                <w:rStyle w:val="Zkladntext2dkovn2pt"/>
              </w:rPr>
              <w:t>10/11</w:t>
            </w:r>
          </w:p>
        </w:tc>
      </w:tr>
    </w:tbl>
    <w:p w:rsidR="00074144" w:rsidRDefault="006730A2">
      <w:pPr>
        <w:pStyle w:val="Zkladntext30"/>
        <w:framePr w:w="9768" w:h="3043" w:hRule="exact" w:wrap="none" w:vAnchor="page" w:hAnchor="page" w:x="1073" w:y="2647"/>
        <w:numPr>
          <w:ilvl w:val="0"/>
          <w:numId w:val="7"/>
        </w:numPr>
        <w:shd w:val="clear" w:color="auto" w:fill="auto"/>
        <w:tabs>
          <w:tab w:val="left" w:pos="796"/>
        </w:tabs>
        <w:spacing w:before="0" w:after="236" w:line="280" w:lineRule="exact"/>
        <w:ind w:left="140"/>
        <w:jc w:val="both"/>
      </w:pPr>
      <w:r>
        <w:t>Krajní nouze</w:t>
      </w:r>
    </w:p>
    <w:p w:rsidR="00074144" w:rsidRDefault="006730A2">
      <w:pPr>
        <w:pStyle w:val="Zkladntext20"/>
        <w:framePr w:w="9768" w:h="3043" w:hRule="exact" w:wrap="none" w:vAnchor="page" w:hAnchor="page" w:x="1073" w:y="2647"/>
        <w:shd w:val="clear" w:color="auto" w:fill="auto"/>
        <w:spacing w:before="0" w:after="0" w:line="250" w:lineRule="exact"/>
        <w:ind w:left="140" w:firstLine="0"/>
      </w:pPr>
      <w:r>
        <w:t xml:space="preserve">Čin jinak trestný, kterým někdo </w:t>
      </w:r>
      <w:r>
        <w:rPr>
          <w:rStyle w:val="Zkladntext2Tun1"/>
        </w:rPr>
        <w:t xml:space="preserve">odvrací nebezpečí přímo hrozící zájmu chráněnému </w:t>
      </w:r>
      <w:r>
        <w:t>Trestním zákoníkem, není trestným činem. Nejde o krajní nouzi, jestliže bylo možno toto nebezpečí za daných okolností odvrátit jinak nebo způsobený následek je zřejmě stejně závažný nebo ještě závažnější než ten, který hrozil.</w:t>
      </w:r>
    </w:p>
    <w:p w:rsidR="00074144" w:rsidRDefault="006730A2">
      <w:pPr>
        <w:pStyle w:val="Zkladntext20"/>
        <w:framePr w:w="9768" w:h="3043" w:hRule="exact" w:wrap="none" w:vAnchor="page" w:hAnchor="page" w:x="1073" w:y="2647"/>
        <w:shd w:val="clear" w:color="auto" w:fill="auto"/>
        <w:spacing w:before="0" w:after="0" w:line="269" w:lineRule="exact"/>
        <w:ind w:left="140" w:firstLine="0"/>
      </w:pPr>
      <w:r>
        <w:rPr>
          <w:rStyle w:val="Zkladntext22"/>
        </w:rPr>
        <w:t>Znaky krajní nouze:</w:t>
      </w:r>
    </w:p>
    <w:p w:rsidR="00074144" w:rsidRDefault="006730A2">
      <w:pPr>
        <w:pStyle w:val="Zkladntext20"/>
        <w:framePr w:w="9768" w:h="3043" w:hRule="exact" w:wrap="none" w:vAnchor="page" w:hAnchor="page" w:x="1073" w:y="2647"/>
        <w:numPr>
          <w:ilvl w:val="0"/>
          <w:numId w:val="5"/>
        </w:numPr>
        <w:shd w:val="clear" w:color="auto" w:fill="auto"/>
        <w:tabs>
          <w:tab w:val="left" w:pos="546"/>
        </w:tabs>
        <w:spacing w:before="0" w:after="0" w:line="269" w:lineRule="exact"/>
        <w:ind w:left="140" w:firstLine="0"/>
      </w:pPr>
      <w:r>
        <w:t>musí se jednat o zájmy chráněné Trestním zákoníkem,</w:t>
      </w:r>
    </w:p>
    <w:p w:rsidR="00074144" w:rsidRDefault="006730A2">
      <w:pPr>
        <w:pStyle w:val="Zkladntext20"/>
        <w:framePr w:w="9768" w:h="3043" w:hRule="exact" w:wrap="none" w:vAnchor="page" w:hAnchor="page" w:x="1073" w:y="2647"/>
        <w:numPr>
          <w:ilvl w:val="0"/>
          <w:numId w:val="5"/>
        </w:numPr>
        <w:shd w:val="clear" w:color="auto" w:fill="auto"/>
        <w:tabs>
          <w:tab w:val="left" w:pos="546"/>
        </w:tabs>
        <w:spacing w:before="0" w:after="0" w:line="269" w:lineRule="exact"/>
        <w:ind w:left="140" w:firstLine="0"/>
      </w:pPr>
      <w:r>
        <w:t>nebezpečí nelze odvrátit jinak,</w:t>
      </w:r>
    </w:p>
    <w:p w:rsidR="00074144" w:rsidRDefault="006730A2">
      <w:pPr>
        <w:pStyle w:val="Zkladntext20"/>
        <w:framePr w:w="9768" w:h="3043" w:hRule="exact" w:wrap="none" w:vAnchor="page" w:hAnchor="page" w:x="1073" w:y="2647"/>
        <w:numPr>
          <w:ilvl w:val="0"/>
          <w:numId w:val="5"/>
        </w:numPr>
        <w:shd w:val="clear" w:color="auto" w:fill="auto"/>
        <w:tabs>
          <w:tab w:val="left" w:pos="546"/>
        </w:tabs>
        <w:spacing w:before="0" w:after="0" w:line="269" w:lineRule="exact"/>
        <w:ind w:left="140" w:firstLine="0"/>
      </w:pPr>
      <w:r>
        <w:t>způsob odvrácení hrozícího nebezpečí musí být přiměřený,</w:t>
      </w:r>
    </w:p>
    <w:p w:rsidR="00074144" w:rsidRDefault="006730A2">
      <w:pPr>
        <w:pStyle w:val="Zkladntext20"/>
        <w:framePr w:w="9768" w:h="3043" w:hRule="exact" w:wrap="none" w:vAnchor="page" w:hAnchor="page" w:x="1073" w:y="2647"/>
        <w:numPr>
          <w:ilvl w:val="0"/>
          <w:numId w:val="5"/>
        </w:numPr>
        <w:shd w:val="clear" w:color="auto" w:fill="auto"/>
        <w:tabs>
          <w:tab w:val="left" w:pos="546"/>
        </w:tabs>
        <w:spacing w:before="0" w:after="0" w:line="269" w:lineRule="exact"/>
        <w:ind w:left="140" w:firstLine="0"/>
      </w:pPr>
      <w:r>
        <w:t>musí jít o odvracení nebezpečí včas.</w:t>
      </w:r>
    </w:p>
    <w:p w:rsidR="00074144" w:rsidRDefault="006730A2">
      <w:pPr>
        <w:pStyle w:val="Zkladntext30"/>
        <w:framePr w:w="9768" w:h="2361" w:hRule="exact" w:wrap="none" w:vAnchor="page" w:hAnchor="page" w:x="1073" w:y="6132"/>
        <w:numPr>
          <w:ilvl w:val="0"/>
          <w:numId w:val="7"/>
        </w:numPr>
        <w:shd w:val="clear" w:color="auto" w:fill="auto"/>
        <w:tabs>
          <w:tab w:val="left" w:pos="801"/>
        </w:tabs>
        <w:spacing w:before="0" w:after="206" w:line="280" w:lineRule="exact"/>
        <w:ind w:left="140"/>
        <w:jc w:val="both"/>
      </w:pPr>
      <w:r>
        <w:t>Omezení osobní svobody</w:t>
      </w:r>
    </w:p>
    <w:p w:rsidR="00074144" w:rsidRDefault="006730A2">
      <w:pPr>
        <w:pStyle w:val="Zkladntext20"/>
        <w:framePr w:w="9768" w:h="2361" w:hRule="exact" w:wrap="none" w:vAnchor="page" w:hAnchor="page" w:x="1073" w:y="6132"/>
        <w:shd w:val="clear" w:color="auto" w:fill="auto"/>
        <w:spacing w:before="0" w:after="0" w:line="245" w:lineRule="exact"/>
        <w:ind w:left="140" w:firstLine="0"/>
        <w:jc w:val="left"/>
      </w:pPr>
      <w:r>
        <w:t>Osobní svobodu osoby, která byla přistižena při trestném činu, smí omezit kdokoliv, pokud je to nutné ke zjištění její totožnosti, k zamezení útěku nebo zajištění důkazu.</w:t>
      </w:r>
    </w:p>
    <w:p w:rsidR="00074144" w:rsidRDefault="006730A2">
      <w:pPr>
        <w:pStyle w:val="Zkladntext20"/>
        <w:framePr w:w="9768" w:h="2361" w:hRule="exact" w:wrap="none" w:vAnchor="page" w:hAnchor="page" w:x="1073" w:y="6132"/>
        <w:shd w:val="clear" w:color="auto" w:fill="auto"/>
        <w:spacing w:before="0" w:after="0" w:line="245" w:lineRule="exact"/>
        <w:ind w:left="140" w:firstLine="0"/>
      </w:pPr>
      <w:r>
        <w:rPr>
          <w:rStyle w:val="Zkladntext2Tun1"/>
        </w:rPr>
        <w:t xml:space="preserve">S je tedy při výkonu služby, </w:t>
      </w:r>
      <w:r>
        <w:t xml:space="preserve">podle § 76, odst. 2 Trestního řádu, </w:t>
      </w:r>
      <w:r>
        <w:rPr>
          <w:rStyle w:val="Zkladntext2Tun1"/>
        </w:rPr>
        <w:t xml:space="preserve">oprávněn na nezbytně nutnou dobu omezit osobní svobodu osoby přistižené při trestném činu nebo bezprostředně poté, </w:t>
      </w:r>
      <w:r>
        <w:t>pokud je to nutné ke zjištění její totožnosti, k zamezení útěku nebo k zajištění důkazu. Je však povinen neprodleně o zadržení osoby informovat PČR a svého přímého nadřízeného. V praxi se nej častěji jedná o použití pout proti osobě, která klade aktivní odpor, a hrozí-li nebezpečí opětovného napadení S či jiné osoby.</w:t>
      </w:r>
    </w:p>
    <w:p w:rsidR="00074144" w:rsidRDefault="006730A2">
      <w:pPr>
        <w:pStyle w:val="Zkladntext30"/>
        <w:framePr w:w="9768" w:h="2353" w:hRule="exact" w:wrap="none" w:vAnchor="page" w:hAnchor="page" w:x="1073" w:y="9003"/>
        <w:numPr>
          <w:ilvl w:val="0"/>
          <w:numId w:val="7"/>
        </w:numPr>
        <w:shd w:val="clear" w:color="auto" w:fill="auto"/>
        <w:tabs>
          <w:tab w:val="left" w:pos="801"/>
        </w:tabs>
        <w:spacing w:before="0" w:after="384" w:line="280" w:lineRule="exact"/>
        <w:ind w:left="140"/>
        <w:jc w:val="both"/>
      </w:pPr>
      <w:r>
        <w:t>Poskytnutí první pomoci</w:t>
      </w:r>
    </w:p>
    <w:p w:rsidR="00074144" w:rsidRDefault="006730A2">
      <w:pPr>
        <w:pStyle w:val="Zkladntext20"/>
        <w:framePr w:w="9768" w:h="2353" w:hRule="exact" w:wrap="none" w:vAnchor="page" w:hAnchor="page" w:x="1073" w:y="9003"/>
        <w:shd w:val="clear" w:color="auto" w:fill="auto"/>
        <w:spacing w:before="0" w:after="220" w:line="254" w:lineRule="exact"/>
        <w:ind w:left="140" w:firstLine="0"/>
      </w:pPr>
      <w:r>
        <w:t>Dojde-li ke zranění osoby (S, zaměstnance MZe, pachatele, svědka aj.), musí být poskytnuta osobě první pomoc. S je povinen zraněné osobě poskytnout první pomoc, případně zajistit lékařské ošetření, jakmile to okolnosti případu dovolí. Vždy je nutné zajistit lékařské ošetření osoby. Pro tyto účely je S vyškolen na poskytování první pomoci.</w:t>
      </w:r>
    </w:p>
    <w:p w:rsidR="00074144" w:rsidRDefault="006730A2">
      <w:pPr>
        <w:pStyle w:val="Zkladntext30"/>
        <w:framePr w:w="9768" w:h="2353" w:hRule="exact" w:wrap="none" w:vAnchor="page" w:hAnchor="page" w:x="1073" w:y="9003"/>
        <w:numPr>
          <w:ilvl w:val="0"/>
          <w:numId w:val="7"/>
        </w:numPr>
        <w:shd w:val="clear" w:color="auto" w:fill="auto"/>
        <w:tabs>
          <w:tab w:val="left" w:pos="801"/>
        </w:tabs>
        <w:spacing w:before="0" w:after="0" w:line="280" w:lineRule="exact"/>
        <w:ind w:left="140"/>
        <w:jc w:val="both"/>
      </w:pPr>
      <w:r>
        <w:t>Součinnost s IZS</w:t>
      </w:r>
    </w:p>
    <w:p w:rsidR="00074144" w:rsidRDefault="006730A2">
      <w:pPr>
        <w:pStyle w:val="Zkladntext20"/>
        <w:framePr w:w="9768" w:h="2439" w:hRule="exact" w:wrap="none" w:vAnchor="page" w:hAnchor="page" w:x="1073" w:y="11732"/>
        <w:shd w:val="clear" w:color="auto" w:fill="auto"/>
        <w:spacing w:before="0" w:after="0" w:line="264" w:lineRule="exact"/>
        <w:ind w:left="140" w:firstLine="0"/>
      </w:pPr>
      <w:r>
        <w:t>S při komunikaci s IZS dodržuje následující postup:</w:t>
      </w:r>
    </w:p>
    <w:p w:rsidR="00074144" w:rsidRDefault="006730A2">
      <w:pPr>
        <w:pStyle w:val="Zkladntext20"/>
        <w:framePr w:w="9768" w:h="2439" w:hRule="exact" w:wrap="none" w:vAnchor="page" w:hAnchor="page" w:x="1073" w:y="11732"/>
        <w:numPr>
          <w:ilvl w:val="0"/>
          <w:numId w:val="5"/>
        </w:numPr>
        <w:shd w:val="clear" w:color="auto" w:fill="auto"/>
        <w:tabs>
          <w:tab w:val="left" w:pos="546"/>
        </w:tabs>
        <w:spacing w:before="0" w:after="0" w:line="264" w:lineRule="exact"/>
        <w:ind w:left="140" w:firstLine="0"/>
      </w:pPr>
      <w:r>
        <w:t>Představí se celým jménem,</w:t>
      </w:r>
    </w:p>
    <w:p w:rsidR="00074144" w:rsidRDefault="006730A2">
      <w:pPr>
        <w:pStyle w:val="Zkladntext20"/>
        <w:framePr w:w="9768" w:h="2439" w:hRule="exact" w:wrap="none" w:vAnchor="page" w:hAnchor="page" w:x="1073" w:y="11732"/>
        <w:numPr>
          <w:ilvl w:val="0"/>
          <w:numId w:val="5"/>
        </w:numPr>
        <w:shd w:val="clear" w:color="auto" w:fill="auto"/>
        <w:tabs>
          <w:tab w:val="left" w:pos="546"/>
        </w:tabs>
        <w:spacing w:before="0" w:after="0" w:line="264" w:lineRule="exact"/>
        <w:ind w:left="140" w:firstLine="0"/>
      </w:pPr>
      <w:r>
        <w:t>sdělí, že se jedná o ostrahu historické budovy Rudolfina, včetně adresy objektu,</w:t>
      </w:r>
    </w:p>
    <w:p w:rsidR="00074144" w:rsidRDefault="006730A2">
      <w:pPr>
        <w:pStyle w:val="Zkladntext20"/>
        <w:framePr w:w="9768" w:h="2439" w:hRule="exact" w:wrap="none" w:vAnchor="page" w:hAnchor="page" w:x="1073" w:y="11732"/>
        <w:numPr>
          <w:ilvl w:val="0"/>
          <w:numId w:val="5"/>
        </w:numPr>
        <w:shd w:val="clear" w:color="auto" w:fill="auto"/>
        <w:tabs>
          <w:tab w:val="left" w:pos="546"/>
        </w:tabs>
        <w:spacing w:before="0" w:after="0" w:line="264" w:lineRule="exact"/>
        <w:ind w:left="140" w:firstLine="0"/>
      </w:pPr>
      <w:r>
        <w:t>popíše, co se stalo,</w:t>
      </w:r>
    </w:p>
    <w:p w:rsidR="00074144" w:rsidRDefault="006730A2">
      <w:pPr>
        <w:pStyle w:val="Zkladntext20"/>
        <w:framePr w:w="9768" w:h="2439" w:hRule="exact" w:wrap="none" w:vAnchor="page" w:hAnchor="page" w:x="1073" w:y="11732"/>
        <w:numPr>
          <w:ilvl w:val="0"/>
          <w:numId w:val="5"/>
        </w:numPr>
        <w:shd w:val="clear" w:color="auto" w:fill="auto"/>
        <w:tabs>
          <w:tab w:val="left" w:pos="546"/>
        </w:tabs>
        <w:spacing w:before="0" w:after="0" w:line="264" w:lineRule="exact"/>
        <w:ind w:left="140" w:firstLine="0"/>
      </w:pPr>
      <w:r>
        <w:t>popíše, jaká je situace teď,</w:t>
      </w:r>
    </w:p>
    <w:p w:rsidR="00074144" w:rsidRDefault="006730A2">
      <w:pPr>
        <w:pStyle w:val="Zkladntext20"/>
        <w:framePr w:w="9768" w:h="2439" w:hRule="exact" w:wrap="none" w:vAnchor="page" w:hAnchor="page" w:x="1073" w:y="11732"/>
        <w:numPr>
          <w:ilvl w:val="0"/>
          <w:numId w:val="5"/>
        </w:numPr>
        <w:shd w:val="clear" w:color="auto" w:fill="auto"/>
        <w:tabs>
          <w:tab w:val="left" w:pos="546"/>
        </w:tabs>
        <w:spacing w:before="0" w:after="0" w:line="264" w:lineRule="exact"/>
        <w:ind w:left="140" w:firstLine="0"/>
      </w:pPr>
      <w:r>
        <w:t>sdělí, zda jsou na místě zranění,</w:t>
      </w:r>
    </w:p>
    <w:p w:rsidR="00074144" w:rsidRDefault="006730A2">
      <w:pPr>
        <w:pStyle w:val="Zkladntext20"/>
        <w:framePr w:w="9768" w:h="2439" w:hRule="exact" w:wrap="none" w:vAnchor="page" w:hAnchor="page" w:x="1073" w:y="11732"/>
        <w:numPr>
          <w:ilvl w:val="0"/>
          <w:numId w:val="5"/>
        </w:numPr>
        <w:shd w:val="clear" w:color="auto" w:fill="auto"/>
        <w:tabs>
          <w:tab w:val="left" w:pos="546"/>
        </w:tabs>
        <w:spacing w:before="0" w:after="0" w:line="264" w:lineRule="exact"/>
        <w:ind w:left="140" w:firstLine="0"/>
      </w:pPr>
      <w:r>
        <w:t>uvede, co je potřeba od záchranných složek,</w:t>
      </w:r>
    </w:p>
    <w:p w:rsidR="00074144" w:rsidRDefault="006730A2">
      <w:pPr>
        <w:pStyle w:val="Zkladntext20"/>
        <w:framePr w:w="9768" w:h="2439" w:hRule="exact" w:wrap="none" w:vAnchor="page" w:hAnchor="page" w:x="1073" w:y="11732"/>
        <w:numPr>
          <w:ilvl w:val="0"/>
          <w:numId w:val="5"/>
        </w:numPr>
        <w:shd w:val="clear" w:color="auto" w:fill="auto"/>
        <w:tabs>
          <w:tab w:val="left" w:pos="546"/>
        </w:tabs>
        <w:spacing w:before="0" w:after="0" w:line="264" w:lineRule="exact"/>
        <w:ind w:left="140" w:firstLine="0"/>
      </w:pPr>
      <w:r>
        <w:t>nikdy nezavěšovat jako první,</w:t>
      </w:r>
    </w:p>
    <w:p w:rsidR="00074144" w:rsidRDefault="006730A2">
      <w:pPr>
        <w:pStyle w:val="Zkladntext20"/>
        <w:framePr w:w="9768" w:h="2439" w:hRule="exact" w:wrap="none" w:vAnchor="page" w:hAnchor="page" w:x="1073" w:y="11732"/>
        <w:numPr>
          <w:ilvl w:val="0"/>
          <w:numId w:val="5"/>
        </w:numPr>
        <w:shd w:val="clear" w:color="auto" w:fill="auto"/>
        <w:tabs>
          <w:tab w:val="left" w:pos="546"/>
        </w:tabs>
        <w:spacing w:before="0" w:after="0" w:line="264" w:lineRule="exact"/>
        <w:ind w:left="140" w:firstLine="0"/>
      </w:pPr>
      <w:r>
        <w:t>v následujících minutách z telefonu netelefonuje, aby se bylo možné dovolat zpět.</w:t>
      </w:r>
    </w:p>
    <w:p w:rsidR="00074144" w:rsidRDefault="00074144">
      <w:pPr>
        <w:rPr>
          <w:sz w:val="2"/>
          <w:szCs w:val="2"/>
        </w:rPr>
        <w:sectPr w:rsidR="000741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5789"/>
        <w:gridCol w:w="2194"/>
      </w:tblGrid>
      <w:tr w:rsidR="00074144">
        <w:trPr>
          <w:trHeight w:hRule="exact" w:val="226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54" w:h="1238" w:wrap="none" w:vAnchor="page" w:hAnchor="page" w:x="1080" w:y="673"/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54" w:h="1238" w:wrap="none" w:vAnchor="page" w:hAnchor="page" w:x="1080" w:y="673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54" w:h="1238" w:wrap="none" w:vAnchor="page" w:hAnchor="page" w:x="1080" w:y="673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226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54" w:h="1238" w:wrap="none" w:vAnchor="page" w:hAnchor="page" w:x="1080" w:y="673"/>
            </w:pPr>
          </w:p>
        </w:tc>
        <w:tc>
          <w:tcPr>
            <w:tcW w:w="578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6730A2">
            <w:pPr>
              <w:pStyle w:val="Zkladntext20"/>
              <w:framePr w:w="9754" w:h="1238" w:wrap="none" w:vAnchor="page" w:hAnchor="page" w:x="1080" w:y="673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Zkladntext216ptTun"/>
              </w:rPr>
              <w:t>Směrnice</w:t>
            </w:r>
          </w:p>
        </w:tc>
        <w:tc>
          <w:tcPr>
            <w:tcW w:w="2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6730A2">
            <w:pPr>
              <w:pStyle w:val="Zkladntext20"/>
              <w:framePr w:w="9754" w:h="1238" w:wrap="none" w:vAnchor="page" w:hAnchor="page" w:x="1080" w:y="673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>SM-07-03-xxx</w:t>
            </w:r>
          </w:p>
        </w:tc>
      </w:tr>
      <w:tr w:rsidR="00074144">
        <w:trPr>
          <w:trHeight w:hRule="exact" w:val="178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54" w:h="1238" w:wrap="none" w:vAnchor="page" w:hAnchor="page" w:x="1080" w:y="673"/>
              <w:rPr>
                <w:sz w:val="10"/>
                <w:szCs w:val="1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074144">
            <w:pPr>
              <w:framePr w:w="9754" w:h="1238" w:wrap="none" w:vAnchor="page" w:hAnchor="page" w:x="1080" w:y="673"/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54" w:h="1238" w:wrap="none" w:vAnchor="page" w:hAnchor="page" w:x="1080" w:y="673"/>
            </w:pPr>
          </w:p>
        </w:tc>
      </w:tr>
      <w:tr w:rsidR="00074144">
        <w:trPr>
          <w:trHeight w:hRule="exact" w:val="154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54" w:h="1238" w:wrap="none" w:vAnchor="page" w:hAnchor="page" w:x="1080" w:y="673"/>
              <w:rPr>
                <w:sz w:val="10"/>
                <w:szCs w:val="1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144" w:rsidRDefault="00074144">
            <w:pPr>
              <w:framePr w:w="9754" w:h="1238" w:wrap="none" w:vAnchor="page" w:hAnchor="page" w:x="1080" w:y="673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54" w:h="1238" w:wrap="none" w:vAnchor="page" w:hAnchor="page" w:x="1080" w:y="673"/>
              <w:rPr>
                <w:sz w:val="10"/>
                <w:szCs w:val="10"/>
              </w:rPr>
            </w:pPr>
          </w:p>
        </w:tc>
      </w:tr>
      <w:tr w:rsidR="00074144">
        <w:trPr>
          <w:trHeight w:hRule="exact" w:val="456"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144" w:rsidRDefault="006730A2">
            <w:pPr>
              <w:pStyle w:val="Zkladntext20"/>
              <w:framePr w:w="9754" w:h="1238" w:wrap="none" w:vAnchor="page" w:hAnchor="page" w:x="1080" w:y="673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Zkladntext28ptTun"/>
              </w:rPr>
              <w:t>VKUS-BUSTAN s.r.o.</w:t>
            </w:r>
          </w:p>
        </w:tc>
        <w:tc>
          <w:tcPr>
            <w:tcW w:w="57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144" w:rsidRDefault="00074144">
            <w:pPr>
              <w:framePr w:w="9754" w:h="1238" w:wrap="none" w:vAnchor="page" w:hAnchor="page" w:x="1080" w:y="673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144" w:rsidRDefault="006730A2">
            <w:pPr>
              <w:pStyle w:val="Zkladntext20"/>
              <w:framePr w:w="9754" w:h="1238" w:wrap="none" w:vAnchor="page" w:hAnchor="page" w:x="1080" w:y="673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1"/>
              </w:rPr>
              <w:t xml:space="preserve">Strana: </w:t>
            </w:r>
            <w:r>
              <w:rPr>
                <w:rStyle w:val="Zkladntext2dkovn2pt"/>
              </w:rPr>
              <w:t>11/11</w:t>
            </w:r>
          </w:p>
        </w:tc>
      </w:tr>
    </w:tbl>
    <w:p w:rsidR="00074144" w:rsidRDefault="00074144">
      <w:pPr>
        <w:rPr>
          <w:sz w:val="2"/>
          <w:szCs w:val="2"/>
        </w:rPr>
      </w:pPr>
    </w:p>
    <w:sectPr w:rsidR="000741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F6" w:rsidRDefault="00F257F6">
      <w:r>
        <w:separator/>
      </w:r>
    </w:p>
  </w:endnote>
  <w:endnote w:type="continuationSeparator" w:id="0">
    <w:p w:rsidR="00F257F6" w:rsidRDefault="00F2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F6" w:rsidRDefault="00F257F6"/>
  </w:footnote>
  <w:footnote w:type="continuationSeparator" w:id="0">
    <w:p w:rsidR="00F257F6" w:rsidRDefault="00F257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478"/>
    <w:multiLevelType w:val="multilevel"/>
    <w:tmpl w:val="CAC2ED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4921F2"/>
    <w:multiLevelType w:val="multilevel"/>
    <w:tmpl w:val="FEC0D696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13273B"/>
    <w:multiLevelType w:val="multilevel"/>
    <w:tmpl w:val="800A86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4E22DA"/>
    <w:multiLevelType w:val="multilevel"/>
    <w:tmpl w:val="76C83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987D72"/>
    <w:multiLevelType w:val="multilevel"/>
    <w:tmpl w:val="C9C4E66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C94A6F"/>
    <w:multiLevelType w:val="multilevel"/>
    <w:tmpl w:val="B3A08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2C5734"/>
    <w:multiLevelType w:val="multilevel"/>
    <w:tmpl w:val="42C6276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44"/>
    <w:rsid w:val="00074144"/>
    <w:rsid w:val="001A181A"/>
    <w:rsid w:val="002D771F"/>
    <w:rsid w:val="00495EB8"/>
    <w:rsid w:val="004D693F"/>
    <w:rsid w:val="006730A2"/>
    <w:rsid w:val="00F2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11B0E-1EF2-410A-BEB8-AD8D5289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6ptTun">
    <w:name w:val="Základní text (2) + 16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bsah3Char">
    <w:name w:val="Obsah 3 Char"/>
    <w:basedOn w:val="Standardnpsmoodstavce"/>
    <w:link w:val="Obsah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Obsah2">
    <w:name w:val="Obsah (2)_"/>
    <w:basedOn w:val="Standardnpsmoodstavce"/>
    <w:link w:val="Obsah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Obsah2Tun">
    <w:name w:val="Obsah (2) + Tučné"/>
    <w:basedOn w:val="Obsah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6pt">
    <w:name w:val="Základní text (2) + 16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dkovn2pt0">
    <w:name w:val="Základní text (2) + Řádkování 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Kurzvadkovn-1pt">
    <w:name w:val="Základní text (2) + Kurzíva;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9ptdkovn1ptMtko40">
    <w:name w:val="Základní text (2) + 9 pt;Řádkování 1 pt;Měřítko 4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40"/>
      <w:position w:val="0"/>
      <w:sz w:val="18"/>
      <w:szCs w:val="18"/>
      <w:u w:val="none"/>
      <w:lang w:val="cs-CZ" w:eastAsia="cs-CZ" w:bidi="cs-CZ"/>
    </w:rPr>
  </w:style>
  <w:style w:type="character" w:customStyle="1" w:styleId="Zkladntext213ptTunKurzva">
    <w:name w:val="Základní text (2) + 13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FranklinGothicHeavy13ptKurzva">
    <w:name w:val="Základní text (2) + Franklin Gothic Heavy;13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7ptKurzva">
    <w:name w:val="Základní text (6) + 7 pt;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360" w:line="278" w:lineRule="exact"/>
      <w:ind w:hanging="4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5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120" w:line="0" w:lineRule="atLeast"/>
      <w:ind w:hanging="8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bsah3">
    <w:name w:val="toc 3"/>
    <w:basedOn w:val="Normln"/>
    <w:link w:val="Obsah3Char"/>
    <w:autoRedefine/>
    <w:pPr>
      <w:shd w:val="clear" w:color="auto" w:fill="FFFFFF"/>
      <w:spacing w:before="120" w:line="28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4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2752</Words>
  <Characters>16242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Horáčková Vladana</dc:creator>
  <cp:lastModifiedBy>Horáčková Vladana</cp:lastModifiedBy>
  <cp:revision>2</cp:revision>
  <dcterms:created xsi:type="dcterms:W3CDTF">2020-01-15T05:21:00Z</dcterms:created>
  <dcterms:modified xsi:type="dcterms:W3CDTF">2020-01-15T05:21:00Z</dcterms:modified>
</cp:coreProperties>
</file>