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13020" w14:textId="33FFCEFF" w:rsidR="00552F97" w:rsidRPr="00C66EB8" w:rsidRDefault="00011253" w:rsidP="002D4553">
      <w:pPr>
        <w:pStyle w:val="Zkladntext"/>
        <w:keepNext/>
        <w:spacing w:line="280" w:lineRule="atLeast"/>
        <w:jc w:val="center"/>
        <w:rPr>
          <w:rFonts w:ascii="Arial" w:hAnsi="Arial" w:cs="Arial"/>
          <w:b/>
          <w:sz w:val="20"/>
          <w:szCs w:val="20"/>
        </w:rPr>
      </w:pPr>
      <w:bookmarkStart w:id="0" w:name="_GoBack"/>
      <w:bookmarkEnd w:id="0"/>
      <w:r>
        <w:rPr>
          <w:rFonts w:ascii="Arial" w:hAnsi="Arial" w:cs="Arial"/>
          <w:b/>
          <w:sz w:val="20"/>
          <w:szCs w:val="20"/>
        </w:rPr>
        <w:t xml:space="preserve">Smlouva č. 1900117/OB2019007 </w:t>
      </w:r>
      <w:r w:rsidR="00C935BD">
        <w:rPr>
          <w:rFonts w:ascii="Arial" w:hAnsi="Arial" w:cs="Arial"/>
          <w:b/>
          <w:sz w:val="20"/>
          <w:szCs w:val="20"/>
        </w:rPr>
        <w:t>o Nákupu sw podpory Tenable.sc</w:t>
      </w:r>
    </w:p>
    <w:p w14:paraId="2E6FE49D" w14:textId="77777777" w:rsidR="00552F97" w:rsidRPr="00C66EB8" w:rsidRDefault="00552F97" w:rsidP="001023E5">
      <w:pPr>
        <w:pStyle w:val="Zkladntext"/>
        <w:keepNext/>
        <w:spacing w:line="280" w:lineRule="atLeast"/>
        <w:jc w:val="center"/>
        <w:rPr>
          <w:rFonts w:ascii="Arial" w:hAnsi="Arial" w:cs="Arial"/>
          <w:b/>
          <w:sz w:val="20"/>
          <w:szCs w:val="20"/>
        </w:rPr>
      </w:pPr>
      <w:r w:rsidRPr="00C66EB8">
        <w:rPr>
          <w:rFonts w:ascii="Arial" w:hAnsi="Arial" w:cs="Arial"/>
          <w:b/>
          <w:sz w:val="20"/>
          <w:szCs w:val="20"/>
        </w:rPr>
        <w:t>ID VZ:</w:t>
      </w:r>
      <w:r w:rsidR="00C72B4E">
        <w:rPr>
          <w:rFonts w:ascii="Arial" w:hAnsi="Arial" w:cs="Arial"/>
          <w:b/>
          <w:sz w:val="20"/>
          <w:szCs w:val="20"/>
        </w:rPr>
        <w:t xml:space="preserve"> </w:t>
      </w:r>
      <w:r w:rsidR="00C935BD">
        <w:rPr>
          <w:rFonts w:ascii="Arial" w:hAnsi="Arial" w:cs="Arial"/>
          <w:b/>
          <w:sz w:val="20"/>
          <w:szCs w:val="20"/>
        </w:rPr>
        <w:t>1900117</w:t>
      </w:r>
    </w:p>
    <w:p w14:paraId="15A21C3A" w14:textId="77777777" w:rsidR="00552F97" w:rsidRPr="00C66EB8" w:rsidRDefault="00552F97" w:rsidP="001023E5">
      <w:pPr>
        <w:pStyle w:val="Zkladntext"/>
        <w:keepNext/>
        <w:spacing w:line="280" w:lineRule="atLeast"/>
        <w:jc w:val="center"/>
        <w:rPr>
          <w:rFonts w:ascii="Arial" w:hAnsi="Arial" w:cs="Arial"/>
          <w:sz w:val="20"/>
          <w:szCs w:val="20"/>
        </w:rPr>
      </w:pPr>
      <w:r w:rsidRPr="00C66EB8">
        <w:rPr>
          <w:rFonts w:ascii="Arial" w:hAnsi="Arial" w:cs="Arial"/>
          <w:sz w:val="20"/>
          <w:szCs w:val="20"/>
        </w:rPr>
        <w:t>uzavřen</w:t>
      </w:r>
      <w:r>
        <w:rPr>
          <w:rFonts w:ascii="Arial" w:hAnsi="Arial" w:cs="Arial"/>
          <w:sz w:val="20"/>
          <w:szCs w:val="20"/>
        </w:rPr>
        <w:t>á</w:t>
      </w:r>
      <w:r w:rsidRPr="00C66EB8">
        <w:rPr>
          <w:rFonts w:ascii="Arial" w:hAnsi="Arial" w:cs="Arial"/>
          <w:sz w:val="20"/>
          <w:szCs w:val="20"/>
        </w:rPr>
        <w:t xml:space="preserve"> </w:t>
      </w:r>
      <w:r w:rsidR="004F3446">
        <w:rPr>
          <w:rFonts w:ascii="Arial" w:hAnsi="Arial" w:cs="Arial"/>
          <w:sz w:val="20"/>
          <w:szCs w:val="20"/>
        </w:rPr>
        <w:t>dle ustanovení</w:t>
      </w:r>
      <w:r w:rsidRPr="00C66EB8">
        <w:rPr>
          <w:rFonts w:ascii="Arial" w:hAnsi="Arial" w:cs="Arial"/>
          <w:sz w:val="20"/>
          <w:szCs w:val="20"/>
        </w:rPr>
        <w:t xml:space="preserve"> </w:t>
      </w:r>
      <w:r w:rsidRPr="00C66EB8">
        <w:rPr>
          <w:rFonts w:ascii="Arial" w:hAnsi="Arial" w:cs="Arial"/>
          <w:color w:val="000000"/>
          <w:sz w:val="20"/>
          <w:szCs w:val="20"/>
        </w:rPr>
        <w:t xml:space="preserve">§ </w:t>
      </w:r>
      <w:r w:rsidR="00AE174C">
        <w:rPr>
          <w:rFonts w:ascii="Arial" w:hAnsi="Arial" w:cs="Arial"/>
          <w:color w:val="000000"/>
          <w:sz w:val="20"/>
          <w:szCs w:val="20"/>
        </w:rPr>
        <w:t xml:space="preserve">1746 </w:t>
      </w:r>
      <w:r w:rsidR="004F3446">
        <w:rPr>
          <w:rFonts w:ascii="Arial" w:hAnsi="Arial" w:cs="Arial"/>
          <w:color w:val="000000"/>
          <w:sz w:val="20"/>
          <w:szCs w:val="20"/>
        </w:rPr>
        <w:t>odst. 2</w:t>
      </w:r>
      <w:r w:rsidR="007655E8">
        <w:rPr>
          <w:rFonts w:ascii="Arial" w:hAnsi="Arial" w:cs="Arial"/>
          <w:color w:val="000000"/>
          <w:sz w:val="20"/>
          <w:szCs w:val="20"/>
        </w:rPr>
        <w:t xml:space="preserve">, </w:t>
      </w:r>
      <w:r w:rsidR="00574D92">
        <w:rPr>
          <w:rFonts w:ascii="Arial" w:hAnsi="Arial" w:cs="Arial"/>
          <w:color w:val="000000"/>
          <w:sz w:val="20"/>
          <w:szCs w:val="20"/>
        </w:rPr>
        <w:t>§ 2358 a násl.</w:t>
      </w:r>
      <w:r w:rsidR="001C5ABA">
        <w:rPr>
          <w:rFonts w:ascii="Arial" w:hAnsi="Arial" w:cs="Arial"/>
          <w:color w:val="000000"/>
          <w:sz w:val="20"/>
          <w:szCs w:val="20"/>
        </w:rPr>
        <w:t xml:space="preserve"> </w:t>
      </w:r>
      <w:r w:rsidR="004F3446">
        <w:rPr>
          <w:rFonts w:ascii="Arial" w:hAnsi="Arial" w:cs="Arial"/>
          <w:color w:val="000000"/>
          <w:sz w:val="20"/>
          <w:szCs w:val="20"/>
        </w:rPr>
        <w:t>zákona</w:t>
      </w:r>
      <w:r w:rsidR="001B2E57">
        <w:rPr>
          <w:rFonts w:ascii="Arial" w:hAnsi="Arial" w:cs="Arial"/>
          <w:color w:val="000000"/>
          <w:sz w:val="20"/>
          <w:szCs w:val="20"/>
        </w:rPr>
        <w:t xml:space="preserve"> </w:t>
      </w:r>
      <w:r w:rsidR="00AE174C">
        <w:rPr>
          <w:rFonts w:ascii="Arial" w:hAnsi="Arial" w:cs="Arial"/>
          <w:color w:val="000000"/>
          <w:sz w:val="20"/>
          <w:szCs w:val="20"/>
        </w:rPr>
        <w:t>č.</w:t>
      </w:r>
      <w:r w:rsidR="001B2E57">
        <w:rPr>
          <w:rFonts w:ascii="Arial" w:hAnsi="Arial" w:cs="Arial"/>
          <w:color w:val="000000"/>
          <w:sz w:val="20"/>
          <w:szCs w:val="20"/>
        </w:rPr>
        <w:t xml:space="preserve"> </w:t>
      </w:r>
      <w:r w:rsidR="00AE174C">
        <w:rPr>
          <w:rFonts w:ascii="Arial" w:hAnsi="Arial" w:cs="Arial"/>
          <w:color w:val="000000"/>
          <w:sz w:val="20"/>
          <w:szCs w:val="20"/>
        </w:rPr>
        <w:t>8</w:t>
      </w:r>
      <w:r w:rsidR="00574D92">
        <w:rPr>
          <w:rFonts w:ascii="Arial" w:hAnsi="Arial" w:cs="Arial"/>
          <w:color w:val="000000"/>
          <w:sz w:val="20"/>
          <w:szCs w:val="20"/>
        </w:rPr>
        <w:t>9</w:t>
      </w:r>
      <w:r w:rsidR="00AE174C">
        <w:rPr>
          <w:rFonts w:ascii="Arial" w:hAnsi="Arial" w:cs="Arial"/>
          <w:color w:val="000000"/>
          <w:sz w:val="20"/>
          <w:szCs w:val="20"/>
        </w:rPr>
        <w:t xml:space="preserve">/2012 </w:t>
      </w:r>
      <w:r w:rsidRPr="00C66EB8">
        <w:rPr>
          <w:rFonts w:ascii="Arial" w:hAnsi="Arial" w:cs="Arial"/>
          <w:color w:val="000000"/>
          <w:sz w:val="20"/>
          <w:szCs w:val="20"/>
        </w:rPr>
        <w:t xml:space="preserve">Sb., </w:t>
      </w:r>
      <w:r w:rsidR="00AE174C">
        <w:rPr>
          <w:rFonts w:ascii="Arial" w:hAnsi="Arial" w:cs="Arial"/>
          <w:color w:val="000000"/>
          <w:sz w:val="20"/>
          <w:szCs w:val="20"/>
        </w:rPr>
        <w:t xml:space="preserve">občanského </w:t>
      </w:r>
      <w:r w:rsidRPr="00C66EB8">
        <w:rPr>
          <w:rFonts w:ascii="Arial" w:hAnsi="Arial" w:cs="Arial"/>
          <w:color w:val="000000"/>
          <w:sz w:val="20"/>
          <w:szCs w:val="20"/>
        </w:rPr>
        <w:t>zákoníku</w:t>
      </w:r>
      <w:r w:rsidR="00191D20">
        <w:rPr>
          <w:rFonts w:ascii="Arial" w:hAnsi="Arial" w:cs="Arial"/>
          <w:color w:val="000000"/>
          <w:sz w:val="20"/>
          <w:szCs w:val="20"/>
        </w:rPr>
        <w:t>,</w:t>
      </w:r>
      <w:r w:rsidRPr="00C66EB8">
        <w:rPr>
          <w:rFonts w:ascii="Arial" w:hAnsi="Arial" w:cs="Arial"/>
          <w:color w:val="000000"/>
          <w:sz w:val="20"/>
          <w:szCs w:val="20"/>
        </w:rPr>
        <w:t xml:space="preserve"> </w:t>
      </w:r>
      <w:r w:rsidR="00262B4A">
        <w:rPr>
          <w:rFonts w:ascii="Arial" w:hAnsi="Arial" w:cs="Arial"/>
          <w:color w:val="000000"/>
          <w:sz w:val="20"/>
          <w:szCs w:val="20"/>
        </w:rPr>
        <w:t xml:space="preserve">ve znění pozdějších předpisů, </w:t>
      </w:r>
      <w:r w:rsidR="004F3446">
        <w:rPr>
          <w:rFonts w:ascii="Arial" w:hAnsi="Arial" w:cs="Arial"/>
          <w:color w:val="000000"/>
          <w:sz w:val="20"/>
          <w:szCs w:val="20"/>
        </w:rPr>
        <w:t>a</w:t>
      </w:r>
      <w:r w:rsidRPr="00C66EB8">
        <w:rPr>
          <w:rFonts w:ascii="Arial" w:hAnsi="Arial" w:cs="Arial"/>
          <w:color w:val="000000"/>
          <w:sz w:val="20"/>
          <w:szCs w:val="20"/>
        </w:rPr>
        <w:t xml:space="preserve"> zákona č. 121/2000 Sb., o právu autorském, o právech souvisejících s právem autorským a o změně některých zákonů</w:t>
      </w:r>
      <w:r w:rsidR="004F3446">
        <w:rPr>
          <w:rFonts w:ascii="Arial" w:hAnsi="Arial" w:cs="Arial"/>
          <w:color w:val="000000"/>
          <w:sz w:val="20"/>
          <w:szCs w:val="20"/>
        </w:rPr>
        <w:t xml:space="preserve"> (autorský zákon)</w:t>
      </w:r>
      <w:r w:rsidRPr="00C66EB8">
        <w:rPr>
          <w:rFonts w:ascii="Arial" w:hAnsi="Arial" w:cs="Arial"/>
          <w:color w:val="000000"/>
          <w:sz w:val="20"/>
          <w:szCs w:val="20"/>
        </w:rPr>
        <w:t xml:space="preserve">, ve znění pozdějších předpisů </w:t>
      </w:r>
    </w:p>
    <w:p w14:paraId="07219F3C" w14:textId="77777777" w:rsidR="004D3D2B" w:rsidRDefault="00B457BE" w:rsidP="004D3D2B">
      <w:pPr>
        <w:pStyle w:val="Zkladntext"/>
        <w:keepNext/>
        <w:spacing w:line="280" w:lineRule="atLeast"/>
        <w:jc w:val="center"/>
        <w:rPr>
          <w:rFonts w:ascii="Arial" w:hAnsi="Arial" w:cs="Arial"/>
          <w:b/>
          <w:sz w:val="20"/>
          <w:szCs w:val="20"/>
        </w:rPr>
      </w:pPr>
      <w:r>
        <w:rPr>
          <w:rFonts w:ascii="Arial" w:hAnsi="Arial" w:cs="Arial"/>
          <w:b/>
          <w:sz w:val="20"/>
          <w:szCs w:val="20"/>
        </w:rPr>
        <w:t>(dále jen „S</w:t>
      </w:r>
      <w:r w:rsidRPr="00C66EB8">
        <w:rPr>
          <w:rFonts w:ascii="Arial" w:hAnsi="Arial" w:cs="Arial"/>
          <w:b/>
          <w:sz w:val="20"/>
          <w:szCs w:val="20"/>
        </w:rPr>
        <w:t>mlouva“)</w:t>
      </w:r>
    </w:p>
    <w:p w14:paraId="2FE6832F" w14:textId="77777777" w:rsidR="00552F97" w:rsidRPr="00C66EB8" w:rsidRDefault="00552F97" w:rsidP="001023E5">
      <w:pPr>
        <w:pStyle w:val="Zkladntext"/>
        <w:keepNext/>
        <w:spacing w:line="280" w:lineRule="atLeast"/>
        <w:rPr>
          <w:rFonts w:ascii="Arial" w:hAnsi="Arial" w:cs="Arial"/>
          <w:b/>
          <w:sz w:val="20"/>
          <w:szCs w:val="20"/>
        </w:rPr>
      </w:pPr>
      <w:r w:rsidRPr="00C66EB8">
        <w:rPr>
          <w:rFonts w:ascii="Arial" w:hAnsi="Arial" w:cs="Arial"/>
          <w:b/>
          <w:sz w:val="20"/>
          <w:szCs w:val="20"/>
        </w:rPr>
        <w:t>Smluvní strany:</w:t>
      </w:r>
    </w:p>
    <w:p w14:paraId="3943795E" w14:textId="77777777" w:rsidR="00334D96" w:rsidRDefault="00334D96" w:rsidP="004D3D2B">
      <w:pPr>
        <w:spacing w:after="120" w:line="276" w:lineRule="auto"/>
        <w:contextualSpacing/>
        <w:rPr>
          <w:rFonts w:ascii="Arial" w:hAnsi="Arial" w:cs="Arial"/>
          <w:sz w:val="20"/>
          <w:szCs w:val="20"/>
          <w:lang w:val="x-none"/>
        </w:rPr>
      </w:pPr>
      <w:r>
        <w:rPr>
          <w:rFonts w:ascii="Arial" w:hAnsi="Arial" w:cs="Arial"/>
          <w:b/>
          <w:bCs/>
          <w:sz w:val="20"/>
          <w:szCs w:val="20"/>
          <w:lang w:val="x-none"/>
        </w:rPr>
        <w:t>Všeobecná zdravotní pojišťovna České republiky</w:t>
      </w:r>
    </w:p>
    <w:p w14:paraId="6C93D613"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se sídlem:</w:t>
      </w:r>
      <w:r w:rsidR="004752B4">
        <w:rPr>
          <w:rFonts w:ascii="Arial" w:hAnsi="Arial" w:cs="Arial"/>
          <w:sz w:val="20"/>
          <w:szCs w:val="20"/>
        </w:rPr>
        <w:tab/>
      </w:r>
      <w:r>
        <w:rPr>
          <w:rFonts w:ascii="Arial" w:hAnsi="Arial" w:cs="Arial"/>
          <w:sz w:val="20"/>
          <w:szCs w:val="20"/>
        </w:rPr>
        <w:t>Orlická 2020</w:t>
      </w:r>
      <w:r w:rsidR="00501E41">
        <w:rPr>
          <w:rFonts w:ascii="Arial" w:hAnsi="Arial" w:cs="Arial"/>
          <w:sz w:val="20"/>
          <w:szCs w:val="20"/>
        </w:rPr>
        <w:t>/4</w:t>
      </w:r>
      <w:r>
        <w:rPr>
          <w:rFonts w:ascii="Arial" w:hAnsi="Arial" w:cs="Arial"/>
          <w:sz w:val="20"/>
          <w:szCs w:val="20"/>
        </w:rPr>
        <w:t>, 130 000 Praha 3</w:t>
      </w:r>
    </w:p>
    <w:p w14:paraId="7E888950"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 xml:space="preserve">kterou zastupuje: </w:t>
      </w:r>
      <w:r w:rsidR="004752B4">
        <w:rPr>
          <w:rFonts w:ascii="Arial" w:hAnsi="Arial" w:cs="Arial"/>
          <w:sz w:val="20"/>
          <w:szCs w:val="20"/>
        </w:rPr>
        <w:tab/>
      </w:r>
      <w:r>
        <w:rPr>
          <w:rFonts w:ascii="Arial" w:hAnsi="Arial" w:cs="Arial"/>
          <w:sz w:val="20"/>
          <w:szCs w:val="20"/>
        </w:rPr>
        <w:t>Ing. Zdeněk Kabátek, ředitel VZP ČR</w:t>
      </w:r>
    </w:p>
    <w:p w14:paraId="5708D05A"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 xml:space="preserve">IČO: </w:t>
      </w:r>
      <w:r w:rsidR="004752B4">
        <w:rPr>
          <w:rFonts w:ascii="Arial" w:hAnsi="Arial" w:cs="Arial"/>
          <w:sz w:val="20"/>
          <w:szCs w:val="20"/>
        </w:rPr>
        <w:tab/>
      </w:r>
      <w:r>
        <w:rPr>
          <w:rFonts w:ascii="Arial" w:hAnsi="Arial" w:cs="Arial"/>
          <w:sz w:val="20"/>
          <w:szCs w:val="20"/>
        </w:rPr>
        <w:t>411 97 518</w:t>
      </w:r>
    </w:p>
    <w:p w14:paraId="082DE424"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 xml:space="preserve">DIČ: </w:t>
      </w:r>
      <w:r w:rsidR="004752B4">
        <w:rPr>
          <w:rFonts w:ascii="Arial" w:hAnsi="Arial" w:cs="Arial"/>
          <w:sz w:val="20"/>
          <w:szCs w:val="20"/>
        </w:rPr>
        <w:tab/>
      </w:r>
      <w:r w:rsidRPr="004D3D2B">
        <w:rPr>
          <w:rFonts w:ascii="Arial" w:hAnsi="Arial" w:cs="Arial"/>
          <w:sz w:val="20"/>
          <w:szCs w:val="20"/>
        </w:rPr>
        <w:t>CZ41197518</w:t>
      </w:r>
    </w:p>
    <w:p w14:paraId="6395EB94" w14:textId="77777777" w:rsidR="00334D96" w:rsidRDefault="004752B4" w:rsidP="004D3D2B">
      <w:pPr>
        <w:tabs>
          <w:tab w:val="left" w:pos="1701"/>
        </w:tabs>
        <w:spacing w:line="280" w:lineRule="atLeast"/>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00334D96">
        <w:rPr>
          <w:rFonts w:ascii="Arial" w:hAnsi="Arial" w:cs="Arial"/>
          <w:sz w:val="20"/>
          <w:szCs w:val="20"/>
        </w:rPr>
        <w:t>Česká národní banka, Praha 1, Na Příkopě 28</w:t>
      </w:r>
    </w:p>
    <w:p w14:paraId="097B76F1" w14:textId="4EB5BD83"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 xml:space="preserve">Čísla účtů: </w:t>
      </w:r>
      <w:r w:rsidR="004752B4">
        <w:rPr>
          <w:rFonts w:ascii="Arial" w:hAnsi="Arial" w:cs="Arial"/>
          <w:sz w:val="20"/>
          <w:szCs w:val="20"/>
        </w:rPr>
        <w:tab/>
      </w:r>
      <w:r w:rsidR="00FA4D2F">
        <w:rPr>
          <w:rFonts w:ascii="Arial" w:hAnsi="Arial" w:cs="Arial"/>
          <w:sz w:val="20"/>
          <w:szCs w:val="20"/>
        </w:rPr>
        <w:t>xxxxxxxxxxxxxxx  xxxxxxxxxxxxxxx</w:t>
      </w:r>
    </w:p>
    <w:p w14:paraId="608EBDC9"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Zřízena zákonem č. 551/1991 Sb., o Všeobecné zdravotní pojišťovně České republiky,</w:t>
      </w:r>
    </w:p>
    <w:p w14:paraId="5F13B7BC"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ve znění pozdějších předpisů</w:t>
      </w:r>
    </w:p>
    <w:p w14:paraId="127CA0D5" w14:textId="77777777" w:rsidR="00334D96" w:rsidRDefault="00334D96" w:rsidP="004D3D2B">
      <w:pPr>
        <w:tabs>
          <w:tab w:val="left" w:pos="1701"/>
        </w:tabs>
        <w:spacing w:line="280" w:lineRule="atLeast"/>
        <w:rPr>
          <w:rFonts w:ascii="Arial" w:hAnsi="Arial" w:cs="Arial"/>
          <w:sz w:val="20"/>
          <w:szCs w:val="20"/>
        </w:rPr>
      </w:pPr>
      <w:r>
        <w:rPr>
          <w:rFonts w:ascii="Arial" w:hAnsi="Arial" w:cs="Arial"/>
          <w:sz w:val="20"/>
          <w:szCs w:val="20"/>
        </w:rPr>
        <w:t>(dále jen „Objednatel“ nebo též</w:t>
      </w:r>
      <w:r w:rsidR="005143FB">
        <w:rPr>
          <w:rFonts w:ascii="Arial" w:hAnsi="Arial" w:cs="Arial"/>
          <w:sz w:val="20"/>
          <w:szCs w:val="20"/>
        </w:rPr>
        <w:t xml:space="preserve"> jen</w:t>
      </w:r>
      <w:r>
        <w:rPr>
          <w:rFonts w:ascii="Arial" w:hAnsi="Arial" w:cs="Arial"/>
          <w:sz w:val="20"/>
          <w:szCs w:val="20"/>
        </w:rPr>
        <w:t xml:space="preserve"> „VZP ČR“)</w:t>
      </w:r>
    </w:p>
    <w:p w14:paraId="5232D6AE" w14:textId="77777777" w:rsidR="00552F97" w:rsidRPr="00C66EB8" w:rsidRDefault="00552F97" w:rsidP="004D3D2B">
      <w:pPr>
        <w:tabs>
          <w:tab w:val="left" w:pos="1701"/>
        </w:tabs>
        <w:spacing w:line="280" w:lineRule="atLeast"/>
        <w:rPr>
          <w:rFonts w:ascii="Arial" w:hAnsi="Arial" w:cs="Arial"/>
          <w:b/>
          <w:sz w:val="20"/>
          <w:szCs w:val="20"/>
        </w:rPr>
      </w:pPr>
    </w:p>
    <w:p w14:paraId="0362C01C" w14:textId="77777777" w:rsidR="00552F97" w:rsidRPr="004D3D2B" w:rsidRDefault="00334D96" w:rsidP="004D3D2B">
      <w:pPr>
        <w:keepNext/>
        <w:spacing w:line="280" w:lineRule="atLeast"/>
        <w:rPr>
          <w:rFonts w:ascii="Arial" w:hAnsi="Arial" w:cs="Arial"/>
          <w:b/>
          <w:sz w:val="20"/>
          <w:szCs w:val="20"/>
        </w:rPr>
      </w:pPr>
      <w:r w:rsidRPr="004D3D2B">
        <w:rPr>
          <w:rFonts w:ascii="Arial" w:hAnsi="Arial" w:cs="Arial"/>
          <w:b/>
          <w:sz w:val="20"/>
          <w:szCs w:val="20"/>
        </w:rPr>
        <w:t>a</w:t>
      </w:r>
    </w:p>
    <w:p w14:paraId="7E709F0D" w14:textId="77777777" w:rsidR="00511781" w:rsidRPr="00370A39" w:rsidRDefault="00511781" w:rsidP="004D3D2B">
      <w:pPr>
        <w:spacing w:line="280" w:lineRule="atLeast"/>
        <w:rPr>
          <w:rFonts w:ascii="Arial" w:hAnsi="Arial" w:cs="Arial"/>
          <w:sz w:val="22"/>
          <w:szCs w:val="22"/>
        </w:rPr>
      </w:pPr>
    </w:p>
    <w:p w14:paraId="4192AE5C" w14:textId="0EBA9FF0" w:rsidR="00511781" w:rsidRPr="00873240" w:rsidRDefault="00891234" w:rsidP="004D3D2B">
      <w:pPr>
        <w:pStyle w:val="Barevnseznamzvraznn11"/>
        <w:spacing w:line="280" w:lineRule="atLeast"/>
        <w:ind w:left="0"/>
        <w:rPr>
          <w:rFonts w:ascii="Arial" w:hAnsi="Arial" w:cs="Arial"/>
          <w:b/>
        </w:rPr>
      </w:pPr>
      <w:r w:rsidRPr="00873240">
        <w:rPr>
          <w:rFonts w:ascii="Arial" w:hAnsi="Arial" w:cs="Arial"/>
          <w:b/>
        </w:rPr>
        <w:t>AEC a.s.</w:t>
      </w:r>
    </w:p>
    <w:p w14:paraId="3337C3FB" w14:textId="65B93BEB" w:rsidR="00511781" w:rsidRPr="00370A39" w:rsidRDefault="004752B4" w:rsidP="004D3D2B">
      <w:pPr>
        <w:tabs>
          <w:tab w:val="left" w:pos="1701"/>
        </w:tabs>
        <w:spacing w:line="280" w:lineRule="atLeast"/>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sidR="00891234" w:rsidRPr="00891234">
        <w:rPr>
          <w:rFonts w:ascii="Arial" w:hAnsi="Arial" w:cs="Arial"/>
          <w:sz w:val="20"/>
          <w:szCs w:val="20"/>
        </w:rPr>
        <w:t>Veveří 2581/102, Žabovřesky, 616 00 Brno</w:t>
      </w:r>
    </w:p>
    <w:p w14:paraId="7D6655BD" w14:textId="3E2885B5" w:rsidR="00511781" w:rsidRPr="00370A39" w:rsidRDefault="00511781" w:rsidP="004D3D2B">
      <w:pPr>
        <w:tabs>
          <w:tab w:val="left" w:pos="1701"/>
        </w:tabs>
        <w:spacing w:line="280" w:lineRule="atLeast"/>
        <w:rPr>
          <w:rFonts w:ascii="Arial" w:hAnsi="Arial" w:cs="Arial"/>
          <w:sz w:val="20"/>
          <w:szCs w:val="20"/>
        </w:rPr>
      </w:pPr>
      <w:r w:rsidRPr="00370A39">
        <w:rPr>
          <w:rFonts w:ascii="Arial" w:hAnsi="Arial" w:cs="Arial"/>
          <w:sz w:val="20"/>
          <w:szCs w:val="20"/>
        </w:rPr>
        <w:t>kterou zastupuje:</w:t>
      </w:r>
      <w:r w:rsidRPr="00370A39">
        <w:rPr>
          <w:rFonts w:ascii="Arial" w:hAnsi="Arial" w:cs="Arial"/>
          <w:sz w:val="20"/>
          <w:szCs w:val="20"/>
        </w:rPr>
        <w:tab/>
      </w:r>
      <w:r w:rsidRPr="00370A39">
        <w:rPr>
          <w:rFonts w:ascii="Arial" w:hAnsi="Arial" w:cs="Arial"/>
          <w:sz w:val="20"/>
          <w:szCs w:val="20"/>
        </w:rPr>
        <w:tab/>
      </w:r>
      <w:r w:rsidR="00891234">
        <w:rPr>
          <w:rFonts w:ascii="Arial" w:hAnsi="Arial" w:cs="Arial"/>
          <w:sz w:val="20"/>
          <w:szCs w:val="20"/>
        </w:rPr>
        <w:t>Ing. Tomáš Strýček</w:t>
      </w:r>
    </w:p>
    <w:p w14:paraId="59F42088" w14:textId="2C005BEC" w:rsidR="00511781" w:rsidRPr="00370A39" w:rsidRDefault="004752B4" w:rsidP="004D3D2B">
      <w:pPr>
        <w:tabs>
          <w:tab w:val="left" w:pos="1701"/>
        </w:tabs>
        <w:spacing w:line="280" w:lineRule="atLeast"/>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sidR="00891234" w:rsidRPr="00891234">
        <w:rPr>
          <w:rFonts w:ascii="Arial" w:hAnsi="Arial" w:cs="Arial"/>
          <w:sz w:val="20"/>
          <w:szCs w:val="20"/>
        </w:rPr>
        <w:t>26236176</w:t>
      </w:r>
    </w:p>
    <w:p w14:paraId="0590D867" w14:textId="27070D6C" w:rsidR="00511781" w:rsidRPr="00370A39" w:rsidRDefault="004752B4" w:rsidP="004D3D2B">
      <w:pPr>
        <w:tabs>
          <w:tab w:val="left" w:pos="1701"/>
        </w:tabs>
        <w:spacing w:line="280" w:lineRule="atLeast"/>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sidR="00891234">
        <w:rPr>
          <w:rFonts w:ascii="Arial" w:hAnsi="Arial" w:cs="Arial"/>
          <w:sz w:val="20"/>
          <w:szCs w:val="20"/>
        </w:rPr>
        <w:t>CZ</w:t>
      </w:r>
      <w:r w:rsidR="00891234" w:rsidRPr="00891234">
        <w:rPr>
          <w:rFonts w:ascii="Arial" w:hAnsi="Arial" w:cs="Arial"/>
          <w:sz w:val="20"/>
          <w:szCs w:val="20"/>
        </w:rPr>
        <w:t>26236176</w:t>
      </w:r>
    </w:p>
    <w:p w14:paraId="20CA967A" w14:textId="384B3192" w:rsidR="00511781" w:rsidRPr="00370A39" w:rsidRDefault="00511781" w:rsidP="004D3D2B">
      <w:pPr>
        <w:tabs>
          <w:tab w:val="left" w:pos="1701"/>
        </w:tabs>
        <w:spacing w:line="280" w:lineRule="atLeast"/>
        <w:rPr>
          <w:rFonts w:ascii="Arial" w:hAnsi="Arial" w:cs="Arial"/>
          <w:sz w:val="20"/>
          <w:szCs w:val="20"/>
        </w:rPr>
      </w:pPr>
      <w:r w:rsidRPr="00370A39">
        <w:rPr>
          <w:rFonts w:ascii="Arial" w:hAnsi="Arial" w:cs="Arial"/>
          <w:sz w:val="20"/>
          <w:szCs w:val="20"/>
        </w:rPr>
        <w:t>Bankovní spojení:</w:t>
      </w:r>
      <w:r w:rsidRPr="00370A39">
        <w:rPr>
          <w:rFonts w:ascii="Arial" w:hAnsi="Arial" w:cs="Arial"/>
          <w:sz w:val="20"/>
          <w:szCs w:val="20"/>
        </w:rPr>
        <w:tab/>
      </w:r>
      <w:r w:rsidRPr="00370A39">
        <w:rPr>
          <w:rFonts w:ascii="Arial" w:hAnsi="Arial" w:cs="Arial"/>
          <w:sz w:val="20"/>
          <w:szCs w:val="20"/>
        </w:rPr>
        <w:tab/>
      </w:r>
      <w:r w:rsidR="00891234" w:rsidRPr="00891234">
        <w:rPr>
          <w:rFonts w:ascii="Arial" w:hAnsi="Arial" w:cs="Arial"/>
          <w:sz w:val="20"/>
          <w:szCs w:val="20"/>
        </w:rPr>
        <w:t>Česká spořitelna a.s.</w:t>
      </w:r>
    </w:p>
    <w:p w14:paraId="16FB7C7F" w14:textId="0A1750FF" w:rsidR="00511781" w:rsidRPr="00370A39" w:rsidRDefault="004752B4" w:rsidP="004D3D2B">
      <w:pPr>
        <w:tabs>
          <w:tab w:val="left" w:pos="1701"/>
        </w:tabs>
        <w:spacing w:line="280" w:lineRule="atLeast"/>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FA4D2F">
        <w:rPr>
          <w:rFonts w:ascii="Arial" w:hAnsi="Arial" w:cs="Arial"/>
          <w:sz w:val="20"/>
          <w:szCs w:val="20"/>
        </w:rPr>
        <w:t>xxxxxxxxxxxxxxxxx</w:t>
      </w:r>
    </w:p>
    <w:p w14:paraId="48E3D420" w14:textId="5C04E9C5" w:rsidR="00511781" w:rsidRPr="00370A39" w:rsidRDefault="00511781" w:rsidP="004D3D2B">
      <w:pPr>
        <w:tabs>
          <w:tab w:val="left" w:pos="1701"/>
        </w:tabs>
        <w:spacing w:line="280" w:lineRule="atLeast"/>
        <w:ind w:left="1"/>
        <w:rPr>
          <w:rFonts w:ascii="Arial" w:hAnsi="Arial" w:cs="Arial"/>
          <w:sz w:val="20"/>
          <w:szCs w:val="20"/>
        </w:rPr>
      </w:pPr>
      <w:r w:rsidRPr="00370A39">
        <w:rPr>
          <w:rFonts w:ascii="Arial" w:hAnsi="Arial" w:cs="Arial"/>
          <w:sz w:val="20"/>
          <w:szCs w:val="20"/>
        </w:rPr>
        <w:t>Zapsaná v </w:t>
      </w:r>
      <w:r w:rsidR="00891234">
        <w:rPr>
          <w:rFonts w:ascii="Arial" w:hAnsi="Arial" w:cs="Arial"/>
          <w:sz w:val="20"/>
          <w:szCs w:val="20"/>
        </w:rPr>
        <w:t>obchodním</w:t>
      </w:r>
      <w:r w:rsidR="00873240">
        <w:rPr>
          <w:rFonts w:ascii="Arial" w:hAnsi="Arial" w:cs="Arial"/>
          <w:sz w:val="20"/>
          <w:szCs w:val="20"/>
        </w:rPr>
        <w:t xml:space="preserve"> </w:t>
      </w:r>
      <w:r w:rsidR="00891234">
        <w:rPr>
          <w:rFonts w:ascii="Arial" w:hAnsi="Arial" w:cs="Arial"/>
          <w:sz w:val="20"/>
          <w:szCs w:val="20"/>
        </w:rPr>
        <w:t>rejstříku</w:t>
      </w:r>
      <w:r w:rsidRPr="00370A39">
        <w:rPr>
          <w:rFonts w:ascii="Arial" w:hAnsi="Arial" w:cs="Arial"/>
          <w:sz w:val="20"/>
          <w:szCs w:val="20"/>
        </w:rPr>
        <w:t xml:space="preserve"> vedeném </w:t>
      </w:r>
      <w:r w:rsidR="00891234">
        <w:rPr>
          <w:rFonts w:ascii="Arial" w:hAnsi="Arial" w:cs="Arial"/>
          <w:sz w:val="20"/>
          <w:szCs w:val="20"/>
        </w:rPr>
        <w:t>Krajským</w:t>
      </w:r>
      <w:r w:rsidRPr="00370A39">
        <w:rPr>
          <w:rFonts w:ascii="Arial" w:hAnsi="Arial" w:cs="Arial"/>
          <w:sz w:val="20"/>
          <w:szCs w:val="20"/>
        </w:rPr>
        <w:t xml:space="preserve"> soudem </w:t>
      </w:r>
      <w:r w:rsidR="00891234">
        <w:rPr>
          <w:rFonts w:ascii="Arial" w:hAnsi="Arial" w:cs="Arial"/>
          <w:sz w:val="20"/>
          <w:szCs w:val="20"/>
        </w:rPr>
        <w:t>v Brně</w:t>
      </w:r>
      <w:r w:rsidRPr="00370A39">
        <w:rPr>
          <w:rFonts w:ascii="Arial" w:hAnsi="Arial" w:cs="Arial"/>
          <w:sz w:val="20"/>
          <w:szCs w:val="20"/>
        </w:rPr>
        <w:t xml:space="preserve">, oddíl </w:t>
      </w:r>
      <w:r w:rsidR="00891234">
        <w:rPr>
          <w:rFonts w:ascii="Arial" w:hAnsi="Arial" w:cs="Arial"/>
          <w:sz w:val="20"/>
          <w:szCs w:val="20"/>
        </w:rPr>
        <w:t>B</w:t>
      </w:r>
      <w:r w:rsidRPr="00370A39">
        <w:rPr>
          <w:rFonts w:ascii="Arial" w:hAnsi="Arial" w:cs="Arial"/>
          <w:sz w:val="20"/>
          <w:szCs w:val="20"/>
        </w:rPr>
        <w:t xml:space="preserve">, vložka </w:t>
      </w:r>
      <w:r w:rsidR="00891234">
        <w:rPr>
          <w:rFonts w:ascii="Arial" w:hAnsi="Arial" w:cs="Arial"/>
          <w:sz w:val="20"/>
          <w:szCs w:val="20"/>
        </w:rPr>
        <w:t>7337</w:t>
      </w:r>
      <w:r w:rsidRPr="00370A39">
        <w:rPr>
          <w:rFonts w:ascii="Arial" w:hAnsi="Arial" w:cs="Arial"/>
          <w:sz w:val="20"/>
          <w:szCs w:val="20"/>
        </w:rPr>
        <w:t>.</w:t>
      </w:r>
    </w:p>
    <w:p w14:paraId="674DAE1C" w14:textId="77777777" w:rsidR="00CF0AAB" w:rsidRDefault="00552F97" w:rsidP="004D3D2B">
      <w:pPr>
        <w:tabs>
          <w:tab w:val="left" w:pos="1701"/>
        </w:tabs>
        <w:spacing w:line="280" w:lineRule="atLeast"/>
        <w:ind w:left="1"/>
        <w:rPr>
          <w:rFonts w:ascii="Arial" w:hAnsi="Arial" w:cs="Arial"/>
          <w:sz w:val="20"/>
          <w:szCs w:val="20"/>
        </w:rPr>
      </w:pPr>
      <w:r>
        <w:rPr>
          <w:rFonts w:ascii="Arial" w:hAnsi="Arial" w:cs="Arial"/>
          <w:sz w:val="20"/>
          <w:szCs w:val="20"/>
        </w:rPr>
        <w:t>(dále jen „</w:t>
      </w:r>
      <w:r w:rsidR="004F1778">
        <w:rPr>
          <w:rFonts w:ascii="Arial" w:hAnsi="Arial" w:cs="Arial"/>
          <w:sz w:val="20"/>
          <w:szCs w:val="20"/>
        </w:rPr>
        <w:t>Poskytovatel</w:t>
      </w:r>
      <w:r w:rsidRPr="00C66EB8">
        <w:rPr>
          <w:rFonts w:ascii="Arial" w:hAnsi="Arial" w:cs="Arial"/>
          <w:sz w:val="20"/>
          <w:szCs w:val="20"/>
        </w:rPr>
        <w:t>“)</w:t>
      </w:r>
    </w:p>
    <w:p w14:paraId="2A1D43E3" w14:textId="77777777" w:rsidR="00E20024" w:rsidRPr="00C66EB8" w:rsidRDefault="00E20024" w:rsidP="004D3D2B">
      <w:pPr>
        <w:tabs>
          <w:tab w:val="left" w:pos="1701"/>
        </w:tabs>
        <w:spacing w:line="280" w:lineRule="atLeast"/>
        <w:ind w:left="1"/>
        <w:rPr>
          <w:rFonts w:ascii="Arial" w:hAnsi="Arial" w:cs="Arial"/>
          <w:sz w:val="20"/>
          <w:szCs w:val="20"/>
        </w:rPr>
      </w:pPr>
    </w:p>
    <w:p w14:paraId="3FC21B87" w14:textId="6FEBE6DD" w:rsidR="00552F97" w:rsidRPr="00C66EB8" w:rsidRDefault="00501E41" w:rsidP="004D3D2B">
      <w:pPr>
        <w:tabs>
          <w:tab w:val="left" w:pos="1701"/>
        </w:tabs>
        <w:spacing w:line="280" w:lineRule="atLeast"/>
        <w:rPr>
          <w:rFonts w:ascii="Arial" w:hAnsi="Arial" w:cs="Arial"/>
          <w:i/>
          <w:sz w:val="20"/>
          <w:szCs w:val="20"/>
        </w:rPr>
      </w:pPr>
      <w:r w:rsidRPr="00590D32">
        <w:rPr>
          <w:rFonts w:ascii="Arial" w:hAnsi="Arial" w:cs="Arial"/>
          <w:sz w:val="20"/>
          <w:szCs w:val="20"/>
        </w:rPr>
        <w:t>(</w:t>
      </w:r>
      <w:r w:rsidR="007C3753" w:rsidRPr="00590D32">
        <w:rPr>
          <w:rFonts w:ascii="Arial" w:hAnsi="Arial" w:cs="Arial"/>
          <w:sz w:val="20"/>
          <w:szCs w:val="20"/>
        </w:rPr>
        <w:t>jednotlivě</w:t>
      </w:r>
      <w:r w:rsidR="008428C6" w:rsidRPr="00590D32">
        <w:rPr>
          <w:rFonts w:ascii="Arial" w:hAnsi="Arial" w:cs="Arial"/>
          <w:sz w:val="20"/>
          <w:szCs w:val="20"/>
        </w:rPr>
        <w:t xml:space="preserve"> </w:t>
      </w:r>
      <w:r w:rsidR="007C3753" w:rsidRPr="00590D32">
        <w:rPr>
          <w:rFonts w:ascii="Arial" w:hAnsi="Arial" w:cs="Arial"/>
          <w:sz w:val="20"/>
          <w:szCs w:val="20"/>
        </w:rPr>
        <w:t>též</w:t>
      </w:r>
      <w:r w:rsidR="00E20024">
        <w:rPr>
          <w:rFonts w:ascii="Arial" w:hAnsi="Arial" w:cs="Arial"/>
          <w:sz w:val="20"/>
          <w:szCs w:val="20"/>
        </w:rPr>
        <w:t xml:space="preserve"> jen</w:t>
      </w:r>
      <w:r w:rsidR="007C3753" w:rsidRPr="00590D32">
        <w:rPr>
          <w:rFonts w:ascii="Arial" w:hAnsi="Arial" w:cs="Arial"/>
          <w:sz w:val="20"/>
          <w:szCs w:val="20"/>
        </w:rPr>
        <w:t xml:space="preserve"> „Smluvní strana“,</w:t>
      </w:r>
      <w:r w:rsidR="007C3753">
        <w:rPr>
          <w:rFonts w:ascii="Arial" w:hAnsi="Arial" w:cs="Arial"/>
          <w:sz w:val="20"/>
          <w:szCs w:val="20"/>
        </w:rPr>
        <w:t xml:space="preserve"> </w:t>
      </w:r>
      <w:r w:rsidR="00552F97" w:rsidRPr="00C66EB8">
        <w:rPr>
          <w:rFonts w:ascii="Arial" w:hAnsi="Arial" w:cs="Arial"/>
          <w:sz w:val="20"/>
          <w:szCs w:val="20"/>
        </w:rPr>
        <w:t>společně též</w:t>
      </w:r>
      <w:r w:rsidR="00E20024">
        <w:rPr>
          <w:rFonts w:ascii="Arial" w:hAnsi="Arial" w:cs="Arial"/>
          <w:sz w:val="20"/>
          <w:szCs w:val="20"/>
        </w:rPr>
        <w:t xml:space="preserve"> jen</w:t>
      </w:r>
      <w:r w:rsidR="00552F97" w:rsidRPr="00C66EB8">
        <w:rPr>
          <w:rFonts w:ascii="Arial" w:hAnsi="Arial" w:cs="Arial"/>
          <w:sz w:val="20"/>
          <w:szCs w:val="20"/>
        </w:rPr>
        <w:t xml:space="preserve"> </w:t>
      </w:r>
      <w:r w:rsidR="00552F97" w:rsidRPr="00C66EB8">
        <w:rPr>
          <w:rFonts w:ascii="Arial" w:hAnsi="Arial" w:cs="Arial"/>
          <w:i/>
          <w:sz w:val="20"/>
          <w:szCs w:val="20"/>
        </w:rPr>
        <w:t>„</w:t>
      </w:r>
      <w:r w:rsidR="00552F97" w:rsidRPr="00C66EB8">
        <w:rPr>
          <w:rFonts w:ascii="Arial" w:hAnsi="Arial" w:cs="Arial"/>
          <w:sz w:val="20"/>
          <w:szCs w:val="20"/>
        </w:rPr>
        <w:t>Smluvní strany“)</w:t>
      </w:r>
      <w:r w:rsidR="00873240">
        <w:rPr>
          <w:rFonts w:ascii="Arial" w:hAnsi="Arial" w:cs="Arial"/>
          <w:sz w:val="20"/>
          <w:szCs w:val="20"/>
        </w:rPr>
        <w:t>.</w:t>
      </w:r>
      <w:r w:rsidR="00552F97" w:rsidRPr="00C66EB8">
        <w:rPr>
          <w:rFonts w:ascii="Arial" w:hAnsi="Arial" w:cs="Arial"/>
          <w:sz w:val="20"/>
          <w:szCs w:val="20"/>
        </w:rPr>
        <w:t xml:space="preserve"> </w:t>
      </w:r>
    </w:p>
    <w:p w14:paraId="503A1B67" w14:textId="77777777" w:rsidR="002D4553" w:rsidRDefault="002D4553" w:rsidP="001023E5">
      <w:pPr>
        <w:pStyle w:val="Nadpis1"/>
        <w:spacing w:before="0" w:after="120" w:line="280" w:lineRule="atLeast"/>
        <w:ind w:left="432" w:hanging="432"/>
        <w:jc w:val="center"/>
        <w:rPr>
          <w:sz w:val="20"/>
          <w:szCs w:val="20"/>
        </w:rPr>
      </w:pPr>
    </w:p>
    <w:p w14:paraId="14A6EF80" w14:textId="77777777" w:rsidR="00552F97" w:rsidRPr="00C66EB8" w:rsidRDefault="00552F97" w:rsidP="001023E5">
      <w:pPr>
        <w:pStyle w:val="Nadpis1"/>
        <w:spacing w:before="0" w:after="120" w:line="280" w:lineRule="atLeast"/>
        <w:ind w:left="432" w:hanging="432"/>
        <w:jc w:val="center"/>
        <w:rPr>
          <w:sz w:val="20"/>
          <w:szCs w:val="20"/>
        </w:rPr>
      </w:pPr>
      <w:r>
        <w:rPr>
          <w:sz w:val="20"/>
          <w:szCs w:val="20"/>
        </w:rPr>
        <w:t>Preambule</w:t>
      </w:r>
    </w:p>
    <w:p w14:paraId="633EB2BA" w14:textId="06F8007D" w:rsidR="00552F97" w:rsidRPr="00D400E1" w:rsidRDefault="00552F97" w:rsidP="004752B4">
      <w:pPr>
        <w:pStyle w:val="Odstavecseseznamem"/>
        <w:numPr>
          <w:ilvl w:val="1"/>
          <w:numId w:val="12"/>
        </w:numPr>
        <w:tabs>
          <w:tab w:val="clear" w:pos="720"/>
        </w:tabs>
        <w:spacing w:after="120" w:line="280" w:lineRule="atLeast"/>
        <w:ind w:left="425" w:hanging="425"/>
        <w:contextualSpacing w:val="0"/>
        <w:jc w:val="both"/>
        <w:rPr>
          <w:rFonts w:ascii="Arial" w:hAnsi="Arial" w:cs="Arial"/>
          <w:sz w:val="20"/>
          <w:szCs w:val="20"/>
        </w:rPr>
      </w:pPr>
      <w:bookmarkStart w:id="1" w:name="_Ref250832163"/>
      <w:r w:rsidRPr="00D400E1">
        <w:rPr>
          <w:rFonts w:ascii="Arial" w:hAnsi="Arial" w:cs="Arial"/>
          <w:sz w:val="20"/>
          <w:szCs w:val="20"/>
        </w:rPr>
        <w:t xml:space="preserve">Tato Smlouva upravuje vztah mezi VZP ČR a </w:t>
      </w:r>
      <w:r w:rsidR="004F1778" w:rsidRPr="00D400E1">
        <w:rPr>
          <w:rFonts w:ascii="Arial" w:hAnsi="Arial" w:cs="Arial"/>
          <w:sz w:val="20"/>
          <w:szCs w:val="20"/>
        </w:rPr>
        <w:t>Poskytovatel</w:t>
      </w:r>
      <w:r w:rsidRPr="00D400E1">
        <w:rPr>
          <w:rFonts w:ascii="Arial" w:hAnsi="Arial" w:cs="Arial"/>
          <w:sz w:val="20"/>
          <w:szCs w:val="20"/>
        </w:rPr>
        <w:t>em, který vzešel z výsledku</w:t>
      </w:r>
      <w:r w:rsidR="00501E41" w:rsidRPr="00D400E1">
        <w:rPr>
          <w:rFonts w:ascii="Arial" w:hAnsi="Arial" w:cs="Arial"/>
          <w:sz w:val="20"/>
          <w:szCs w:val="20"/>
        </w:rPr>
        <w:t xml:space="preserve"> </w:t>
      </w:r>
      <w:r w:rsidR="00C935BD" w:rsidRPr="00D400E1">
        <w:rPr>
          <w:rFonts w:ascii="Arial" w:hAnsi="Arial" w:cs="Arial"/>
          <w:sz w:val="20"/>
          <w:szCs w:val="20"/>
        </w:rPr>
        <w:t xml:space="preserve">veřejné zakázky </w:t>
      </w:r>
      <w:r w:rsidR="00E3218B" w:rsidRPr="00D400E1">
        <w:rPr>
          <w:rFonts w:ascii="Arial" w:hAnsi="Arial" w:cs="Arial"/>
          <w:sz w:val="20"/>
          <w:szCs w:val="20"/>
        </w:rPr>
        <w:t>zadávané ve zjednodušeném podlimitním</w:t>
      </w:r>
      <w:r w:rsidR="00C935BD" w:rsidRPr="00D400E1">
        <w:rPr>
          <w:rFonts w:ascii="Arial" w:hAnsi="Arial" w:cs="Arial"/>
          <w:sz w:val="20"/>
          <w:szCs w:val="20"/>
        </w:rPr>
        <w:t xml:space="preserve"> řízení</w:t>
      </w:r>
      <w:r w:rsidRPr="00D400E1">
        <w:rPr>
          <w:rFonts w:ascii="Arial" w:hAnsi="Arial" w:cs="Arial"/>
          <w:sz w:val="20"/>
          <w:szCs w:val="20"/>
        </w:rPr>
        <w:t xml:space="preserve"> </w:t>
      </w:r>
      <w:r w:rsidR="00E3218B" w:rsidRPr="00D400E1">
        <w:rPr>
          <w:rFonts w:ascii="Arial" w:hAnsi="Arial" w:cs="Arial"/>
          <w:sz w:val="20"/>
          <w:szCs w:val="20"/>
        </w:rPr>
        <w:t xml:space="preserve">s názvem </w:t>
      </w:r>
      <w:r w:rsidRPr="00D400E1">
        <w:rPr>
          <w:rFonts w:ascii="Arial" w:hAnsi="Arial" w:cs="Arial"/>
          <w:sz w:val="20"/>
          <w:szCs w:val="20"/>
        </w:rPr>
        <w:t>„</w:t>
      </w:r>
      <w:r w:rsidR="00C935BD" w:rsidRPr="00D400E1">
        <w:rPr>
          <w:rFonts w:ascii="Arial" w:hAnsi="Arial" w:cs="Arial"/>
          <w:b/>
          <w:sz w:val="20"/>
          <w:szCs w:val="20"/>
        </w:rPr>
        <w:t>Nákup sw podpory Tenable.sc</w:t>
      </w:r>
      <w:r w:rsidR="00C935BD" w:rsidRPr="00D400E1">
        <w:rPr>
          <w:rFonts w:ascii="Arial" w:hAnsi="Arial" w:cs="Arial"/>
          <w:sz w:val="20"/>
          <w:szCs w:val="20"/>
        </w:rPr>
        <w:t>“</w:t>
      </w:r>
      <w:r w:rsidR="00E3218B" w:rsidRPr="00D400E1">
        <w:rPr>
          <w:rFonts w:ascii="Arial" w:hAnsi="Arial" w:cs="Arial"/>
          <w:sz w:val="20"/>
          <w:szCs w:val="20"/>
        </w:rPr>
        <w:t>,</w:t>
      </w:r>
      <w:r w:rsidRPr="00D400E1">
        <w:rPr>
          <w:rFonts w:ascii="Arial" w:hAnsi="Arial" w:cs="Arial"/>
          <w:sz w:val="20"/>
          <w:szCs w:val="20"/>
        </w:rPr>
        <w:t xml:space="preserve"> </w:t>
      </w:r>
      <w:r w:rsidR="00C935BD" w:rsidRPr="00D400E1">
        <w:rPr>
          <w:rFonts w:ascii="Arial" w:hAnsi="Arial" w:cs="Arial"/>
          <w:sz w:val="20"/>
          <w:szCs w:val="20"/>
        </w:rPr>
        <w:t>evidované VZP ČR pod ID VZ: 1900117</w:t>
      </w:r>
      <w:r w:rsidR="00501E41" w:rsidRPr="00D400E1">
        <w:rPr>
          <w:rFonts w:ascii="Arial" w:hAnsi="Arial" w:cs="Arial"/>
          <w:sz w:val="20"/>
          <w:szCs w:val="20"/>
        </w:rPr>
        <w:t xml:space="preserve"> (dále jen „veřejná zakázka“). </w:t>
      </w:r>
      <w:r w:rsidR="00802CB1" w:rsidRPr="00D400E1">
        <w:rPr>
          <w:rFonts w:ascii="Arial" w:hAnsi="Arial" w:cs="Arial"/>
          <w:sz w:val="20"/>
          <w:szCs w:val="20"/>
        </w:rPr>
        <w:t xml:space="preserve">Zadávací řízení bylo zahájeno uveřejněním výzvy k podání nabídek na profilu zadavatele podle § 214 zákona č. 134/2016 Sb., o zadávání veřejných zakázek, ve znění pozdějších předpisů (dále jen „ZZVZ“) dne </w:t>
      </w:r>
      <w:r w:rsidR="00C76D94">
        <w:rPr>
          <w:rFonts w:ascii="Arial" w:hAnsi="Arial" w:cs="Arial"/>
          <w:sz w:val="20"/>
          <w:szCs w:val="20"/>
        </w:rPr>
        <w:t>14. 10. 2019</w:t>
      </w:r>
      <w:r w:rsidR="00802CB1" w:rsidRPr="00D400E1">
        <w:rPr>
          <w:rFonts w:ascii="Arial" w:hAnsi="Arial" w:cs="Arial"/>
          <w:sz w:val="20"/>
          <w:szCs w:val="20"/>
        </w:rPr>
        <w:t xml:space="preserve">. </w:t>
      </w:r>
      <w:r w:rsidR="004F1778" w:rsidRPr="00D400E1">
        <w:rPr>
          <w:rFonts w:ascii="Arial" w:hAnsi="Arial" w:cs="Arial"/>
          <w:sz w:val="20"/>
          <w:szCs w:val="20"/>
        </w:rPr>
        <w:t>Poskytovatel</w:t>
      </w:r>
      <w:r w:rsidR="00501E41" w:rsidRPr="00D400E1">
        <w:rPr>
          <w:rFonts w:ascii="Arial" w:hAnsi="Arial" w:cs="Arial"/>
          <w:sz w:val="20"/>
          <w:szCs w:val="20"/>
        </w:rPr>
        <w:t xml:space="preserve"> byl vybrán k uzavření Smlouvy </w:t>
      </w:r>
      <w:r w:rsidR="00802CB1" w:rsidRPr="00D400E1">
        <w:rPr>
          <w:rFonts w:ascii="Arial" w:hAnsi="Arial" w:cs="Arial"/>
          <w:sz w:val="20"/>
          <w:szCs w:val="20"/>
        </w:rPr>
        <w:t xml:space="preserve">v souladu s § 122 ZZVZ </w:t>
      </w:r>
      <w:r w:rsidR="00501E41" w:rsidRPr="00D400E1">
        <w:rPr>
          <w:rFonts w:ascii="Arial" w:hAnsi="Arial" w:cs="Arial"/>
          <w:sz w:val="20"/>
          <w:szCs w:val="20"/>
        </w:rPr>
        <w:t xml:space="preserve">rozhodnutím ředitele VZP ČR ze dne </w:t>
      </w:r>
      <w:r w:rsidR="00C76D94">
        <w:rPr>
          <w:rFonts w:ascii="Arial" w:hAnsi="Arial" w:cs="Arial"/>
          <w:sz w:val="20"/>
          <w:szCs w:val="20"/>
        </w:rPr>
        <w:t>15. 11. 2019</w:t>
      </w:r>
      <w:r w:rsidR="00501E41" w:rsidRPr="00D400E1">
        <w:rPr>
          <w:rFonts w:ascii="Arial" w:hAnsi="Arial" w:cs="Arial"/>
          <w:sz w:val="20"/>
          <w:szCs w:val="20"/>
        </w:rPr>
        <w:t>.</w:t>
      </w:r>
      <w:bookmarkEnd w:id="1"/>
    </w:p>
    <w:p w14:paraId="775B705E" w14:textId="2C4989A9" w:rsidR="00552F97" w:rsidRPr="00D400E1" w:rsidRDefault="001C39B3" w:rsidP="004752B4">
      <w:pPr>
        <w:pStyle w:val="Odstavecseseznamem"/>
        <w:numPr>
          <w:ilvl w:val="1"/>
          <w:numId w:val="12"/>
        </w:numPr>
        <w:tabs>
          <w:tab w:val="clear" w:pos="720"/>
        </w:tabs>
        <w:spacing w:after="120" w:line="280" w:lineRule="atLeast"/>
        <w:ind w:left="425" w:hanging="425"/>
        <w:contextualSpacing w:val="0"/>
        <w:jc w:val="both"/>
        <w:rPr>
          <w:rFonts w:ascii="Arial" w:hAnsi="Arial" w:cs="Arial"/>
          <w:sz w:val="20"/>
          <w:szCs w:val="20"/>
        </w:rPr>
      </w:pPr>
      <w:r w:rsidRPr="00D400E1">
        <w:rPr>
          <w:rFonts w:ascii="Arial" w:hAnsi="Arial" w:cs="Arial"/>
          <w:sz w:val="20"/>
          <w:szCs w:val="20"/>
        </w:rPr>
        <w:t xml:space="preserve">Tato </w:t>
      </w:r>
      <w:r w:rsidR="00552F97" w:rsidRPr="00D400E1">
        <w:rPr>
          <w:rFonts w:ascii="Arial" w:hAnsi="Arial" w:cs="Arial"/>
          <w:sz w:val="20"/>
          <w:szCs w:val="20"/>
        </w:rPr>
        <w:t>Smlouva stanov</w:t>
      </w:r>
      <w:r w:rsidR="005B10A9" w:rsidRPr="00D400E1">
        <w:rPr>
          <w:rFonts w:ascii="Arial" w:hAnsi="Arial" w:cs="Arial"/>
          <w:sz w:val="20"/>
          <w:szCs w:val="20"/>
        </w:rPr>
        <w:t>í</w:t>
      </w:r>
      <w:r w:rsidR="00552F97" w:rsidRPr="00D400E1">
        <w:rPr>
          <w:rFonts w:ascii="Arial" w:hAnsi="Arial" w:cs="Arial"/>
          <w:sz w:val="20"/>
          <w:szCs w:val="20"/>
        </w:rPr>
        <w:t xml:space="preserve"> základní obsah právního vztahu </w:t>
      </w:r>
      <w:r w:rsidR="005B10A9" w:rsidRPr="00D400E1">
        <w:rPr>
          <w:rFonts w:ascii="Arial" w:hAnsi="Arial" w:cs="Arial"/>
          <w:sz w:val="20"/>
          <w:szCs w:val="20"/>
        </w:rPr>
        <w:t xml:space="preserve">při </w:t>
      </w:r>
      <w:r w:rsidR="00552F97" w:rsidRPr="00D400E1">
        <w:rPr>
          <w:rFonts w:ascii="Arial" w:hAnsi="Arial" w:cs="Arial"/>
          <w:sz w:val="20"/>
          <w:szCs w:val="20"/>
        </w:rPr>
        <w:t xml:space="preserve">poskytování požadovaného předmětu plnění mezi </w:t>
      </w:r>
      <w:r w:rsidR="00755E66" w:rsidRPr="00D400E1">
        <w:rPr>
          <w:rFonts w:ascii="Arial" w:hAnsi="Arial" w:cs="Arial"/>
          <w:sz w:val="20"/>
          <w:szCs w:val="20"/>
        </w:rPr>
        <w:t>Smluvní</w:t>
      </w:r>
      <w:r w:rsidR="00552F97" w:rsidRPr="00D400E1">
        <w:rPr>
          <w:rFonts w:ascii="Arial" w:hAnsi="Arial" w:cs="Arial"/>
          <w:sz w:val="20"/>
          <w:szCs w:val="20"/>
        </w:rPr>
        <w:t>mi stranami. Ustanovení této Smlouvy je třeba vykládat v souladu se zadávacími podmínkami výše uvedené</w:t>
      </w:r>
      <w:r w:rsidR="00501E41" w:rsidRPr="00D400E1">
        <w:rPr>
          <w:rFonts w:ascii="Arial" w:hAnsi="Arial" w:cs="Arial"/>
          <w:sz w:val="20"/>
          <w:szCs w:val="20"/>
        </w:rPr>
        <w:t xml:space="preserve"> </w:t>
      </w:r>
      <w:r w:rsidR="00552F97" w:rsidRPr="00D400E1">
        <w:rPr>
          <w:rFonts w:ascii="Arial" w:hAnsi="Arial" w:cs="Arial"/>
          <w:sz w:val="20"/>
          <w:szCs w:val="20"/>
        </w:rPr>
        <w:t>veřejné zakázky.</w:t>
      </w:r>
      <w:r w:rsidR="00D4212E" w:rsidRPr="00D400E1">
        <w:rPr>
          <w:rFonts w:ascii="Arial" w:hAnsi="Arial" w:cs="Arial"/>
          <w:sz w:val="20"/>
          <w:szCs w:val="20"/>
        </w:rPr>
        <w:t xml:space="preserve"> </w:t>
      </w:r>
    </w:p>
    <w:p w14:paraId="09F2CE72" w14:textId="77777777" w:rsidR="00552F97" w:rsidRPr="00D400E1" w:rsidRDefault="004F1778" w:rsidP="004752B4">
      <w:pPr>
        <w:pStyle w:val="Odstavecseseznamem"/>
        <w:numPr>
          <w:ilvl w:val="1"/>
          <w:numId w:val="12"/>
        </w:numPr>
        <w:tabs>
          <w:tab w:val="clear" w:pos="720"/>
        </w:tabs>
        <w:spacing w:after="120" w:line="280" w:lineRule="atLeast"/>
        <w:ind w:left="425" w:hanging="425"/>
        <w:contextualSpacing w:val="0"/>
        <w:jc w:val="both"/>
        <w:rPr>
          <w:rFonts w:ascii="Arial" w:hAnsi="Arial" w:cs="Arial"/>
          <w:sz w:val="20"/>
          <w:szCs w:val="20"/>
        </w:rPr>
      </w:pPr>
      <w:r w:rsidRPr="00D400E1">
        <w:rPr>
          <w:rFonts w:ascii="Arial" w:hAnsi="Arial" w:cs="Arial"/>
          <w:sz w:val="20"/>
          <w:szCs w:val="20"/>
        </w:rPr>
        <w:t>Poskytovatel</w:t>
      </w:r>
      <w:r w:rsidR="00552F97" w:rsidRPr="00D400E1">
        <w:rPr>
          <w:rFonts w:ascii="Arial" w:hAnsi="Arial" w:cs="Arial"/>
          <w:sz w:val="20"/>
          <w:szCs w:val="20"/>
        </w:rPr>
        <w:t xml:space="preserve"> tímto prohlašuje, že je oprávněn poskytovat plnění dle této Smlouvy.</w:t>
      </w:r>
    </w:p>
    <w:p w14:paraId="6B0FCF6E" w14:textId="77777777" w:rsidR="00177B9C" w:rsidRDefault="00177B9C" w:rsidP="00DD66A8">
      <w:pPr>
        <w:pStyle w:val="Odstavecseseznamem"/>
        <w:spacing w:after="120" w:line="280" w:lineRule="atLeast"/>
        <w:ind w:left="425"/>
        <w:contextualSpacing w:val="0"/>
        <w:jc w:val="center"/>
        <w:rPr>
          <w:rFonts w:ascii="Arial" w:hAnsi="Arial" w:cs="Arial"/>
          <w:b/>
          <w:sz w:val="20"/>
          <w:szCs w:val="20"/>
        </w:rPr>
      </w:pPr>
    </w:p>
    <w:p w14:paraId="42E6AE7A" w14:textId="77777777" w:rsidR="00DD66A8" w:rsidRPr="00F41B22" w:rsidRDefault="00405FE5" w:rsidP="00DD66A8">
      <w:pPr>
        <w:pStyle w:val="Odstavecseseznamem"/>
        <w:spacing w:after="120" w:line="280" w:lineRule="atLeast"/>
        <w:ind w:left="425"/>
        <w:contextualSpacing w:val="0"/>
        <w:jc w:val="center"/>
        <w:rPr>
          <w:rFonts w:ascii="Arial" w:hAnsi="Arial" w:cs="Arial"/>
          <w:b/>
          <w:sz w:val="20"/>
          <w:szCs w:val="20"/>
        </w:rPr>
      </w:pPr>
      <w:r w:rsidRPr="00F41B22">
        <w:rPr>
          <w:rFonts w:ascii="Arial" w:hAnsi="Arial" w:cs="Arial"/>
          <w:b/>
          <w:sz w:val="20"/>
          <w:szCs w:val="20"/>
        </w:rPr>
        <w:lastRenderedPageBreak/>
        <w:t>Článek I</w:t>
      </w:r>
      <w:r w:rsidR="00EC5F8B" w:rsidRPr="00F41B22">
        <w:rPr>
          <w:rFonts w:ascii="Arial" w:hAnsi="Arial" w:cs="Arial"/>
          <w:b/>
          <w:sz w:val="20"/>
          <w:szCs w:val="20"/>
        </w:rPr>
        <w:t>.</w:t>
      </w:r>
      <w:r w:rsidR="00DD66A8" w:rsidRPr="00F41B22">
        <w:rPr>
          <w:rFonts w:ascii="Arial" w:hAnsi="Arial" w:cs="Arial"/>
          <w:b/>
          <w:sz w:val="20"/>
          <w:szCs w:val="20"/>
        </w:rPr>
        <w:t xml:space="preserve"> Předmět Smlouvy</w:t>
      </w:r>
    </w:p>
    <w:p w14:paraId="26C0479A" w14:textId="77777777" w:rsidR="00DD66A8" w:rsidRDefault="00DD66A8" w:rsidP="00DD66A8">
      <w:pPr>
        <w:pStyle w:val="Zkladntextodsazen"/>
        <w:numPr>
          <w:ilvl w:val="0"/>
          <w:numId w:val="5"/>
        </w:numPr>
        <w:tabs>
          <w:tab w:val="clear" w:pos="1267"/>
          <w:tab w:val="num" w:pos="426"/>
        </w:tabs>
        <w:spacing w:before="120" w:line="276" w:lineRule="auto"/>
        <w:ind w:left="426" w:hanging="426"/>
        <w:jc w:val="both"/>
        <w:rPr>
          <w:rFonts w:ascii="Arial" w:hAnsi="Arial" w:cs="Arial"/>
          <w:iCs/>
          <w:sz w:val="20"/>
          <w:szCs w:val="20"/>
        </w:rPr>
      </w:pPr>
      <w:r w:rsidRPr="004A0B12">
        <w:rPr>
          <w:rFonts w:ascii="Arial" w:hAnsi="Arial" w:cs="Arial"/>
          <w:iCs/>
          <w:sz w:val="20"/>
          <w:szCs w:val="20"/>
        </w:rPr>
        <w:t>Předmětem této Smlouvy je</w:t>
      </w:r>
      <w:r>
        <w:rPr>
          <w:rFonts w:ascii="Arial" w:hAnsi="Arial" w:cs="Arial"/>
          <w:iCs/>
          <w:sz w:val="20"/>
          <w:szCs w:val="20"/>
        </w:rPr>
        <w:t>:</w:t>
      </w:r>
    </w:p>
    <w:p w14:paraId="3987AB26" w14:textId="3B304CAA" w:rsidR="00DD66A8" w:rsidRPr="00B93FD1" w:rsidRDefault="00DD66A8" w:rsidP="00DD66A8">
      <w:pPr>
        <w:pStyle w:val="Zkladntextodsazen"/>
        <w:spacing w:before="120" w:line="276" w:lineRule="auto"/>
        <w:ind w:left="426"/>
        <w:jc w:val="both"/>
        <w:rPr>
          <w:rFonts w:ascii="Arial" w:hAnsi="Arial" w:cs="Arial"/>
          <w:iCs/>
          <w:sz w:val="20"/>
          <w:szCs w:val="20"/>
        </w:rPr>
      </w:pPr>
      <w:r>
        <w:rPr>
          <w:rFonts w:ascii="Arial" w:hAnsi="Arial" w:cs="Arial"/>
          <w:iCs/>
          <w:sz w:val="20"/>
          <w:szCs w:val="20"/>
        </w:rPr>
        <w:t>a)</w:t>
      </w:r>
      <w:r>
        <w:rPr>
          <w:rFonts w:ascii="Arial" w:hAnsi="Arial" w:cs="Arial"/>
          <w:iCs/>
          <w:sz w:val="20"/>
          <w:szCs w:val="20"/>
        </w:rPr>
        <w:tab/>
      </w:r>
      <w:r w:rsidRPr="004A0B12">
        <w:rPr>
          <w:rFonts w:ascii="Arial" w:hAnsi="Arial" w:cs="Arial"/>
          <w:iCs/>
          <w:sz w:val="20"/>
          <w:szCs w:val="20"/>
        </w:rPr>
        <w:t xml:space="preserve"> závazek Poskytovatele po dobu stanovenou touto Smlouvou poskytovat /</w:t>
      </w:r>
      <w:r w:rsidR="0062260C">
        <w:rPr>
          <w:rFonts w:ascii="Arial" w:hAnsi="Arial" w:cs="Arial"/>
          <w:iCs/>
          <w:sz w:val="20"/>
          <w:szCs w:val="20"/>
        </w:rPr>
        <w:t xml:space="preserve"> </w:t>
      </w:r>
      <w:r w:rsidRPr="004A0B12">
        <w:rPr>
          <w:rFonts w:ascii="Arial" w:hAnsi="Arial" w:cs="Arial"/>
          <w:iCs/>
          <w:sz w:val="20"/>
          <w:szCs w:val="20"/>
        </w:rPr>
        <w:t xml:space="preserve">zajišťovat </w:t>
      </w:r>
      <w:r>
        <w:rPr>
          <w:rFonts w:ascii="Arial" w:hAnsi="Arial" w:cs="Arial"/>
          <w:iCs/>
          <w:sz w:val="20"/>
          <w:szCs w:val="20"/>
        </w:rPr>
        <w:t xml:space="preserve">(dále jen </w:t>
      </w:r>
      <w:r>
        <w:rPr>
          <w:rFonts w:ascii="Arial" w:hAnsi="Arial" w:cs="Arial"/>
          <w:iCs/>
          <w:sz w:val="20"/>
          <w:szCs w:val="20"/>
        </w:rPr>
        <w:tab/>
        <w:t xml:space="preserve">„poskytovat“) </w:t>
      </w:r>
      <w:r w:rsidRPr="004A0B12">
        <w:rPr>
          <w:rFonts w:ascii="Arial" w:hAnsi="Arial" w:cs="Arial"/>
          <w:iCs/>
          <w:sz w:val="20"/>
          <w:szCs w:val="20"/>
        </w:rPr>
        <w:t xml:space="preserve">pro VZP ČR </w:t>
      </w:r>
      <w:r w:rsidRPr="00B93FD1">
        <w:rPr>
          <w:rFonts w:ascii="Arial" w:hAnsi="Arial" w:cs="Arial"/>
          <w:iCs/>
          <w:sz w:val="20"/>
          <w:szCs w:val="20"/>
        </w:rPr>
        <w:t xml:space="preserve">plnění </w:t>
      </w:r>
      <w:r>
        <w:rPr>
          <w:rFonts w:ascii="Arial" w:hAnsi="Arial" w:cs="Arial"/>
          <w:iCs/>
          <w:sz w:val="20"/>
          <w:szCs w:val="20"/>
        </w:rPr>
        <w:t xml:space="preserve">podle </w:t>
      </w:r>
      <w:r w:rsidRPr="00B93FD1">
        <w:rPr>
          <w:rFonts w:ascii="Arial" w:hAnsi="Arial" w:cs="Arial"/>
          <w:iCs/>
          <w:sz w:val="20"/>
          <w:szCs w:val="20"/>
        </w:rPr>
        <w:t xml:space="preserve">této </w:t>
      </w:r>
      <w:r>
        <w:rPr>
          <w:rFonts w:ascii="Arial" w:hAnsi="Arial" w:cs="Arial"/>
          <w:iCs/>
          <w:sz w:val="20"/>
          <w:szCs w:val="20"/>
        </w:rPr>
        <w:t>Smlouvy,</w:t>
      </w:r>
      <w:r>
        <w:rPr>
          <w:rFonts w:ascii="Arial" w:hAnsi="Arial" w:cs="Arial"/>
          <w:b/>
          <w:iCs/>
          <w:sz w:val="20"/>
          <w:szCs w:val="20"/>
        </w:rPr>
        <w:t xml:space="preserve"> </w:t>
      </w:r>
    </w:p>
    <w:p w14:paraId="24BDA03B" w14:textId="77777777" w:rsidR="00DD66A8" w:rsidRDefault="00DD66A8" w:rsidP="00DD66A8">
      <w:pPr>
        <w:pStyle w:val="Zkladntextodsazen"/>
        <w:spacing w:before="120" w:line="276" w:lineRule="auto"/>
        <w:ind w:left="426"/>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0B726B">
        <w:rPr>
          <w:rFonts w:ascii="Arial" w:hAnsi="Arial" w:cs="Arial"/>
          <w:sz w:val="20"/>
          <w:szCs w:val="20"/>
        </w:rPr>
        <w:t xml:space="preserve"> závazek VZP ČR zaplatit Poskytovateli za řádně </w:t>
      </w:r>
      <w:r>
        <w:rPr>
          <w:rFonts w:ascii="Arial" w:hAnsi="Arial" w:cs="Arial"/>
          <w:sz w:val="20"/>
          <w:szCs w:val="20"/>
        </w:rPr>
        <w:t xml:space="preserve">podle této Smlouvy poskytnuté plnění </w:t>
      </w:r>
      <w:r w:rsidRPr="000B726B">
        <w:rPr>
          <w:rFonts w:ascii="Arial" w:hAnsi="Arial" w:cs="Arial"/>
          <w:sz w:val="20"/>
          <w:szCs w:val="20"/>
        </w:rPr>
        <w:t xml:space="preserve">cenu </w:t>
      </w:r>
      <w:r>
        <w:rPr>
          <w:rFonts w:ascii="Arial" w:hAnsi="Arial" w:cs="Arial"/>
          <w:sz w:val="20"/>
          <w:szCs w:val="20"/>
        </w:rPr>
        <w:tab/>
      </w:r>
      <w:r w:rsidRPr="000B726B">
        <w:rPr>
          <w:rFonts w:ascii="Arial" w:hAnsi="Arial" w:cs="Arial"/>
          <w:sz w:val="20"/>
          <w:szCs w:val="20"/>
        </w:rPr>
        <w:t>plnění</w:t>
      </w:r>
      <w:r w:rsidRPr="008C14C2">
        <w:rPr>
          <w:rFonts w:ascii="Arial" w:hAnsi="Arial" w:cs="Arial"/>
          <w:sz w:val="20"/>
          <w:szCs w:val="20"/>
        </w:rPr>
        <w:t xml:space="preserve"> </w:t>
      </w:r>
      <w:r>
        <w:rPr>
          <w:rFonts w:ascii="Arial" w:hAnsi="Arial" w:cs="Arial"/>
          <w:sz w:val="20"/>
          <w:szCs w:val="20"/>
        </w:rPr>
        <w:t>dohodnutou touto Smlouvou;</w:t>
      </w:r>
    </w:p>
    <w:p w14:paraId="5F9ADA9F" w14:textId="1D757B58" w:rsidR="00EC5F8B" w:rsidRPr="00177B9C" w:rsidRDefault="00DD66A8" w:rsidP="00177B9C">
      <w:pPr>
        <w:pStyle w:val="Zkladntextodsazen"/>
        <w:spacing w:before="120" w:line="276" w:lineRule="auto"/>
        <w:ind w:left="426"/>
        <w:jc w:val="both"/>
      </w:pPr>
      <w:r>
        <w:rPr>
          <w:rFonts w:ascii="Arial" w:hAnsi="Arial" w:cs="Arial"/>
          <w:sz w:val="20"/>
          <w:szCs w:val="20"/>
        </w:rPr>
        <w:t xml:space="preserve">to vše za podmínek </w:t>
      </w:r>
      <w:r w:rsidRPr="000B726B">
        <w:rPr>
          <w:rFonts w:ascii="Arial" w:hAnsi="Arial" w:cs="Arial"/>
          <w:sz w:val="20"/>
          <w:szCs w:val="20"/>
        </w:rPr>
        <w:t xml:space="preserve"> v</w:t>
      </w:r>
      <w:r>
        <w:rPr>
          <w:rFonts w:ascii="Arial" w:hAnsi="Arial" w:cs="Arial"/>
          <w:sz w:val="20"/>
          <w:szCs w:val="20"/>
        </w:rPr>
        <w:t xml:space="preserve"> této </w:t>
      </w:r>
      <w:r w:rsidRPr="000B726B">
        <w:rPr>
          <w:rFonts w:ascii="Arial" w:hAnsi="Arial" w:cs="Arial"/>
          <w:sz w:val="20"/>
          <w:szCs w:val="20"/>
        </w:rPr>
        <w:t>Smlouvě uvedených.</w:t>
      </w:r>
    </w:p>
    <w:p w14:paraId="52C1ECA3" w14:textId="77777777" w:rsidR="00552F97" w:rsidRDefault="001C067A" w:rsidP="0034333C">
      <w:pPr>
        <w:tabs>
          <w:tab w:val="center" w:pos="4536"/>
        </w:tabs>
        <w:spacing w:before="480" w:after="120" w:line="280" w:lineRule="atLeast"/>
        <w:outlineLvl w:val="0"/>
        <w:rPr>
          <w:rFonts w:ascii="Arial" w:hAnsi="Arial" w:cs="Arial"/>
          <w:b/>
          <w:bCs/>
          <w:sz w:val="20"/>
          <w:szCs w:val="20"/>
        </w:rPr>
      </w:pPr>
      <w:r>
        <w:rPr>
          <w:rFonts w:ascii="Arial" w:hAnsi="Arial" w:cs="Arial"/>
          <w:b/>
          <w:bCs/>
          <w:sz w:val="20"/>
          <w:szCs w:val="20"/>
        </w:rPr>
        <w:tab/>
      </w:r>
      <w:r w:rsidR="00552F97">
        <w:rPr>
          <w:rFonts w:ascii="Arial" w:hAnsi="Arial" w:cs="Arial"/>
          <w:b/>
          <w:bCs/>
          <w:sz w:val="20"/>
          <w:szCs w:val="20"/>
        </w:rPr>
        <w:t>Článek I</w:t>
      </w:r>
      <w:r w:rsidR="00405FE5">
        <w:rPr>
          <w:rFonts w:ascii="Arial" w:hAnsi="Arial" w:cs="Arial"/>
          <w:b/>
          <w:bCs/>
          <w:sz w:val="20"/>
          <w:szCs w:val="20"/>
        </w:rPr>
        <w:t>I</w:t>
      </w:r>
      <w:r w:rsidR="00552F97">
        <w:rPr>
          <w:rFonts w:ascii="Arial" w:hAnsi="Arial" w:cs="Arial"/>
          <w:b/>
          <w:bCs/>
          <w:sz w:val="20"/>
          <w:szCs w:val="20"/>
        </w:rPr>
        <w:t>. Předmět plnění</w:t>
      </w:r>
    </w:p>
    <w:p w14:paraId="74A0121D" w14:textId="74F95B9A" w:rsidR="00C16570" w:rsidRPr="009441C5" w:rsidRDefault="004F1778" w:rsidP="00486FB1">
      <w:pPr>
        <w:pStyle w:val="Odstavecseseznamem"/>
        <w:numPr>
          <w:ilvl w:val="0"/>
          <w:numId w:val="33"/>
        </w:numPr>
        <w:tabs>
          <w:tab w:val="clear" w:pos="360"/>
          <w:tab w:val="num" w:pos="426"/>
        </w:tabs>
        <w:spacing w:after="120" w:line="280" w:lineRule="atLeast"/>
        <w:contextualSpacing w:val="0"/>
        <w:jc w:val="both"/>
        <w:rPr>
          <w:rFonts w:ascii="Arial" w:hAnsi="Arial" w:cs="Arial"/>
          <w:sz w:val="20"/>
          <w:szCs w:val="20"/>
        </w:rPr>
      </w:pPr>
      <w:r>
        <w:rPr>
          <w:rFonts w:ascii="Arial" w:hAnsi="Arial" w:cs="Arial"/>
          <w:sz w:val="20"/>
          <w:szCs w:val="20"/>
        </w:rPr>
        <w:t>Poskytovatel</w:t>
      </w:r>
      <w:r w:rsidR="001C2016">
        <w:rPr>
          <w:rFonts w:ascii="Arial" w:hAnsi="Arial" w:cs="Arial"/>
          <w:sz w:val="20"/>
          <w:szCs w:val="20"/>
        </w:rPr>
        <w:t xml:space="preserve"> </w:t>
      </w:r>
      <w:r w:rsidR="00D75640">
        <w:rPr>
          <w:rFonts w:ascii="Arial" w:hAnsi="Arial" w:cs="Arial"/>
          <w:sz w:val="20"/>
          <w:szCs w:val="20"/>
        </w:rPr>
        <w:t xml:space="preserve">se </w:t>
      </w:r>
      <w:r w:rsidR="001C2016">
        <w:rPr>
          <w:rFonts w:ascii="Arial" w:hAnsi="Arial" w:cs="Arial"/>
          <w:sz w:val="20"/>
          <w:szCs w:val="20"/>
        </w:rPr>
        <w:t>zavazuje</w:t>
      </w:r>
      <w:r w:rsidR="00511781">
        <w:rPr>
          <w:rFonts w:ascii="Arial" w:hAnsi="Arial" w:cs="Arial"/>
          <w:sz w:val="20"/>
          <w:szCs w:val="20"/>
        </w:rPr>
        <w:t xml:space="preserve"> </w:t>
      </w:r>
      <w:r w:rsidR="00071908" w:rsidRPr="007767B2">
        <w:rPr>
          <w:rFonts w:ascii="Arial" w:hAnsi="Arial" w:cs="Arial"/>
          <w:sz w:val="20"/>
          <w:szCs w:val="20"/>
        </w:rPr>
        <w:t>poskytovat</w:t>
      </w:r>
      <w:r w:rsidR="001A07EF" w:rsidRPr="007767B2">
        <w:rPr>
          <w:rFonts w:ascii="Arial" w:hAnsi="Arial" w:cs="Arial"/>
          <w:sz w:val="20"/>
          <w:szCs w:val="20"/>
        </w:rPr>
        <w:t xml:space="preserve"> </w:t>
      </w:r>
      <w:r w:rsidR="00EA3111">
        <w:rPr>
          <w:rFonts w:ascii="Arial" w:hAnsi="Arial" w:cs="Arial"/>
          <w:sz w:val="20"/>
          <w:szCs w:val="20"/>
        </w:rPr>
        <w:t xml:space="preserve">Objednateli </w:t>
      </w:r>
      <w:r w:rsidR="00411868">
        <w:rPr>
          <w:rFonts w:ascii="Arial" w:hAnsi="Arial" w:cs="Arial"/>
          <w:sz w:val="20"/>
          <w:szCs w:val="20"/>
        </w:rPr>
        <w:t xml:space="preserve">touto Smlouvou a </w:t>
      </w:r>
      <w:r w:rsidR="000F42EF" w:rsidRPr="00F317F1">
        <w:rPr>
          <w:rFonts w:ascii="Arial" w:hAnsi="Arial" w:cs="Arial"/>
          <w:sz w:val="20"/>
          <w:szCs w:val="20"/>
        </w:rPr>
        <w:t xml:space="preserve">po dobu </w:t>
      </w:r>
      <w:r w:rsidR="00794AFC" w:rsidRPr="00F317F1">
        <w:rPr>
          <w:rFonts w:ascii="Arial" w:hAnsi="Arial" w:cs="Arial"/>
          <w:sz w:val="20"/>
          <w:szCs w:val="20"/>
        </w:rPr>
        <w:t>stanovenou touto Smlouvou</w:t>
      </w:r>
      <w:r w:rsidR="00EA3111">
        <w:rPr>
          <w:rFonts w:ascii="Arial" w:hAnsi="Arial" w:cs="Arial"/>
          <w:sz w:val="20"/>
          <w:szCs w:val="20"/>
        </w:rPr>
        <w:t xml:space="preserve"> </w:t>
      </w:r>
      <w:r w:rsidR="00794AFC" w:rsidRPr="007767B2">
        <w:rPr>
          <w:rFonts w:ascii="Arial" w:hAnsi="Arial" w:cs="Arial"/>
          <w:sz w:val="20"/>
          <w:szCs w:val="20"/>
        </w:rPr>
        <w:t xml:space="preserve"> </w:t>
      </w:r>
      <w:r w:rsidRPr="00B73840">
        <w:rPr>
          <w:rFonts w:ascii="Arial" w:hAnsi="Arial" w:cs="Arial"/>
          <w:b/>
          <w:sz w:val="20"/>
          <w:szCs w:val="20"/>
        </w:rPr>
        <w:t>op</w:t>
      </w:r>
      <w:r w:rsidR="001F283A" w:rsidRPr="00B73840">
        <w:rPr>
          <w:rFonts w:ascii="Arial" w:hAnsi="Arial" w:cs="Arial"/>
          <w:b/>
          <w:sz w:val="20"/>
          <w:szCs w:val="20"/>
        </w:rPr>
        <w:t>rá</w:t>
      </w:r>
      <w:r w:rsidR="00DD66A8" w:rsidRPr="00B73840">
        <w:rPr>
          <w:rFonts w:ascii="Arial" w:hAnsi="Arial" w:cs="Arial"/>
          <w:b/>
          <w:sz w:val="20"/>
          <w:szCs w:val="20"/>
        </w:rPr>
        <w:t>vnění k užití</w:t>
      </w:r>
      <w:r w:rsidR="00DD66A8">
        <w:rPr>
          <w:rFonts w:ascii="Arial" w:hAnsi="Arial" w:cs="Arial"/>
          <w:sz w:val="20"/>
          <w:szCs w:val="20"/>
        </w:rPr>
        <w:t xml:space="preserve"> </w:t>
      </w:r>
      <w:r w:rsidR="00FF512C">
        <w:rPr>
          <w:rFonts w:ascii="Arial" w:hAnsi="Arial" w:cs="Arial"/>
          <w:sz w:val="20"/>
          <w:szCs w:val="20"/>
        </w:rPr>
        <w:t>softwarového produktu</w:t>
      </w:r>
      <w:r w:rsidR="00DD66A8">
        <w:rPr>
          <w:rFonts w:ascii="Arial" w:hAnsi="Arial" w:cs="Arial"/>
          <w:sz w:val="20"/>
          <w:szCs w:val="20"/>
        </w:rPr>
        <w:t xml:space="preserve"> </w:t>
      </w:r>
      <w:r w:rsidR="00DD66A8" w:rsidRPr="00F317F1">
        <w:rPr>
          <w:rFonts w:ascii="Arial" w:hAnsi="Arial" w:cs="Arial"/>
          <w:b/>
          <w:sz w:val="20"/>
          <w:szCs w:val="20"/>
        </w:rPr>
        <w:t>Tenable.sc</w:t>
      </w:r>
      <w:r w:rsidR="00011075">
        <w:rPr>
          <w:rFonts w:ascii="Arial" w:hAnsi="Arial" w:cs="Arial"/>
          <w:b/>
          <w:sz w:val="20"/>
          <w:szCs w:val="20"/>
        </w:rPr>
        <w:t xml:space="preserve"> </w:t>
      </w:r>
      <w:r w:rsidR="00011075" w:rsidRPr="00011075">
        <w:rPr>
          <w:rFonts w:ascii="Arial" w:hAnsi="Arial" w:cs="Arial"/>
          <w:sz w:val="20"/>
          <w:szCs w:val="20"/>
        </w:rPr>
        <w:t>(</w:t>
      </w:r>
      <w:r w:rsidR="00011075" w:rsidRPr="00391672">
        <w:rPr>
          <w:rFonts w:ascii="Arial" w:hAnsi="Arial" w:cs="Arial"/>
          <w:b/>
          <w:sz w:val="20"/>
          <w:szCs w:val="20"/>
        </w:rPr>
        <w:t>licenci</w:t>
      </w:r>
      <w:r w:rsidR="00222AE5">
        <w:rPr>
          <w:rFonts w:ascii="Arial" w:hAnsi="Arial" w:cs="Arial"/>
          <w:sz w:val="20"/>
          <w:szCs w:val="20"/>
        </w:rPr>
        <w:t>)</w:t>
      </w:r>
      <w:r w:rsidR="00BF4DE8" w:rsidRPr="00011075">
        <w:rPr>
          <w:rFonts w:ascii="Arial" w:hAnsi="Arial" w:cs="Arial"/>
          <w:sz w:val="20"/>
          <w:szCs w:val="20"/>
        </w:rPr>
        <w:t>,</w:t>
      </w:r>
      <w:r w:rsidR="000F42EF" w:rsidRPr="007767B2">
        <w:rPr>
          <w:rFonts w:ascii="Arial" w:hAnsi="Arial" w:cs="Arial"/>
          <w:sz w:val="20"/>
          <w:szCs w:val="20"/>
        </w:rPr>
        <w:t xml:space="preserve"> </w:t>
      </w:r>
      <w:r w:rsidR="007B4848">
        <w:rPr>
          <w:rFonts w:ascii="Arial" w:hAnsi="Arial" w:cs="Arial"/>
          <w:sz w:val="20"/>
          <w:szCs w:val="20"/>
        </w:rPr>
        <w:t>jehož výrobcem je společnost</w:t>
      </w:r>
      <w:r w:rsidR="007B4848" w:rsidRPr="00F654BA">
        <w:rPr>
          <w:rFonts w:ascii="Arial" w:hAnsi="Arial" w:cs="Arial"/>
          <w:sz w:val="20"/>
          <w:szCs w:val="20"/>
        </w:rPr>
        <w:t xml:space="preserve"> </w:t>
      </w:r>
      <w:r w:rsidR="007B4848" w:rsidRPr="007575FA">
        <w:rPr>
          <w:rFonts w:ascii="Arial" w:hAnsi="Arial" w:cs="Arial"/>
          <w:sz w:val="20"/>
          <w:szCs w:val="20"/>
        </w:rPr>
        <w:t>Tenable Network Security, Inc.</w:t>
      </w:r>
      <w:r w:rsidR="009441C5">
        <w:rPr>
          <w:rFonts w:ascii="Arial" w:hAnsi="Arial" w:cs="Arial"/>
          <w:sz w:val="20"/>
          <w:szCs w:val="20"/>
        </w:rPr>
        <w:t xml:space="preserve"> </w:t>
      </w:r>
      <w:r w:rsidR="007B4848">
        <w:rPr>
          <w:rFonts w:ascii="Arial" w:hAnsi="Arial" w:cs="Arial"/>
          <w:sz w:val="20"/>
          <w:szCs w:val="20"/>
        </w:rPr>
        <w:t>(</w:t>
      </w:r>
      <w:r w:rsidR="007575FA">
        <w:rPr>
          <w:rFonts w:ascii="Arial" w:hAnsi="Arial" w:cs="Arial"/>
          <w:sz w:val="20"/>
          <w:szCs w:val="20"/>
        </w:rPr>
        <w:t>dále jen „V</w:t>
      </w:r>
      <w:r w:rsidR="007B4848" w:rsidRPr="00F654BA">
        <w:rPr>
          <w:rFonts w:ascii="Arial" w:hAnsi="Arial" w:cs="Arial"/>
          <w:sz w:val="20"/>
          <w:szCs w:val="20"/>
        </w:rPr>
        <w:t>ýrobce“</w:t>
      </w:r>
      <w:r w:rsidR="00FF512C">
        <w:rPr>
          <w:rFonts w:ascii="Arial" w:hAnsi="Arial" w:cs="Arial"/>
          <w:sz w:val="20"/>
          <w:szCs w:val="20"/>
        </w:rPr>
        <w:t xml:space="preserve"> a „</w:t>
      </w:r>
      <w:r w:rsidR="00411868">
        <w:rPr>
          <w:rFonts w:ascii="Arial" w:hAnsi="Arial" w:cs="Arial"/>
          <w:sz w:val="20"/>
          <w:szCs w:val="20"/>
        </w:rPr>
        <w:t xml:space="preserve">produkt </w:t>
      </w:r>
      <w:r w:rsidR="00FF512C">
        <w:rPr>
          <w:rFonts w:ascii="Arial" w:hAnsi="Arial" w:cs="Arial"/>
          <w:sz w:val="20"/>
          <w:szCs w:val="20"/>
        </w:rPr>
        <w:t>T</w:t>
      </w:r>
      <w:r w:rsidR="00EA3111">
        <w:rPr>
          <w:rFonts w:ascii="Arial" w:hAnsi="Arial" w:cs="Arial"/>
          <w:sz w:val="20"/>
          <w:szCs w:val="20"/>
        </w:rPr>
        <w:t>enable.</w:t>
      </w:r>
      <w:r w:rsidR="00FF512C">
        <w:rPr>
          <w:rFonts w:ascii="Arial" w:hAnsi="Arial" w:cs="Arial"/>
          <w:sz w:val="20"/>
          <w:szCs w:val="20"/>
        </w:rPr>
        <w:t>s</w:t>
      </w:r>
      <w:r w:rsidR="00EA3111">
        <w:rPr>
          <w:rFonts w:ascii="Arial" w:hAnsi="Arial" w:cs="Arial"/>
          <w:sz w:val="20"/>
          <w:szCs w:val="20"/>
        </w:rPr>
        <w:t>c</w:t>
      </w:r>
      <w:r w:rsidR="00FF512C">
        <w:rPr>
          <w:rFonts w:ascii="Arial" w:hAnsi="Arial" w:cs="Arial"/>
          <w:sz w:val="20"/>
          <w:szCs w:val="20"/>
        </w:rPr>
        <w:t>“</w:t>
      </w:r>
      <w:r w:rsidR="007B4848" w:rsidRPr="00F654BA">
        <w:rPr>
          <w:rFonts w:ascii="Arial" w:hAnsi="Arial" w:cs="Arial"/>
          <w:sz w:val="20"/>
          <w:szCs w:val="20"/>
        </w:rPr>
        <w:t>)</w:t>
      </w:r>
      <w:r w:rsidR="00D75640">
        <w:rPr>
          <w:rFonts w:ascii="Arial" w:hAnsi="Arial" w:cs="Arial"/>
          <w:sz w:val="20"/>
          <w:szCs w:val="20"/>
        </w:rPr>
        <w:t xml:space="preserve"> </w:t>
      </w:r>
      <w:r w:rsidR="00411868">
        <w:rPr>
          <w:rFonts w:ascii="Arial" w:hAnsi="Arial" w:cs="Arial"/>
          <w:sz w:val="20"/>
          <w:szCs w:val="20"/>
        </w:rPr>
        <w:t xml:space="preserve">a </w:t>
      </w:r>
      <w:r w:rsidR="00D75640">
        <w:rPr>
          <w:rFonts w:ascii="Arial" w:hAnsi="Arial" w:cs="Arial"/>
          <w:sz w:val="20"/>
          <w:szCs w:val="20"/>
        </w:rPr>
        <w:t xml:space="preserve">související </w:t>
      </w:r>
      <w:r w:rsidR="00D75640" w:rsidRPr="00D75640">
        <w:rPr>
          <w:rFonts w:ascii="Arial" w:hAnsi="Arial" w:cs="Arial"/>
          <w:b/>
          <w:sz w:val="20"/>
          <w:szCs w:val="20"/>
        </w:rPr>
        <w:t xml:space="preserve"> </w:t>
      </w:r>
      <w:r w:rsidR="00D75640" w:rsidRPr="00F317F1">
        <w:rPr>
          <w:rFonts w:ascii="Arial" w:hAnsi="Arial" w:cs="Arial"/>
          <w:b/>
          <w:sz w:val="20"/>
          <w:szCs w:val="20"/>
        </w:rPr>
        <w:t>SW podporu produktu Tenable.sc</w:t>
      </w:r>
      <w:r w:rsidR="006C6F0D">
        <w:rPr>
          <w:rFonts w:ascii="Arial" w:hAnsi="Arial" w:cs="Arial"/>
          <w:sz w:val="20"/>
          <w:szCs w:val="20"/>
        </w:rPr>
        <w:t>.</w:t>
      </w:r>
    </w:p>
    <w:p w14:paraId="3BE3C7C4" w14:textId="77777777" w:rsidR="003658A7" w:rsidRPr="003658A7" w:rsidRDefault="003658A7" w:rsidP="006E55D1">
      <w:pPr>
        <w:pStyle w:val="Odstavecseseznamem"/>
        <w:numPr>
          <w:ilvl w:val="0"/>
          <w:numId w:val="33"/>
        </w:numPr>
        <w:spacing w:after="120" w:line="280" w:lineRule="atLeast"/>
        <w:contextualSpacing w:val="0"/>
        <w:jc w:val="both"/>
        <w:rPr>
          <w:rFonts w:ascii="Arial" w:hAnsi="Arial" w:cs="Arial"/>
          <w:sz w:val="20"/>
          <w:szCs w:val="20"/>
        </w:rPr>
      </w:pPr>
      <w:r>
        <w:rPr>
          <w:rFonts w:ascii="Arial" w:hAnsi="Arial" w:cs="Arial"/>
          <w:b/>
          <w:bCs/>
          <w:iCs/>
          <w:sz w:val="20"/>
          <w:szCs w:val="20"/>
        </w:rPr>
        <w:t>Licence:</w:t>
      </w:r>
    </w:p>
    <w:p w14:paraId="63281380" w14:textId="14E4D6F2" w:rsidR="0038593D" w:rsidRPr="003658A7" w:rsidRDefault="003658A7" w:rsidP="003658A7">
      <w:pPr>
        <w:pStyle w:val="Odstavecseseznamem"/>
        <w:spacing w:after="120" w:line="280" w:lineRule="atLeast"/>
        <w:ind w:left="360"/>
        <w:contextualSpacing w:val="0"/>
        <w:jc w:val="both"/>
        <w:rPr>
          <w:rFonts w:ascii="Arial" w:hAnsi="Arial" w:cs="Arial"/>
          <w:sz w:val="20"/>
          <w:szCs w:val="20"/>
        </w:rPr>
      </w:pPr>
      <w:r w:rsidRPr="003658A7">
        <w:rPr>
          <w:rFonts w:ascii="Arial" w:hAnsi="Arial" w:cs="Arial"/>
          <w:bCs/>
          <w:iCs/>
          <w:sz w:val="20"/>
          <w:szCs w:val="20"/>
        </w:rPr>
        <w:t xml:space="preserve">Poskytovatel </w:t>
      </w:r>
      <w:r w:rsidR="0056092A">
        <w:rPr>
          <w:rFonts w:ascii="Arial" w:hAnsi="Arial" w:cs="Arial"/>
          <w:bCs/>
          <w:iCs/>
          <w:sz w:val="20"/>
          <w:szCs w:val="20"/>
        </w:rPr>
        <w:t xml:space="preserve">poskytuje Objednateli touto Smlouvou </w:t>
      </w:r>
      <w:r w:rsidR="00363D79">
        <w:rPr>
          <w:rFonts w:ascii="Arial" w:hAnsi="Arial" w:cs="Arial"/>
          <w:bCs/>
          <w:iCs/>
          <w:sz w:val="20"/>
          <w:szCs w:val="20"/>
        </w:rPr>
        <w:t>licenci, podle níž je O</w:t>
      </w:r>
      <w:r w:rsidR="0056092A">
        <w:rPr>
          <w:rFonts w:ascii="Arial" w:hAnsi="Arial" w:cs="Arial"/>
          <w:bCs/>
          <w:iCs/>
          <w:sz w:val="20"/>
          <w:szCs w:val="20"/>
        </w:rPr>
        <w:t>bjednatel oprávněn užít</w:t>
      </w:r>
      <w:r w:rsidR="00EA3111">
        <w:rPr>
          <w:rFonts w:ascii="Arial" w:hAnsi="Arial" w:cs="Arial"/>
          <w:bCs/>
          <w:iCs/>
          <w:sz w:val="20"/>
          <w:szCs w:val="20"/>
        </w:rPr>
        <w:t xml:space="preserve"> produkt Tenable.sc </w:t>
      </w:r>
      <w:r w:rsidR="00EA3111" w:rsidRPr="007D5797">
        <w:rPr>
          <w:rFonts w:ascii="Arial" w:hAnsi="Arial" w:cs="Arial"/>
          <w:b/>
          <w:bCs/>
          <w:iCs/>
          <w:sz w:val="20"/>
          <w:szCs w:val="20"/>
        </w:rPr>
        <w:t>pro 2048 IPs</w:t>
      </w:r>
      <w:r w:rsidR="00027BE2">
        <w:rPr>
          <w:rFonts w:ascii="Arial" w:hAnsi="Arial" w:cs="Arial"/>
          <w:bCs/>
          <w:iCs/>
          <w:sz w:val="20"/>
          <w:szCs w:val="20"/>
        </w:rPr>
        <w:t>. Licenční podmínky jsou blíže upraveny v</w:t>
      </w:r>
      <w:r w:rsidR="005143FB">
        <w:rPr>
          <w:rFonts w:ascii="Arial" w:hAnsi="Arial" w:cs="Arial"/>
          <w:bCs/>
          <w:iCs/>
          <w:sz w:val="20"/>
          <w:szCs w:val="20"/>
        </w:rPr>
        <w:t> </w:t>
      </w:r>
      <w:r w:rsidR="00027BE2">
        <w:rPr>
          <w:rFonts w:ascii="Arial" w:hAnsi="Arial" w:cs="Arial"/>
          <w:bCs/>
          <w:iCs/>
          <w:sz w:val="20"/>
          <w:szCs w:val="20"/>
        </w:rPr>
        <w:t>čl</w:t>
      </w:r>
      <w:r w:rsidR="005143FB">
        <w:rPr>
          <w:rFonts w:ascii="Arial" w:hAnsi="Arial" w:cs="Arial"/>
          <w:bCs/>
          <w:iCs/>
          <w:sz w:val="20"/>
          <w:szCs w:val="20"/>
        </w:rPr>
        <w:t>.</w:t>
      </w:r>
      <w:r w:rsidR="00177B9C">
        <w:rPr>
          <w:rFonts w:ascii="Arial" w:hAnsi="Arial" w:cs="Arial"/>
          <w:bCs/>
          <w:iCs/>
          <w:sz w:val="20"/>
          <w:szCs w:val="20"/>
        </w:rPr>
        <w:t xml:space="preserve"> </w:t>
      </w:r>
      <w:r w:rsidR="0038593D">
        <w:rPr>
          <w:rFonts w:ascii="Arial" w:hAnsi="Arial" w:cs="Arial"/>
          <w:bCs/>
          <w:iCs/>
          <w:sz w:val="20"/>
          <w:szCs w:val="20"/>
        </w:rPr>
        <w:t>IV. a v čl.</w:t>
      </w:r>
      <w:r w:rsidR="005143FB">
        <w:rPr>
          <w:rFonts w:ascii="Arial" w:hAnsi="Arial" w:cs="Arial"/>
          <w:bCs/>
          <w:iCs/>
          <w:sz w:val="20"/>
          <w:szCs w:val="20"/>
        </w:rPr>
        <w:t xml:space="preserve"> IX. </w:t>
      </w:r>
      <w:r w:rsidR="00027BE2">
        <w:rPr>
          <w:rFonts w:ascii="Arial" w:hAnsi="Arial" w:cs="Arial"/>
          <w:bCs/>
          <w:iCs/>
          <w:sz w:val="20"/>
          <w:szCs w:val="20"/>
        </w:rPr>
        <w:t>této Smlouvy.</w:t>
      </w:r>
    </w:p>
    <w:p w14:paraId="1380F230" w14:textId="77777777" w:rsidR="0038593D" w:rsidRPr="0038593D" w:rsidRDefault="007575FA" w:rsidP="0038593D">
      <w:pPr>
        <w:pStyle w:val="Odstavecseseznamem"/>
        <w:numPr>
          <w:ilvl w:val="0"/>
          <w:numId w:val="33"/>
        </w:numPr>
        <w:spacing w:after="120" w:line="280" w:lineRule="atLeast"/>
        <w:contextualSpacing w:val="0"/>
        <w:jc w:val="both"/>
        <w:rPr>
          <w:rFonts w:ascii="Arial" w:hAnsi="Arial" w:cs="Arial"/>
          <w:sz w:val="20"/>
          <w:szCs w:val="20"/>
        </w:rPr>
      </w:pPr>
      <w:r>
        <w:rPr>
          <w:rFonts w:ascii="Arial" w:hAnsi="Arial" w:cs="Arial"/>
          <w:b/>
          <w:bCs/>
          <w:iCs/>
          <w:sz w:val="20"/>
          <w:szCs w:val="20"/>
        </w:rPr>
        <w:t>SW p</w:t>
      </w:r>
      <w:r w:rsidR="00F654BA" w:rsidRPr="006E55D1">
        <w:rPr>
          <w:rFonts w:ascii="Arial" w:hAnsi="Arial" w:cs="Arial"/>
          <w:b/>
          <w:bCs/>
          <w:iCs/>
          <w:sz w:val="20"/>
          <w:szCs w:val="20"/>
        </w:rPr>
        <w:t xml:space="preserve">odpora </w:t>
      </w:r>
      <w:r>
        <w:rPr>
          <w:rFonts w:ascii="Arial" w:hAnsi="Arial" w:cs="Arial"/>
          <w:b/>
          <w:bCs/>
          <w:iCs/>
          <w:sz w:val="20"/>
          <w:szCs w:val="20"/>
        </w:rPr>
        <w:t>produktu Tenable.sc</w:t>
      </w:r>
    </w:p>
    <w:p w14:paraId="54D7E95D" w14:textId="47334CBA" w:rsidR="00DF4CEF" w:rsidRPr="00DF4CEF" w:rsidRDefault="00BD7DE0" w:rsidP="00E3218B">
      <w:pPr>
        <w:pStyle w:val="Odstavecseseznamem"/>
        <w:spacing w:after="120" w:line="280" w:lineRule="atLeast"/>
        <w:ind w:left="360"/>
        <w:contextualSpacing w:val="0"/>
        <w:jc w:val="both"/>
        <w:rPr>
          <w:rFonts w:ascii="Arial" w:hAnsi="Arial" w:cs="Arial"/>
          <w:sz w:val="20"/>
          <w:szCs w:val="20"/>
        </w:rPr>
      </w:pPr>
      <w:r>
        <w:rPr>
          <w:rFonts w:ascii="Arial" w:hAnsi="Arial" w:cs="Arial"/>
          <w:bCs/>
          <w:iCs/>
          <w:sz w:val="20"/>
          <w:szCs w:val="20"/>
        </w:rPr>
        <w:t>p</w:t>
      </w:r>
      <w:r w:rsidR="00F654BA" w:rsidRPr="0038593D">
        <w:rPr>
          <w:rFonts w:ascii="Arial" w:hAnsi="Arial" w:cs="Arial"/>
          <w:bCs/>
          <w:iCs/>
          <w:sz w:val="20"/>
          <w:szCs w:val="20"/>
        </w:rPr>
        <w:t>oskytovaná podle této Smlouvy obsahuje</w:t>
      </w:r>
      <w:r w:rsidR="00D4212E" w:rsidRPr="006E55D1">
        <w:rPr>
          <w:rFonts w:ascii="Arial" w:hAnsi="Arial" w:cs="Arial"/>
          <w:bCs/>
          <w:iCs/>
          <w:sz w:val="20"/>
          <w:szCs w:val="20"/>
        </w:rPr>
        <w:t>:</w:t>
      </w:r>
    </w:p>
    <w:p w14:paraId="7A206B06" w14:textId="1613696B" w:rsidR="00683E4D" w:rsidRPr="00E3218B" w:rsidRDefault="008658D5" w:rsidP="00E3218B">
      <w:pPr>
        <w:pStyle w:val="Odstavecseseznamem"/>
        <w:numPr>
          <w:ilvl w:val="2"/>
          <w:numId w:val="32"/>
        </w:numPr>
        <w:spacing w:line="280" w:lineRule="atLeast"/>
        <w:ind w:left="851"/>
        <w:jc w:val="both"/>
        <w:rPr>
          <w:rFonts w:ascii="Arial" w:hAnsi="Arial" w:cs="Arial"/>
          <w:bCs/>
          <w:iCs/>
          <w:sz w:val="20"/>
          <w:szCs w:val="20"/>
        </w:rPr>
      </w:pPr>
      <w:r>
        <w:rPr>
          <w:rFonts w:ascii="Arial" w:hAnsi="Arial" w:cs="Arial"/>
          <w:bCs/>
          <w:iCs/>
          <w:sz w:val="20"/>
          <w:szCs w:val="20"/>
        </w:rPr>
        <w:t>P</w:t>
      </w:r>
      <w:r w:rsidR="006B3E3E" w:rsidRPr="00F654BA">
        <w:rPr>
          <w:rFonts w:ascii="Arial" w:hAnsi="Arial" w:cs="Arial"/>
          <w:bCs/>
          <w:iCs/>
          <w:sz w:val="20"/>
          <w:szCs w:val="20"/>
        </w:rPr>
        <w:t xml:space="preserve">oskytování </w:t>
      </w:r>
      <w:r w:rsidR="007575FA" w:rsidRPr="000E53F1">
        <w:rPr>
          <w:rFonts w:ascii="Arial" w:hAnsi="Arial" w:cs="Arial"/>
          <w:b/>
          <w:bCs/>
          <w:iCs/>
          <w:sz w:val="20"/>
          <w:szCs w:val="20"/>
        </w:rPr>
        <w:t>technické podpory V</w:t>
      </w:r>
      <w:r w:rsidR="009212FA" w:rsidRPr="000E53F1">
        <w:rPr>
          <w:rFonts w:ascii="Arial" w:hAnsi="Arial" w:cs="Arial"/>
          <w:b/>
          <w:bCs/>
          <w:iCs/>
          <w:sz w:val="20"/>
          <w:szCs w:val="20"/>
        </w:rPr>
        <w:t>ýrobce</w:t>
      </w:r>
      <w:r w:rsidR="007575FA">
        <w:rPr>
          <w:rFonts w:ascii="Arial" w:hAnsi="Arial" w:cs="Arial"/>
          <w:sz w:val="20"/>
          <w:szCs w:val="20"/>
        </w:rPr>
        <w:t>, která zahrnuje</w:t>
      </w:r>
      <w:r w:rsidR="00B56B90">
        <w:rPr>
          <w:rFonts w:ascii="Arial" w:hAnsi="Arial" w:cs="Arial"/>
          <w:sz w:val="20"/>
          <w:szCs w:val="20"/>
        </w:rPr>
        <w:t xml:space="preserve"> zejména</w:t>
      </w:r>
      <w:r w:rsidR="007575FA">
        <w:rPr>
          <w:rFonts w:ascii="Arial" w:hAnsi="Arial" w:cs="Arial"/>
          <w:sz w:val="20"/>
          <w:szCs w:val="20"/>
        </w:rPr>
        <w:t>:</w:t>
      </w:r>
    </w:p>
    <w:p w14:paraId="48B6C801" w14:textId="2502DF3D" w:rsidR="007575FA" w:rsidRDefault="00C664BA" w:rsidP="00F321A4">
      <w:pPr>
        <w:pStyle w:val="Odstavecseseznamem"/>
        <w:numPr>
          <w:ilvl w:val="0"/>
          <w:numId w:val="15"/>
        </w:numPr>
        <w:spacing w:after="160" w:line="280" w:lineRule="atLeast"/>
        <w:ind w:left="1418"/>
        <w:jc w:val="both"/>
        <w:rPr>
          <w:rFonts w:ascii="Arial" w:hAnsi="Arial" w:cs="Arial"/>
          <w:sz w:val="20"/>
          <w:szCs w:val="20"/>
        </w:rPr>
      </w:pPr>
      <w:r>
        <w:rPr>
          <w:rFonts w:ascii="Arial" w:hAnsi="Arial" w:cs="Arial"/>
          <w:bCs/>
          <w:iCs/>
          <w:sz w:val="20"/>
          <w:szCs w:val="20"/>
        </w:rPr>
        <w:t>technickou podporu</w:t>
      </w:r>
      <w:r w:rsidRPr="00C664BA">
        <w:rPr>
          <w:rFonts w:ascii="Arial" w:hAnsi="Arial" w:cs="Arial"/>
          <w:bCs/>
          <w:iCs/>
          <w:sz w:val="20"/>
          <w:szCs w:val="20"/>
        </w:rPr>
        <w:t xml:space="preserve"> Výrobce</w:t>
      </w:r>
      <w:r w:rsidRPr="00C664BA">
        <w:rPr>
          <w:rFonts w:ascii="Arial" w:hAnsi="Arial" w:cs="Arial"/>
          <w:sz w:val="20"/>
          <w:szCs w:val="20"/>
        </w:rPr>
        <w:t xml:space="preserve"> </w:t>
      </w:r>
      <w:r w:rsidR="00E757F9" w:rsidRPr="00E757F9">
        <w:rPr>
          <w:rFonts w:ascii="Arial" w:hAnsi="Arial" w:cs="Arial"/>
          <w:bCs/>
          <w:iCs/>
          <w:sz w:val="20"/>
          <w:szCs w:val="20"/>
        </w:rPr>
        <w:t>pro 2048 IPs</w:t>
      </w:r>
      <w:r w:rsidR="00EE6C5A">
        <w:rPr>
          <w:rFonts w:ascii="Arial" w:hAnsi="Arial" w:cs="Arial"/>
          <w:bCs/>
          <w:iCs/>
          <w:sz w:val="20"/>
          <w:szCs w:val="20"/>
        </w:rPr>
        <w:t>,</w:t>
      </w:r>
    </w:p>
    <w:p w14:paraId="2723ADE6" w14:textId="7A3AF036" w:rsidR="00683E4D" w:rsidRDefault="00683E4D" w:rsidP="00F321A4">
      <w:pPr>
        <w:pStyle w:val="Odstavecseseznamem"/>
        <w:numPr>
          <w:ilvl w:val="0"/>
          <w:numId w:val="15"/>
        </w:numPr>
        <w:spacing w:after="160" w:line="280" w:lineRule="atLeast"/>
        <w:ind w:left="1418"/>
        <w:jc w:val="both"/>
        <w:rPr>
          <w:rFonts w:ascii="Arial" w:hAnsi="Arial" w:cs="Arial"/>
          <w:sz w:val="20"/>
          <w:szCs w:val="20"/>
        </w:rPr>
      </w:pPr>
      <w:r w:rsidRPr="00F654BA">
        <w:rPr>
          <w:rFonts w:ascii="Arial" w:hAnsi="Arial" w:cs="Arial"/>
          <w:sz w:val="20"/>
          <w:szCs w:val="20"/>
        </w:rPr>
        <w:t xml:space="preserve">přístup do znalostní báze </w:t>
      </w:r>
      <w:r w:rsidR="005D7C71">
        <w:rPr>
          <w:rFonts w:ascii="Arial" w:hAnsi="Arial" w:cs="Arial"/>
          <w:sz w:val="20"/>
          <w:szCs w:val="20"/>
        </w:rPr>
        <w:t>V</w:t>
      </w:r>
      <w:r w:rsidRPr="00F654BA">
        <w:rPr>
          <w:rFonts w:ascii="Arial" w:hAnsi="Arial" w:cs="Arial"/>
          <w:sz w:val="20"/>
          <w:szCs w:val="20"/>
        </w:rPr>
        <w:t>ýrobce</w:t>
      </w:r>
      <w:r w:rsidR="00AE6864" w:rsidRPr="00F654BA">
        <w:rPr>
          <w:rFonts w:ascii="Arial" w:hAnsi="Arial" w:cs="Arial"/>
          <w:sz w:val="20"/>
          <w:szCs w:val="20"/>
        </w:rPr>
        <w:t xml:space="preserve"> </w:t>
      </w:r>
      <w:r w:rsidR="0077106C" w:rsidRPr="00F654BA">
        <w:rPr>
          <w:rFonts w:ascii="Arial" w:hAnsi="Arial" w:cs="Arial"/>
          <w:sz w:val="20"/>
          <w:szCs w:val="20"/>
        </w:rPr>
        <w:t>a její využití</w:t>
      </w:r>
      <w:r w:rsidR="00EE6C5A">
        <w:rPr>
          <w:rFonts w:ascii="Arial" w:hAnsi="Arial" w:cs="Arial"/>
          <w:sz w:val="20"/>
          <w:szCs w:val="20"/>
        </w:rPr>
        <w:t>,</w:t>
      </w:r>
    </w:p>
    <w:p w14:paraId="1ED31ABC" w14:textId="421E4BA4" w:rsidR="00683E4D" w:rsidRPr="00F654BA" w:rsidRDefault="00683E4D" w:rsidP="00F321A4">
      <w:pPr>
        <w:pStyle w:val="Odstavecseseznamem"/>
        <w:numPr>
          <w:ilvl w:val="0"/>
          <w:numId w:val="15"/>
        </w:numPr>
        <w:spacing w:after="160" w:line="280" w:lineRule="atLeast"/>
        <w:ind w:left="1418"/>
        <w:jc w:val="both"/>
        <w:rPr>
          <w:rFonts w:ascii="Arial" w:hAnsi="Arial" w:cs="Arial"/>
          <w:sz w:val="20"/>
          <w:szCs w:val="20"/>
        </w:rPr>
      </w:pPr>
      <w:r w:rsidRPr="00F654BA">
        <w:rPr>
          <w:rFonts w:ascii="Arial" w:hAnsi="Arial" w:cs="Arial"/>
          <w:sz w:val="20"/>
          <w:szCs w:val="20"/>
        </w:rPr>
        <w:t xml:space="preserve">přístup k novým pluginům </w:t>
      </w:r>
      <w:r w:rsidR="007575FA">
        <w:rPr>
          <w:rFonts w:ascii="Arial" w:hAnsi="Arial" w:cs="Arial"/>
          <w:sz w:val="20"/>
          <w:szCs w:val="20"/>
        </w:rPr>
        <w:t xml:space="preserve">(databáze kontrol zranitelností) </w:t>
      </w:r>
      <w:r w:rsidR="005D7C71">
        <w:rPr>
          <w:rFonts w:ascii="Arial" w:hAnsi="Arial" w:cs="Arial"/>
          <w:sz w:val="20"/>
          <w:szCs w:val="20"/>
        </w:rPr>
        <w:t>V</w:t>
      </w:r>
      <w:r w:rsidRPr="00F654BA">
        <w:rPr>
          <w:rFonts w:ascii="Arial" w:hAnsi="Arial" w:cs="Arial"/>
          <w:sz w:val="20"/>
          <w:szCs w:val="20"/>
        </w:rPr>
        <w:t>ýrobce</w:t>
      </w:r>
      <w:r w:rsidR="00501E41">
        <w:rPr>
          <w:rFonts w:ascii="Arial" w:hAnsi="Arial" w:cs="Arial"/>
          <w:sz w:val="20"/>
          <w:szCs w:val="20"/>
        </w:rPr>
        <w:t xml:space="preserve"> </w:t>
      </w:r>
      <w:r w:rsidR="0077106C" w:rsidRPr="00F654BA">
        <w:rPr>
          <w:rFonts w:ascii="Arial" w:hAnsi="Arial" w:cs="Arial"/>
          <w:sz w:val="20"/>
          <w:szCs w:val="20"/>
        </w:rPr>
        <w:t>a jejich využití</w:t>
      </w:r>
      <w:r w:rsidR="00EE6C5A">
        <w:rPr>
          <w:rFonts w:ascii="Arial" w:hAnsi="Arial" w:cs="Arial"/>
          <w:sz w:val="20"/>
          <w:szCs w:val="20"/>
        </w:rPr>
        <w:t>,</w:t>
      </w:r>
    </w:p>
    <w:p w14:paraId="23B57165" w14:textId="1F48AE84" w:rsidR="00CA694F" w:rsidRPr="00F654BA" w:rsidRDefault="007575FA" w:rsidP="00F321A4">
      <w:pPr>
        <w:pStyle w:val="Odstavecseseznamem"/>
        <w:numPr>
          <w:ilvl w:val="0"/>
          <w:numId w:val="15"/>
        </w:numPr>
        <w:spacing w:after="160" w:line="280" w:lineRule="atLeast"/>
        <w:ind w:left="1418"/>
        <w:jc w:val="both"/>
        <w:rPr>
          <w:rFonts w:ascii="Arial" w:hAnsi="Arial" w:cs="Arial"/>
          <w:sz w:val="20"/>
          <w:szCs w:val="20"/>
        </w:rPr>
      </w:pPr>
      <w:r>
        <w:rPr>
          <w:rFonts w:ascii="Arial" w:hAnsi="Arial" w:cs="Arial"/>
          <w:sz w:val="20"/>
          <w:szCs w:val="20"/>
        </w:rPr>
        <w:t>využití</w:t>
      </w:r>
      <w:r w:rsidR="0077106C" w:rsidRPr="00F654BA">
        <w:rPr>
          <w:rFonts w:ascii="Arial" w:hAnsi="Arial" w:cs="Arial"/>
          <w:sz w:val="20"/>
          <w:szCs w:val="20"/>
        </w:rPr>
        <w:t xml:space="preserve"> </w:t>
      </w:r>
      <w:r w:rsidR="00683E4D" w:rsidRPr="00F654BA">
        <w:rPr>
          <w:rFonts w:ascii="Arial" w:hAnsi="Arial" w:cs="Arial"/>
          <w:sz w:val="20"/>
          <w:szCs w:val="20"/>
        </w:rPr>
        <w:t>telefonick</w:t>
      </w:r>
      <w:r w:rsidR="00507347" w:rsidRPr="00F654BA">
        <w:rPr>
          <w:rFonts w:ascii="Arial" w:hAnsi="Arial" w:cs="Arial"/>
          <w:sz w:val="20"/>
          <w:szCs w:val="20"/>
        </w:rPr>
        <w:t>é</w:t>
      </w:r>
      <w:r w:rsidR="00683E4D" w:rsidRPr="00F654BA">
        <w:rPr>
          <w:rFonts w:ascii="Arial" w:hAnsi="Arial" w:cs="Arial"/>
          <w:sz w:val="20"/>
          <w:szCs w:val="20"/>
        </w:rPr>
        <w:t xml:space="preserve"> hot-line v anglickém jazyce</w:t>
      </w:r>
      <w:r w:rsidR="00EE6C5A">
        <w:rPr>
          <w:rFonts w:ascii="Arial" w:hAnsi="Arial" w:cs="Arial"/>
          <w:sz w:val="20"/>
          <w:szCs w:val="20"/>
        </w:rPr>
        <w:t>,</w:t>
      </w:r>
      <w:r w:rsidR="0077106C" w:rsidRPr="00F654BA">
        <w:rPr>
          <w:rFonts w:ascii="Arial" w:hAnsi="Arial" w:cs="Arial"/>
          <w:sz w:val="20"/>
          <w:szCs w:val="20"/>
        </w:rPr>
        <w:t xml:space="preserve"> </w:t>
      </w:r>
    </w:p>
    <w:p w14:paraId="02CBF408" w14:textId="01BFEC4A" w:rsidR="00FA7E45" w:rsidRDefault="00FA7E45" w:rsidP="00F321A4">
      <w:pPr>
        <w:pStyle w:val="Odstavecseseznamem"/>
        <w:numPr>
          <w:ilvl w:val="0"/>
          <w:numId w:val="15"/>
        </w:numPr>
        <w:spacing w:after="160" w:line="280" w:lineRule="atLeast"/>
        <w:ind w:left="1418"/>
        <w:jc w:val="both"/>
        <w:rPr>
          <w:rFonts w:ascii="Arial" w:hAnsi="Arial" w:cs="Arial"/>
          <w:sz w:val="20"/>
          <w:szCs w:val="20"/>
        </w:rPr>
      </w:pPr>
      <w:r w:rsidRPr="00F654BA">
        <w:rPr>
          <w:rFonts w:ascii="Arial" w:hAnsi="Arial" w:cs="Arial"/>
          <w:sz w:val="20"/>
          <w:szCs w:val="20"/>
        </w:rPr>
        <w:t xml:space="preserve">odstraňování vad/incidentů/chyb </w:t>
      </w:r>
      <w:r w:rsidR="00711322" w:rsidRPr="00F654BA">
        <w:rPr>
          <w:rFonts w:ascii="Arial" w:hAnsi="Arial" w:cs="Arial"/>
          <w:sz w:val="20"/>
          <w:szCs w:val="20"/>
        </w:rPr>
        <w:t>produktu</w:t>
      </w:r>
      <w:r w:rsidR="005D7C71">
        <w:rPr>
          <w:rFonts w:ascii="Arial" w:hAnsi="Arial" w:cs="Arial"/>
          <w:sz w:val="20"/>
          <w:szCs w:val="20"/>
        </w:rPr>
        <w:t xml:space="preserve"> Tenable.sc.</w:t>
      </w:r>
      <w:r w:rsidR="00711322" w:rsidRPr="00F654BA">
        <w:rPr>
          <w:rFonts w:ascii="Arial" w:hAnsi="Arial" w:cs="Arial"/>
          <w:sz w:val="20"/>
          <w:szCs w:val="20"/>
        </w:rPr>
        <w:t xml:space="preserve"> </w:t>
      </w:r>
      <w:r w:rsidR="00501E41">
        <w:rPr>
          <w:rFonts w:ascii="Arial" w:hAnsi="Arial" w:cs="Arial"/>
          <w:sz w:val="20"/>
          <w:szCs w:val="20"/>
        </w:rPr>
        <w:t>(</w:t>
      </w:r>
      <w:r w:rsidRPr="00F654BA">
        <w:rPr>
          <w:rFonts w:ascii="Arial" w:hAnsi="Arial" w:cs="Arial"/>
          <w:sz w:val="20"/>
          <w:szCs w:val="20"/>
        </w:rPr>
        <w:t>dále vše</w:t>
      </w:r>
      <w:r w:rsidR="00501E41">
        <w:rPr>
          <w:rFonts w:ascii="Arial" w:hAnsi="Arial" w:cs="Arial"/>
          <w:sz w:val="20"/>
          <w:szCs w:val="20"/>
        </w:rPr>
        <w:t xml:space="preserve"> </w:t>
      </w:r>
      <w:r w:rsidRPr="00F654BA">
        <w:rPr>
          <w:rFonts w:ascii="Arial" w:hAnsi="Arial" w:cs="Arial"/>
          <w:sz w:val="20"/>
          <w:szCs w:val="20"/>
        </w:rPr>
        <w:t>jen „vady</w:t>
      </w:r>
      <w:r w:rsidR="00711322" w:rsidRPr="00F654BA">
        <w:rPr>
          <w:rFonts w:ascii="Arial" w:hAnsi="Arial" w:cs="Arial"/>
          <w:sz w:val="20"/>
          <w:szCs w:val="20"/>
        </w:rPr>
        <w:t xml:space="preserve"> produktu</w:t>
      </w:r>
      <w:r w:rsidR="002D1C35">
        <w:rPr>
          <w:rFonts w:ascii="Arial" w:hAnsi="Arial" w:cs="Arial"/>
          <w:sz w:val="20"/>
          <w:szCs w:val="20"/>
        </w:rPr>
        <w:t xml:space="preserve"> Tenable.sc</w:t>
      </w:r>
      <w:r w:rsidRPr="00F654BA">
        <w:rPr>
          <w:rFonts w:ascii="Arial" w:hAnsi="Arial" w:cs="Arial"/>
          <w:sz w:val="20"/>
          <w:szCs w:val="20"/>
        </w:rPr>
        <w:t>“)</w:t>
      </w:r>
      <w:r w:rsidR="00EE6C5A">
        <w:rPr>
          <w:rFonts w:ascii="Arial" w:hAnsi="Arial" w:cs="Arial"/>
          <w:sz w:val="20"/>
          <w:szCs w:val="20"/>
        </w:rPr>
        <w:t>,</w:t>
      </w:r>
    </w:p>
    <w:p w14:paraId="655D7D31" w14:textId="57B780D3" w:rsidR="00802CB1" w:rsidRPr="00EE044C" w:rsidRDefault="00802CB1" w:rsidP="00F321A4">
      <w:pPr>
        <w:pStyle w:val="Odstavecseseznamem"/>
        <w:numPr>
          <w:ilvl w:val="0"/>
          <w:numId w:val="15"/>
        </w:numPr>
        <w:spacing w:after="160" w:line="280" w:lineRule="atLeast"/>
        <w:ind w:left="1418"/>
        <w:jc w:val="both"/>
        <w:rPr>
          <w:rFonts w:ascii="Arial" w:hAnsi="Arial" w:cs="Arial"/>
          <w:sz w:val="20"/>
          <w:szCs w:val="20"/>
        </w:rPr>
      </w:pPr>
      <w:r w:rsidRPr="00EE044C">
        <w:rPr>
          <w:rFonts w:ascii="Arial" w:hAnsi="Arial" w:cs="Arial"/>
          <w:sz w:val="20"/>
          <w:szCs w:val="20"/>
        </w:rPr>
        <w:t>poskyt</w:t>
      </w:r>
      <w:r w:rsidR="00DE1303" w:rsidRPr="00EE044C">
        <w:rPr>
          <w:rFonts w:ascii="Arial" w:hAnsi="Arial" w:cs="Arial"/>
          <w:sz w:val="20"/>
          <w:szCs w:val="20"/>
        </w:rPr>
        <w:t>nut</w:t>
      </w:r>
      <w:r w:rsidRPr="00EE044C">
        <w:rPr>
          <w:rFonts w:ascii="Arial" w:hAnsi="Arial" w:cs="Arial"/>
          <w:sz w:val="20"/>
          <w:szCs w:val="20"/>
        </w:rPr>
        <w:t>í aktuální verz</w:t>
      </w:r>
      <w:r w:rsidR="00BD6994" w:rsidRPr="00EE044C">
        <w:rPr>
          <w:rFonts w:ascii="Arial" w:hAnsi="Arial" w:cs="Arial"/>
          <w:sz w:val="20"/>
          <w:szCs w:val="20"/>
        </w:rPr>
        <w:t>e</w:t>
      </w:r>
      <w:r w:rsidRPr="00EE044C">
        <w:rPr>
          <w:rFonts w:ascii="Arial" w:hAnsi="Arial" w:cs="Arial"/>
          <w:sz w:val="20"/>
          <w:szCs w:val="20"/>
        </w:rPr>
        <w:t xml:space="preserve"> produktu </w:t>
      </w:r>
      <w:r w:rsidRPr="00EE044C">
        <w:rPr>
          <w:rFonts w:ascii="Arial" w:hAnsi="Arial" w:cs="Arial"/>
          <w:bCs/>
          <w:iCs/>
          <w:sz w:val="20"/>
          <w:szCs w:val="20"/>
        </w:rPr>
        <w:t>Tenable.sc</w:t>
      </w:r>
      <w:r w:rsidR="00EE6C5A">
        <w:rPr>
          <w:rFonts w:ascii="Arial" w:hAnsi="Arial" w:cs="Arial"/>
          <w:bCs/>
          <w:iCs/>
          <w:sz w:val="20"/>
          <w:szCs w:val="20"/>
        </w:rPr>
        <w:t>,</w:t>
      </w:r>
    </w:p>
    <w:p w14:paraId="4E98BA09" w14:textId="5E2FF30B" w:rsidR="00507347" w:rsidRPr="00EE044C" w:rsidRDefault="007575FA" w:rsidP="00F321A4">
      <w:pPr>
        <w:pStyle w:val="Odstavecseseznamem"/>
        <w:numPr>
          <w:ilvl w:val="0"/>
          <w:numId w:val="15"/>
        </w:numPr>
        <w:spacing w:after="160" w:line="280" w:lineRule="atLeast"/>
        <w:ind w:left="1418"/>
        <w:jc w:val="both"/>
        <w:rPr>
          <w:rFonts w:ascii="Arial" w:hAnsi="Arial" w:cs="Arial"/>
          <w:sz w:val="20"/>
          <w:szCs w:val="20"/>
        </w:rPr>
      </w:pPr>
      <w:r w:rsidRPr="00EE044C">
        <w:rPr>
          <w:rFonts w:ascii="Arial" w:hAnsi="Arial" w:cs="Arial"/>
          <w:sz w:val="20"/>
          <w:szCs w:val="20"/>
        </w:rPr>
        <w:t>poskytování aktualizací</w:t>
      </w:r>
      <w:r w:rsidR="00507347" w:rsidRPr="00EE044C">
        <w:rPr>
          <w:rFonts w:ascii="Arial" w:hAnsi="Arial" w:cs="Arial"/>
          <w:sz w:val="20"/>
          <w:szCs w:val="20"/>
        </w:rPr>
        <w:t xml:space="preserve"> produktu </w:t>
      </w:r>
      <w:r w:rsidR="00C664BA" w:rsidRPr="00EE044C">
        <w:rPr>
          <w:rFonts w:ascii="Arial" w:hAnsi="Arial" w:cs="Arial"/>
          <w:bCs/>
          <w:iCs/>
          <w:sz w:val="20"/>
          <w:szCs w:val="20"/>
        </w:rPr>
        <w:t>Tenable.sc</w:t>
      </w:r>
      <w:r w:rsidR="006C6F0D" w:rsidRPr="00EE044C">
        <w:rPr>
          <w:rFonts w:ascii="Arial" w:hAnsi="Arial" w:cs="Arial"/>
          <w:sz w:val="20"/>
          <w:szCs w:val="20"/>
        </w:rPr>
        <w:t xml:space="preserve"> ( upgrade/update</w:t>
      </w:r>
      <w:r w:rsidR="00BD6994" w:rsidRPr="00EE044C">
        <w:rPr>
          <w:rFonts w:ascii="Arial" w:hAnsi="Arial" w:cs="Arial"/>
          <w:sz w:val="20"/>
          <w:szCs w:val="20"/>
        </w:rPr>
        <w:t>, nové verze</w:t>
      </w:r>
      <w:r w:rsidR="006C6F0D" w:rsidRPr="00EE044C">
        <w:rPr>
          <w:rFonts w:ascii="Arial" w:hAnsi="Arial" w:cs="Arial"/>
          <w:sz w:val="20"/>
          <w:szCs w:val="20"/>
        </w:rPr>
        <w:t>…)</w:t>
      </w:r>
    </w:p>
    <w:p w14:paraId="4ADED420" w14:textId="35D5F75E" w:rsidR="00CF045F" w:rsidRPr="008658D5" w:rsidRDefault="00AE63E9" w:rsidP="008658D5">
      <w:pPr>
        <w:spacing w:after="160" w:line="280" w:lineRule="atLeast"/>
        <w:ind w:firstLine="709"/>
        <w:jc w:val="both"/>
        <w:rPr>
          <w:rFonts w:ascii="Arial" w:hAnsi="Arial" w:cs="Arial"/>
          <w:sz w:val="20"/>
          <w:szCs w:val="20"/>
        </w:rPr>
      </w:pPr>
      <w:r>
        <w:rPr>
          <w:rFonts w:ascii="Arial" w:hAnsi="Arial" w:cs="Arial"/>
          <w:sz w:val="20"/>
          <w:szCs w:val="20"/>
        </w:rPr>
        <w:tab/>
      </w:r>
      <w:r w:rsidR="00CA694F" w:rsidRPr="008658D5">
        <w:rPr>
          <w:rFonts w:ascii="Arial" w:hAnsi="Arial" w:cs="Arial"/>
          <w:sz w:val="20"/>
          <w:szCs w:val="20"/>
        </w:rPr>
        <w:t>(</w:t>
      </w:r>
      <w:r w:rsidR="00861E4C" w:rsidRPr="008658D5">
        <w:rPr>
          <w:rFonts w:ascii="Arial" w:hAnsi="Arial" w:cs="Arial"/>
          <w:sz w:val="20"/>
          <w:szCs w:val="20"/>
        </w:rPr>
        <w:t>dále</w:t>
      </w:r>
      <w:r w:rsidR="006C6F0D">
        <w:rPr>
          <w:rFonts w:ascii="Arial" w:hAnsi="Arial" w:cs="Arial"/>
          <w:sz w:val="20"/>
          <w:szCs w:val="20"/>
        </w:rPr>
        <w:t xml:space="preserve"> vš</w:t>
      </w:r>
      <w:r w:rsidR="0048471A">
        <w:rPr>
          <w:rFonts w:ascii="Arial" w:hAnsi="Arial" w:cs="Arial"/>
          <w:sz w:val="20"/>
          <w:szCs w:val="20"/>
        </w:rPr>
        <w:t>e</w:t>
      </w:r>
      <w:r w:rsidR="001254D0" w:rsidRPr="008658D5">
        <w:rPr>
          <w:rFonts w:ascii="Arial" w:hAnsi="Arial" w:cs="Arial"/>
          <w:sz w:val="20"/>
          <w:szCs w:val="20"/>
        </w:rPr>
        <w:t xml:space="preserve"> </w:t>
      </w:r>
      <w:r w:rsidR="00CA694F" w:rsidRPr="008658D5">
        <w:rPr>
          <w:rFonts w:ascii="Arial" w:hAnsi="Arial" w:cs="Arial"/>
          <w:sz w:val="20"/>
          <w:szCs w:val="20"/>
        </w:rPr>
        <w:t>též jen „</w:t>
      </w:r>
      <w:r w:rsidR="007575FA">
        <w:rPr>
          <w:rFonts w:ascii="Arial" w:hAnsi="Arial" w:cs="Arial"/>
          <w:b/>
          <w:sz w:val="20"/>
          <w:szCs w:val="20"/>
        </w:rPr>
        <w:t>podpora V</w:t>
      </w:r>
      <w:r w:rsidR="00CA694F" w:rsidRPr="008658D5">
        <w:rPr>
          <w:rFonts w:ascii="Arial" w:hAnsi="Arial" w:cs="Arial"/>
          <w:b/>
          <w:sz w:val="20"/>
          <w:szCs w:val="20"/>
        </w:rPr>
        <w:t>ýrobce</w:t>
      </w:r>
      <w:r w:rsidR="00CA694F" w:rsidRPr="008658D5">
        <w:rPr>
          <w:rFonts w:ascii="Arial" w:hAnsi="Arial" w:cs="Arial"/>
          <w:sz w:val="20"/>
          <w:szCs w:val="20"/>
        </w:rPr>
        <w:t>“)</w:t>
      </w:r>
      <w:r w:rsidR="00EE6C5A">
        <w:rPr>
          <w:rFonts w:ascii="Arial" w:hAnsi="Arial" w:cs="Arial"/>
          <w:sz w:val="20"/>
          <w:szCs w:val="20"/>
        </w:rPr>
        <w:t>.</w:t>
      </w:r>
    </w:p>
    <w:p w14:paraId="617CA232" w14:textId="5E3DC444" w:rsidR="00552F97" w:rsidRPr="00CF045F" w:rsidRDefault="008658D5" w:rsidP="00CF045F">
      <w:pPr>
        <w:pStyle w:val="Odstavecseseznamem"/>
        <w:numPr>
          <w:ilvl w:val="2"/>
          <w:numId w:val="32"/>
        </w:numPr>
        <w:spacing w:after="160" w:line="280" w:lineRule="atLeast"/>
        <w:jc w:val="both"/>
        <w:rPr>
          <w:rFonts w:ascii="Arial" w:hAnsi="Arial" w:cs="Arial"/>
          <w:sz w:val="20"/>
          <w:szCs w:val="20"/>
        </w:rPr>
      </w:pPr>
      <w:r w:rsidRPr="00CF045F">
        <w:rPr>
          <w:rFonts w:ascii="Arial" w:hAnsi="Arial" w:cs="Arial"/>
          <w:sz w:val="20"/>
          <w:szCs w:val="20"/>
        </w:rPr>
        <w:t>P</w:t>
      </w:r>
      <w:r w:rsidR="009212FA" w:rsidRPr="00CF045F">
        <w:rPr>
          <w:rFonts w:ascii="Arial" w:hAnsi="Arial" w:cs="Arial"/>
          <w:sz w:val="20"/>
          <w:szCs w:val="20"/>
        </w:rPr>
        <w:t xml:space="preserve">oskytování </w:t>
      </w:r>
      <w:r w:rsidR="009212FA" w:rsidRPr="00CF045F">
        <w:rPr>
          <w:rFonts w:ascii="Arial" w:hAnsi="Arial" w:cs="Arial"/>
          <w:b/>
          <w:sz w:val="20"/>
          <w:szCs w:val="20"/>
        </w:rPr>
        <w:t>technické podpory</w:t>
      </w:r>
      <w:r w:rsidR="00A34A77" w:rsidRPr="00CF045F">
        <w:rPr>
          <w:rFonts w:ascii="Arial" w:hAnsi="Arial" w:cs="Arial"/>
          <w:b/>
          <w:sz w:val="20"/>
          <w:szCs w:val="20"/>
        </w:rPr>
        <w:t xml:space="preserve"> </w:t>
      </w:r>
      <w:r w:rsidR="004F1778" w:rsidRPr="00CF045F">
        <w:rPr>
          <w:rFonts w:ascii="Arial" w:hAnsi="Arial" w:cs="Arial"/>
          <w:b/>
          <w:sz w:val="20"/>
          <w:szCs w:val="20"/>
        </w:rPr>
        <w:t>Poskytovatel</w:t>
      </w:r>
      <w:r w:rsidR="00A34A77" w:rsidRPr="00CF045F">
        <w:rPr>
          <w:rFonts w:ascii="Arial" w:hAnsi="Arial" w:cs="Arial"/>
          <w:b/>
          <w:sz w:val="20"/>
          <w:szCs w:val="20"/>
        </w:rPr>
        <w:t>e</w:t>
      </w:r>
      <w:r w:rsidR="00486FB1" w:rsidRPr="00CF045F">
        <w:rPr>
          <w:rFonts w:ascii="Arial" w:hAnsi="Arial" w:cs="Arial"/>
          <w:b/>
          <w:sz w:val="20"/>
          <w:szCs w:val="20"/>
        </w:rPr>
        <w:t xml:space="preserve">, </w:t>
      </w:r>
      <w:r w:rsidR="00397D25" w:rsidRPr="00CF045F">
        <w:rPr>
          <w:rFonts w:ascii="Arial" w:hAnsi="Arial" w:cs="Arial"/>
          <w:sz w:val="20"/>
          <w:szCs w:val="20"/>
        </w:rPr>
        <w:t>která zahrnuje:</w:t>
      </w:r>
    </w:p>
    <w:p w14:paraId="05673873" w14:textId="25CFC98E" w:rsidR="003B70A6" w:rsidRPr="006B4FE4" w:rsidRDefault="001104B5" w:rsidP="00456CB6">
      <w:pPr>
        <w:pStyle w:val="Odstavecseseznamem"/>
        <w:numPr>
          <w:ilvl w:val="0"/>
          <w:numId w:val="15"/>
        </w:numPr>
        <w:spacing w:after="160" w:line="280" w:lineRule="atLeast"/>
        <w:ind w:left="1418"/>
        <w:jc w:val="both"/>
        <w:rPr>
          <w:rFonts w:ascii="Arial" w:hAnsi="Arial" w:cs="Arial"/>
          <w:b/>
          <w:sz w:val="20"/>
        </w:rPr>
      </w:pPr>
      <w:r w:rsidRPr="0048471A">
        <w:rPr>
          <w:rFonts w:ascii="Arial" w:hAnsi="Arial" w:cs="Arial"/>
          <w:sz w:val="20"/>
          <w:szCs w:val="20"/>
        </w:rPr>
        <w:t xml:space="preserve">technickou </w:t>
      </w:r>
      <w:r w:rsidR="00683E4D" w:rsidRPr="0048471A">
        <w:rPr>
          <w:rFonts w:ascii="Arial" w:hAnsi="Arial" w:cs="Arial"/>
          <w:sz w:val="20"/>
          <w:szCs w:val="20"/>
        </w:rPr>
        <w:t xml:space="preserve">podporu </w:t>
      </w:r>
      <w:r w:rsidR="00FB4321" w:rsidRPr="0048471A">
        <w:rPr>
          <w:rFonts w:ascii="Arial" w:hAnsi="Arial" w:cs="Arial"/>
          <w:sz w:val="20"/>
          <w:szCs w:val="20"/>
        </w:rPr>
        <w:t xml:space="preserve">produktu </w:t>
      </w:r>
      <w:r w:rsidR="006C6F0D" w:rsidRPr="0048471A">
        <w:rPr>
          <w:rFonts w:ascii="Arial" w:hAnsi="Arial" w:cs="Arial"/>
          <w:sz w:val="20"/>
          <w:szCs w:val="20"/>
        </w:rPr>
        <w:t xml:space="preserve">Tenable.sc </w:t>
      </w:r>
      <w:r w:rsidR="00BD27CF" w:rsidRPr="0048471A">
        <w:rPr>
          <w:rFonts w:ascii="Arial" w:hAnsi="Arial" w:cs="Arial"/>
          <w:sz w:val="20"/>
          <w:szCs w:val="20"/>
        </w:rPr>
        <w:t xml:space="preserve">poskytovanou přímo Poskytovatelem </w:t>
      </w:r>
      <w:r w:rsidR="00683E4D" w:rsidRPr="0048471A">
        <w:rPr>
          <w:rFonts w:ascii="Arial" w:hAnsi="Arial" w:cs="Arial"/>
          <w:sz w:val="20"/>
          <w:szCs w:val="20"/>
        </w:rPr>
        <w:t>v</w:t>
      </w:r>
      <w:r w:rsidR="00E3218B">
        <w:rPr>
          <w:rFonts w:ascii="Arial" w:hAnsi="Arial" w:cs="Arial"/>
          <w:sz w:val="20"/>
          <w:szCs w:val="20"/>
        </w:rPr>
        <w:t> režimu 5x8,5</w:t>
      </w:r>
      <w:r w:rsidR="00501E41" w:rsidRPr="0048471A">
        <w:rPr>
          <w:rFonts w:ascii="Arial" w:hAnsi="Arial" w:cs="Arial"/>
          <w:sz w:val="20"/>
          <w:szCs w:val="20"/>
        </w:rPr>
        <w:t xml:space="preserve"> </w:t>
      </w:r>
      <w:r w:rsidR="001A1292" w:rsidRPr="0048471A">
        <w:rPr>
          <w:rFonts w:ascii="Arial" w:hAnsi="Arial" w:cs="Arial"/>
          <w:sz w:val="20"/>
          <w:szCs w:val="20"/>
        </w:rPr>
        <w:t>(</w:t>
      </w:r>
      <w:r w:rsidR="00E3218B">
        <w:rPr>
          <w:rFonts w:ascii="Arial" w:hAnsi="Arial" w:cs="Arial"/>
          <w:sz w:val="20"/>
          <w:szCs w:val="20"/>
        </w:rPr>
        <w:t>tj.</w:t>
      </w:r>
      <w:r w:rsidR="00E3218B" w:rsidRPr="0048471A">
        <w:rPr>
          <w:rFonts w:ascii="Arial" w:hAnsi="Arial" w:cs="Arial"/>
          <w:sz w:val="20"/>
          <w:szCs w:val="20"/>
        </w:rPr>
        <w:t xml:space="preserve"> </w:t>
      </w:r>
      <w:r w:rsidR="001A1292" w:rsidRPr="0048471A">
        <w:rPr>
          <w:rFonts w:ascii="Arial" w:hAnsi="Arial" w:cs="Arial"/>
          <w:sz w:val="20"/>
          <w:szCs w:val="20"/>
        </w:rPr>
        <w:t>v pracovní dny</w:t>
      </w:r>
      <w:r w:rsidR="00E3218B">
        <w:rPr>
          <w:rFonts w:ascii="Arial" w:hAnsi="Arial" w:cs="Arial"/>
          <w:sz w:val="20"/>
          <w:szCs w:val="20"/>
        </w:rPr>
        <w:t xml:space="preserve"> v době</w:t>
      </w:r>
      <w:r w:rsidR="00683E4D" w:rsidRPr="0048471A">
        <w:rPr>
          <w:rFonts w:ascii="Arial" w:hAnsi="Arial" w:cs="Arial"/>
          <w:sz w:val="20"/>
          <w:szCs w:val="20"/>
        </w:rPr>
        <w:t xml:space="preserve"> </w:t>
      </w:r>
      <w:r w:rsidR="00E3218B">
        <w:rPr>
          <w:rFonts w:ascii="Arial" w:hAnsi="Arial" w:cs="Arial"/>
          <w:sz w:val="20"/>
          <w:szCs w:val="20"/>
        </w:rPr>
        <w:t>od</w:t>
      </w:r>
      <w:r w:rsidR="00BD27CF">
        <w:rPr>
          <w:rFonts w:ascii="Arial" w:hAnsi="Arial" w:cs="Arial"/>
          <w:sz w:val="20"/>
          <w:szCs w:val="20"/>
        </w:rPr>
        <w:t xml:space="preserve"> </w:t>
      </w:r>
      <w:r w:rsidR="00683E4D" w:rsidRPr="0048471A">
        <w:rPr>
          <w:rFonts w:ascii="Arial" w:hAnsi="Arial" w:cs="Arial"/>
          <w:sz w:val="20"/>
          <w:szCs w:val="20"/>
        </w:rPr>
        <w:t xml:space="preserve">8.00 </w:t>
      </w:r>
      <w:r w:rsidR="00E3218B">
        <w:rPr>
          <w:rFonts w:ascii="Arial" w:hAnsi="Arial" w:cs="Arial"/>
          <w:sz w:val="20"/>
          <w:szCs w:val="20"/>
        </w:rPr>
        <w:t>do</w:t>
      </w:r>
      <w:r w:rsidR="00683E4D" w:rsidRPr="0048471A">
        <w:rPr>
          <w:rFonts w:ascii="Arial" w:hAnsi="Arial" w:cs="Arial"/>
          <w:sz w:val="20"/>
          <w:szCs w:val="20"/>
        </w:rPr>
        <w:t xml:space="preserve"> 16.30</w:t>
      </w:r>
      <w:r w:rsidR="00E3218B">
        <w:rPr>
          <w:rFonts w:ascii="Arial" w:hAnsi="Arial" w:cs="Arial"/>
          <w:sz w:val="20"/>
          <w:szCs w:val="20"/>
        </w:rPr>
        <w:t xml:space="preserve"> hod.</w:t>
      </w:r>
      <w:r w:rsidR="00973635">
        <w:rPr>
          <w:rFonts w:ascii="Arial" w:hAnsi="Arial" w:cs="Arial"/>
          <w:sz w:val="20"/>
          <w:szCs w:val="20"/>
        </w:rPr>
        <w:t>)</w:t>
      </w:r>
      <w:r w:rsidR="00D2577B" w:rsidRPr="0048471A">
        <w:rPr>
          <w:rFonts w:ascii="Arial" w:hAnsi="Arial" w:cs="Arial"/>
          <w:sz w:val="20"/>
          <w:szCs w:val="20"/>
        </w:rPr>
        <w:t>,</w:t>
      </w:r>
      <w:r w:rsidR="00683E4D" w:rsidRPr="0048471A">
        <w:rPr>
          <w:rFonts w:ascii="Arial" w:hAnsi="Arial" w:cs="Arial"/>
          <w:sz w:val="20"/>
          <w:szCs w:val="20"/>
        </w:rPr>
        <w:t xml:space="preserve"> v místě </w:t>
      </w:r>
      <w:r w:rsidR="00F15C23" w:rsidRPr="0048471A">
        <w:rPr>
          <w:rFonts w:ascii="Arial" w:hAnsi="Arial" w:cs="Arial"/>
          <w:sz w:val="20"/>
          <w:szCs w:val="20"/>
        </w:rPr>
        <w:t>plnění (</w:t>
      </w:r>
      <w:r w:rsidR="00683E4D" w:rsidRPr="0048471A">
        <w:rPr>
          <w:rFonts w:ascii="Arial" w:hAnsi="Arial" w:cs="Arial"/>
          <w:sz w:val="20"/>
          <w:szCs w:val="20"/>
        </w:rPr>
        <w:t>Orlická 2020</w:t>
      </w:r>
      <w:r w:rsidR="00255BB6" w:rsidRPr="0048471A">
        <w:rPr>
          <w:rFonts w:ascii="Arial" w:hAnsi="Arial" w:cs="Arial"/>
          <w:sz w:val="20"/>
          <w:szCs w:val="20"/>
        </w:rPr>
        <w:t>/4</w:t>
      </w:r>
      <w:r w:rsidR="00683E4D" w:rsidRPr="0048471A">
        <w:rPr>
          <w:rFonts w:ascii="Arial" w:hAnsi="Arial" w:cs="Arial"/>
          <w:sz w:val="20"/>
          <w:szCs w:val="20"/>
        </w:rPr>
        <w:t>, 130 00 Praha 3</w:t>
      </w:r>
      <w:r w:rsidR="00F15C23" w:rsidRPr="0048471A">
        <w:rPr>
          <w:rFonts w:ascii="Arial" w:hAnsi="Arial" w:cs="Arial"/>
          <w:sz w:val="20"/>
          <w:szCs w:val="20"/>
        </w:rPr>
        <w:t>)</w:t>
      </w:r>
      <w:r w:rsidR="005819E3" w:rsidRPr="0048471A">
        <w:rPr>
          <w:rFonts w:ascii="Arial" w:hAnsi="Arial" w:cs="Arial"/>
          <w:sz w:val="20"/>
          <w:szCs w:val="20"/>
        </w:rPr>
        <w:t>,</w:t>
      </w:r>
      <w:r w:rsidR="00D2577B" w:rsidRPr="0048471A">
        <w:rPr>
          <w:rFonts w:ascii="Arial" w:hAnsi="Arial" w:cs="Arial"/>
          <w:sz w:val="20"/>
          <w:szCs w:val="20"/>
        </w:rPr>
        <w:t xml:space="preserve"> </w:t>
      </w:r>
      <w:r w:rsidR="0046288F" w:rsidRPr="0048471A">
        <w:rPr>
          <w:rFonts w:ascii="Arial" w:hAnsi="Arial" w:cs="Arial"/>
          <w:sz w:val="20"/>
          <w:szCs w:val="20"/>
        </w:rPr>
        <w:t xml:space="preserve">spočívající </w:t>
      </w:r>
      <w:r w:rsidR="006779F3" w:rsidRPr="007F51C6">
        <w:rPr>
          <w:rFonts w:ascii="Arial" w:hAnsi="Arial" w:cs="Arial"/>
          <w:b/>
          <w:sz w:val="20"/>
          <w:szCs w:val="20"/>
        </w:rPr>
        <w:t xml:space="preserve">zejména </w:t>
      </w:r>
      <w:r w:rsidR="00D2577B" w:rsidRPr="007F51C6">
        <w:rPr>
          <w:rFonts w:ascii="Arial" w:hAnsi="Arial" w:cs="Arial"/>
          <w:b/>
          <w:sz w:val="20"/>
          <w:szCs w:val="20"/>
        </w:rPr>
        <w:t>v</w:t>
      </w:r>
      <w:r w:rsidR="007C0D51" w:rsidRPr="007F51C6">
        <w:rPr>
          <w:rFonts w:ascii="Arial" w:hAnsi="Arial" w:cs="Arial"/>
          <w:b/>
          <w:sz w:val="20"/>
          <w:szCs w:val="20"/>
        </w:rPr>
        <w:t> </w:t>
      </w:r>
      <w:r w:rsidR="00683E4D" w:rsidRPr="007F51C6">
        <w:rPr>
          <w:rFonts w:ascii="Arial" w:hAnsi="Arial" w:cs="Arial"/>
          <w:b/>
          <w:sz w:val="20"/>
          <w:szCs w:val="20"/>
        </w:rPr>
        <w:t>konzultac</w:t>
      </w:r>
      <w:r w:rsidR="00D2577B" w:rsidRPr="007F51C6">
        <w:rPr>
          <w:rFonts w:ascii="Arial" w:hAnsi="Arial" w:cs="Arial"/>
          <w:b/>
          <w:sz w:val="20"/>
          <w:szCs w:val="20"/>
        </w:rPr>
        <w:t>ích</w:t>
      </w:r>
      <w:r w:rsidR="007C0D51" w:rsidRPr="0048471A">
        <w:rPr>
          <w:rFonts w:ascii="Arial" w:hAnsi="Arial" w:cs="Arial"/>
          <w:sz w:val="20"/>
          <w:szCs w:val="20"/>
        </w:rPr>
        <w:t xml:space="preserve"> poskytovaných</w:t>
      </w:r>
      <w:r w:rsidR="00983CCD" w:rsidRPr="0048471A">
        <w:rPr>
          <w:rFonts w:ascii="Arial" w:hAnsi="Arial" w:cs="Arial"/>
          <w:sz w:val="20"/>
          <w:szCs w:val="20"/>
        </w:rPr>
        <w:t xml:space="preserve"> </w:t>
      </w:r>
      <w:r w:rsidR="00251C2C" w:rsidRPr="0048471A">
        <w:rPr>
          <w:rFonts w:ascii="Arial" w:hAnsi="Arial" w:cs="Arial"/>
          <w:sz w:val="20"/>
          <w:szCs w:val="20"/>
        </w:rPr>
        <w:t xml:space="preserve"> </w:t>
      </w:r>
      <w:r w:rsidR="00983CCD" w:rsidRPr="0048471A">
        <w:rPr>
          <w:rFonts w:ascii="Arial" w:hAnsi="Arial" w:cs="Arial"/>
          <w:sz w:val="20"/>
          <w:szCs w:val="20"/>
        </w:rPr>
        <w:t xml:space="preserve">za účelem </w:t>
      </w:r>
      <w:r w:rsidR="008E5BA1">
        <w:rPr>
          <w:rFonts w:ascii="Arial" w:hAnsi="Arial" w:cs="Arial"/>
          <w:sz w:val="20"/>
          <w:szCs w:val="20"/>
        </w:rPr>
        <w:t>„nastavení produktu</w:t>
      </w:r>
      <w:r w:rsidR="0087561B">
        <w:rPr>
          <w:rFonts w:ascii="Arial" w:hAnsi="Arial" w:cs="Arial"/>
          <w:sz w:val="20"/>
          <w:szCs w:val="20"/>
        </w:rPr>
        <w:t xml:space="preserve"> Tenable</w:t>
      </w:r>
      <w:r w:rsidR="007047C8">
        <w:rPr>
          <w:rFonts w:ascii="Arial" w:hAnsi="Arial" w:cs="Arial"/>
          <w:sz w:val="20"/>
          <w:szCs w:val="20"/>
        </w:rPr>
        <w:t>.sc</w:t>
      </w:r>
      <w:r w:rsidR="008E5BA1">
        <w:rPr>
          <w:rFonts w:ascii="Arial" w:hAnsi="Arial" w:cs="Arial"/>
          <w:sz w:val="20"/>
          <w:szCs w:val="20"/>
        </w:rPr>
        <w:t xml:space="preserve">“ (tj. zejména </w:t>
      </w:r>
      <w:r w:rsidR="0048471A">
        <w:rPr>
          <w:rFonts w:ascii="Arial" w:hAnsi="Arial" w:cs="Arial"/>
          <w:sz w:val="20"/>
          <w:szCs w:val="20"/>
        </w:rPr>
        <w:t xml:space="preserve">instalace </w:t>
      </w:r>
      <w:r w:rsidR="00802CB1" w:rsidRPr="00EE044C">
        <w:rPr>
          <w:rFonts w:ascii="Arial" w:hAnsi="Arial" w:cs="Arial"/>
          <w:sz w:val="20"/>
          <w:szCs w:val="20"/>
        </w:rPr>
        <w:t>aktuální verz</w:t>
      </w:r>
      <w:r w:rsidR="00A2051B" w:rsidRPr="00EE044C">
        <w:rPr>
          <w:rFonts w:ascii="Arial" w:hAnsi="Arial" w:cs="Arial"/>
          <w:sz w:val="20"/>
          <w:szCs w:val="20"/>
        </w:rPr>
        <w:t>e</w:t>
      </w:r>
      <w:r w:rsidR="00802CB1">
        <w:rPr>
          <w:rFonts w:ascii="Arial" w:hAnsi="Arial" w:cs="Arial"/>
          <w:sz w:val="20"/>
          <w:szCs w:val="20"/>
        </w:rPr>
        <w:t xml:space="preserve"> </w:t>
      </w:r>
      <w:r w:rsidR="0048471A">
        <w:rPr>
          <w:rFonts w:ascii="Arial" w:hAnsi="Arial" w:cs="Arial"/>
          <w:sz w:val="20"/>
          <w:szCs w:val="20"/>
        </w:rPr>
        <w:t>produktu</w:t>
      </w:r>
      <w:r w:rsidR="00AE63E9">
        <w:rPr>
          <w:rFonts w:ascii="Arial" w:hAnsi="Arial" w:cs="Arial"/>
          <w:sz w:val="20"/>
          <w:szCs w:val="20"/>
        </w:rPr>
        <w:t xml:space="preserve"> Tenable</w:t>
      </w:r>
      <w:r w:rsidR="003B70A6">
        <w:rPr>
          <w:rFonts w:ascii="Arial" w:hAnsi="Arial" w:cs="Arial"/>
          <w:sz w:val="20"/>
          <w:szCs w:val="20"/>
        </w:rPr>
        <w:t>.</w:t>
      </w:r>
      <w:r w:rsidR="00AE63E9">
        <w:rPr>
          <w:rFonts w:ascii="Arial" w:hAnsi="Arial" w:cs="Arial"/>
          <w:sz w:val="20"/>
          <w:szCs w:val="20"/>
        </w:rPr>
        <w:t>sc</w:t>
      </w:r>
      <w:r w:rsidR="00A41C81">
        <w:rPr>
          <w:rFonts w:ascii="Arial" w:hAnsi="Arial" w:cs="Arial"/>
          <w:sz w:val="20"/>
          <w:szCs w:val="20"/>
        </w:rPr>
        <w:t xml:space="preserve"> </w:t>
      </w:r>
      <w:r w:rsidR="00AE63E9">
        <w:rPr>
          <w:rFonts w:ascii="Arial" w:hAnsi="Arial" w:cs="Arial"/>
          <w:sz w:val="20"/>
          <w:szCs w:val="20"/>
        </w:rPr>
        <w:t>/</w:t>
      </w:r>
      <w:r w:rsidR="00A41C81">
        <w:rPr>
          <w:rFonts w:ascii="Arial" w:hAnsi="Arial" w:cs="Arial"/>
          <w:sz w:val="20"/>
          <w:szCs w:val="20"/>
        </w:rPr>
        <w:t xml:space="preserve"> jeho </w:t>
      </w:r>
      <w:r w:rsidR="00A013E6">
        <w:rPr>
          <w:rFonts w:ascii="Arial" w:hAnsi="Arial" w:cs="Arial"/>
          <w:sz w:val="20"/>
          <w:szCs w:val="20"/>
        </w:rPr>
        <w:t>dalších verzí</w:t>
      </w:r>
      <w:r w:rsidR="0087561B">
        <w:rPr>
          <w:rFonts w:ascii="Arial" w:hAnsi="Arial" w:cs="Arial"/>
          <w:sz w:val="20"/>
          <w:szCs w:val="20"/>
        </w:rPr>
        <w:t>,</w:t>
      </w:r>
      <w:r w:rsidR="003B70A6">
        <w:rPr>
          <w:rFonts w:ascii="Arial" w:hAnsi="Arial" w:cs="Arial"/>
          <w:sz w:val="20"/>
          <w:szCs w:val="20"/>
        </w:rPr>
        <w:t xml:space="preserve"> upgrade,</w:t>
      </w:r>
      <w:r w:rsidR="00D26BA7">
        <w:rPr>
          <w:rFonts w:ascii="Arial" w:hAnsi="Arial" w:cs="Arial"/>
          <w:sz w:val="20"/>
          <w:szCs w:val="20"/>
        </w:rPr>
        <w:t xml:space="preserve"> </w:t>
      </w:r>
      <w:r w:rsidR="003B70A6">
        <w:rPr>
          <w:rFonts w:ascii="Arial" w:hAnsi="Arial" w:cs="Arial"/>
          <w:sz w:val="20"/>
          <w:szCs w:val="20"/>
        </w:rPr>
        <w:t>update,</w:t>
      </w:r>
      <w:r w:rsidR="00D26BA7">
        <w:rPr>
          <w:rFonts w:ascii="Arial" w:hAnsi="Arial" w:cs="Arial"/>
          <w:sz w:val="20"/>
          <w:szCs w:val="20"/>
        </w:rPr>
        <w:t xml:space="preserve"> </w:t>
      </w:r>
      <w:r w:rsidR="003B70A6">
        <w:rPr>
          <w:rFonts w:ascii="Arial" w:hAnsi="Arial" w:cs="Arial"/>
          <w:sz w:val="20"/>
          <w:szCs w:val="20"/>
        </w:rPr>
        <w:t>atd.</w:t>
      </w:r>
      <w:r w:rsidR="0048471A">
        <w:rPr>
          <w:rFonts w:ascii="Arial" w:hAnsi="Arial" w:cs="Arial"/>
          <w:sz w:val="20"/>
          <w:szCs w:val="20"/>
        </w:rPr>
        <w:t>, konfigurace produktu</w:t>
      </w:r>
      <w:r w:rsidR="003B70A6">
        <w:rPr>
          <w:rFonts w:ascii="Arial" w:hAnsi="Arial" w:cs="Arial"/>
          <w:sz w:val="20"/>
          <w:szCs w:val="20"/>
        </w:rPr>
        <w:t xml:space="preserve"> </w:t>
      </w:r>
      <w:r w:rsidR="0087561B">
        <w:rPr>
          <w:rFonts w:ascii="Arial" w:hAnsi="Arial" w:cs="Arial"/>
          <w:sz w:val="20"/>
          <w:szCs w:val="20"/>
        </w:rPr>
        <w:t>Tena</w:t>
      </w:r>
      <w:r w:rsidR="007047C8">
        <w:rPr>
          <w:rFonts w:ascii="Arial" w:hAnsi="Arial" w:cs="Arial"/>
          <w:sz w:val="20"/>
          <w:szCs w:val="20"/>
        </w:rPr>
        <w:t>ble.sc (</w:t>
      </w:r>
      <w:r w:rsidR="00A2051B">
        <w:rPr>
          <w:rFonts w:ascii="Arial" w:hAnsi="Arial" w:cs="Arial"/>
          <w:sz w:val="20"/>
          <w:szCs w:val="20"/>
        </w:rPr>
        <w:t xml:space="preserve">aktuální verze </w:t>
      </w:r>
      <w:r w:rsidR="003B70A6">
        <w:rPr>
          <w:rFonts w:ascii="Arial" w:hAnsi="Arial" w:cs="Arial"/>
          <w:sz w:val="20"/>
          <w:szCs w:val="20"/>
        </w:rPr>
        <w:t>Tenable.sc./jeho upgrade,update,atd</w:t>
      </w:r>
      <w:r w:rsidR="00D26BA7">
        <w:rPr>
          <w:rFonts w:ascii="Arial" w:hAnsi="Arial" w:cs="Arial"/>
          <w:sz w:val="20"/>
          <w:szCs w:val="20"/>
        </w:rPr>
        <w:t>.</w:t>
      </w:r>
      <w:r w:rsidR="007047C8">
        <w:rPr>
          <w:rFonts w:ascii="Arial" w:hAnsi="Arial" w:cs="Arial"/>
          <w:sz w:val="20"/>
          <w:szCs w:val="20"/>
        </w:rPr>
        <w:t>)</w:t>
      </w:r>
      <w:r w:rsidR="008E5BA1">
        <w:rPr>
          <w:rFonts w:ascii="Arial" w:hAnsi="Arial" w:cs="Arial"/>
          <w:sz w:val="20"/>
          <w:szCs w:val="20"/>
        </w:rPr>
        <w:t>,</w:t>
      </w:r>
      <w:r w:rsidR="0048471A">
        <w:rPr>
          <w:rFonts w:ascii="Arial" w:hAnsi="Arial" w:cs="Arial"/>
          <w:sz w:val="20"/>
          <w:szCs w:val="20"/>
        </w:rPr>
        <w:t xml:space="preserve"> vytváření reporting sestav, vytváření šablon pro skenování</w:t>
      </w:r>
      <w:r w:rsidR="003B70A6">
        <w:rPr>
          <w:rFonts w:ascii="Arial" w:hAnsi="Arial" w:cs="Arial"/>
          <w:sz w:val="20"/>
          <w:szCs w:val="20"/>
        </w:rPr>
        <w:t>, atd</w:t>
      </w:r>
      <w:r w:rsidR="0048471A">
        <w:rPr>
          <w:rFonts w:ascii="Arial" w:hAnsi="Arial" w:cs="Arial"/>
          <w:sz w:val="20"/>
          <w:szCs w:val="20"/>
        </w:rPr>
        <w:t>.</w:t>
      </w:r>
      <w:r w:rsidR="00A41C81">
        <w:rPr>
          <w:rFonts w:ascii="Arial" w:hAnsi="Arial" w:cs="Arial"/>
          <w:sz w:val="20"/>
          <w:szCs w:val="20"/>
        </w:rPr>
        <w:t>)</w:t>
      </w:r>
      <w:r w:rsidR="00983CCD" w:rsidRPr="0048471A">
        <w:rPr>
          <w:rFonts w:ascii="Arial" w:hAnsi="Arial" w:cs="Arial"/>
          <w:sz w:val="20"/>
          <w:szCs w:val="20"/>
        </w:rPr>
        <w:t>.</w:t>
      </w:r>
      <w:r w:rsidR="00D26BA7">
        <w:rPr>
          <w:rFonts w:ascii="Arial" w:hAnsi="Arial" w:cs="Arial"/>
          <w:sz w:val="20"/>
          <w:szCs w:val="20"/>
        </w:rPr>
        <w:t xml:space="preserve"> </w:t>
      </w:r>
      <w:r w:rsidR="00027166" w:rsidRPr="006B4FE4">
        <w:rPr>
          <w:rFonts w:ascii="Arial" w:hAnsi="Arial" w:cs="Arial"/>
          <w:sz w:val="20"/>
          <w:szCs w:val="20"/>
        </w:rPr>
        <w:t>Tato</w:t>
      </w:r>
      <w:r w:rsidR="00456CB6" w:rsidRPr="006B4FE4">
        <w:rPr>
          <w:rFonts w:ascii="Arial" w:hAnsi="Arial" w:cs="Arial"/>
          <w:sz w:val="20"/>
          <w:szCs w:val="20"/>
        </w:rPr>
        <w:t xml:space="preserve"> podpora</w:t>
      </w:r>
      <w:r w:rsidR="00027166" w:rsidRPr="006B4FE4">
        <w:rPr>
          <w:rFonts w:ascii="Arial" w:hAnsi="Arial" w:cs="Arial"/>
          <w:sz w:val="20"/>
          <w:szCs w:val="20"/>
        </w:rPr>
        <w:t xml:space="preserve"> </w:t>
      </w:r>
      <w:r w:rsidR="00F15C23" w:rsidRPr="006B4FE4">
        <w:rPr>
          <w:rFonts w:ascii="Arial" w:hAnsi="Arial" w:cs="Arial"/>
          <w:sz w:val="20"/>
          <w:szCs w:val="20"/>
        </w:rPr>
        <w:t>bud</w:t>
      </w:r>
      <w:r w:rsidR="00456CB6" w:rsidRPr="006B4FE4">
        <w:rPr>
          <w:rFonts w:ascii="Arial" w:hAnsi="Arial" w:cs="Arial"/>
          <w:sz w:val="20"/>
          <w:szCs w:val="20"/>
        </w:rPr>
        <w:t>e</w:t>
      </w:r>
      <w:r w:rsidR="005A45DF">
        <w:rPr>
          <w:rFonts w:ascii="Arial" w:hAnsi="Arial" w:cs="Arial"/>
          <w:sz w:val="20"/>
          <w:szCs w:val="20"/>
        </w:rPr>
        <w:t xml:space="preserve">, </w:t>
      </w:r>
      <w:r w:rsidR="00F15C23" w:rsidRPr="006B4FE4">
        <w:rPr>
          <w:rFonts w:ascii="Arial" w:hAnsi="Arial" w:cs="Arial"/>
          <w:sz w:val="20"/>
          <w:szCs w:val="20"/>
        </w:rPr>
        <w:t>poskyt</w:t>
      </w:r>
      <w:r w:rsidR="00D26BA7">
        <w:rPr>
          <w:rFonts w:ascii="Arial" w:hAnsi="Arial" w:cs="Arial"/>
          <w:sz w:val="20"/>
          <w:szCs w:val="20"/>
        </w:rPr>
        <w:t>ována</w:t>
      </w:r>
      <w:r w:rsidR="00F15C23" w:rsidRPr="006B4FE4">
        <w:rPr>
          <w:rFonts w:ascii="Arial" w:hAnsi="Arial" w:cs="Arial"/>
          <w:sz w:val="20"/>
          <w:szCs w:val="20"/>
        </w:rPr>
        <w:t xml:space="preserve"> </w:t>
      </w:r>
      <w:r w:rsidR="005A45DF">
        <w:rPr>
          <w:rFonts w:ascii="Arial" w:hAnsi="Arial" w:cs="Arial"/>
          <w:sz w:val="20"/>
          <w:szCs w:val="20"/>
        </w:rPr>
        <w:t xml:space="preserve">po dobu </w:t>
      </w:r>
      <w:r w:rsidR="00EE6C5A">
        <w:rPr>
          <w:rFonts w:ascii="Arial" w:hAnsi="Arial" w:cs="Arial"/>
          <w:sz w:val="20"/>
          <w:szCs w:val="20"/>
        </w:rPr>
        <w:t xml:space="preserve">a v době </w:t>
      </w:r>
      <w:r w:rsidR="00027166" w:rsidRPr="006B4FE4">
        <w:rPr>
          <w:rFonts w:ascii="Arial" w:hAnsi="Arial" w:cs="Arial"/>
          <w:sz w:val="20"/>
          <w:szCs w:val="20"/>
        </w:rPr>
        <w:t xml:space="preserve">stanovené </w:t>
      </w:r>
      <w:r w:rsidR="00F15C23" w:rsidRPr="006B4FE4">
        <w:rPr>
          <w:rFonts w:ascii="Arial" w:hAnsi="Arial" w:cs="Arial"/>
          <w:sz w:val="20"/>
          <w:szCs w:val="20"/>
        </w:rPr>
        <w:t>t</w:t>
      </w:r>
      <w:r w:rsidR="00027166" w:rsidRPr="006B4FE4">
        <w:rPr>
          <w:rFonts w:ascii="Arial" w:hAnsi="Arial" w:cs="Arial"/>
          <w:sz w:val="20"/>
          <w:szCs w:val="20"/>
        </w:rPr>
        <w:t>outo</w:t>
      </w:r>
      <w:r w:rsidR="00F15C23" w:rsidRPr="006B4FE4">
        <w:rPr>
          <w:rFonts w:ascii="Arial" w:hAnsi="Arial" w:cs="Arial"/>
          <w:sz w:val="20"/>
          <w:szCs w:val="20"/>
        </w:rPr>
        <w:t xml:space="preserve"> Smlouv</w:t>
      </w:r>
      <w:r w:rsidR="00027166" w:rsidRPr="006B4FE4">
        <w:rPr>
          <w:rFonts w:ascii="Arial" w:hAnsi="Arial" w:cs="Arial"/>
          <w:sz w:val="20"/>
          <w:szCs w:val="20"/>
        </w:rPr>
        <w:t>ou</w:t>
      </w:r>
      <w:r w:rsidR="00F15C23" w:rsidRPr="006B4FE4">
        <w:rPr>
          <w:rFonts w:ascii="Arial" w:hAnsi="Arial" w:cs="Arial"/>
          <w:sz w:val="20"/>
          <w:szCs w:val="20"/>
        </w:rPr>
        <w:t xml:space="preserve">, </w:t>
      </w:r>
      <w:r w:rsidR="00375112" w:rsidRPr="006B4FE4">
        <w:rPr>
          <w:rFonts w:ascii="Arial" w:hAnsi="Arial" w:cs="Arial"/>
          <w:sz w:val="20"/>
          <w:szCs w:val="20"/>
        </w:rPr>
        <w:t>v</w:t>
      </w:r>
      <w:r w:rsidR="005A45DF">
        <w:rPr>
          <w:rFonts w:ascii="Arial" w:hAnsi="Arial" w:cs="Arial"/>
          <w:sz w:val="20"/>
          <w:szCs w:val="20"/>
        </w:rPr>
        <w:t xml:space="preserve"> celkovém</w:t>
      </w:r>
      <w:r w:rsidR="00375112" w:rsidRPr="006B4FE4">
        <w:rPr>
          <w:rFonts w:ascii="Arial" w:hAnsi="Arial" w:cs="Arial"/>
          <w:sz w:val="20"/>
          <w:szCs w:val="20"/>
        </w:rPr>
        <w:t xml:space="preserve"> </w:t>
      </w:r>
      <w:r w:rsidR="003E7594" w:rsidRPr="006B4FE4">
        <w:rPr>
          <w:rFonts w:ascii="Arial" w:hAnsi="Arial" w:cs="Arial"/>
          <w:sz w:val="20"/>
          <w:szCs w:val="20"/>
        </w:rPr>
        <w:t>předpokládaném</w:t>
      </w:r>
      <w:r w:rsidR="00F15C23" w:rsidRPr="006B4FE4">
        <w:rPr>
          <w:rFonts w:ascii="Arial" w:hAnsi="Arial" w:cs="Arial"/>
          <w:sz w:val="20"/>
          <w:szCs w:val="20"/>
        </w:rPr>
        <w:t xml:space="preserve"> </w:t>
      </w:r>
      <w:r w:rsidR="002F1E21" w:rsidRPr="006B4FE4">
        <w:rPr>
          <w:rFonts w:ascii="Arial" w:hAnsi="Arial" w:cs="Arial"/>
          <w:sz w:val="20"/>
          <w:szCs w:val="20"/>
        </w:rPr>
        <w:t>rozsahu 16 člověkodní</w:t>
      </w:r>
      <w:r w:rsidR="005A45DF">
        <w:rPr>
          <w:rFonts w:ascii="Arial" w:hAnsi="Arial" w:cs="Arial"/>
          <w:sz w:val="20"/>
          <w:szCs w:val="20"/>
        </w:rPr>
        <w:t>,</w:t>
      </w:r>
      <w:r w:rsidR="00446013" w:rsidRPr="006B4FE4">
        <w:rPr>
          <w:rFonts w:ascii="Arial" w:hAnsi="Arial" w:cs="Arial"/>
          <w:sz w:val="20"/>
          <w:szCs w:val="20"/>
        </w:rPr>
        <w:t xml:space="preserve"> </w:t>
      </w:r>
      <w:r w:rsidR="00446013" w:rsidRPr="005A45DF">
        <w:rPr>
          <w:rFonts w:ascii="Arial" w:hAnsi="Arial" w:cs="Arial"/>
          <w:sz w:val="20"/>
          <w:szCs w:val="20"/>
        </w:rPr>
        <w:t xml:space="preserve">a </w:t>
      </w:r>
      <w:r w:rsidR="005A45DF" w:rsidRPr="005A45DF">
        <w:rPr>
          <w:rFonts w:ascii="Arial" w:hAnsi="Arial" w:cs="Arial"/>
          <w:sz w:val="20"/>
          <w:szCs w:val="20"/>
        </w:rPr>
        <w:t>to</w:t>
      </w:r>
      <w:r w:rsidR="005A45DF">
        <w:rPr>
          <w:rFonts w:ascii="Arial" w:hAnsi="Arial" w:cs="Arial"/>
          <w:b/>
          <w:sz w:val="20"/>
          <w:szCs w:val="20"/>
        </w:rPr>
        <w:t xml:space="preserve"> </w:t>
      </w:r>
      <w:r w:rsidR="00446013" w:rsidRPr="006B4FE4">
        <w:rPr>
          <w:rFonts w:ascii="Arial" w:hAnsi="Arial" w:cs="Arial"/>
          <w:b/>
          <w:sz w:val="20"/>
          <w:szCs w:val="20"/>
        </w:rPr>
        <w:t>podle potřeb Objednatele</w:t>
      </w:r>
      <w:r w:rsidR="001234C2">
        <w:rPr>
          <w:rFonts w:ascii="Arial" w:hAnsi="Arial" w:cs="Arial"/>
          <w:b/>
          <w:sz w:val="20"/>
          <w:szCs w:val="20"/>
        </w:rPr>
        <w:t xml:space="preserve"> </w:t>
      </w:r>
      <w:r w:rsidR="001234C2" w:rsidRPr="00D26BA7">
        <w:rPr>
          <w:rFonts w:ascii="Arial" w:hAnsi="Arial" w:cs="Arial"/>
          <w:sz w:val="20"/>
          <w:szCs w:val="20"/>
        </w:rPr>
        <w:t>(</w:t>
      </w:r>
      <w:r w:rsidR="001234C2">
        <w:rPr>
          <w:rFonts w:ascii="Arial" w:hAnsi="Arial" w:cs="Arial"/>
          <w:sz w:val="20"/>
          <w:szCs w:val="20"/>
        </w:rPr>
        <w:t>p</w:t>
      </w:r>
      <w:r w:rsidR="001234C2" w:rsidRPr="006B4FE4">
        <w:rPr>
          <w:rFonts w:ascii="Arial" w:hAnsi="Arial" w:cs="Arial"/>
          <w:sz w:val="20"/>
          <w:szCs w:val="20"/>
        </w:rPr>
        <w:t>ředpokládaný rozsah podpory Poskytovatele lze podle potřeb Objednatele překročit</w:t>
      </w:r>
      <w:r w:rsidR="001234C2">
        <w:rPr>
          <w:rFonts w:ascii="Arial" w:hAnsi="Arial" w:cs="Arial"/>
          <w:sz w:val="20"/>
          <w:szCs w:val="20"/>
        </w:rPr>
        <w:t xml:space="preserve">) </w:t>
      </w:r>
    </w:p>
    <w:p w14:paraId="63ED56E9" w14:textId="77777777" w:rsidR="00DA4731" w:rsidRPr="00973635" w:rsidRDefault="00334682" w:rsidP="00973635">
      <w:pPr>
        <w:spacing w:after="160" w:line="280" w:lineRule="atLeast"/>
        <w:ind w:left="709" w:firstLine="709"/>
        <w:jc w:val="both"/>
        <w:rPr>
          <w:rFonts w:ascii="Arial" w:hAnsi="Arial" w:cs="Arial"/>
          <w:sz w:val="20"/>
        </w:rPr>
      </w:pPr>
      <w:r w:rsidRPr="00973635">
        <w:rPr>
          <w:rFonts w:ascii="Arial" w:hAnsi="Arial" w:cs="Arial"/>
          <w:sz w:val="20"/>
        </w:rPr>
        <w:t>(</w:t>
      </w:r>
      <w:r w:rsidR="00861E4C" w:rsidRPr="00973635">
        <w:rPr>
          <w:rFonts w:ascii="Arial" w:hAnsi="Arial" w:cs="Arial"/>
          <w:sz w:val="20"/>
        </w:rPr>
        <w:t>dále</w:t>
      </w:r>
      <w:r w:rsidR="001254D0" w:rsidRPr="00973635">
        <w:rPr>
          <w:rFonts w:ascii="Arial" w:hAnsi="Arial" w:cs="Arial"/>
          <w:sz w:val="20"/>
        </w:rPr>
        <w:t xml:space="preserve"> </w:t>
      </w:r>
      <w:r w:rsidRPr="00973635">
        <w:rPr>
          <w:rFonts w:ascii="Arial" w:hAnsi="Arial" w:cs="Arial"/>
          <w:sz w:val="20"/>
        </w:rPr>
        <w:t>též jen „</w:t>
      </w:r>
      <w:r w:rsidRPr="00973635">
        <w:rPr>
          <w:rFonts w:ascii="Arial" w:hAnsi="Arial" w:cs="Arial"/>
          <w:b/>
          <w:sz w:val="20"/>
        </w:rPr>
        <w:t xml:space="preserve">podpora </w:t>
      </w:r>
      <w:r w:rsidR="004F1778" w:rsidRPr="00973635">
        <w:rPr>
          <w:rFonts w:ascii="Arial" w:hAnsi="Arial" w:cs="Arial"/>
          <w:b/>
          <w:sz w:val="20"/>
        </w:rPr>
        <w:t>Poskytovatel</w:t>
      </w:r>
      <w:r w:rsidRPr="00973635">
        <w:rPr>
          <w:rFonts w:ascii="Arial" w:hAnsi="Arial" w:cs="Arial"/>
          <w:b/>
          <w:sz w:val="20"/>
        </w:rPr>
        <w:t>e</w:t>
      </w:r>
      <w:r w:rsidR="008B07FE" w:rsidRPr="00973635">
        <w:rPr>
          <w:rFonts w:ascii="Arial" w:hAnsi="Arial" w:cs="Arial"/>
          <w:sz w:val="20"/>
        </w:rPr>
        <w:t>“)</w:t>
      </w:r>
      <w:r w:rsidR="00C20A91" w:rsidRPr="00973635">
        <w:rPr>
          <w:rFonts w:ascii="Arial" w:hAnsi="Arial" w:cs="Arial"/>
          <w:sz w:val="20"/>
        </w:rPr>
        <w:t>.</w:t>
      </w:r>
    </w:p>
    <w:p w14:paraId="07CBBCB7" w14:textId="2910C29B" w:rsidR="005B29E2" w:rsidRPr="005B29E2" w:rsidRDefault="00CE5458" w:rsidP="005B29E2">
      <w:pPr>
        <w:pStyle w:val="Odstavecseseznamem"/>
        <w:numPr>
          <w:ilvl w:val="0"/>
          <w:numId w:val="33"/>
        </w:numPr>
        <w:spacing w:after="120" w:line="280" w:lineRule="atLeast"/>
        <w:jc w:val="both"/>
        <w:rPr>
          <w:rStyle w:val="bntext2rovnChar"/>
          <w:rFonts w:eastAsia="Calibri"/>
          <w:sz w:val="20"/>
          <w:szCs w:val="20"/>
        </w:rPr>
      </w:pPr>
      <w:r w:rsidRPr="006B4FE4">
        <w:rPr>
          <w:rFonts w:ascii="Arial" w:hAnsi="Arial" w:cs="Arial"/>
          <w:sz w:val="20"/>
          <w:szCs w:val="20"/>
        </w:rPr>
        <w:lastRenderedPageBreak/>
        <w:t>VZP ČR není touto Smlouvou k objednání (vyžádání) plnění dle čl. I</w:t>
      </w:r>
      <w:r w:rsidR="00C84CFF" w:rsidRPr="006B4FE4">
        <w:rPr>
          <w:rFonts w:ascii="Arial" w:hAnsi="Arial" w:cs="Arial"/>
          <w:sz w:val="20"/>
          <w:szCs w:val="20"/>
        </w:rPr>
        <w:t>I</w:t>
      </w:r>
      <w:r w:rsidRPr="006B4FE4">
        <w:rPr>
          <w:rFonts w:ascii="Arial" w:hAnsi="Arial" w:cs="Arial"/>
          <w:sz w:val="20"/>
          <w:szCs w:val="20"/>
        </w:rPr>
        <w:t>.</w:t>
      </w:r>
      <w:r w:rsidR="00DA69FD" w:rsidRPr="006B4FE4">
        <w:rPr>
          <w:rFonts w:ascii="Arial" w:hAnsi="Arial" w:cs="Arial"/>
          <w:sz w:val="20"/>
          <w:szCs w:val="20"/>
        </w:rPr>
        <w:t>,</w:t>
      </w:r>
      <w:r w:rsidR="00983CCD" w:rsidRPr="006B4FE4">
        <w:rPr>
          <w:rFonts w:ascii="Arial" w:hAnsi="Arial" w:cs="Arial"/>
          <w:sz w:val="20"/>
          <w:szCs w:val="20"/>
        </w:rPr>
        <w:t xml:space="preserve"> odst. </w:t>
      </w:r>
      <w:r w:rsidR="007C0D51" w:rsidRPr="006B4FE4">
        <w:rPr>
          <w:rFonts w:ascii="Arial" w:hAnsi="Arial" w:cs="Arial"/>
          <w:sz w:val="20"/>
          <w:szCs w:val="20"/>
        </w:rPr>
        <w:t>3</w:t>
      </w:r>
      <w:r w:rsidRPr="006B4FE4">
        <w:rPr>
          <w:rFonts w:ascii="Arial" w:hAnsi="Arial" w:cs="Arial"/>
          <w:sz w:val="20"/>
          <w:szCs w:val="20"/>
        </w:rPr>
        <w:t>.</w:t>
      </w:r>
      <w:r w:rsidR="00DA69FD" w:rsidRPr="006B4FE4">
        <w:rPr>
          <w:rFonts w:ascii="Arial" w:hAnsi="Arial" w:cs="Arial"/>
          <w:sz w:val="20"/>
          <w:szCs w:val="20"/>
        </w:rPr>
        <w:t>,</w:t>
      </w:r>
      <w:r w:rsidRPr="006B4FE4">
        <w:rPr>
          <w:rFonts w:ascii="Arial" w:hAnsi="Arial" w:cs="Arial"/>
          <w:sz w:val="20"/>
          <w:szCs w:val="20"/>
        </w:rPr>
        <w:t xml:space="preserve"> písm.</w:t>
      </w:r>
      <w:r w:rsidR="00D26BA7">
        <w:rPr>
          <w:rFonts w:ascii="Arial" w:hAnsi="Arial" w:cs="Arial"/>
          <w:sz w:val="20"/>
          <w:szCs w:val="20"/>
        </w:rPr>
        <w:t xml:space="preserve"> </w:t>
      </w:r>
      <w:r w:rsidRPr="006B4FE4">
        <w:rPr>
          <w:rFonts w:ascii="Arial" w:hAnsi="Arial" w:cs="Arial"/>
          <w:sz w:val="20"/>
          <w:szCs w:val="20"/>
        </w:rPr>
        <w:t>b</w:t>
      </w:r>
      <w:r w:rsidR="003666E9" w:rsidRPr="006B4FE4">
        <w:rPr>
          <w:rFonts w:ascii="Arial" w:hAnsi="Arial" w:cs="Arial"/>
          <w:sz w:val="20"/>
          <w:szCs w:val="20"/>
        </w:rPr>
        <w:t>)</w:t>
      </w:r>
      <w:r w:rsidRPr="006B4FE4">
        <w:rPr>
          <w:rFonts w:ascii="Arial" w:hAnsi="Arial" w:cs="Arial"/>
          <w:sz w:val="20"/>
          <w:szCs w:val="20"/>
        </w:rPr>
        <w:t xml:space="preserve"> této</w:t>
      </w:r>
      <w:r w:rsidR="00DD173A" w:rsidRPr="006B4FE4">
        <w:rPr>
          <w:rFonts w:ascii="Arial" w:hAnsi="Arial" w:cs="Arial"/>
          <w:sz w:val="20"/>
          <w:szCs w:val="20"/>
        </w:rPr>
        <w:t xml:space="preserve"> Smlouvy</w:t>
      </w:r>
      <w:r w:rsidR="001234C2" w:rsidRPr="001234C2">
        <w:rPr>
          <w:rFonts w:ascii="Arial" w:hAnsi="Arial" w:cs="Arial"/>
          <w:sz w:val="20"/>
          <w:szCs w:val="20"/>
        </w:rPr>
        <w:t xml:space="preserve"> </w:t>
      </w:r>
      <w:r w:rsidR="001234C2" w:rsidRPr="006B4FE4">
        <w:rPr>
          <w:rFonts w:ascii="Arial" w:hAnsi="Arial" w:cs="Arial"/>
          <w:sz w:val="20"/>
          <w:szCs w:val="20"/>
        </w:rPr>
        <w:t>zavázána</w:t>
      </w:r>
      <w:r w:rsidR="001234C2">
        <w:rPr>
          <w:rFonts w:ascii="Arial" w:hAnsi="Arial" w:cs="Arial"/>
          <w:sz w:val="20"/>
          <w:szCs w:val="20"/>
        </w:rPr>
        <w:t>,</w:t>
      </w:r>
      <w:r w:rsidR="00D26BA7">
        <w:rPr>
          <w:rFonts w:ascii="Arial" w:hAnsi="Arial" w:cs="Arial"/>
          <w:sz w:val="20"/>
          <w:szCs w:val="20"/>
        </w:rPr>
        <w:t xml:space="preserve"> </w:t>
      </w:r>
      <w:r w:rsidR="005B29E2" w:rsidRPr="005B29E2">
        <w:rPr>
          <w:rFonts w:ascii="Arial" w:hAnsi="Arial" w:cs="Arial"/>
          <w:sz w:val="20"/>
          <w:szCs w:val="20"/>
        </w:rPr>
        <w:t>tj</w:t>
      </w:r>
      <w:r w:rsidR="005B29E2">
        <w:rPr>
          <w:rFonts w:ascii="Arial" w:hAnsi="Arial" w:cs="Arial"/>
          <w:sz w:val="20"/>
          <w:szCs w:val="20"/>
        </w:rPr>
        <w:t xml:space="preserve">. </w:t>
      </w:r>
      <w:r w:rsidR="005B29E2" w:rsidRPr="005B29E2">
        <w:rPr>
          <w:rStyle w:val="bntext2rovnChar"/>
          <w:rFonts w:eastAsia="Calibri"/>
          <w:sz w:val="20"/>
          <w:szCs w:val="20"/>
        </w:rPr>
        <w:t xml:space="preserve">VZP ČR neporuší tuto Smlouvu, pokud si poskytnutí </w:t>
      </w:r>
      <w:r w:rsidR="005B29E2">
        <w:rPr>
          <w:rStyle w:val="bntext2rovnChar"/>
          <w:rFonts w:eastAsia="Calibri"/>
          <w:sz w:val="20"/>
          <w:szCs w:val="20"/>
        </w:rPr>
        <w:t>p</w:t>
      </w:r>
      <w:r w:rsidR="005B29E2" w:rsidRPr="005B29E2">
        <w:rPr>
          <w:rStyle w:val="bntext2rovnChar"/>
          <w:rFonts w:eastAsia="Calibri"/>
          <w:sz w:val="20"/>
          <w:szCs w:val="20"/>
        </w:rPr>
        <w:t xml:space="preserve">odpory Poskytovatele nevyžádá. </w:t>
      </w:r>
    </w:p>
    <w:p w14:paraId="6EB7EF0E" w14:textId="77777777" w:rsidR="006C76FA" w:rsidRDefault="006C76FA" w:rsidP="006C76FA">
      <w:pPr>
        <w:pStyle w:val="Odstavecseseznamem"/>
        <w:spacing w:after="120" w:line="280" w:lineRule="atLeast"/>
        <w:ind w:left="1004" w:hanging="295"/>
        <w:jc w:val="both"/>
        <w:rPr>
          <w:rFonts w:ascii="Arial" w:hAnsi="Arial" w:cs="Arial"/>
          <w:sz w:val="20"/>
          <w:szCs w:val="20"/>
        </w:rPr>
      </w:pPr>
    </w:p>
    <w:p w14:paraId="215AE240" w14:textId="57B95705" w:rsidR="00A34A77" w:rsidRPr="00B71078" w:rsidRDefault="00E2359A" w:rsidP="009441C5">
      <w:pPr>
        <w:pStyle w:val="Odstavecseseznamem"/>
        <w:numPr>
          <w:ilvl w:val="0"/>
          <w:numId w:val="33"/>
        </w:numPr>
        <w:spacing w:after="120" w:line="280" w:lineRule="atLeast"/>
        <w:contextualSpacing w:val="0"/>
        <w:jc w:val="both"/>
        <w:rPr>
          <w:rFonts w:ascii="Arial" w:hAnsi="Arial" w:cs="Arial"/>
          <w:sz w:val="20"/>
          <w:szCs w:val="20"/>
        </w:rPr>
      </w:pPr>
      <w:r>
        <w:rPr>
          <w:rFonts w:ascii="Arial" w:hAnsi="Arial" w:cs="Arial"/>
          <w:sz w:val="20"/>
          <w:szCs w:val="20"/>
        </w:rPr>
        <w:t>Podpora V</w:t>
      </w:r>
      <w:r w:rsidR="00A34A77">
        <w:rPr>
          <w:rFonts w:ascii="Arial" w:hAnsi="Arial" w:cs="Arial"/>
          <w:sz w:val="20"/>
          <w:szCs w:val="20"/>
        </w:rPr>
        <w:t xml:space="preserve">ýrobce a podpora </w:t>
      </w:r>
      <w:r w:rsidR="004F1778">
        <w:rPr>
          <w:rFonts w:ascii="Arial" w:hAnsi="Arial" w:cs="Arial"/>
          <w:sz w:val="20"/>
          <w:szCs w:val="20"/>
        </w:rPr>
        <w:t>Poskytovatel</w:t>
      </w:r>
      <w:r w:rsidR="00A34A77">
        <w:rPr>
          <w:rFonts w:ascii="Arial" w:hAnsi="Arial" w:cs="Arial"/>
          <w:sz w:val="20"/>
          <w:szCs w:val="20"/>
        </w:rPr>
        <w:t xml:space="preserve">e jsou v textu </w:t>
      </w:r>
      <w:r w:rsidR="00437E5D">
        <w:rPr>
          <w:rFonts w:ascii="Arial" w:hAnsi="Arial" w:cs="Arial"/>
          <w:sz w:val="20"/>
          <w:szCs w:val="20"/>
        </w:rPr>
        <w:t xml:space="preserve">této Smlouvy </w:t>
      </w:r>
      <w:r w:rsidR="000B3D7B" w:rsidRPr="000B3D7B">
        <w:rPr>
          <w:rFonts w:ascii="Arial" w:hAnsi="Arial" w:cs="Arial"/>
          <w:b/>
          <w:sz w:val="20"/>
          <w:szCs w:val="20"/>
        </w:rPr>
        <w:t>společně</w:t>
      </w:r>
      <w:r w:rsidR="000B3D7B">
        <w:rPr>
          <w:rFonts w:ascii="Arial" w:hAnsi="Arial" w:cs="Arial"/>
          <w:sz w:val="20"/>
          <w:szCs w:val="20"/>
        </w:rPr>
        <w:t xml:space="preserve"> </w:t>
      </w:r>
      <w:r w:rsidR="00A34A77" w:rsidRPr="000B3D7B">
        <w:rPr>
          <w:rFonts w:ascii="Arial" w:hAnsi="Arial" w:cs="Arial"/>
          <w:b/>
          <w:sz w:val="20"/>
          <w:szCs w:val="20"/>
        </w:rPr>
        <w:t>označovány též jen jako „</w:t>
      </w:r>
      <w:r w:rsidR="003B2BE3" w:rsidRPr="000B3D7B">
        <w:rPr>
          <w:rFonts w:ascii="Arial" w:hAnsi="Arial" w:cs="Arial"/>
          <w:b/>
          <w:sz w:val="20"/>
          <w:szCs w:val="20"/>
        </w:rPr>
        <w:t>p</w:t>
      </w:r>
      <w:r w:rsidR="00A34A77" w:rsidRPr="000B3D7B">
        <w:rPr>
          <w:rFonts w:ascii="Arial" w:hAnsi="Arial" w:cs="Arial"/>
          <w:b/>
          <w:sz w:val="20"/>
          <w:szCs w:val="20"/>
        </w:rPr>
        <w:t>odpora“</w:t>
      </w:r>
      <w:r w:rsidR="00513FAA">
        <w:rPr>
          <w:rFonts w:ascii="Arial" w:hAnsi="Arial" w:cs="Arial"/>
          <w:sz w:val="20"/>
          <w:szCs w:val="20"/>
        </w:rPr>
        <w:t xml:space="preserve"> a poskytování podpory se dále řídí příslušnými ustanoveními této Smlouvy</w:t>
      </w:r>
      <w:r w:rsidR="00A34A77">
        <w:rPr>
          <w:rFonts w:ascii="Arial" w:hAnsi="Arial" w:cs="Arial"/>
          <w:sz w:val="20"/>
          <w:szCs w:val="20"/>
        </w:rPr>
        <w:t>.</w:t>
      </w:r>
      <w:r w:rsidR="00AD19BA" w:rsidRPr="00AD19BA">
        <w:rPr>
          <w:rFonts w:ascii="Arial" w:hAnsi="Arial" w:cs="Arial"/>
          <w:sz w:val="20"/>
        </w:rPr>
        <w:t xml:space="preserve"> </w:t>
      </w:r>
    </w:p>
    <w:p w14:paraId="36A675F6" w14:textId="77777777" w:rsidR="00552F97" w:rsidRPr="00EC39A6" w:rsidRDefault="00552F97" w:rsidP="0034333C">
      <w:pPr>
        <w:spacing w:before="480" w:after="120" w:line="280" w:lineRule="atLeast"/>
        <w:ind w:left="3306" w:firstLine="295"/>
        <w:outlineLvl w:val="0"/>
        <w:rPr>
          <w:rFonts w:ascii="Arial" w:hAnsi="Arial" w:cs="Arial"/>
          <w:b/>
          <w:bCs/>
          <w:sz w:val="20"/>
          <w:szCs w:val="20"/>
        </w:rPr>
      </w:pPr>
      <w:r>
        <w:rPr>
          <w:rFonts w:ascii="Arial" w:hAnsi="Arial" w:cs="Arial"/>
          <w:b/>
          <w:bCs/>
          <w:sz w:val="20"/>
          <w:szCs w:val="20"/>
        </w:rPr>
        <w:t>Článek II</w:t>
      </w:r>
      <w:r w:rsidR="008A3FD1">
        <w:rPr>
          <w:rFonts w:ascii="Arial" w:hAnsi="Arial" w:cs="Arial"/>
          <w:b/>
          <w:bCs/>
          <w:sz w:val="20"/>
          <w:szCs w:val="20"/>
        </w:rPr>
        <w:t>I</w:t>
      </w:r>
      <w:r>
        <w:rPr>
          <w:rFonts w:ascii="Arial" w:hAnsi="Arial" w:cs="Arial"/>
          <w:b/>
          <w:bCs/>
          <w:sz w:val="20"/>
          <w:szCs w:val="20"/>
        </w:rPr>
        <w:t>. Cena plnění</w:t>
      </w:r>
    </w:p>
    <w:p w14:paraId="2B082780" w14:textId="77777777" w:rsidR="00552F97" w:rsidRPr="00EC39A6" w:rsidRDefault="00A640D5" w:rsidP="00F321A4">
      <w:pPr>
        <w:numPr>
          <w:ilvl w:val="0"/>
          <w:numId w:val="9"/>
        </w:numPr>
        <w:spacing w:after="120" w:line="280" w:lineRule="atLeast"/>
        <w:ind w:left="426" w:hanging="426"/>
        <w:jc w:val="both"/>
        <w:rPr>
          <w:rFonts w:ascii="Arial" w:hAnsi="Arial" w:cs="Arial"/>
          <w:sz w:val="20"/>
          <w:szCs w:val="20"/>
        </w:rPr>
      </w:pPr>
      <w:r>
        <w:rPr>
          <w:rFonts w:ascii="Arial" w:hAnsi="Arial" w:cs="Arial"/>
          <w:sz w:val="20"/>
          <w:szCs w:val="20"/>
        </w:rPr>
        <w:t xml:space="preserve">VZP ČR </w:t>
      </w:r>
      <w:r w:rsidR="00552F97">
        <w:rPr>
          <w:rFonts w:ascii="Arial" w:hAnsi="Arial" w:cs="Arial"/>
          <w:sz w:val="20"/>
          <w:szCs w:val="20"/>
        </w:rPr>
        <w:t xml:space="preserve">se zavazuje zaplatit </w:t>
      </w:r>
      <w:r w:rsidR="004F1778">
        <w:rPr>
          <w:rFonts w:ascii="Arial" w:hAnsi="Arial" w:cs="Arial"/>
          <w:sz w:val="20"/>
          <w:szCs w:val="20"/>
        </w:rPr>
        <w:t>Poskytovatel</w:t>
      </w:r>
      <w:r w:rsidR="00552F97">
        <w:rPr>
          <w:rFonts w:ascii="Arial" w:hAnsi="Arial" w:cs="Arial"/>
          <w:sz w:val="20"/>
          <w:szCs w:val="20"/>
        </w:rPr>
        <w:t>i</w:t>
      </w:r>
      <w:r w:rsidR="00552F97" w:rsidRPr="00EC39A6">
        <w:rPr>
          <w:rFonts w:ascii="Arial" w:hAnsi="Arial" w:cs="Arial"/>
          <w:sz w:val="20"/>
          <w:szCs w:val="20"/>
        </w:rPr>
        <w:t xml:space="preserve"> za řádné a včasné splnění předmě</w:t>
      </w:r>
      <w:r w:rsidR="00552F97">
        <w:rPr>
          <w:rFonts w:ascii="Arial" w:hAnsi="Arial" w:cs="Arial"/>
          <w:sz w:val="20"/>
          <w:szCs w:val="20"/>
        </w:rPr>
        <w:t>tu plnění cenu ve výši a lhůtách splatnosti dohodnutých touto S</w:t>
      </w:r>
      <w:r w:rsidR="00552F97" w:rsidRPr="00EC39A6">
        <w:rPr>
          <w:rFonts w:ascii="Arial" w:hAnsi="Arial" w:cs="Arial"/>
          <w:sz w:val="20"/>
          <w:szCs w:val="20"/>
        </w:rPr>
        <w:t>mlouvou.</w:t>
      </w:r>
    </w:p>
    <w:p w14:paraId="72E017C3" w14:textId="03068C94" w:rsidR="00334682" w:rsidRDefault="00334682" w:rsidP="00F321A4">
      <w:pPr>
        <w:numPr>
          <w:ilvl w:val="0"/>
          <w:numId w:val="9"/>
        </w:numPr>
        <w:spacing w:after="120" w:line="280" w:lineRule="atLeast"/>
        <w:ind w:left="426" w:hanging="426"/>
        <w:jc w:val="both"/>
        <w:rPr>
          <w:rFonts w:ascii="Arial" w:hAnsi="Arial" w:cs="Arial"/>
          <w:sz w:val="20"/>
          <w:szCs w:val="20"/>
        </w:rPr>
      </w:pPr>
      <w:r>
        <w:rPr>
          <w:rFonts w:ascii="Arial" w:hAnsi="Arial" w:cs="Arial"/>
          <w:sz w:val="20"/>
          <w:szCs w:val="20"/>
        </w:rPr>
        <w:t>Cena</w:t>
      </w:r>
      <w:r w:rsidRPr="00EC39A6">
        <w:rPr>
          <w:rFonts w:ascii="Arial" w:hAnsi="Arial" w:cs="Arial"/>
          <w:sz w:val="20"/>
          <w:szCs w:val="20"/>
        </w:rPr>
        <w:t xml:space="preserve"> plnění</w:t>
      </w:r>
      <w:r>
        <w:rPr>
          <w:rFonts w:ascii="Arial" w:hAnsi="Arial" w:cs="Arial"/>
          <w:sz w:val="20"/>
          <w:szCs w:val="20"/>
        </w:rPr>
        <w:t xml:space="preserve"> je stanovena </w:t>
      </w:r>
      <w:r w:rsidRPr="00EC39A6">
        <w:rPr>
          <w:rFonts w:ascii="Arial" w:hAnsi="Arial" w:cs="Arial"/>
          <w:sz w:val="20"/>
          <w:szCs w:val="20"/>
        </w:rPr>
        <w:t>v souladu se zákonem č. 526/1990 Sb., o</w:t>
      </w:r>
      <w:r>
        <w:rPr>
          <w:rFonts w:ascii="Arial" w:hAnsi="Arial" w:cs="Arial"/>
          <w:sz w:val="20"/>
          <w:szCs w:val="20"/>
        </w:rPr>
        <w:t> </w:t>
      </w:r>
      <w:r w:rsidRPr="00EC39A6">
        <w:rPr>
          <w:rFonts w:ascii="Arial" w:hAnsi="Arial" w:cs="Arial"/>
          <w:sz w:val="20"/>
          <w:szCs w:val="20"/>
        </w:rPr>
        <w:t>cenách, ve znění pozdějších předpisů, a to na základě cenové nabídky obsažen</w:t>
      </w:r>
      <w:r>
        <w:rPr>
          <w:rFonts w:ascii="Arial" w:hAnsi="Arial" w:cs="Arial"/>
          <w:sz w:val="20"/>
          <w:szCs w:val="20"/>
        </w:rPr>
        <w:t xml:space="preserve">é v nabídce </w:t>
      </w:r>
      <w:r w:rsidR="004F1778">
        <w:rPr>
          <w:rFonts w:ascii="Arial" w:hAnsi="Arial" w:cs="Arial"/>
          <w:sz w:val="20"/>
          <w:szCs w:val="20"/>
        </w:rPr>
        <w:t>Poskytovatel</w:t>
      </w:r>
      <w:r>
        <w:rPr>
          <w:rFonts w:ascii="Arial" w:hAnsi="Arial" w:cs="Arial"/>
          <w:sz w:val="20"/>
          <w:szCs w:val="20"/>
        </w:rPr>
        <w:t xml:space="preserve">e v rámci </w:t>
      </w:r>
      <w:r w:rsidR="004F0C17">
        <w:rPr>
          <w:rFonts w:ascii="Arial" w:hAnsi="Arial" w:cs="Arial"/>
          <w:sz w:val="20"/>
          <w:szCs w:val="20"/>
        </w:rPr>
        <w:t xml:space="preserve">předmětné </w:t>
      </w:r>
      <w:r>
        <w:rPr>
          <w:rFonts w:ascii="Arial" w:hAnsi="Arial" w:cs="Arial"/>
          <w:sz w:val="20"/>
          <w:szCs w:val="20"/>
        </w:rPr>
        <w:t>veřejné zakázky.</w:t>
      </w:r>
    </w:p>
    <w:p w14:paraId="753AFF92" w14:textId="77777777" w:rsidR="00011253" w:rsidRDefault="00334682" w:rsidP="00011253">
      <w:pPr>
        <w:pStyle w:val="Odstavecseseznamem"/>
        <w:numPr>
          <w:ilvl w:val="0"/>
          <w:numId w:val="43"/>
        </w:numPr>
        <w:spacing w:after="120" w:line="280" w:lineRule="atLeast"/>
        <w:jc w:val="both"/>
        <w:rPr>
          <w:rFonts w:ascii="Arial" w:hAnsi="Arial" w:cs="Arial"/>
          <w:sz w:val="20"/>
          <w:szCs w:val="20"/>
        </w:rPr>
      </w:pPr>
      <w:r w:rsidRPr="00011253">
        <w:rPr>
          <w:rFonts w:ascii="Arial" w:hAnsi="Arial" w:cs="Arial"/>
          <w:b/>
          <w:sz w:val="20"/>
          <w:szCs w:val="20"/>
        </w:rPr>
        <w:t>Cena plnění</w:t>
      </w:r>
      <w:r w:rsidRPr="00011253">
        <w:rPr>
          <w:rFonts w:ascii="Arial" w:hAnsi="Arial" w:cs="Arial"/>
          <w:sz w:val="20"/>
          <w:szCs w:val="20"/>
        </w:rPr>
        <w:t xml:space="preserve"> dle čl. I</w:t>
      </w:r>
      <w:r w:rsidR="00C84CFF" w:rsidRPr="00011253">
        <w:rPr>
          <w:rFonts w:ascii="Arial" w:hAnsi="Arial" w:cs="Arial"/>
          <w:sz w:val="20"/>
          <w:szCs w:val="20"/>
        </w:rPr>
        <w:t>I</w:t>
      </w:r>
      <w:r w:rsidRPr="00011253">
        <w:rPr>
          <w:rFonts w:ascii="Arial" w:hAnsi="Arial" w:cs="Arial"/>
          <w:sz w:val="20"/>
          <w:szCs w:val="20"/>
        </w:rPr>
        <w:t>.</w:t>
      </w:r>
      <w:r w:rsidR="00DA69FD" w:rsidRPr="00011253">
        <w:rPr>
          <w:rFonts w:ascii="Arial" w:hAnsi="Arial" w:cs="Arial"/>
          <w:sz w:val="20"/>
          <w:szCs w:val="20"/>
        </w:rPr>
        <w:t>,</w:t>
      </w:r>
      <w:r w:rsidR="00160A7C" w:rsidRPr="00011253">
        <w:rPr>
          <w:rFonts w:ascii="Arial" w:hAnsi="Arial" w:cs="Arial"/>
          <w:sz w:val="20"/>
          <w:szCs w:val="20"/>
        </w:rPr>
        <w:t xml:space="preserve"> odst. 2</w:t>
      </w:r>
      <w:r w:rsidR="00D2194A" w:rsidRPr="00011253">
        <w:rPr>
          <w:rFonts w:ascii="Arial" w:hAnsi="Arial" w:cs="Arial"/>
          <w:sz w:val="20"/>
          <w:szCs w:val="20"/>
        </w:rPr>
        <w:t xml:space="preserve">. </w:t>
      </w:r>
      <w:r w:rsidR="006620F1" w:rsidRPr="00011253">
        <w:rPr>
          <w:rFonts w:ascii="Arial" w:hAnsi="Arial" w:cs="Arial"/>
          <w:sz w:val="20"/>
          <w:szCs w:val="20"/>
        </w:rPr>
        <w:t>a odst.</w:t>
      </w:r>
      <w:r w:rsidR="00D26BA7" w:rsidRPr="00011253">
        <w:rPr>
          <w:rFonts w:ascii="Arial" w:hAnsi="Arial" w:cs="Arial"/>
          <w:sz w:val="20"/>
          <w:szCs w:val="20"/>
        </w:rPr>
        <w:t xml:space="preserve"> </w:t>
      </w:r>
      <w:r w:rsidR="006620F1" w:rsidRPr="00011253">
        <w:rPr>
          <w:rFonts w:ascii="Arial" w:hAnsi="Arial" w:cs="Arial"/>
          <w:sz w:val="20"/>
          <w:szCs w:val="20"/>
        </w:rPr>
        <w:t>3.,</w:t>
      </w:r>
      <w:r w:rsidR="00D26BA7" w:rsidRPr="00011253">
        <w:rPr>
          <w:rFonts w:ascii="Arial" w:hAnsi="Arial" w:cs="Arial"/>
          <w:sz w:val="20"/>
          <w:szCs w:val="20"/>
        </w:rPr>
        <w:t xml:space="preserve"> </w:t>
      </w:r>
      <w:r w:rsidRPr="00011253">
        <w:rPr>
          <w:rFonts w:ascii="Arial" w:hAnsi="Arial" w:cs="Arial"/>
          <w:sz w:val="20"/>
          <w:szCs w:val="20"/>
        </w:rPr>
        <w:t>písm. a)</w:t>
      </w:r>
      <w:r w:rsidR="003824BD" w:rsidRPr="00011253">
        <w:rPr>
          <w:rFonts w:ascii="Arial" w:hAnsi="Arial" w:cs="Arial"/>
          <w:sz w:val="20"/>
          <w:szCs w:val="20"/>
        </w:rPr>
        <w:t xml:space="preserve">, </w:t>
      </w:r>
      <w:r w:rsidR="007E3D24" w:rsidRPr="00011253">
        <w:rPr>
          <w:rFonts w:ascii="Arial" w:hAnsi="Arial" w:cs="Arial"/>
          <w:sz w:val="20"/>
          <w:szCs w:val="20"/>
        </w:rPr>
        <w:t xml:space="preserve">této Smlouvy </w:t>
      </w:r>
      <w:r w:rsidR="00011253">
        <w:rPr>
          <w:rFonts w:ascii="Arial" w:hAnsi="Arial" w:cs="Arial"/>
          <w:sz w:val="20"/>
          <w:szCs w:val="20"/>
        </w:rPr>
        <w:t>3 665 062 Kč (slovy: třimilionyšestsetšedesátpěttisícšedesátdvě Kč) bez DPH.</w:t>
      </w:r>
      <w:r w:rsidR="00011253">
        <w:t xml:space="preserve"> </w:t>
      </w:r>
    </w:p>
    <w:p w14:paraId="0974DF92" w14:textId="1453FDC4" w:rsidR="005A6B91" w:rsidRPr="00011253" w:rsidRDefault="00334682" w:rsidP="00F713DE">
      <w:pPr>
        <w:pStyle w:val="Odstavecseseznamem"/>
        <w:numPr>
          <w:ilvl w:val="0"/>
          <w:numId w:val="16"/>
        </w:numPr>
        <w:spacing w:after="120" w:line="280" w:lineRule="atLeast"/>
        <w:jc w:val="both"/>
        <w:rPr>
          <w:rFonts w:ascii="Arial" w:hAnsi="Arial" w:cs="Arial"/>
          <w:sz w:val="20"/>
          <w:szCs w:val="20"/>
        </w:rPr>
      </w:pPr>
      <w:r w:rsidRPr="00011253">
        <w:rPr>
          <w:rFonts w:ascii="Arial" w:hAnsi="Arial" w:cs="Arial"/>
          <w:b/>
          <w:sz w:val="20"/>
          <w:szCs w:val="20"/>
        </w:rPr>
        <w:t>Cena plnění</w:t>
      </w:r>
      <w:r w:rsidR="00160A7C" w:rsidRPr="00011253">
        <w:rPr>
          <w:rFonts w:ascii="Arial" w:hAnsi="Arial" w:cs="Arial"/>
          <w:sz w:val="20"/>
          <w:szCs w:val="20"/>
        </w:rPr>
        <w:t xml:space="preserve"> dle čl. I</w:t>
      </w:r>
      <w:r w:rsidR="006620F1" w:rsidRPr="00011253">
        <w:rPr>
          <w:rFonts w:ascii="Arial" w:hAnsi="Arial" w:cs="Arial"/>
          <w:sz w:val="20"/>
          <w:szCs w:val="20"/>
        </w:rPr>
        <w:t>I</w:t>
      </w:r>
      <w:r w:rsidR="00160A7C" w:rsidRPr="00011253">
        <w:rPr>
          <w:rFonts w:ascii="Arial" w:hAnsi="Arial" w:cs="Arial"/>
          <w:sz w:val="20"/>
          <w:szCs w:val="20"/>
        </w:rPr>
        <w:t xml:space="preserve">., odst. </w:t>
      </w:r>
      <w:r w:rsidR="006620F1" w:rsidRPr="00011253">
        <w:rPr>
          <w:rFonts w:ascii="Arial" w:hAnsi="Arial" w:cs="Arial"/>
          <w:sz w:val="20"/>
          <w:szCs w:val="20"/>
        </w:rPr>
        <w:t>3</w:t>
      </w:r>
      <w:r w:rsidR="00D2194A" w:rsidRPr="00011253">
        <w:rPr>
          <w:rFonts w:ascii="Arial" w:hAnsi="Arial" w:cs="Arial"/>
          <w:sz w:val="20"/>
          <w:szCs w:val="20"/>
        </w:rPr>
        <w:t>.</w:t>
      </w:r>
      <w:r w:rsidRPr="00011253">
        <w:rPr>
          <w:rFonts w:ascii="Arial" w:hAnsi="Arial" w:cs="Arial"/>
          <w:sz w:val="20"/>
          <w:szCs w:val="20"/>
        </w:rPr>
        <w:t xml:space="preserve">, písm. b) této </w:t>
      </w:r>
      <w:r w:rsidR="00755E66" w:rsidRPr="00011253">
        <w:rPr>
          <w:rFonts w:ascii="Arial" w:hAnsi="Arial" w:cs="Arial"/>
          <w:sz w:val="20"/>
          <w:szCs w:val="20"/>
        </w:rPr>
        <w:t>Smlouv</w:t>
      </w:r>
      <w:r w:rsidRPr="00011253">
        <w:rPr>
          <w:rFonts w:ascii="Arial" w:hAnsi="Arial" w:cs="Arial"/>
          <w:sz w:val="20"/>
          <w:szCs w:val="20"/>
        </w:rPr>
        <w:t>y bude vždy ad hoc písemně</w:t>
      </w:r>
      <w:r w:rsidR="005A6B91" w:rsidRPr="00011253">
        <w:rPr>
          <w:rFonts w:ascii="Arial" w:hAnsi="Arial" w:cs="Arial"/>
          <w:sz w:val="20"/>
          <w:szCs w:val="20"/>
        </w:rPr>
        <w:t xml:space="preserve"> </w:t>
      </w:r>
      <w:r w:rsidR="00736D43" w:rsidRPr="00011253">
        <w:rPr>
          <w:rFonts w:ascii="Arial" w:hAnsi="Arial" w:cs="Arial"/>
          <w:sz w:val="20"/>
          <w:szCs w:val="20"/>
        </w:rPr>
        <w:t xml:space="preserve">jako maximální </w:t>
      </w:r>
      <w:r w:rsidRPr="00011253">
        <w:rPr>
          <w:rFonts w:ascii="Arial" w:hAnsi="Arial" w:cs="Arial"/>
          <w:sz w:val="20"/>
          <w:szCs w:val="20"/>
        </w:rPr>
        <w:t xml:space="preserve">stanovena </w:t>
      </w:r>
      <w:r w:rsidR="0062260C" w:rsidRPr="00011253">
        <w:rPr>
          <w:rFonts w:ascii="Arial" w:hAnsi="Arial" w:cs="Arial"/>
          <w:sz w:val="20"/>
          <w:szCs w:val="20"/>
        </w:rPr>
        <w:t>pověřenými</w:t>
      </w:r>
      <w:r w:rsidR="00145CFB" w:rsidRPr="00011253">
        <w:rPr>
          <w:rFonts w:ascii="Arial" w:hAnsi="Arial" w:cs="Arial"/>
          <w:sz w:val="20"/>
          <w:szCs w:val="20"/>
        </w:rPr>
        <w:t xml:space="preserve"> </w:t>
      </w:r>
      <w:r w:rsidR="001B736B" w:rsidRPr="00011253">
        <w:rPr>
          <w:rFonts w:ascii="Arial" w:hAnsi="Arial" w:cs="Arial"/>
          <w:sz w:val="20"/>
          <w:szCs w:val="20"/>
        </w:rPr>
        <w:t xml:space="preserve">osobami </w:t>
      </w:r>
      <w:r w:rsidR="00755E66" w:rsidRPr="00011253">
        <w:rPr>
          <w:rFonts w:ascii="Arial" w:hAnsi="Arial" w:cs="Arial"/>
          <w:sz w:val="20"/>
          <w:szCs w:val="20"/>
        </w:rPr>
        <w:t>Smluvní</w:t>
      </w:r>
      <w:r w:rsidRPr="00011253">
        <w:rPr>
          <w:rFonts w:ascii="Arial" w:hAnsi="Arial" w:cs="Arial"/>
          <w:sz w:val="20"/>
          <w:szCs w:val="20"/>
        </w:rPr>
        <w:t>ch stran (čl. X</w:t>
      </w:r>
      <w:r w:rsidR="00AE0BF3" w:rsidRPr="00011253">
        <w:rPr>
          <w:rFonts w:ascii="Arial" w:hAnsi="Arial" w:cs="Arial"/>
          <w:sz w:val="20"/>
          <w:szCs w:val="20"/>
        </w:rPr>
        <w:t>I</w:t>
      </w:r>
      <w:r w:rsidRPr="00011253">
        <w:rPr>
          <w:rFonts w:ascii="Arial" w:hAnsi="Arial" w:cs="Arial"/>
          <w:sz w:val="20"/>
          <w:szCs w:val="20"/>
        </w:rPr>
        <w:t>I</w:t>
      </w:r>
      <w:r w:rsidR="006620F1" w:rsidRPr="00011253">
        <w:rPr>
          <w:rFonts w:ascii="Arial" w:hAnsi="Arial" w:cs="Arial"/>
          <w:sz w:val="20"/>
          <w:szCs w:val="20"/>
        </w:rPr>
        <w:t>I</w:t>
      </w:r>
      <w:r w:rsidRPr="00011253">
        <w:rPr>
          <w:rFonts w:ascii="Arial" w:hAnsi="Arial" w:cs="Arial"/>
          <w:sz w:val="20"/>
          <w:szCs w:val="20"/>
        </w:rPr>
        <w:t xml:space="preserve">., odst. </w:t>
      </w:r>
      <w:r w:rsidR="006253DD" w:rsidRPr="00011253">
        <w:rPr>
          <w:rFonts w:ascii="Arial" w:hAnsi="Arial" w:cs="Arial"/>
          <w:sz w:val="20"/>
          <w:szCs w:val="20"/>
        </w:rPr>
        <w:t>4</w:t>
      </w:r>
      <w:r w:rsidRPr="00011253">
        <w:rPr>
          <w:rFonts w:ascii="Arial" w:hAnsi="Arial" w:cs="Arial"/>
          <w:sz w:val="20"/>
          <w:szCs w:val="20"/>
        </w:rPr>
        <w:t xml:space="preserve">.) při </w:t>
      </w:r>
      <w:r w:rsidR="00AD19BA" w:rsidRPr="00011253">
        <w:rPr>
          <w:rFonts w:ascii="Arial" w:hAnsi="Arial" w:cs="Arial"/>
          <w:sz w:val="20"/>
          <w:szCs w:val="20"/>
        </w:rPr>
        <w:t>zadání příslušného požadavku</w:t>
      </w:r>
      <w:r w:rsidRPr="00011253">
        <w:rPr>
          <w:rFonts w:ascii="Arial" w:hAnsi="Arial" w:cs="Arial"/>
          <w:sz w:val="20"/>
          <w:szCs w:val="20"/>
        </w:rPr>
        <w:t>, a to v cenové sazbě dále uvedené</w:t>
      </w:r>
      <w:r w:rsidR="00A748BF" w:rsidRPr="00011253">
        <w:rPr>
          <w:rFonts w:ascii="Arial" w:hAnsi="Arial" w:cs="Arial"/>
          <w:sz w:val="20"/>
          <w:szCs w:val="20"/>
        </w:rPr>
        <w:t xml:space="preserve"> a</w:t>
      </w:r>
      <w:r w:rsidRPr="00011253">
        <w:rPr>
          <w:rFonts w:ascii="Arial" w:hAnsi="Arial" w:cs="Arial"/>
          <w:sz w:val="20"/>
          <w:szCs w:val="20"/>
        </w:rPr>
        <w:t xml:space="preserve"> v závislosti na </w:t>
      </w:r>
      <w:r w:rsidR="00CE5458" w:rsidRPr="00011253">
        <w:rPr>
          <w:rFonts w:ascii="Arial" w:hAnsi="Arial" w:cs="Arial"/>
          <w:sz w:val="20"/>
          <w:szCs w:val="20"/>
        </w:rPr>
        <w:t xml:space="preserve">předpokládané </w:t>
      </w:r>
      <w:r w:rsidRPr="00011253">
        <w:rPr>
          <w:rFonts w:ascii="Arial" w:hAnsi="Arial" w:cs="Arial"/>
          <w:sz w:val="20"/>
          <w:szCs w:val="20"/>
        </w:rPr>
        <w:t>době</w:t>
      </w:r>
      <w:r w:rsidR="00AD19BA" w:rsidRPr="00011253">
        <w:rPr>
          <w:rFonts w:ascii="Arial" w:hAnsi="Arial" w:cs="Arial"/>
          <w:sz w:val="20"/>
          <w:szCs w:val="20"/>
        </w:rPr>
        <w:t xml:space="preserve"> řešení </w:t>
      </w:r>
      <w:r w:rsidRPr="00011253">
        <w:rPr>
          <w:rFonts w:ascii="Arial" w:hAnsi="Arial" w:cs="Arial"/>
          <w:sz w:val="20"/>
          <w:szCs w:val="20"/>
        </w:rPr>
        <w:t>příslušného</w:t>
      </w:r>
      <w:r w:rsidR="00914B66" w:rsidRPr="00011253">
        <w:rPr>
          <w:rFonts w:ascii="Arial" w:hAnsi="Arial" w:cs="Arial"/>
          <w:sz w:val="20"/>
          <w:szCs w:val="20"/>
        </w:rPr>
        <w:t xml:space="preserve"> </w:t>
      </w:r>
      <w:r w:rsidR="00AD19BA" w:rsidRPr="00011253">
        <w:rPr>
          <w:rFonts w:ascii="Arial" w:hAnsi="Arial" w:cs="Arial"/>
          <w:sz w:val="20"/>
          <w:szCs w:val="20"/>
        </w:rPr>
        <w:t>požadavku</w:t>
      </w:r>
      <w:r w:rsidR="004B353B" w:rsidRPr="00011253">
        <w:rPr>
          <w:rFonts w:ascii="Arial" w:hAnsi="Arial" w:cs="Arial"/>
          <w:sz w:val="20"/>
          <w:szCs w:val="20"/>
        </w:rPr>
        <w:t xml:space="preserve"> (k výpočtu výsledné ceny </w:t>
      </w:r>
      <w:r w:rsidR="006862E3" w:rsidRPr="00011253">
        <w:rPr>
          <w:rFonts w:ascii="Arial" w:hAnsi="Arial" w:cs="Arial"/>
          <w:sz w:val="20"/>
          <w:szCs w:val="20"/>
        </w:rPr>
        <w:t xml:space="preserve">tohoto </w:t>
      </w:r>
      <w:r w:rsidR="004B353B" w:rsidRPr="00011253">
        <w:rPr>
          <w:rFonts w:ascii="Arial" w:hAnsi="Arial" w:cs="Arial"/>
          <w:sz w:val="20"/>
          <w:szCs w:val="20"/>
        </w:rPr>
        <w:t>plnění viz čl.</w:t>
      </w:r>
      <w:r w:rsidR="00D26BA7" w:rsidRPr="00011253">
        <w:rPr>
          <w:rFonts w:ascii="Arial" w:hAnsi="Arial" w:cs="Arial"/>
          <w:sz w:val="20"/>
          <w:szCs w:val="20"/>
        </w:rPr>
        <w:t xml:space="preserve"> </w:t>
      </w:r>
      <w:r w:rsidR="004B353B" w:rsidRPr="00011253">
        <w:rPr>
          <w:rFonts w:ascii="Arial" w:hAnsi="Arial" w:cs="Arial"/>
          <w:sz w:val="20"/>
          <w:szCs w:val="20"/>
        </w:rPr>
        <w:t>V., odst.</w:t>
      </w:r>
      <w:r w:rsidR="00D26BA7" w:rsidRPr="00011253">
        <w:rPr>
          <w:rFonts w:ascii="Arial" w:hAnsi="Arial" w:cs="Arial"/>
          <w:sz w:val="20"/>
          <w:szCs w:val="20"/>
        </w:rPr>
        <w:t xml:space="preserve"> </w:t>
      </w:r>
      <w:r w:rsidR="004B353B" w:rsidRPr="00011253">
        <w:rPr>
          <w:rFonts w:ascii="Arial" w:hAnsi="Arial" w:cs="Arial"/>
          <w:sz w:val="20"/>
          <w:szCs w:val="20"/>
        </w:rPr>
        <w:t>2.).</w:t>
      </w:r>
    </w:p>
    <w:p w14:paraId="63B1A96C" w14:textId="684FBF60" w:rsidR="00041209" w:rsidRPr="00B54991" w:rsidRDefault="00334682" w:rsidP="001023E5">
      <w:pPr>
        <w:spacing w:after="120" w:line="280" w:lineRule="atLeast"/>
        <w:ind w:left="1146"/>
        <w:jc w:val="both"/>
        <w:rPr>
          <w:rFonts w:ascii="Arial" w:hAnsi="Arial" w:cs="Arial"/>
          <w:sz w:val="20"/>
          <w:szCs w:val="20"/>
        </w:rPr>
      </w:pPr>
      <w:r w:rsidRPr="00CE5458">
        <w:rPr>
          <w:rFonts w:ascii="Arial" w:hAnsi="Arial" w:cs="Arial"/>
          <w:b/>
          <w:sz w:val="20"/>
          <w:szCs w:val="20"/>
        </w:rPr>
        <w:t>Cena za 1 člověkoden</w:t>
      </w:r>
      <w:r w:rsidRPr="005A6B91">
        <w:rPr>
          <w:rFonts w:ascii="Arial" w:hAnsi="Arial" w:cs="Arial"/>
          <w:sz w:val="20"/>
          <w:szCs w:val="20"/>
        </w:rPr>
        <w:t xml:space="preserve"> (</w:t>
      </w:r>
      <w:r w:rsidR="0052042B" w:rsidRPr="005A6B91">
        <w:rPr>
          <w:rFonts w:ascii="Arial" w:hAnsi="Arial" w:cs="Arial"/>
          <w:sz w:val="20"/>
          <w:szCs w:val="20"/>
        </w:rPr>
        <w:t xml:space="preserve">= </w:t>
      </w:r>
      <w:r w:rsidRPr="005A6B91">
        <w:rPr>
          <w:rFonts w:ascii="Arial" w:hAnsi="Arial" w:cs="Arial"/>
          <w:sz w:val="20"/>
          <w:szCs w:val="20"/>
        </w:rPr>
        <w:t xml:space="preserve">8 hodin) činí </w:t>
      </w:r>
      <w:r w:rsidR="00011253">
        <w:rPr>
          <w:rFonts w:ascii="Arial" w:hAnsi="Arial" w:cs="Arial"/>
          <w:sz w:val="20"/>
          <w:szCs w:val="20"/>
        </w:rPr>
        <w:t xml:space="preserve">12 500 Kč (slovy: dvanácttisícpětset Kč) bez DPH </w:t>
      </w:r>
      <w:r w:rsidR="0046288F">
        <w:rPr>
          <w:rFonts w:ascii="Arial" w:hAnsi="Arial" w:cs="Arial"/>
          <w:sz w:val="20"/>
          <w:szCs w:val="20"/>
        </w:rPr>
        <w:t xml:space="preserve"> (</w:t>
      </w:r>
      <w:r w:rsidR="005A6B91">
        <w:rPr>
          <w:rFonts w:ascii="Arial" w:hAnsi="Arial" w:cs="Arial"/>
          <w:sz w:val="20"/>
          <w:szCs w:val="20"/>
        </w:rPr>
        <w:t>k</w:t>
      </w:r>
      <w:r w:rsidR="005A7F66">
        <w:rPr>
          <w:rFonts w:ascii="Arial" w:hAnsi="Arial" w:cs="Arial"/>
          <w:sz w:val="20"/>
          <w:szCs w:val="20"/>
        </w:rPr>
        <w:t xml:space="preserve"> čerpání člověkodnů </w:t>
      </w:r>
      <w:r w:rsidR="00B54991">
        <w:rPr>
          <w:rFonts w:ascii="Arial" w:hAnsi="Arial" w:cs="Arial"/>
          <w:sz w:val="20"/>
          <w:szCs w:val="20"/>
        </w:rPr>
        <w:t>a</w:t>
      </w:r>
      <w:r w:rsidR="00B801DB">
        <w:rPr>
          <w:rFonts w:ascii="Arial" w:hAnsi="Arial" w:cs="Arial"/>
          <w:sz w:val="20"/>
          <w:szCs w:val="20"/>
        </w:rPr>
        <w:t> </w:t>
      </w:r>
      <w:r w:rsidR="00B54991">
        <w:rPr>
          <w:rFonts w:ascii="Arial" w:hAnsi="Arial" w:cs="Arial"/>
          <w:sz w:val="20"/>
          <w:szCs w:val="20"/>
        </w:rPr>
        <w:t xml:space="preserve">výpočtu ceny plnění </w:t>
      </w:r>
      <w:r w:rsidR="005A7F66" w:rsidRPr="00D31895">
        <w:rPr>
          <w:rFonts w:ascii="Arial" w:hAnsi="Arial" w:cs="Arial"/>
          <w:sz w:val="20"/>
          <w:szCs w:val="20"/>
        </w:rPr>
        <w:t>viz čl. V., odst. 2.)</w:t>
      </w:r>
      <w:r w:rsidR="00D31895">
        <w:rPr>
          <w:rFonts w:ascii="Arial" w:hAnsi="Arial" w:cs="Arial"/>
          <w:sz w:val="20"/>
          <w:szCs w:val="20"/>
        </w:rPr>
        <w:t>.</w:t>
      </w:r>
    </w:p>
    <w:p w14:paraId="31BD75B8" w14:textId="13D3ADB7" w:rsidR="00334682" w:rsidRDefault="00334682" w:rsidP="00F321A4">
      <w:pPr>
        <w:numPr>
          <w:ilvl w:val="0"/>
          <w:numId w:val="9"/>
        </w:numPr>
        <w:spacing w:after="120" w:line="280" w:lineRule="atLeast"/>
        <w:ind w:left="426" w:hanging="426"/>
        <w:jc w:val="both"/>
        <w:rPr>
          <w:rFonts w:ascii="Arial" w:hAnsi="Arial" w:cs="Arial"/>
          <w:sz w:val="20"/>
          <w:szCs w:val="20"/>
        </w:rPr>
      </w:pPr>
      <w:r w:rsidRPr="002A47FD">
        <w:rPr>
          <w:rFonts w:ascii="Arial" w:hAnsi="Arial" w:cs="Arial"/>
          <w:sz w:val="20"/>
          <w:szCs w:val="20"/>
        </w:rPr>
        <w:t>K</w:t>
      </w:r>
      <w:r>
        <w:rPr>
          <w:rFonts w:ascii="Arial" w:hAnsi="Arial" w:cs="Arial"/>
          <w:sz w:val="20"/>
          <w:szCs w:val="20"/>
        </w:rPr>
        <w:t>e shora uvedeným cenám</w:t>
      </w:r>
      <w:r w:rsidRPr="002A47FD">
        <w:rPr>
          <w:rFonts w:ascii="Arial" w:hAnsi="Arial" w:cs="Arial"/>
          <w:sz w:val="20"/>
          <w:szCs w:val="20"/>
        </w:rPr>
        <w:t xml:space="preserve"> bude </w:t>
      </w:r>
      <w:r w:rsidR="004F1778">
        <w:rPr>
          <w:rFonts w:ascii="Arial" w:hAnsi="Arial" w:cs="Arial"/>
          <w:sz w:val="20"/>
          <w:szCs w:val="20"/>
        </w:rPr>
        <w:t>Poskytovatel</w:t>
      </w:r>
      <w:r w:rsidRPr="002A47FD">
        <w:rPr>
          <w:rFonts w:ascii="Arial" w:hAnsi="Arial" w:cs="Arial"/>
          <w:sz w:val="20"/>
          <w:szCs w:val="20"/>
        </w:rPr>
        <w:t>em účtována DPH v zákonem stanovené výši, platné ke</w:t>
      </w:r>
      <w:r>
        <w:rPr>
          <w:rFonts w:ascii="Arial" w:hAnsi="Arial" w:cs="Arial"/>
          <w:sz w:val="20"/>
          <w:szCs w:val="20"/>
        </w:rPr>
        <w:t> </w:t>
      </w:r>
      <w:r w:rsidRPr="002A47FD">
        <w:rPr>
          <w:rFonts w:ascii="Arial" w:hAnsi="Arial" w:cs="Arial"/>
          <w:sz w:val="20"/>
          <w:szCs w:val="20"/>
        </w:rPr>
        <w:t xml:space="preserve">dni uskutečnění zdanitelného plnění. Za správnost stanovení sazby DPH a vyčíslení výše DPH odpovídá </w:t>
      </w:r>
      <w:r w:rsidR="004F1778">
        <w:rPr>
          <w:rFonts w:ascii="Arial" w:hAnsi="Arial" w:cs="Arial"/>
          <w:sz w:val="20"/>
          <w:szCs w:val="20"/>
        </w:rPr>
        <w:t>Poskytovatel</w:t>
      </w:r>
      <w:r w:rsidRPr="002A47FD">
        <w:rPr>
          <w:rFonts w:ascii="Arial" w:hAnsi="Arial" w:cs="Arial"/>
          <w:sz w:val="20"/>
          <w:szCs w:val="20"/>
        </w:rPr>
        <w:t>.</w:t>
      </w:r>
      <w:r>
        <w:rPr>
          <w:rFonts w:ascii="Arial" w:hAnsi="Arial" w:cs="Arial"/>
          <w:sz w:val="20"/>
          <w:szCs w:val="20"/>
        </w:rPr>
        <w:t xml:space="preserve"> Shora uvedené</w:t>
      </w:r>
      <w:r w:rsidRPr="00F815EC">
        <w:rPr>
          <w:rFonts w:ascii="Arial" w:hAnsi="Arial" w:cs="Arial"/>
          <w:sz w:val="20"/>
          <w:szCs w:val="20"/>
        </w:rPr>
        <w:t xml:space="preserve"> cen</w:t>
      </w:r>
      <w:r>
        <w:rPr>
          <w:rFonts w:ascii="Arial" w:hAnsi="Arial" w:cs="Arial"/>
          <w:sz w:val="20"/>
          <w:szCs w:val="20"/>
        </w:rPr>
        <w:t>y</w:t>
      </w:r>
      <w:r w:rsidRPr="00F815EC">
        <w:rPr>
          <w:rFonts w:ascii="Arial" w:hAnsi="Arial" w:cs="Arial"/>
          <w:sz w:val="20"/>
          <w:szCs w:val="20"/>
        </w:rPr>
        <w:t xml:space="preserve"> plnění bez DPH j</w:t>
      </w:r>
      <w:r>
        <w:rPr>
          <w:rFonts w:ascii="Arial" w:hAnsi="Arial" w:cs="Arial"/>
          <w:sz w:val="20"/>
          <w:szCs w:val="20"/>
        </w:rPr>
        <w:t>sou</w:t>
      </w:r>
      <w:r w:rsidRPr="00F815EC">
        <w:rPr>
          <w:rFonts w:ascii="Arial" w:hAnsi="Arial" w:cs="Arial"/>
          <w:sz w:val="20"/>
          <w:szCs w:val="20"/>
        </w:rPr>
        <w:t xml:space="preserve"> konečn</w:t>
      </w:r>
      <w:r>
        <w:rPr>
          <w:rFonts w:ascii="Arial" w:hAnsi="Arial" w:cs="Arial"/>
          <w:sz w:val="20"/>
          <w:szCs w:val="20"/>
        </w:rPr>
        <w:t>é</w:t>
      </w:r>
      <w:r w:rsidRPr="00F815EC">
        <w:rPr>
          <w:rFonts w:ascii="Arial" w:hAnsi="Arial" w:cs="Arial"/>
          <w:sz w:val="20"/>
          <w:szCs w:val="20"/>
        </w:rPr>
        <w:t xml:space="preserve"> a nepřekročiteln</w:t>
      </w:r>
      <w:r>
        <w:rPr>
          <w:rFonts w:ascii="Arial" w:hAnsi="Arial" w:cs="Arial"/>
          <w:sz w:val="20"/>
          <w:szCs w:val="20"/>
        </w:rPr>
        <w:t>é</w:t>
      </w:r>
      <w:r w:rsidRPr="00F815EC">
        <w:rPr>
          <w:rFonts w:ascii="Arial" w:hAnsi="Arial" w:cs="Arial"/>
          <w:sz w:val="20"/>
          <w:szCs w:val="20"/>
        </w:rPr>
        <w:t xml:space="preserve"> a</w:t>
      </w:r>
      <w:r>
        <w:rPr>
          <w:rFonts w:ascii="Arial" w:hAnsi="Arial" w:cs="Arial"/>
          <w:sz w:val="20"/>
          <w:szCs w:val="20"/>
        </w:rPr>
        <w:t> </w:t>
      </w:r>
      <w:r w:rsidRPr="00F815EC">
        <w:rPr>
          <w:rFonts w:ascii="Arial" w:hAnsi="Arial" w:cs="Arial"/>
          <w:sz w:val="20"/>
          <w:szCs w:val="20"/>
        </w:rPr>
        <w:t>zahrnuj</w:t>
      </w:r>
      <w:r>
        <w:rPr>
          <w:rFonts w:ascii="Arial" w:hAnsi="Arial" w:cs="Arial"/>
          <w:sz w:val="20"/>
          <w:szCs w:val="20"/>
        </w:rPr>
        <w:t>í</w:t>
      </w:r>
      <w:r w:rsidRPr="00F815EC">
        <w:rPr>
          <w:rFonts w:ascii="Arial" w:hAnsi="Arial" w:cs="Arial"/>
          <w:sz w:val="20"/>
          <w:szCs w:val="20"/>
        </w:rPr>
        <w:t xml:space="preserve"> úhradu za vešker</w:t>
      </w:r>
      <w:r>
        <w:rPr>
          <w:rFonts w:ascii="Arial" w:hAnsi="Arial" w:cs="Arial"/>
          <w:sz w:val="20"/>
          <w:szCs w:val="20"/>
        </w:rPr>
        <w:t>á</w:t>
      </w:r>
      <w:r w:rsidRPr="00F815EC">
        <w:rPr>
          <w:rFonts w:ascii="Arial" w:hAnsi="Arial" w:cs="Arial"/>
          <w:sz w:val="20"/>
          <w:szCs w:val="20"/>
        </w:rPr>
        <w:t xml:space="preserve"> plnění dle této Smlouvy, odměn</w:t>
      </w:r>
      <w:r w:rsidR="00101D9A">
        <w:rPr>
          <w:rFonts w:ascii="Arial" w:hAnsi="Arial" w:cs="Arial"/>
          <w:sz w:val="20"/>
          <w:szCs w:val="20"/>
        </w:rPr>
        <w:t>a</w:t>
      </w:r>
      <w:r w:rsidRPr="00F815EC">
        <w:rPr>
          <w:rFonts w:ascii="Arial" w:hAnsi="Arial" w:cs="Arial"/>
          <w:sz w:val="20"/>
          <w:szCs w:val="20"/>
        </w:rPr>
        <w:t xml:space="preserve"> za licenci </w:t>
      </w:r>
      <w:r w:rsidR="00143FEB" w:rsidRPr="00F815EC">
        <w:rPr>
          <w:rFonts w:ascii="Arial" w:hAnsi="Arial" w:cs="Arial"/>
          <w:sz w:val="20"/>
          <w:szCs w:val="20"/>
        </w:rPr>
        <w:t xml:space="preserve">poskytnutou </w:t>
      </w:r>
      <w:r w:rsidR="00143FEB">
        <w:rPr>
          <w:rFonts w:ascii="Arial" w:hAnsi="Arial" w:cs="Arial"/>
          <w:sz w:val="20"/>
          <w:szCs w:val="20"/>
        </w:rPr>
        <w:t>touto Smlouvou</w:t>
      </w:r>
      <w:r w:rsidR="00101D9A">
        <w:rPr>
          <w:rFonts w:ascii="Arial" w:hAnsi="Arial" w:cs="Arial"/>
          <w:sz w:val="20"/>
          <w:szCs w:val="20"/>
        </w:rPr>
        <w:t xml:space="preserve"> je součástí ceny plnění uvedené v odst.</w:t>
      </w:r>
      <w:r w:rsidR="009F329C">
        <w:rPr>
          <w:rFonts w:ascii="Arial" w:hAnsi="Arial" w:cs="Arial"/>
          <w:sz w:val="20"/>
          <w:szCs w:val="20"/>
        </w:rPr>
        <w:t xml:space="preserve"> </w:t>
      </w:r>
      <w:r w:rsidR="00101D9A">
        <w:rPr>
          <w:rFonts w:ascii="Arial" w:hAnsi="Arial" w:cs="Arial"/>
          <w:sz w:val="20"/>
          <w:szCs w:val="20"/>
        </w:rPr>
        <w:t xml:space="preserve">2., písm. a) tohoto článku. </w:t>
      </w:r>
    </w:p>
    <w:p w14:paraId="4C59D362" w14:textId="77777777" w:rsidR="003D1097" w:rsidRPr="003D1097" w:rsidRDefault="00552F97" w:rsidP="003D1097">
      <w:pPr>
        <w:spacing w:before="480" w:after="120" w:line="280" w:lineRule="atLeast"/>
        <w:jc w:val="center"/>
        <w:outlineLvl w:val="0"/>
        <w:rPr>
          <w:rFonts w:ascii="Arial" w:hAnsi="Arial" w:cs="Arial"/>
          <w:b/>
          <w:bCs/>
          <w:sz w:val="20"/>
          <w:szCs w:val="20"/>
        </w:rPr>
      </w:pPr>
      <w:r>
        <w:rPr>
          <w:rFonts w:ascii="Arial" w:hAnsi="Arial" w:cs="Arial"/>
          <w:b/>
          <w:bCs/>
          <w:sz w:val="20"/>
          <w:szCs w:val="20"/>
        </w:rPr>
        <w:t>Článek I</w:t>
      </w:r>
      <w:r w:rsidR="008A3FD1">
        <w:rPr>
          <w:rFonts w:ascii="Arial" w:hAnsi="Arial" w:cs="Arial"/>
          <w:b/>
          <w:bCs/>
          <w:sz w:val="20"/>
          <w:szCs w:val="20"/>
        </w:rPr>
        <w:t>V</w:t>
      </w:r>
      <w:r>
        <w:rPr>
          <w:rFonts w:ascii="Arial" w:hAnsi="Arial" w:cs="Arial"/>
          <w:b/>
          <w:bCs/>
          <w:sz w:val="20"/>
          <w:szCs w:val="20"/>
        </w:rPr>
        <w:t xml:space="preserve">. </w:t>
      </w:r>
      <w:r w:rsidRPr="0070414A">
        <w:rPr>
          <w:rFonts w:ascii="Arial" w:hAnsi="Arial" w:cs="Arial"/>
          <w:b/>
          <w:bCs/>
          <w:sz w:val="20"/>
          <w:szCs w:val="20"/>
        </w:rPr>
        <w:t>Doba</w:t>
      </w:r>
      <w:r w:rsidR="00042780" w:rsidRPr="0070414A">
        <w:rPr>
          <w:rFonts w:ascii="Arial" w:hAnsi="Arial" w:cs="Arial"/>
          <w:b/>
          <w:bCs/>
          <w:sz w:val="20"/>
          <w:szCs w:val="20"/>
        </w:rPr>
        <w:t>, způsob</w:t>
      </w:r>
      <w:r w:rsidRPr="0070414A">
        <w:rPr>
          <w:rFonts w:ascii="Arial" w:hAnsi="Arial" w:cs="Arial"/>
          <w:b/>
          <w:bCs/>
          <w:sz w:val="20"/>
          <w:szCs w:val="20"/>
        </w:rPr>
        <w:t xml:space="preserve"> a místo plnění</w:t>
      </w:r>
    </w:p>
    <w:p w14:paraId="2D0F31A4" w14:textId="6E1E90F0" w:rsidR="003D1097" w:rsidRDefault="003D1097" w:rsidP="004C57F1">
      <w:pPr>
        <w:numPr>
          <w:ilvl w:val="0"/>
          <w:numId w:val="11"/>
        </w:numPr>
        <w:spacing w:after="120" w:line="280" w:lineRule="atLeast"/>
        <w:ind w:left="426" w:hanging="426"/>
        <w:jc w:val="both"/>
        <w:rPr>
          <w:rFonts w:ascii="Arial" w:hAnsi="Arial" w:cs="Arial"/>
          <w:sz w:val="20"/>
          <w:szCs w:val="20"/>
        </w:rPr>
      </w:pPr>
      <w:r w:rsidRPr="008A3FD1">
        <w:rPr>
          <w:rFonts w:ascii="Arial" w:hAnsi="Arial" w:cs="Arial"/>
          <w:b/>
          <w:sz w:val="20"/>
          <w:szCs w:val="20"/>
        </w:rPr>
        <w:t>Licence</w:t>
      </w:r>
      <w:r>
        <w:rPr>
          <w:rFonts w:ascii="Arial" w:hAnsi="Arial" w:cs="Arial"/>
          <w:sz w:val="20"/>
          <w:szCs w:val="20"/>
        </w:rPr>
        <w:t xml:space="preserve"> je </w:t>
      </w:r>
      <w:r w:rsidR="00086330">
        <w:rPr>
          <w:rFonts w:ascii="Arial" w:hAnsi="Arial" w:cs="Arial"/>
          <w:sz w:val="20"/>
          <w:szCs w:val="20"/>
        </w:rPr>
        <w:t xml:space="preserve">touto Smlouvou </w:t>
      </w:r>
      <w:r>
        <w:rPr>
          <w:rFonts w:ascii="Arial" w:hAnsi="Arial" w:cs="Arial"/>
          <w:sz w:val="20"/>
          <w:szCs w:val="20"/>
        </w:rPr>
        <w:t xml:space="preserve">poskytována </w:t>
      </w:r>
      <w:r w:rsidRPr="00B71F10">
        <w:rPr>
          <w:rFonts w:ascii="Arial" w:hAnsi="Arial" w:cs="Arial"/>
          <w:b/>
          <w:sz w:val="20"/>
          <w:szCs w:val="20"/>
        </w:rPr>
        <w:t xml:space="preserve">ode dne </w:t>
      </w:r>
      <w:r w:rsidR="0038593D" w:rsidRPr="00B71F10">
        <w:rPr>
          <w:rFonts w:ascii="Arial" w:hAnsi="Arial" w:cs="Arial"/>
          <w:b/>
          <w:bCs/>
          <w:iCs/>
          <w:sz w:val="20"/>
          <w:szCs w:val="20"/>
        </w:rPr>
        <w:t>vygenerování</w:t>
      </w:r>
      <w:r w:rsidR="001F57CE" w:rsidRPr="00B71F10">
        <w:rPr>
          <w:rFonts w:ascii="Arial" w:hAnsi="Arial" w:cs="Arial"/>
          <w:b/>
          <w:bCs/>
          <w:iCs/>
          <w:sz w:val="20"/>
          <w:szCs w:val="20"/>
        </w:rPr>
        <w:t xml:space="preserve"> funkčního</w:t>
      </w:r>
      <w:r w:rsidR="00086330" w:rsidRPr="00B71F10">
        <w:rPr>
          <w:rFonts w:ascii="Arial" w:hAnsi="Arial" w:cs="Arial"/>
          <w:b/>
          <w:bCs/>
          <w:iCs/>
          <w:sz w:val="20"/>
          <w:szCs w:val="20"/>
        </w:rPr>
        <w:t xml:space="preserve"> Licenčního </w:t>
      </w:r>
      <w:r w:rsidR="0038593D" w:rsidRPr="00B71F10">
        <w:rPr>
          <w:rFonts w:ascii="Arial" w:hAnsi="Arial" w:cs="Arial"/>
          <w:b/>
          <w:bCs/>
          <w:iCs/>
          <w:sz w:val="20"/>
          <w:szCs w:val="20"/>
        </w:rPr>
        <w:t>klíče</w:t>
      </w:r>
      <w:r w:rsidR="0038593D">
        <w:rPr>
          <w:rFonts w:ascii="Arial" w:hAnsi="Arial" w:cs="Arial"/>
          <w:bCs/>
          <w:iCs/>
          <w:sz w:val="20"/>
          <w:szCs w:val="20"/>
        </w:rPr>
        <w:t xml:space="preserve"> </w:t>
      </w:r>
      <w:r w:rsidR="00086330">
        <w:rPr>
          <w:rFonts w:ascii="Arial" w:hAnsi="Arial" w:cs="Arial"/>
          <w:bCs/>
          <w:iCs/>
          <w:sz w:val="20"/>
          <w:szCs w:val="20"/>
        </w:rPr>
        <w:t>(k tomu viz</w:t>
      </w:r>
      <w:r w:rsidR="00BE7D07">
        <w:rPr>
          <w:rFonts w:ascii="Arial" w:hAnsi="Arial" w:cs="Arial"/>
          <w:bCs/>
          <w:iCs/>
          <w:sz w:val="20"/>
          <w:szCs w:val="20"/>
        </w:rPr>
        <w:t xml:space="preserve"> odst.</w:t>
      </w:r>
      <w:r w:rsidR="00D26BA7">
        <w:rPr>
          <w:rFonts w:ascii="Arial" w:hAnsi="Arial" w:cs="Arial"/>
          <w:bCs/>
          <w:iCs/>
          <w:sz w:val="20"/>
          <w:szCs w:val="20"/>
        </w:rPr>
        <w:t xml:space="preserve"> </w:t>
      </w:r>
      <w:r w:rsidR="004E1523">
        <w:rPr>
          <w:rFonts w:ascii="Arial" w:hAnsi="Arial" w:cs="Arial"/>
          <w:bCs/>
          <w:iCs/>
          <w:sz w:val="20"/>
          <w:szCs w:val="20"/>
        </w:rPr>
        <w:t>3. až 7</w:t>
      </w:r>
      <w:r w:rsidR="00791375">
        <w:rPr>
          <w:rFonts w:ascii="Arial" w:hAnsi="Arial" w:cs="Arial"/>
          <w:bCs/>
          <w:iCs/>
          <w:sz w:val="20"/>
          <w:szCs w:val="20"/>
        </w:rPr>
        <w:t xml:space="preserve">. tohoto </w:t>
      </w:r>
      <w:r w:rsidR="00E669DF">
        <w:rPr>
          <w:rFonts w:ascii="Arial" w:hAnsi="Arial" w:cs="Arial"/>
          <w:bCs/>
          <w:iCs/>
          <w:sz w:val="20"/>
          <w:szCs w:val="20"/>
        </w:rPr>
        <w:t xml:space="preserve">článku) </w:t>
      </w:r>
      <w:r w:rsidR="00E669DF" w:rsidRPr="00E669DF">
        <w:rPr>
          <w:rFonts w:ascii="Arial" w:hAnsi="Arial" w:cs="Arial"/>
          <w:b/>
          <w:bCs/>
          <w:iCs/>
          <w:sz w:val="20"/>
          <w:szCs w:val="20"/>
        </w:rPr>
        <w:t>po dobu 48 měsíců</w:t>
      </w:r>
      <w:r w:rsidR="004A27B8">
        <w:rPr>
          <w:rFonts w:ascii="Arial" w:hAnsi="Arial" w:cs="Arial"/>
          <w:b/>
          <w:bCs/>
          <w:iCs/>
          <w:sz w:val="20"/>
          <w:szCs w:val="20"/>
        </w:rPr>
        <w:t>.</w:t>
      </w:r>
    </w:p>
    <w:p w14:paraId="3AF02EA7" w14:textId="5572BA55" w:rsidR="00E400D0" w:rsidRDefault="008B5556" w:rsidP="004C57F1">
      <w:pPr>
        <w:numPr>
          <w:ilvl w:val="0"/>
          <w:numId w:val="11"/>
        </w:numPr>
        <w:spacing w:after="120" w:line="280" w:lineRule="atLeast"/>
        <w:ind w:left="426" w:hanging="426"/>
        <w:jc w:val="both"/>
        <w:rPr>
          <w:rFonts w:ascii="Arial" w:hAnsi="Arial" w:cs="Arial"/>
          <w:sz w:val="20"/>
          <w:szCs w:val="20"/>
        </w:rPr>
      </w:pPr>
      <w:r w:rsidRPr="00DA4963">
        <w:rPr>
          <w:rFonts w:ascii="Arial" w:hAnsi="Arial" w:cs="Arial"/>
          <w:b/>
          <w:sz w:val="20"/>
          <w:szCs w:val="20"/>
        </w:rPr>
        <w:t>Podpora</w:t>
      </w:r>
      <w:r>
        <w:rPr>
          <w:rFonts w:ascii="Arial" w:hAnsi="Arial" w:cs="Arial"/>
          <w:sz w:val="20"/>
          <w:szCs w:val="20"/>
        </w:rPr>
        <w:t xml:space="preserve"> podle této Smlouvy bude </w:t>
      </w:r>
      <w:r w:rsidR="00FE4540">
        <w:rPr>
          <w:rFonts w:ascii="Arial" w:hAnsi="Arial" w:cs="Arial"/>
          <w:sz w:val="20"/>
          <w:szCs w:val="20"/>
        </w:rPr>
        <w:t xml:space="preserve">Poskytovatelem </w:t>
      </w:r>
      <w:r>
        <w:rPr>
          <w:rFonts w:ascii="Arial" w:hAnsi="Arial" w:cs="Arial"/>
          <w:sz w:val="20"/>
          <w:szCs w:val="20"/>
        </w:rPr>
        <w:t>poskytována</w:t>
      </w:r>
      <w:r w:rsidR="006A3600">
        <w:rPr>
          <w:rFonts w:ascii="Arial" w:hAnsi="Arial" w:cs="Arial"/>
          <w:sz w:val="20"/>
          <w:szCs w:val="20"/>
        </w:rPr>
        <w:t xml:space="preserve"> tak</w:t>
      </w:r>
      <w:r w:rsidR="00E400D0">
        <w:rPr>
          <w:rFonts w:ascii="Arial" w:hAnsi="Arial" w:cs="Arial"/>
          <w:sz w:val="20"/>
          <w:szCs w:val="20"/>
        </w:rPr>
        <w:t>to:</w:t>
      </w:r>
    </w:p>
    <w:p w14:paraId="2B3AA0D9" w14:textId="77777777" w:rsidR="006E4430" w:rsidRDefault="00D1632D" w:rsidP="006F6AA9">
      <w:pPr>
        <w:pStyle w:val="Odstavecseseznamem"/>
        <w:numPr>
          <w:ilvl w:val="2"/>
          <w:numId w:val="33"/>
        </w:numPr>
        <w:spacing w:after="120" w:line="280" w:lineRule="atLeast"/>
        <w:jc w:val="both"/>
        <w:rPr>
          <w:rFonts w:ascii="Arial" w:hAnsi="Arial" w:cs="Arial"/>
          <w:sz w:val="20"/>
          <w:szCs w:val="20"/>
        </w:rPr>
      </w:pPr>
      <w:r w:rsidRPr="000E53F1">
        <w:rPr>
          <w:rFonts w:ascii="Arial" w:hAnsi="Arial" w:cs="Arial"/>
          <w:b/>
          <w:sz w:val="20"/>
          <w:szCs w:val="20"/>
        </w:rPr>
        <w:t xml:space="preserve">Podpora </w:t>
      </w:r>
      <w:r w:rsidR="003D1097">
        <w:rPr>
          <w:rFonts w:ascii="Arial" w:hAnsi="Arial" w:cs="Arial"/>
          <w:b/>
          <w:sz w:val="20"/>
          <w:szCs w:val="20"/>
        </w:rPr>
        <w:t>V</w:t>
      </w:r>
      <w:r w:rsidRPr="000E53F1">
        <w:rPr>
          <w:rFonts w:ascii="Arial" w:hAnsi="Arial" w:cs="Arial"/>
          <w:b/>
          <w:sz w:val="20"/>
          <w:szCs w:val="20"/>
        </w:rPr>
        <w:t>ýrobce</w:t>
      </w:r>
      <w:r>
        <w:rPr>
          <w:rFonts w:ascii="Arial" w:hAnsi="Arial" w:cs="Arial"/>
          <w:sz w:val="20"/>
          <w:szCs w:val="20"/>
        </w:rPr>
        <w:t>:</w:t>
      </w:r>
    </w:p>
    <w:p w14:paraId="0339790E" w14:textId="77777777" w:rsidR="006F6AA9" w:rsidRPr="006F6AA9" w:rsidRDefault="006F6AA9" w:rsidP="006F6AA9">
      <w:pPr>
        <w:pStyle w:val="Odstavecseseznamem"/>
        <w:spacing w:after="120" w:line="280" w:lineRule="atLeast"/>
        <w:ind w:left="796"/>
        <w:jc w:val="both"/>
        <w:rPr>
          <w:rFonts w:ascii="Arial" w:hAnsi="Arial" w:cs="Arial"/>
          <w:sz w:val="20"/>
          <w:szCs w:val="20"/>
        </w:rPr>
      </w:pPr>
    </w:p>
    <w:p w14:paraId="4EE5C7DB" w14:textId="7C857638" w:rsidR="00D1632D" w:rsidRPr="003D1097" w:rsidRDefault="004F1778" w:rsidP="00473082">
      <w:pPr>
        <w:pStyle w:val="Odstavecseseznamem"/>
        <w:spacing w:after="120" w:line="280" w:lineRule="atLeast"/>
        <w:ind w:left="709"/>
        <w:jc w:val="both"/>
        <w:rPr>
          <w:rFonts w:ascii="Arial" w:hAnsi="Arial" w:cs="Arial"/>
          <w:sz w:val="20"/>
          <w:szCs w:val="20"/>
        </w:rPr>
      </w:pPr>
      <w:r>
        <w:rPr>
          <w:rFonts w:ascii="Arial" w:hAnsi="Arial" w:cs="Arial"/>
          <w:sz w:val="20"/>
          <w:szCs w:val="20"/>
        </w:rPr>
        <w:t>Poskytovatel</w:t>
      </w:r>
      <w:r w:rsidR="00B71078">
        <w:rPr>
          <w:rFonts w:ascii="Arial" w:hAnsi="Arial" w:cs="Arial"/>
          <w:sz w:val="20"/>
          <w:szCs w:val="20"/>
        </w:rPr>
        <w:t xml:space="preserve"> </w:t>
      </w:r>
      <w:r w:rsidR="00D1632D" w:rsidRPr="00920264">
        <w:rPr>
          <w:rFonts w:ascii="Arial" w:hAnsi="Arial" w:cs="Arial"/>
          <w:b/>
          <w:sz w:val="20"/>
          <w:szCs w:val="20"/>
        </w:rPr>
        <w:t xml:space="preserve">ode </w:t>
      </w:r>
      <w:r w:rsidR="0015642D" w:rsidRPr="00920264">
        <w:rPr>
          <w:rFonts w:ascii="Arial" w:hAnsi="Arial" w:cs="Arial"/>
          <w:b/>
          <w:sz w:val="20"/>
          <w:szCs w:val="20"/>
        </w:rPr>
        <w:t xml:space="preserve">dne </w:t>
      </w:r>
      <w:r w:rsidR="004D3240" w:rsidRPr="00920264">
        <w:rPr>
          <w:rFonts w:ascii="Arial" w:hAnsi="Arial" w:cs="Arial"/>
          <w:b/>
          <w:sz w:val="20"/>
          <w:szCs w:val="20"/>
        </w:rPr>
        <w:t>vygenerování</w:t>
      </w:r>
      <w:r w:rsidR="004D3240">
        <w:rPr>
          <w:rFonts w:ascii="Arial" w:hAnsi="Arial" w:cs="Arial"/>
          <w:sz w:val="20"/>
          <w:szCs w:val="20"/>
        </w:rPr>
        <w:t xml:space="preserve"> </w:t>
      </w:r>
      <w:r w:rsidR="00D1632D" w:rsidRPr="00B71F10">
        <w:rPr>
          <w:rFonts w:ascii="Arial" w:hAnsi="Arial" w:cs="Arial"/>
          <w:b/>
          <w:sz w:val="20"/>
          <w:szCs w:val="20"/>
        </w:rPr>
        <w:t>funkčního Licenčního klíče</w:t>
      </w:r>
      <w:r w:rsidR="00D1632D">
        <w:rPr>
          <w:rFonts w:ascii="Arial" w:hAnsi="Arial" w:cs="Arial"/>
          <w:sz w:val="20"/>
          <w:szCs w:val="20"/>
        </w:rPr>
        <w:t xml:space="preserve"> bude Objednateli poskytovat</w:t>
      </w:r>
      <w:r w:rsidR="00BE193E">
        <w:rPr>
          <w:rFonts w:ascii="Arial" w:hAnsi="Arial" w:cs="Arial"/>
          <w:sz w:val="20"/>
          <w:szCs w:val="20"/>
        </w:rPr>
        <w:t xml:space="preserve"> </w:t>
      </w:r>
      <w:r w:rsidR="00D1632D">
        <w:rPr>
          <w:rFonts w:ascii="Arial" w:hAnsi="Arial" w:cs="Arial"/>
          <w:sz w:val="20"/>
          <w:szCs w:val="20"/>
        </w:rPr>
        <w:t xml:space="preserve">podporu </w:t>
      </w:r>
      <w:r w:rsidR="003D1097">
        <w:rPr>
          <w:rFonts w:ascii="Arial" w:hAnsi="Arial" w:cs="Arial"/>
          <w:sz w:val="20"/>
          <w:szCs w:val="20"/>
        </w:rPr>
        <w:t>V</w:t>
      </w:r>
      <w:r w:rsidR="00D1632D">
        <w:rPr>
          <w:rFonts w:ascii="Arial" w:hAnsi="Arial" w:cs="Arial"/>
          <w:sz w:val="20"/>
          <w:szCs w:val="20"/>
        </w:rPr>
        <w:t>ýrobce</w:t>
      </w:r>
      <w:r w:rsidR="0052593F">
        <w:rPr>
          <w:rFonts w:ascii="Arial" w:hAnsi="Arial" w:cs="Arial"/>
          <w:sz w:val="20"/>
          <w:szCs w:val="20"/>
        </w:rPr>
        <w:t xml:space="preserve"> v</w:t>
      </w:r>
      <w:r w:rsidR="000B2EAF">
        <w:rPr>
          <w:rFonts w:ascii="Arial" w:hAnsi="Arial" w:cs="Arial"/>
          <w:sz w:val="20"/>
          <w:szCs w:val="20"/>
        </w:rPr>
        <w:t> rozsahu dle</w:t>
      </w:r>
      <w:r w:rsidR="00006584">
        <w:rPr>
          <w:rFonts w:ascii="Arial" w:hAnsi="Arial" w:cs="Arial"/>
          <w:sz w:val="20"/>
          <w:szCs w:val="20"/>
        </w:rPr>
        <w:t xml:space="preserve"> čl. I</w:t>
      </w:r>
      <w:r w:rsidR="00BE193E">
        <w:rPr>
          <w:rFonts w:ascii="Arial" w:hAnsi="Arial" w:cs="Arial"/>
          <w:sz w:val="20"/>
          <w:szCs w:val="20"/>
        </w:rPr>
        <w:t>I</w:t>
      </w:r>
      <w:r w:rsidR="00006584">
        <w:rPr>
          <w:rFonts w:ascii="Arial" w:hAnsi="Arial" w:cs="Arial"/>
          <w:sz w:val="20"/>
          <w:szCs w:val="20"/>
        </w:rPr>
        <w:t xml:space="preserve">., odst. </w:t>
      </w:r>
      <w:r w:rsidR="003D1097">
        <w:rPr>
          <w:rFonts w:ascii="Arial" w:hAnsi="Arial" w:cs="Arial"/>
          <w:sz w:val="20"/>
          <w:szCs w:val="20"/>
        </w:rPr>
        <w:t>3</w:t>
      </w:r>
      <w:r w:rsidR="00006584">
        <w:rPr>
          <w:rFonts w:ascii="Arial" w:hAnsi="Arial" w:cs="Arial"/>
          <w:sz w:val="20"/>
          <w:szCs w:val="20"/>
        </w:rPr>
        <w:t>., písm. a)</w:t>
      </w:r>
      <w:r w:rsidR="00AF61E7">
        <w:rPr>
          <w:rFonts w:ascii="Arial" w:hAnsi="Arial" w:cs="Arial"/>
          <w:sz w:val="20"/>
          <w:szCs w:val="20"/>
        </w:rPr>
        <w:t xml:space="preserve"> </w:t>
      </w:r>
      <w:r w:rsidR="00B71F10">
        <w:rPr>
          <w:rFonts w:ascii="Arial" w:hAnsi="Arial" w:cs="Arial"/>
          <w:sz w:val="20"/>
          <w:szCs w:val="20"/>
        </w:rPr>
        <w:t xml:space="preserve">této </w:t>
      </w:r>
      <w:r w:rsidR="00AF61E7">
        <w:rPr>
          <w:rFonts w:ascii="Arial" w:hAnsi="Arial" w:cs="Arial"/>
          <w:sz w:val="20"/>
          <w:szCs w:val="20"/>
        </w:rPr>
        <w:t>Smlouvy</w:t>
      </w:r>
      <w:r w:rsidR="006F6AA9">
        <w:rPr>
          <w:rFonts w:ascii="Arial" w:hAnsi="Arial" w:cs="Arial"/>
          <w:sz w:val="20"/>
          <w:szCs w:val="20"/>
        </w:rPr>
        <w:t xml:space="preserve">, </w:t>
      </w:r>
      <w:r w:rsidR="006F6AA9" w:rsidRPr="00B71F10">
        <w:rPr>
          <w:rFonts w:ascii="Arial" w:hAnsi="Arial" w:cs="Arial"/>
          <w:sz w:val="20"/>
          <w:szCs w:val="20"/>
        </w:rPr>
        <w:t>a to</w:t>
      </w:r>
      <w:r w:rsidR="006F6AA9" w:rsidRPr="00BE193E">
        <w:rPr>
          <w:rFonts w:ascii="Arial" w:hAnsi="Arial" w:cs="Arial"/>
          <w:b/>
          <w:sz w:val="20"/>
          <w:szCs w:val="20"/>
        </w:rPr>
        <w:t xml:space="preserve"> po dobu 48 měsíců</w:t>
      </w:r>
      <w:r w:rsidR="006F6AA9">
        <w:rPr>
          <w:rFonts w:ascii="Arial" w:hAnsi="Arial" w:cs="Arial"/>
          <w:sz w:val="20"/>
          <w:szCs w:val="20"/>
        </w:rPr>
        <w:t>.</w:t>
      </w:r>
    </w:p>
    <w:p w14:paraId="6030F81F" w14:textId="77777777" w:rsidR="00971B4F" w:rsidRDefault="00971B4F" w:rsidP="00BE193E">
      <w:pPr>
        <w:pStyle w:val="Odstavecseseznamem"/>
        <w:spacing w:after="120" w:line="280" w:lineRule="atLeast"/>
        <w:ind w:left="796"/>
        <w:jc w:val="both"/>
        <w:rPr>
          <w:rFonts w:ascii="Arial" w:hAnsi="Arial" w:cs="Arial"/>
          <w:sz w:val="20"/>
          <w:szCs w:val="20"/>
        </w:rPr>
      </w:pPr>
    </w:p>
    <w:p w14:paraId="51ABACC1" w14:textId="77777777" w:rsidR="00D914E8" w:rsidRDefault="000B079F" w:rsidP="00E400D0">
      <w:pPr>
        <w:pStyle w:val="Odstavecseseznamem"/>
        <w:numPr>
          <w:ilvl w:val="2"/>
          <w:numId w:val="33"/>
        </w:numPr>
        <w:spacing w:after="120" w:line="280" w:lineRule="atLeast"/>
        <w:jc w:val="both"/>
        <w:rPr>
          <w:rFonts w:ascii="Arial" w:hAnsi="Arial" w:cs="Arial"/>
          <w:sz w:val="20"/>
          <w:szCs w:val="20"/>
        </w:rPr>
      </w:pPr>
      <w:r w:rsidRPr="00BE193E">
        <w:rPr>
          <w:rFonts w:ascii="Arial" w:hAnsi="Arial" w:cs="Arial"/>
          <w:b/>
          <w:sz w:val="20"/>
          <w:szCs w:val="20"/>
        </w:rPr>
        <w:t xml:space="preserve">Podpora </w:t>
      </w:r>
      <w:r w:rsidR="004F1778" w:rsidRPr="00BE193E">
        <w:rPr>
          <w:rFonts w:ascii="Arial" w:hAnsi="Arial" w:cs="Arial"/>
          <w:b/>
          <w:sz w:val="20"/>
          <w:szCs w:val="20"/>
        </w:rPr>
        <w:t>Poskytovatel</w:t>
      </w:r>
      <w:r w:rsidR="00EF7B9D" w:rsidRPr="00BE193E">
        <w:rPr>
          <w:rFonts w:ascii="Arial" w:hAnsi="Arial" w:cs="Arial"/>
          <w:b/>
          <w:sz w:val="20"/>
          <w:szCs w:val="20"/>
        </w:rPr>
        <w:t>e</w:t>
      </w:r>
      <w:r w:rsidR="00EF7B9D">
        <w:rPr>
          <w:rFonts w:ascii="Arial" w:hAnsi="Arial" w:cs="Arial"/>
          <w:sz w:val="20"/>
          <w:szCs w:val="20"/>
        </w:rPr>
        <w:t>:</w:t>
      </w:r>
    </w:p>
    <w:p w14:paraId="420F4CBE" w14:textId="64D229D0" w:rsidR="00BE6397" w:rsidRPr="00D914E8" w:rsidRDefault="00D914E8" w:rsidP="00D914E8">
      <w:pPr>
        <w:pStyle w:val="Odstavecseseznamem"/>
        <w:spacing w:after="120" w:line="280" w:lineRule="atLeast"/>
        <w:ind w:left="796"/>
        <w:jc w:val="both"/>
        <w:rPr>
          <w:rFonts w:ascii="Arial" w:hAnsi="Arial" w:cs="Arial"/>
          <w:sz w:val="20"/>
          <w:szCs w:val="20"/>
        </w:rPr>
      </w:pPr>
      <w:r>
        <w:rPr>
          <w:rFonts w:ascii="Arial" w:hAnsi="Arial" w:cs="Arial"/>
          <w:sz w:val="20"/>
          <w:szCs w:val="20"/>
        </w:rPr>
        <w:t xml:space="preserve">Podpora </w:t>
      </w:r>
      <w:r w:rsidR="004F1778">
        <w:rPr>
          <w:rFonts w:ascii="Arial" w:hAnsi="Arial" w:cs="Arial"/>
          <w:sz w:val="20"/>
          <w:szCs w:val="20"/>
        </w:rPr>
        <w:t>Poskytovatel</w:t>
      </w:r>
      <w:r>
        <w:rPr>
          <w:rFonts w:ascii="Arial" w:hAnsi="Arial" w:cs="Arial"/>
          <w:sz w:val="20"/>
          <w:szCs w:val="20"/>
        </w:rPr>
        <w:t>e bude poskyt</w:t>
      </w:r>
      <w:r w:rsidR="005A4FB5">
        <w:rPr>
          <w:rFonts w:ascii="Arial" w:hAnsi="Arial" w:cs="Arial"/>
          <w:sz w:val="20"/>
          <w:szCs w:val="20"/>
        </w:rPr>
        <w:t xml:space="preserve">ována </w:t>
      </w:r>
      <w:r w:rsidR="005A4FB5" w:rsidRPr="00920264">
        <w:rPr>
          <w:rFonts w:ascii="Arial" w:hAnsi="Arial" w:cs="Arial"/>
          <w:b/>
          <w:sz w:val="20"/>
          <w:szCs w:val="20"/>
        </w:rPr>
        <w:t>ode dne vygenerování</w:t>
      </w:r>
      <w:r w:rsidR="005A4FB5">
        <w:rPr>
          <w:rFonts w:ascii="Arial" w:hAnsi="Arial" w:cs="Arial"/>
          <w:sz w:val="20"/>
          <w:szCs w:val="20"/>
        </w:rPr>
        <w:t xml:space="preserve"> </w:t>
      </w:r>
      <w:r w:rsidR="005A4FB5" w:rsidRPr="00B71F10">
        <w:rPr>
          <w:rFonts w:ascii="Arial" w:hAnsi="Arial" w:cs="Arial"/>
          <w:b/>
          <w:sz w:val="20"/>
          <w:szCs w:val="20"/>
        </w:rPr>
        <w:t>funkčního Licenčního klíče</w:t>
      </w:r>
      <w:r w:rsidR="00B71F10">
        <w:rPr>
          <w:rFonts w:ascii="Arial" w:hAnsi="Arial" w:cs="Arial"/>
          <w:sz w:val="20"/>
          <w:szCs w:val="20"/>
        </w:rPr>
        <w:t>, a to</w:t>
      </w:r>
      <w:r w:rsidR="005A4FB5" w:rsidRPr="006862E3">
        <w:rPr>
          <w:rFonts w:ascii="Arial" w:hAnsi="Arial" w:cs="Arial"/>
          <w:sz w:val="20"/>
          <w:szCs w:val="20"/>
        </w:rPr>
        <w:t xml:space="preserve"> </w:t>
      </w:r>
      <w:r w:rsidR="00AD68B5" w:rsidRPr="00B71F10">
        <w:rPr>
          <w:rFonts w:ascii="Arial" w:hAnsi="Arial" w:cs="Arial"/>
          <w:b/>
          <w:sz w:val="20"/>
          <w:szCs w:val="20"/>
        </w:rPr>
        <w:t>po dobu</w:t>
      </w:r>
      <w:r w:rsidR="006862E3" w:rsidRPr="00B71F10">
        <w:rPr>
          <w:rFonts w:ascii="Arial" w:hAnsi="Arial" w:cs="Arial"/>
          <w:b/>
          <w:sz w:val="20"/>
          <w:szCs w:val="20"/>
        </w:rPr>
        <w:t xml:space="preserve"> </w:t>
      </w:r>
      <w:r w:rsidR="005A4FB5" w:rsidRPr="00B71F10">
        <w:rPr>
          <w:rFonts w:ascii="Arial" w:hAnsi="Arial" w:cs="Arial"/>
          <w:b/>
          <w:sz w:val="20"/>
          <w:szCs w:val="20"/>
        </w:rPr>
        <w:t xml:space="preserve">48 měsíců </w:t>
      </w:r>
      <w:r w:rsidR="00B71F10">
        <w:rPr>
          <w:rFonts w:ascii="Arial" w:hAnsi="Arial" w:cs="Arial"/>
          <w:sz w:val="20"/>
          <w:szCs w:val="20"/>
        </w:rPr>
        <w:t xml:space="preserve">a </w:t>
      </w:r>
      <w:r w:rsidR="00522C9F" w:rsidRPr="006862E3">
        <w:rPr>
          <w:rFonts w:ascii="Arial" w:hAnsi="Arial" w:cs="Arial"/>
          <w:sz w:val="20"/>
          <w:szCs w:val="20"/>
        </w:rPr>
        <w:t>podle potřeb Objednatele</w:t>
      </w:r>
      <w:r w:rsidR="00EC05C5" w:rsidRPr="006862E3">
        <w:rPr>
          <w:rFonts w:ascii="Arial" w:hAnsi="Arial" w:cs="Arial"/>
          <w:sz w:val="20"/>
          <w:szCs w:val="20"/>
        </w:rPr>
        <w:t xml:space="preserve"> </w:t>
      </w:r>
      <w:r w:rsidR="006A07E1">
        <w:rPr>
          <w:rFonts w:ascii="Arial" w:hAnsi="Arial" w:cs="Arial"/>
          <w:sz w:val="20"/>
          <w:szCs w:val="20"/>
        </w:rPr>
        <w:t>(</w:t>
      </w:r>
      <w:r w:rsidR="00EC05C5" w:rsidRPr="006862E3">
        <w:rPr>
          <w:rFonts w:ascii="Arial" w:hAnsi="Arial" w:cs="Arial"/>
          <w:sz w:val="20"/>
          <w:szCs w:val="20"/>
        </w:rPr>
        <w:t>k vyk</w:t>
      </w:r>
      <w:r w:rsidR="00333170">
        <w:rPr>
          <w:rFonts w:ascii="Arial" w:hAnsi="Arial" w:cs="Arial"/>
          <w:sz w:val="20"/>
          <w:szCs w:val="20"/>
        </w:rPr>
        <w:t>a</w:t>
      </w:r>
      <w:r w:rsidR="00EC05C5" w:rsidRPr="006862E3">
        <w:rPr>
          <w:rFonts w:ascii="Arial" w:hAnsi="Arial" w:cs="Arial"/>
          <w:sz w:val="20"/>
          <w:szCs w:val="20"/>
        </w:rPr>
        <w:t xml:space="preserve">zování </w:t>
      </w:r>
      <w:r w:rsidR="006862E3" w:rsidRPr="006862E3">
        <w:rPr>
          <w:rFonts w:ascii="Arial" w:hAnsi="Arial" w:cs="Arial"/>
          <w:sz w:val="20"/>
          <w:szCs w:val="20"/>
        </w:rPr>
        <w:t xml:space="preserve">tohoto plnění </w:t>
      </w:r>
      <w:r w:rsidR="00EC05C5" w:rsidRPr="006862E3">
        <w:rPr>
          <w:rFonts w:ascii="Arial" w:hAnsi="Arial" w:cs="Arial"/>
          <w:sz w:val="20"/>
          <w:szCs w:val="20"/>
        </w:rPr>
        <w:t>viz čl. V., odst.</w:t>
      </w:r>
      <w:r w:rsidR="00D26BA7">
        <w:rPr>
          <w:rFonts w:ascii="Arial" w:hAnsi="Arial" w:cs="Arial"/>
          <w:sz w:val="20"/>
          <w:szCs w:val="20"/>
        </w:rPr>
        <w:t xml:space="preserve"> </w:t>
      </w:r>
      <w:r w:rsidR="00EC05C5" w:rsidRPr="006862E3">
        <w:rPr>
          <w:rFonts w:ascii="Arial" w:hAnsi="Arial" w:cs="Arial"/>
          <w:sz w:val="20"/>
          <w:szCs w:val="20"/>
        </w:rPr>
        <w:t>2.).</w:t>
      </w:r>
      <w:r w:rsidR="00522C9F" w:rsidRPr="006862E3">
        <w:rPr>
          <w:rFonts w:ascii="Arial" w:hAnsi="Arial" w:cs="Arial"/>
          <w:sz w:val="20"/>
          <w:szCs w:val="20"/>
        </w:rPr>
        <w:t xml:space="preserve"> </w:t>
      </w:r>
    </w:p>
    <w:p w14:paraId="5FFFECB0" w14:textId="77777777" w:rsidR="00D46F30" w:rsidRPr="00E400D0" w:rsidRDefault="00D46F30" w:rsidP="00E400D0">
      <w:pPr>
        <w:pStyle w:val="Odstavecseseznamem"/>
        <w:spacing w:after="120" w:line="280" w:lineRule="atLeast"/>
        <w:ind w:left="796"/>
        <w:jc w:val="both"/>
        <w:rPr>
          <w:rFonts w:ascii="Arial" w:hAnsi="Arial" w:cs="Arial"/>
          <w:sz w:val="20"/>
          <w:szCs w:val="20"/>
        </w:rPr>
      </w:pPr>
    </w:p>
    <w:p w14:paraId="782809B4" w14:textId="267CA667" w:rsidR="0002482B" w:rsidRDefault="005A7F66" w:rsidP="00711CD6">
      <w:pPr>
        <w:numPr>
          <w:ilvl w:val="0"/>
          <w:numId w:val="11"/>
        </w:numPr>
        <w:spacing w:after="120" w:line="280" w:lineRule="atLeast"/>
        <w:ind w:left="426" w:hanging="426"/>
        <w:jc w:val="both"/>
        <w:rPr>
          <w:rFonts w:ascii="Arial" w:hAnsi="Arial" w:cs="Arial"/>
          <w:sz w:val="20"/>
          <w:szCs w:val="20"/>
        </w:rPr>
      </w:pPr>
      <w:r w:rsidRPr="00BE6397">
        <w:rPr>
          <w:rFonts w:ascii="Arial" w:hAnsi="Arial" w:cs="Arial"/>
          <w:b/>
          <w:sz w:val="20"/>
          <w:szCs w:val="20"/>
        </w:rPr>
        <w:lastRenderedPageBreak/>
        <w:t>K</w:t>
      </w:r>
      <w:r w:rsidR="001F57CE">
        <w:rPr>
          <w:rFonts w:ascii="Arial" w:hAnsi="Arial" w:cs="Arial"/>
          <w:b/>
          <w:sz w:val="20"/>
          <w:szCs w:val="20"/>
        </w:rPr>
        <w:t> </w:t>
      </w:r>
      <w:r w:rsidRPr="00BE6397">
        <w:rPr>
          <w:rFonts w:ascii="Arial" w:hAnsi="Arial" w:cs="Arial"/>
          <w:b/>
          <w:sz w:val="20"/>
          <w:szCs w:val="20"/>
        </w:rPr>
        <w:t>aktivaci</w:t>
      </w:r>
      <w:r w:rsidR="001F57CE">
        <w:rPr>
          <w:rFonts w:ascii="Arial" w:hAnsi="Arial" w:cs="Arial"/>
          <w:b/>
          <w:sz w:val="20"/>
          <w:szCs w:val="20"/>
        </w:rPr>
        <w:t xml:space="preserve"> licence </w:t>
      </w:r>
      <w:r w:rsidR="001F57CE" w:rsidRPr="001F57CE">
        <w:rPr>
          <w:rFonts w:ascii="Arial" w:hAnsi="Arial" w:cs="Arial"/>
          <w:sz w:val="20"/>
          <w:szCs w:val="20"/>
        </w:rPr>
        <w:t>poskytované touto Smlouvou a</w:t>
      </w:r>
      <w:r w:rsidR="00BE7D07">
        <w:rPr>
          <w:rFonts w:ascii="Arial" w:hAnsi="Arial" w:cs="Arial"/>
          <w:b/>
          <w:sz w:val="20"/>
          <w:szCs w:val="20"/>
        </w:rPr>
        <w:t xml:space="preserve"> </w:t>
      </w:r>
      <w:r w:rsidRPr="00BE6397">
        <w:rPr>
          <w:rFonts w:ascii="Arial" w:hAnsi="Arial" w:cs="Arial"/>
          <w:b/>
          <w:sz w:val="20"/>
          <w:szCs w:val="20"/>
        </w:rPr>
        <w:t xml:space="preserve">podpory </w:t>
      </w:r>
      <w:r w:rsidR="007D5746" w:rsidRPr="00BE6397">
        <w:rPr>
          <w:rFonts w:ascii="Arial" w:hAnsi="Arial" w:cs="Arial"/>
          <w:b/>
          <w:sz w:val="20"/>
          <w:szCs w:val="20"/>
        </w:rPr>
        <w:t>V</w:t>
      </w:r>
      <w:r w:rsidR="00397016" w:rsidRPr="00BE6397">
        <w:rPr>
          <w:rFonts w:ascii="Arial" w:hAnsi="Arial" w:cs="Arial"/>
          <w:b/>
          <w:sz w:val="20"/>
          <w:szCs w:val="20"/>
        </w:rPr>
        <w:t>ýrobce</w:t>
      </w:r>
      <w:r w:rsidR="007D5746">
        <w:rPr>
          <w:rFonts w:ascii="Arial" w:hAnsi="Arial" w:cs="Arial"/>
          <w:sz w:val="20"/>
          <w:szCs w:val="20"/>
        </w:rPr>
        <w:t xml:space="preserve"> poskytované</w:t>
      </w:r>
      <w:r w:rsidR="00D35A86">
        <w:rPr>
          <w:rFonts w:ascii="Arial" w:hAnsi="Arial" w:cs="Arial"/>
          <w:sz w:val="20"/>
          <w:szCs w:val="20"/>
        </w:rPr>
        <w:t xml:space="preserve"> </w:t>
      </w:r>
      <w:r w:rsidRPr="00D31895">
        <w:rPr>
          <w:rFonts w:ascii="Arial" w:hAnsi="Arial" w:cs="Arial"/>
          <w:sz w:val="20"/>
          <w:szCs w:val="20"/>
        </w:rPr>
        <w:t>dle této</w:t>
      </w:r>
      <w:r w:rsidRPr="00590D32">
        <w:rPr>
          <w:rFonts w:ascii="Arial" w:hAnsi="Arial" w:cs="Arial"/>
          <w:sz w:val="20"/>
          <w:szCs w:val="20"/>
        </w:rPr>
        <w:t xml:space="preserve"> Smlouvy</w:t>
      </w:r>
      <w:r w:rsidR="00397016">
        <w:rPr>
          <w:rFonts w:ascii="Arial" w:hAnsi="Arial" w:cs="Arial"/>
          <w:sz w:val="20"/>
          <w:szCs w:val="20"/>
        </w:rPr>
        <w:t xml:space="preserve"> </w:t>
      </w:r>
      <w:r w:rsidR="00C26AA1" w:rsidRPr="00590D32">
        <w:rPr>
          <w:rFonts w:ascii="Arial" w:hAnsi="Arial" w:cs="Arial"/>
          <w:sz w:val="20"/>
          <w:szCs w:val="20"/>
        </w:rPr>
        <w:t xml:space="preserve">předá </w:t>
      </w:r>
      <w:r w:rsidR="004F1778">
        <w:rPr>
          <w:rFonts w:ascii="Arial" w:hAnsi="Arial" w:cs="Arial"/>
          <w:sz w:val="20"/>
          <w:szCs w:val="20"/>
        </w:rPr>
        <w:t>Poskytovatel</w:t>
      </w:r>
      <w:r w:rsidRPr="00590D32">
        <w:rPr>
          <w:rFonts w:ascii="Arial" w:hAnsi="Arial" w:cs="Arial"/>
          <w:sz w:val="20"/>
          <w:szCs w:val="20"/>
        </w:rPr>
        <w:t xml:space="preserve"> VZP ČR p</w:t>
      </w:r>
      <w:r w:rsidR="009F048F" w:rsidRPr="00590D32">
        <w:rPr>
          <w:rFonts w:ascii="Arial" w:hAnsi="Arial" w:cs="Arial"/>
          <w:sz w:val="20"/>
          <w:szCs w:val="20"/>
        </w:rPr>
        <w:t>říslušný aktiv</w:t>
      </w:r>
      <w:r w:rsidR="001F4A32">
        <w:rPr>
          <w:rFonts w:ascii="Arial" w:hAnsi="Arial" w:cs="Arial"/>
          <w:sz w:val="20"/>
          <w:szCs w:val="20"/>
        </w:rPr>
        <w:t>ač</w:t>
      </w:r>
      <w:r w:rsidR="009F048F" w:rsidRPr="00590D32">
        <w:rPr>
          <w:rFonts w:ascii="Arial" w:hAnsi="Arial" w:cs="Arial"/>
          <w:sz w:val="20"/>
          <w:szCs w:val="20"/>
        </w:rPr>
        <w:t>ní</w:t>
      </w:r>
      <w:r w:rsidR="005C2610" w:rsidRPr="00590D32">
        <w:rPr>
          <w:rFonts w:ascii="Arial" w:hAnsi="Arial" w:cs="Arial"/>
          <w:sz w:val="20"/>
          <w:szCs w:val="20"/>
        </w:rPr>
        <w:t xml:space="preserve"> (</w:t>
      </w:r>
      <w:r w:rsidR="00EA5D4F" w:rsidRPr="00590D32">
        <w:rPr>
          <w:rFonts w:ascii="Arial" w:hAnsi="Arial" w:cs="Arial"/>
          <w:sz w:val="20"/>
          <w:szCs w:val="20"/>
        </w:rPr>
        <w:t>tj.</w:t>
      </w:r>
      <w:r w:rsidR="005C2610" w:rsidRPr="00590D32">
        <w:rPr>
          <w:rFonts w:ascii="Arial" w:hAnsi="Arial" w:cs="Arial"/>
          <w:sz w:val="20"/>
          <w:szCs w:val="20"/>
        </w:rPr>
        <w:t xml:space="preserve"> funkční)</w:t>
      </w:r>
      <w:r w:rsidR="009F048F" w:rsidRPr="00590D32">
        <w:rPr>
          <w:rFonts w:ascii="Arial" w:hAnsi="Arial" w:cs="Arial"/>
          <w:sz w:val="20"/>
          <w:szCs w:val="20"/>
        </w:rPr>
        <w:t xml:space="preserve"> </w:t>
      </w:r>
      <w:r w:rsidR="00EE6C5A">
        <w:rPr>
          <w:rFonts w:ascii="Arial" w:hAnsi="Arial" w:cs="Arial"/>
          <w:sz w:val="20"/>
          <w:szCs w:val="20"/>
        </w:rPr>
        <w:t>l</w:t>
      </w:r>
      <w:r w:rsidR="009F048F" w:rsidRPr="00590D32">
        <w:rPr>
          <w:rFonts w:ascii="Arial" w:hAnsi="Arial" w:cs="Arial"/>
          <w:sz w:val="20"/>
          <w:szCs w:val="20"/>
        </w:rPr>
        <w:t>icenční klíč</w:t>
      </w:r>
      <w:r w:rsidR="00D054AE" w:rsidRPr="00590D32">
        <w:rPr>
          <w:rFonts w:ascii="Arial" w:hAnsi="Arial" w:cs="Arial"/>
          <w:sz w:val="20"/>
          <w:szCs w:val="20"/>
        </w:rPr>
        <w:t>,</w:t>
      </w:r>
      <w:r w:rsidR="00B57ADB">
        <w:rPr>
          <w:rFonts w:ascii="Arial" w:hAnsi="Arial" w:cs="Arial"/>
          <w:sz w:val="20"/>
          <w:szCs w:val="20"/>
        </w:rPr>
        <w:t xml:space="preserve"> vygenerovaný příslušným postupem stanoveným </w:t>
      </w:r>
      <w:r w:rsidR="00B71F10">
        <w:rPr>
          <w:rFonts w:ascii="Arial" w:hAnsi="Arial" w:cs="Arial"/>
          <w:sz w:val="20"/>
          <w:szCs w:val="20"/>
        </w:rPr>
        <w:t>V</w:t>
      </w:r>
      <w:r w:rsidR="00B57ADB">
        <w:rPr>
          <w:rFonts w:ascii="Arial" w:hAnsi="Arial" w:cs="Arial"/>
          <w:sz w:val="20"/>
          <w:szCs w:val="20"/>
        </w:rPr>
        <w:t>ýrobcem</w:t>
      </w:r>
      <w:r w:rsidR="00DD4E63" w:rsidRPr="00590D32">
        <w:rPr>
          <w:rFonts w:ascii="Arial" w:hAnsi="Arial" w:cs="Arial"/>
          <w:sz w:val="20"/>
          <w:szCs w:val="20"/>
        </w:rPr>
        <w:t xml:space="preserve"> </w:t>
      </w:r>
      <w:r w:rsidR="00667B16">
        <w:rPr>
          <w:rFonts w:ascii="Arial" w:hAnsi="Arial" w:cs="Arial"/>
          <w:sz w:val="20"/>
          <w:szCs w:val="20"/>
        </w:rPr>
        <w:t>(dále jen „Licenční klíč“)</w:t>
      </w:r>
      <w:r w:rsidR="00FE4540">
        <w:rPr>
          <w:rFonts w:ascii="Arial" w:hAnsi="Arial" w:cs="Arial"/>
          <w:sz w:val="20"/>
          <w:szCs w:val="20"/>
        </w:rPr>
        <w:t>.</w:t>
      </w:r>
    </w:p>
    <w:p w14:paraId="33094291" w14:textId="77777777" w:rsidR="0002482B" w:rsidRPr="007767B2" w:rsidRDefault="0002482B" w:rsidP="004D3D2B">
      <w:pPr>
        <w:numPr>
          <w:ilvl w:val="0"/>
          <w:numId w:val="11"/>
        </w:numPr>
        <w:spacing w:after="120" w:line="280" w:lineRule="atLeast"/>
        <w:ind w:left="426" w:hanging="426"/>
        <w:jc w:val="both"/>
        <w:rPr>
          <w:rFonts w:ascii="Arial" w:hAnsi="Arial" w:cs="Arial"/>
          <w:sz w:val="20"/>
          <w:szCs w:val="20"/>
        </w:rPr>
      </w:pPr>
      <w:r w:rsidRPr="00590D32">
        <w:rPr>
          <w:rFonts w:ascii="Arial" w:hAnsi="Arial" w:cs="Arial"/>
          <w:sz w:val="20"/>
          <w:szCs w:val="20"/>
        </w:rPr>
        <w:t xml:space="preserve">Funkčním se rozumí Licenční klíč, který umožní </w:t>
      </w:r>
      <w:r w:rsidR="00BE7D07">
        <w:rPr>
          <w:rFonts w:ascii="Arial" w:hAnsi="Arial" w:cs="Arial"/>
          <w:sz w:val="20"/>
          <w:szCs w:val="20"/>
        </w:rPr>
        <w:t xml:space="preserve">faktické </w:t>
      </w:r>
      <w:r w:rsidRPr="00590D32">
        <w:rPr>
          <w:rFonts w:ascii="Arial" w:hAnsi="Arial" w:cs="Arial"/>
          <w:sz w:val="20"/>
          <w:szCs w:val="20"/>
        </w:rPr>
        <w:t xml:space="preserve">čerpání podpory </w:t>
      </w:r>
      <w:r w:rsidR="00667B16">
        <w:rPr>
          <w:rFonts w:ascii="Arial" w:hAnsi="Arial" w:cs="Arial"/>
          <w:sz w:val="20"/>
          <w:szCs w:val="20"/>
        </w:rPr>
        <w:t>V</w:t>
      </w:r>
      <w:r w:rsidRPr="00590D32">
        <w:rPr>
          <w:rFonts w:ascii="Arial" w:hAnsi="Arial" w:cs="Arial"/>
          <w:sz w:val="20"/>
          <w:szCs w:val="20"/>
        </w:rPr>
        <w:t>ýrobce</w:t>
      </w:r>
      <w:r w:rsidR="00221EB5" w:rsidRPr="00590D32">
        <w:rPr>
          <w:rFonts w:ascii="Arial" w:hAnsi="Arial" w:cs="Arial"/>
          <w:sz w:val="20"/>
          <w:szCs w:val="20"/>
        </w:rPr>
        <w:t>.</w:t>
      </w:r>
    </w:p>
    <w:p w14:paraId="054B780A" w14:textId="1B9781A6" w:rsidR="009F048F" w:rsidRPr="0002482B" w:rsidRDefault="004F1778" w:rsidP="004D3D2B">
      <w:pPr>
        <w:numPr>
          <w:ilvl w:val="0"/>
          <w:numId w:val="11"/>
        </w:numPr>
        <w:spacing w:after="120" w:line="280" w:lineRule="atLeast"/>
        <w:ind w:left="426" w:hanging="426"/>
        <w:jc w:val="both"/>
        <w:rPr>
          <w:rFonts w:ascii="Arial" w:hAnsi="Arial" w:cs="Arial"/>
          <w:sz w:val="20"/>
          <w:szCs w:val="20"/>
        </w:rPr>
      </w:pPr>
      <w:r>
        <w:rPr>
          <w:rFonts w:ascii="Arial" w:hAnsi="Arial" w:cs="Arial"/>
          <w:sz w:val="20"/>
          <w:szCs w:val="20"/>
        </w:rPr>
        <w:t>Poskytovatel</w:t>
      </w:r>
      <w:r w:rsidR="006630A9" w:rsidRPr="003E02DF">
        <w:rPr>
          <w:rFonts w:ascii="Arial" w:hAnsi="Arial" w:cs="Arial"/>
          <w:sz w:val="20"/>
          <w:szCs w:val="20"/>
        </w:rPr>
        <w:t xml:space="preserve"> prokazatelně</w:t>
      </w:r>
      <w:r w:rsidR="00501E41" w:rsidRPr="003E02DF">
        <w:rPr>
          <w:rFonts w:ascii="Arial" w:hAnsi="Arial" w:cs="Arial"/>
          <w:sz w:val="20"/>
          <w:szCs w:val="20"/>
        </w:rPr>
        <w:t xml:space="preserve"> </w:t>
      </w:r>
      <w:r w:rsidR="009F048F" w:rsidRPr="003E02DF">
        <w:rPr>
          <w:rFonts w:ascii="Arial" w:hAnsi="Arial" w:cs="Arial"/>
          <w:sz w:val="20"/>
          <w:szCs w:val="20"/>
        </w:rPr>
        <w:t xml:space="preserve">předá </w:t>
      </w:r>
      <w:r w:rsidR="009F048F" w:rsidRPr="0002482B">
        <w:rPr>
          <w:rFonts w:ascii="Arial" w:hAnsi="Arial" w:cs="Arial"/>
          <w:sz w:val="20"/>
          <w:szCs w:val="20"/>
        </w:rPr>
        <w:t xml:space="preserve">VZP ČR </w:t>
      </w:r>
      <w:r w:rsidR="0002482B" w:rsidRPr="00E341B5">
        <w:rPr>
          <w:rFonts w:ascii="Arial" w:hAnsi="Arial" w:cs="Arial"/>
          <w:b/>
          <w:sz w:val="20"/>
          <w:szCs w:val="20"/>
        </w:rPr>
        <w:t>funkční</w:t>
      </w:r>
      <w:r w:rsidR="0002482B" w:rsidRPr="0002482B">
        <w:rPr>
          <w:rFonts w:ascii="Arial" w:hAnsi="Arial" w:cs="Arial"/>
          <w:sz w:val="20"/>
          <w:szCs w:val="20"/>
        </w:rPr>
        <w:t xml:space="preserve"> </w:t>
      </w:r>
      <w:r w:rsidR="00145CFB" w:rsidRPr="0002482B">
        <w:rPr>
          <w:rFonts w:ascii="Arial" w:hAnsi="Arial" w:cs="Arial"/>
          <w:sz w:val="20"/>
          <w:szCs w:val="20"/>
        </w:rPr>
        <w:t xml:space="preserve">Licenční klíč </w:t>
      </w:r>
      <w:r w:rsidR="009F048F" w:rsidRPr="0002482B">
        <w:rPr>
          <w:rFonts w:ascii="Arial" w:hAnsi="Arial" w:cs="Arial"/>
          <w:sz w:val="20"/>
          <w:szCs w:val="20"/>
        </w:rPr>
        <w:t>nejpozději do </w:t>
      </w:r>
      <w:r w:rsidR="00DC0A0F">
        <w:rPr>
          <w:rFonts w:ascii="Arial" w:hAnsi="Arial" w:cs="Arial"/>
          <w:sz w:val="20"/>
          <w:szCs w:val="20"/>
        </w:rPr>
        <w:t xml:space="preserve">5 </w:t>
      </w:r>
      <w:r w:rsidR="00EB19F1" w:rsidRPr="0002482B">
        <w:rPr>
          <w:rFonts w:ascii="Arial" w:hAnsi="Arial" w:cs="Arial"/>
          <w:sz w:val="20"/>
          <w:szCs w:val="20"/>
        </w:rPr>
        <w:t xml:space="preserve">pracovních </w:t>
      </w:r>
      <w:r w:rsidR="009F048F" w:rsidRPr="0002482B">
        <w:rPr>
          <w:rFonts w:ascii="Arial" w:hAnsi="Arial" w:cs="Arial"/>
          <w:sz w:val="20"/>
          <w:szCs w:val="20"/>
        </w:rPr>
        <w:t>dnů od</w:t>
      </w:r>
      <w:r w:rsidR="00661151">
        <w:rPr>
          <w:rFonts w:ascii="Arial" w:hAnsi="Arial" w:cs="Arial"/>
          <w:sz w:val="20"/>
          <w:szCs w:val="20"/>
        </w:rPr>
        <w:t xml:space="preserve"> nabytí</w:t>
      </w:r>
      <w:r w:rsidR="009F048F" w:rsidRPr="0002482B">
        <w:rPr>
          <w:rFonts w:ascii="Arial" w:hAnsi="Arial" w:cs="Arial"/>
          <w:sz w:val="20"/>
          <w:szCs w:val="20"/>
        </w:rPr>
        <w:t xml:space="preserve"> </w:t>
      </w:r>
      <w:r w:rsidR="001A247C" w:rsidRPr="000F1FD6">
        <w:rPr>
          <w:rFonts w:ascii="Arial" w:hAnsi="Arial" w:cs="Arial"/>
          <w:sz w:val="20"/>
          <w:szCs w:val="20"/>
        </w:rPr>
        <w:t xml:space="preserve">účinnosti </w:t>
      </w:r>
      <w:r w:rsidR="009F048F" w:rsidRPr="000F1FD6">
        <w:rPr>
          <w:rFonts w:ascii="Arial" w:hAnsi="Arial" w:cs="Arial"/>
          <w:sz w:val="20"/>
          <w:szCs w:val="20"/>
        </w:rPr>
        <w:t>této Smlouvy</w:t>
      </w:r>
      <w:r w:rsidR="00C63683" w:rsidRPr="000F1FD6">
        <w:rPr>
          <w:rFonts w:ascii="Arial" w:hAnsi="Arial" w:cs="Arial"/>
          <w:sz w:val="20"/>
          <w:szCs w:val="20"/>
        </w:rPr>
        <w:t xml:space="preserve"> </w:t>
      </w:r>
      <w:r w:rsidR="00501E41">
        <w:rPr>
          <w:rFonts w:ascii="Arial" w:hAnsi="Arial" w:cs="Arial"/>
          <w:sz w:val="20"/>
          <w:szCs w:val="20"/>
        </w:rPr>
        <w:t>(</w:t>
      </w:r>
      <w:r w:rsidR="00C63683" w:rsidRPr="000F1FD6">
        <w:rPr>
          <w:rFonts w:ascii="Arial" w:hAnsi="Arial" w:cs="Arial"/>
          <w:sz w:val="20"/>
          <w:szCs w:val="20"/>
        </w:rPr>
        <w:t>tj. termín plnění</w:t>
      </w:r>
      <w:r w:rsidR="00C63683">
        <w:rPr>
          <w:rFonts w:ascii="Arial" w:hAnsi="Arial" w:cs="Arial"/>
          <w:sz w:val="20"/>
          <w:szCs w:val="20"/>
        </w:rPr>
        <w:t>)</w:t>
      </w:r>
      <w:r w:rsidR="00FC0846" w:rsidRPr="0002482B">
        <w:rPr>
          <w:rFonts w:ascii="Arial" w:hAnsi="Arial" w:cs="Arial"/>
          <w:sz w:val="20"/>
          <w:szCs w:val="20"/>
        </w:rPr>
        <w:t>, a to</w:t>
      </w:r>
      <w:r w:rsidR="009441C5">
        <w:rPr>
          <w:rFonts w:ascii="Arial" w:hAnsi="Arial" w:cs="Arial"/>
          <w:sz w:val="20"/>
          <w:szCs w:val="20"/>
        </w:rPr>
        <w:t xml:space="preserve"> </w:t>
      </w:r>
      <w:r w:rsidR="00DA69C8">
        <w:rPr>
          <w:rFonts w:ascii="Arial" w:hAnsi="Arial" w:cs="Arial"/>
          <w:sz w:val="20"/>
          <w:szCs w:val="20"/>
          <w:lang w:val="en-US"/>
        </w:rPr>
        <w:t>e</w:t>
      </w:r>
      <w:r w:rsidR="00873240">
        <w:rPr>
          <w:rFonts w:ascii="Arial" w:hAnsi="Arial" w:cs="Arial"/>
          <w:sz w:val="20"/>
          <w:szCs w:val="20"/>
          <w:lang w:val="en-US"/>
        </w:rPr>
        <w:t>-</w:t>
      </w:r>
      <w:r w:rsidR="00DA69C8">
        <w:rPr>
          <w:rFonts w:ascii="Arial" w:hAnsi="Arial" w:cs="Arial"/>
          <w:sz w:val="20"/>
          <w:szCs w:val="20"/>
          <w:lang w:val="en-US"/>
        </w:rPr>
        <w:t>mailem na adresu Pověřené osoby Objednatele.</w:t>
      </w:r>
    </w:p>
    <w:p w14:paraId="3B48D66C" w14:textId="77777777" w:rsidR="0075619C" w:rsidRPr="003E02DF" w:rsidRDefault="00FC0846" w:rsidP="00C73BD9">
      <w:pPr>
        <w:numPr>
          <w:ilvl w:val="0"/>
          <w:numId w:val="11"/>
        </w:numPr>
        <w:spacing w:after="120" w:line="280" w:lineRule="atLeast"/>
        <w:ind w:left="426" w:hanging="426"/>
        <w:jc w:val="both"/>
        <w:rPr>
          <w:rFonts w:ascii="Arial" w:hAnsi="Arial" w:cs="Arial"/>
          <w:sz w:val="20"/>
          <w:szCs w:val="20"/>
        </w:rPr>
      </w:pPr>
      <w:r w:rsidRPr="00D054AE">
        <w:rPr>
          <w:rFonts w:ascii="Arial" w:hAnsi="Arial" w:cs="Arial"/>
          <w:sz w:val="20"/>
          <w:szCs w:val="20"/>
        </w:rPr>
        <w:t xml:space="preserve">Funkčnost Licenčního klíče bude </w:t>
      </w:r>
      <w:r w:rsidR="006C5F04" w:rsidRPr="00D054AE">
        <w:rPr>
          <w:rFonts w:ascii="Arial" w:hAnsi="Arial" w:cs="Arial"/>
          <w:sz w:val="20"/>
          <w:szCs w:val="20"/>
        </w:rPr>
        <w:t>o</w:t>
      </w:r>
      <w:r w:rsidR="005C2610" w:rsidRPr="00D054AE">
        <w:rPr>
          <w:rFonts w:ascii="Arial" w:hAnsi="Arial" w:cs="Arial"/>
          <w:sz w:val="20"/>
          <w:szCs w:val="20"/>
        </w:rPr>
        <w:t>věřena Objednatelem</w:t>
      </w:r>
      <w:r w:rsidR="00586E87" w:rsidRPr="00586E87">
        <w:rPr>
          <w:rFonts w:ascii="Arial" w:hAnsi="Arial" w:cs="Arial"/>
          <w:sz w:val="20"/>
          <w:szCs w:val="20"/>
        </w:rPr>
        <w:t>, a to</w:t>
      </w:r>
      <w:r w:rsidR="00C73BD9">
        <w:rPr>
          <w:rFonts w:ascii="Arial" w:hAnsi="Arial" w:cs="Arial"/>
          <w:sz w:val="20"/>
          <w:szCs w:val="20"/>
        </w:rPr>
        <w:t xml:space="preserve"> </w:t>
      </w:r>
      <w:r w:rsidR="00624F23" w:rsidRPr="00D054AE">
        <w:rPr>
          <w:rFonts w:ascii="Arial" w:hAnsi="Arial" w:cs="Arial"/>
          <w:sz w:val="20"/>
          <w:szCs w:val="20"/>
        </w:rPr>
        <w:t xml:space="preserve">neprodleně </w:t>
      </w:r>
      <w:r w:rsidR="009F1A99" w:rsidRPr="00D054AE">
        <w:rPr>
          <w:rFonts w:ascii="Arial" w:hAnsi="Arial" w:cs="Arial"/>
          <w:sz w:val="20"/>
          <w:szCs w:val="20"/>
        </w:rPr>
        <w:t xml:space="preserve">po </w:t>
      </w:r>
      <w:r w:rsidR="00C73BD9">
        <w:rPr>
          <w:rFonts w:ascii="Arial" w:hAnsi="Arial" w:cs="Arial"/>
          <w:sz w:val="20"/>
          <w:szCs w:val="20"/>
        </w:rPr>
        <w:t xml:space="preserve">jeho </w:t>
      </w:r>
      <w:r w:rsidR="00CA2FE9">
        <w:rPr>
          <w:rFonts w:ascii="Arial" w:hAnsi="Arial" w:cs="Arial"/>
          <w:sz w:val="20"/>
          <w:szCs w:val="20"/>
        </w:rPr>
        <w:t xml:space="preserve">předání </w:t>
      </w:r>
      <w:r w:rsidR="004F1778">
        <w:rPr>
          <w:rFonts w:ascii="Arial" w:hAnsi="Arial" w:cs="Arial"/>
          <w:sz w:val="20"/>
          <w:szCs w:val="20"/>
        </w:rPr>
        <w:t>Poskytovatel</w:t>
      </w:r>
      <w:r w:rsidR="00D35A86">
        <w:rPr>
          <w:rFonts w:ascii="Arial" w:hAnsi="Arial" w:cs="Arial"/>
          <w:sz w:val="20"/>
          <w:szCs w:val="20"/>
        </w:rPr>
        <w:t>em.</w:t>
      </w:r>
      <w:r w:rsidR="00586E87" w:rsidRPr="00586E87">
        <w:rPr>
          <w:rFonts w:ascii="Arial" w:hAnsi="Arial" w:cs="Arial"/>
          <w:sz w:val="20"/>
          <w:szCs w:val="20"/>
        </w:rPr>
        <w:tab/>
      </w:r>
    </w:p>
    <w:p w14:paraId="7456CF50" w14:textId="6FACAE95" w:rsidR="0075619C" w:rsidRDefault="006866D6" w:rsidP="004D3D2B">
      <w:pPr>
        <w:numPr>
          <w:ilvl w:val="0"/>
          <w:numId w:val="11"/>
        </w:numPr>
        <w:spacing w:after="120" w:line="280" w:lineRule="atLeast"/>
        <w:ind w:left="426" w:hanging="426"/>
        <w:jc w:val="both"/>
        <w:rPr>
          <w:rFonts w:ascii="Arial" w:hAnsi="Arial" w:cs="Arial"/>
          <w:sz w:val="20"/>
          <w:szCs w:val="20"/>
        </w:rPr>
      </w:pPr>
      <w:r w:rsidRPr="00C138BF">
        <w:rPr>
          <w:rFonts w:ascii="Arial" w:hAnsi="Arial" w:cs="Arial"/>
          <w:sz w:val="20"/>
          <w:szCs w:val="20"/>
        </w:rPr>
        <w:t xml:space="preserve">Předání </w:t>
      </w:r>
      <w:r w:rsidR="00180A9E" w:rsidRPr="00C138BF">
        <w:rPr>
          <w:rFonts w:ascii="Arial" w:hAnsi="Arial" w:cs="Arial"/>
          <w:sz w:val="20"/>
          <w:szCs w:val="20"/>
        </w:rPr>
        <w:t>a funkčnost</w:t>
      </w:r>
      <w:r w:rsidRPr="003E02DF">
        <w:rPr>
          <w:rFonts w:ascii="Arial" w:hAnsi="Arial" w:cs="Arial"/>
          <w:sz w:val="20"/>
          <w:szCs w:val="20"/>
        </w:rPr>
        <w:t xml:space="preserve"> </w:t>
      </w:r>
      <w:r w:rsidR="005B0308" w:rsidRPr="003E02DF">
        <w:rPr>
          <w:rFonts w:ascii="Arial" w:hAnsi="Arial" w:cs="Arial"/>
          <w:sz w:val="20"/>
          <w:szCs w:val="20"/>
        </w:rPr>
        <w:t>Licenčního</w:t>
      </w:r>
      <w:r w:rsidRPr="003E02DF">
        <w:rPr>
          <w:rFonts w:ascii="Arial" w:hAnsi="Arial" w:cs="Arial"/>
          <w:sz w:val="20"/>
          <w:szCs w:val="20"/>
        </w:rPr>
        <w:t xml:space="preserve"> klíče</w:t>
      </w:r>
      <w:r w:rsidR="00FC0846" w:rsidRPr="003E02DF">
        <w:rPr>
          <w:rFonts w:ascii="Arial" w:hAnsi="Arial" w:cs="Arial"/>
          <w:sz w:val="20"/>
          <w:szCs w:val="20"/>
        </w:rPr>
        <w:t xml:space="preserve"> </w:t>
      </w:r>
      <w:r w:rsidRPr="003E02DF">
        <w:rPr>
          <w:rFonts w:ascii="Arial" w:hAnsi="Arial" w:cs="Arial"/>
          <w:sz w:val="20"/>
          <w:szCs w:val="20"/>
        </w:rPr>
        <w:t xml:space="preserve">bude </w:t>
      </w:r>
      <w:r w:rsidR="00345610" w:rsidRPr="003E02DF">
        <w:rPr>
          <w:rFonts w:ascii="Arial" w:hAnsi="Arial" w:cs="Arial"/>
          <w:sz w:val="20"/>
          <w:szCs w:val="20"/>
        </w:rPr>
        <w:t xml:space="preserve">následně </w:t>
      </w:r>
      <w:r w:rsidR="00FF4322" w:rsidRPr="003E02DF">
        <w:rPr>
          <w:rFonts w:ascii="Arial" w:hAnsi="Arial" w:cs="Arial"/>
          <w:sz w:val="20"/>
          <w:szCs w:val="20"/>
        </w:rPr>
        <w:t xml:space="preserve">bez zbytečného odkladu </w:t>
      </w:r>
      <w:r w:rsidRPr="003E02DF">
        <w:rPr>
          <w:rFonts w:ascii="Arial" w:hAnsi="Arial" w:cs="Arial"/>
          <w:sz w:val="20"/>
          <w:szCs w:val="20"/>
        </w:rPr>
        <w:t>potvrzen</w:t>
      </w:r>
      <w:r w:rsidR="009F048F" w:rsidRPr="003E02DF">
        <w:rPr>
          <w:rFonts w:ascii="Arial" w:hAnsi="Arial" w:cs="Arial"/>
          <w:sz w:val="20"/>
          <w:szCs w:val="20"/>
        </w:rPr>
        <w:t>a</w:t>
      </w:r>
      <w:r w:rsidRPr="003E02DF">
        <w:rPr>
          <w:rFonts w:ascii="Arial" w:hAnsi="Arial" w:cs="Arial"/>
          <w:sz w:val="20"/>
          <w:szCs w:val="20"/>
        </w:rPr>
        <w:t xml:space="preserve"> Akceptačním protokolem </w:t>
      </w:r>
      <w:r w:rsidR="00345610" w:rsidRPr="003E02DF">
        <w:rPr>
          <w:rFonts w:ascii="Arial" w:hAnsi="Arial" w:cs="Arial"/>
          <w:sz w:val="20"/>
          <w:szCs w:val="20"/>
        </w:rPr>
        <w:tab/>
      </w:r>
      <w:r w:rsidRPr="003E02DF">
        <w:rPr>
          <w:rFonts w:ascii="Arial" w:hAnsi="Arial" w:cs="Arial"/>
          <w:sz w:val="20"/>
          <w:szCs w:val="20"/>
        </w:rPr>
        <w:t>podepsaným</w:t>
      </w:r>
      <w:r w:rsidR="0062260C">
        <w:rPr>
          <w:rFonts w:ascii="Arial" w:hAnsi="Arial" w:cs="Arial"/>
          <w:sz w:val="20"/>
          <w:szCs w:val="20"/>
        </w:rPr>
        <w:t xml:space="preserve"> pověřenými</w:t>
      </w:r>
      <w:r w:rsidR="00145CFB" w:rsidRPr="003E02DF">
        <w:rPr>
          <w:rFonts w:ascii="Arial" w:hAnsi="Arial" w:cs="Arial"/>
          <w:sz w:val="20"/>
          <w:szCs w:val="20"/>
        </w:rPr>
        <w:t xml:space="preserve"> </w:t>
      </w:r>
      <w:r w:rsidR="009C5172">
        <w:rPr>
          <w:rFonts w:ascii="Arial" w:hAnsi="Arial" w:cs="Arial"/>
          <w:sz w:val="20"/>
          <w:szCs w:val="20"/>
        </w:rPr>
        <w:t xml:space="preserve">osobami </w:t>
      </w:r>
      <w:r w:rsidRPr="003E02DF">
        <w:rPr>
          <w:rFonts w:ascii="Arial" w:hAnsi="Arial" w:cs="Arial"/>
          <w:sz w:val="20"/>
          <w:szCs w:val="20"/>
        </w:rPr>
        <w:t xml:space="preserve">obou </w:t>
      </w:r>
      <w:r w:rsidR="00755E66" w:rsidRPr="003E02DF">
        <w:rPr>
          <w:rFonts w:ascii="Arial" w:hAnsi="Arial" w:cs="Arial"/>
          <w:sz w:val="20"/>
          <w:szCs w:val="20"/>
        </w:rPr>
        <w:t>Smluvní</w:t>
      </w:r>
      <w:r w:rsidRPr="003E02DF">
        <w:rPr>
          <w:rFonts w:ascii="Arial" w:hAnsi="Arial" w:cs="Arial"/>
          <w:sz w:val="20"/>
          <w:szCs w:val="20"/>
        </w:rPr>
        <w:t>ch stran</w:t>
      </w:r>
      <w:r w:rsidR="006B7824" w:rsidRPr="003E02DF">
        <w:rPr>
          <w:rFonts w:ascii="Arial" w:hAnsi="Arial" w:cs="Arial"/>
          <w:sz w:val="20"/>
          <w:szCs w:val="20"/>
        </w:rPr>
        <w:t xml:space="preserve"> (dále jen „Akceptační protokol“)</w:t>
      </w:r>
      <w:r w:rsidR="005C2610" w:rsidRPr="003E02DF">
        <w:rPr>
          <w:rFonts w:ascii="Arial" w:hAnsi="Arial" w:cs="Arial"/>
          <w:sz w:val="20"/>
          <w:szCs w:val="20"/>
        </w:rPr>
        <w:t>,</w:t>
      </w:r>
      <w:r w:rsidR="00FF4322" w:rsidRPr="003E02DF">
        <w:rPr>
          <w:rFonts w:ascii="Arial" w:hAnsi="Arial" w:cs="Arial"/>
          <w:sz w:val="20"/>
          <w:szCs w:val="20"/>
        </w:rPr>
        <w:t xml:space="preserve"> Akceptační protokol vyhotoví </w:t>
      </w:r>
      <w:r w:rsidR="004F1778">
        <w:rPr>
          <w:rFonts w:ascii="Arial" w:hAnsi="Arial" w:cs="Arial"/>
          <w:sz w:val="20"/>
          <w:szCs w:val="20"/>
        </w:rPr>
        <w:t>Poskytovatel</w:t>
      </w:r>
      <w:r w:rsidR="00FF4322" w:rsidRPr="003E02DF">
        <w:rPr>
          <w:rFonts w:ascii="Arial" w:hAnsi="Arial" w:cs="Arial"/>
          <w:sz w:val="20"/>
          <w:szCs w:val="20"/>
        </w:rPr>
        <w:t>.</w:t>
      </w:r>
    </w:p>
    <w:p w14:paraId="415C2759" w14:textId="5356FC6D" w:rsidR="008C6714" w:rsidRDefault="008C6714" w:rsidP="004D3D2B">
      <w:pPr>
        <w:numPr>
          <w:ilvl w:val="0"/>
          <w:numId w:val="11"/>
        </w:numPr>
        <w:spacing w:after="120" w:line="280" w:lineRule="atLeast"/>
        <w:ind w:left="426" w:hanging="426"/>
        <w:jc w:val="both"/>
        <w:rPr>
          <w:rFonts w:ascii="Arial" w:hAnsi="Arial" w:cs="Arial"/>
          <w:sz w:val="20"/>
          <w:szCs w:val="20"/>
        </w:rPr>
      </w:pPr>
      <w:r w:rsidRPr="005462A9">
        <w:rPr>
          <w:rFonts w:ascii="Arial" w:hAnsi="Arial" w:cs="Arial"/>
          <w:sz w:val="20"/>
          <w:szCs w:val="20"/>
        </w:rPr>
        <w:t xml:space="preserve">Poskytování podpory </w:t>
      </w:r>
      <w:r w:rsidR="00CA2FE9">
        <w:rPr>
          <w:rFonts w:ascii="Arial" w:hAnsi="Arial" w:cs="Arial"/>
          <w:sz w:val="20"/>
          <w:szCs w:val="20"/>
        </w:rPr>
        <w:t>V</w:t>
      </w:r>
      <w:r w:rsidRPr="005462A9">
        <w:rPr>
          <w:rFonts w:ascii="Arial" w:hAnsi="Arial" w:cs="Arial"/>
          <w:sz w:val="20"/>
          <w:szCs w:val="20"/>
        </w:rPr>
        <w:t xml:space="preserve">ýrobce </w:t>
      </w:r>
      <w:r w:rsidR="003E02DF">
        <w:rPr>
          <w:rFonts w:ascii="Arial" w:hAnsi="Arial" w:cs="Arial"/>
          <w:sz w:val="20"/>
          <w:szCs w:val="20"/>
        </w:rPr>
        <w:t xml:space="preserve">(obsah, </w:t>
      </w:r>
      <w:r w:rsidR="00221EB5" w:rsidRPr="005462A9">
        <w:rPr>
          <w:rFonts w:ascii="Arial" w:hAnsi="Arial" w:cs="Arial"/>
          <w:sz w:val="20"/>
          <w:szCs w:val="20"/>
        </w:rPr>
        <w:t xml:space="preserve">rozsah a způsob) </w:t>
      </w:r>
      <w:r w:rsidRPr="005462A9">
        <w:rPr>
          <w:rFonts w:ascii="Arial" w:hAnsi="Arial" w:cs="Arial"/>
          <w:sz w:val="20"/>
          <w:szCs w:val="20"/>
        </w:rPr>
        <w:t>se dále řídí</w:t>
      </w:r>
      <w:r w:rsidR="00953F3E" w:rsidRPr="005462A9">
        <w:rPr>
          <w:rFonts w:ascii="Arial" w:hAnsi="Arial" w:cs="Arial"/>
          <w:sz w:val="20"/>
          <w:szCs w:val="20"/>
        </w:rPr>
        <w:t xml:space="preserve"> podmínkami </w:t>
      </w:r>
      <w:r w:rsidR="00B71F10">
        <w:rPr>
          <w:rFonts w:ascii="Arial" w:hAnsi="Arial" w:cs="Arial"/>
          <w:sz w:val="20"/>
          <w:szCs w:val="20"/>
        </w:rPr>
        <w:t>V</w:t>
      </w:r>
      <w:r w:rsidR="00953F3E" w:rsidRPr="005462A9">
        <w:rPr>
          <w:rFonts w:ascii="Arial" w:hAnsi="Arial" w:cs="Arial"/>
          <w:sz w:val="20"/>
          <w:szCs w:val="20"/>
        </w:rPr>
        <w:t xml:space="preserve">ýrobce </w:t>
      </w:r>
      <w:r w:rsidR="00953F3E" w:rsidRPr="0062260C">
        <w:rPr>
          <w:rFonts w:ascii="Arial" w:hAnsi="Arial" w:cs="Arial"/>
          <w:sz w:val="20"/>
          <w:szCs w:val="20"/>
        </w:rPr>
        <w:t>uv</w:t>
      </w:r>
      <w:r w:rsidR="00525F62" w:rsidRPr="0062260C">
        <w:rPr>
          <w:rFonts w:ascii="Arial" w:hAnsi="Arial" w:cs="Arial"/>
          <w:sz w:val="20"/>
          <w:szCs w:val="20"/>
        </w:rPr>
        <w:t>eřejněnými</w:t>
      </w:r>
      <w:r w:rsidR="00501E41" w:rsidRPr="0062260C">
        <w:rPr>
          <w:rFonts w:ascii="Arial" w:hAnsi="Arial" w:cs="Arial"/>
          <w:sz w:val="20"/>
          <w:szCs w:val="20"/>
        </w:rPr>
        <w:t xml:space="preserve"> </w:t>
      </w:r>
      <w:r w:rsidR="00221EB5" w:rsidRPr="0062260C">
        <w:rPr>
          <w:rFonts w:ascii="Arial" w:hAnsi="Arial" w:cs="Arial"/>
          <w:sz w:val="20"/>
          <w:szCs w:val="20"/>
        </w:rPr>
        <w:t>na stránkách výrobce,</w:t>
      </w:r>
      <w:r w:rsidR="007767B2" w:rsidRPr="0062260C">
        <w:rPr>
          <w:rFonts w:ascii="Arial" w:hAnsi="Arial" w:cs="Arial"/>
          <w:sz w:val="20"/>
          <w:szCs w:val="20"/>
        </w:rPr>
        <w:t xml:space="preserve"> </w:t>
      </w:r>
      <w:r w:rsidR="00221EB5" w:rsidRPr="0062260C">
        <w:rPr>
          <w:rFonts w:ascii="Arial" w:hAnsi="Arial" w:cs="Arial"/>
          <w:sz w:val="20"/>
          <w:szCs w:val="20"/>
        </w:rPr>
        <w:t>tj</w:t>
      </w:r>
      <w:r w:rsidR="009441C5" w:rsidRPr="0062260C">
        <w:rPr>
          <w:rFonts w:ascii="Arial" w:hAnsi="Arial" w:cs="Arial"/>
          <w:sz w:val="20"/>
          <w:szCs w:val="20"/>
        </w:rPr>
        <w:t xml:space="preserve">. </w:t>
      </w:r>
      <w:r w:rsidR="00FA4D2F">
        <w:rPr>
          <w:rFonts w:ascii="Arial" w:hAnsi="Arial" w:cs="Arial"/>
          <w:sz w:val="20"/>
          <w:szCs w:val="20"/>
        </w:rPr>
        <w:t>xxxxxxxxxxxxxxxx</w:t>
      </w:r>
      <w:r w:rsidR="00D3216C" w:rsidRPr="005462A9">
        <w:rPr>
          <w:rFonts w:ascii="Arial" w:hAnsi="Arial" w:cs="Arial"/>
          <w:sz w:val="20"/>
          <w:szCs w:val="20"/>
        </w:rPr>
        <w:t xml:space="preserve"> </w:t>
      </w:r>
      <w:r w:rsidR="00221EB5" w:rsidRPr="005462A9">
        <w:rPr>
          <w:rFonts w:ascii="Arial" w:hAnsi="Arial" w:cs="Arial"/>
          <w:sz w:val="20"/>
          <w:szCs w:val="20"/>
        </w:rPr>
        <w:t xml:space="preserve">ujednání uvedená v této Smlouvě mají před </w:t>
      </w:r>
      <w:r w:rsidR="00D3216C" w:rsidRPr="005462A9">
        <w:rPr>
          <w:rFonts w:ascii="Arial" w:hAnsi="Arial" w:cs="Arial"/>
          <w:sz w:val="20"/>
          <w:szCs w:val="20"/>
        </w:rPr>
        <w:t xml:space="preserve">podmínkami </w:t>
      </w:r>
      <w:r w:rsidR="00B71F10">
        <w:rPr>
          <w:rFonts w:ascii="Arial" w:hAnsi="Arial" w:cs="Arial"/>
          <w:sz w:val="20"/>
          <w:szCs w:val="20"/>
        </w:rPr>
        <w:t>V</w:t>
      </w:r>
      <w:r w:rsidR="00D3216C" w:rsidRPr="005462A9">
        <w:rPr>
          <w:rFonts w:ascii="Arial" w:hAnsi="Arial" w:cs="Arial"/>
          <w:sz w:val="20"/>
          <w:szCs w:val="20"/>
        </w:rPr>
        <w:t xml:space="preserve">ýrobce </w:t>
      </w:r>
      <w:r w:rsidR="00221EB5" w:rsidRPr="005462A9">
        <w:rPr>
          <w:rFonts w:ascii="Arial" w:hAnsi="Arial" w:cs="Arial"/>
          <w:sz w:val="20"/>
          <w:szCs w:val="20"/>
        </w:rPr>
        <w:t>přednost</w:t>
      </w:r>
      <w:r w:rsidR="00221EB5" w:rsidRPr="0075552B">
        <w:rPr>
          <w:rFonts w:ascii="Arial" w:hAnsi="Arial" w:cs="Arial"/>
          <w:sz w:val="20"/>
          <w:szCs w:val="20"/>
        </w:rPr>
        <w:t>.</w:t>
      </w:r>
    </w:p>
    <w:p w14:paraId="075E61C5" w14:textId="2D84038C" w:rsidR="006B07A8" w:rsidRPr="006F6AA9" w:rsidRDefault="00084A6F" w:rsidP="00822041">
      <w:pPr>
        <w:numPr>
          <w:ilvl w:val="0"/>
          <w:numId w:val="11"/>
        </w:numPr>
        <w:spacing w:after="120" w:line="280" w:lineRule="atLeast"/>
        <w:ind w:left="426" w:hanging="426"/>
        <w:jc w:val="both"/>
        <w:rPr>
          <w:rFonts w:ascii="Arial" w:hAnsi="Arial" w:cs="Arial"/>
          <w:sz w:val="20"/>
          <w:szCs w:val="20"/>
        </w:rPr>
      </w:pPr>
      <w:r w:rsidRPr="006F6AA9">
        <w:rPr>
          <w:rFonts w:ascii="Arial" w:hAnsi="Arial" w:cs="Arial"/>
          <w:sz w:val="20"/>
          <w:szCs w:val="20"/>
        </w:rPr>
        <w:t xml:space="preserve">Poskytování podpory </w:t>
      </w:r>
      <w:r w:rsidR="004F1778">
        <w:rPr>
          <w:rFonts w:ascii="Arial" w:hAnsi="Arial" w:cs="Arial"/>
          <w:sz w:val="20"/>
          <w:szCs w:val="20"/>
        </w:rPr>
        <w:t>Poskytovatel</w:t>
      </w:r>
      <w:r w:rsidRPr="006F6AA9">
        <w:rPr>
          <w:rFonts w:ascii="Arial" w:hAnsi="Arial" w:cs="Arial"/>
          <w:sz w:val="20"/>
          <w:szCs w:val="20"/>
        </w:rPr>
        <w:t xml:space="preserve">e </w:t>
      </w:r>
      <w:r w:rsidR="00501E41" w:rsidRPr="006F6AA9">
        <w:rPr>
          <w:rFonts w:ascii="Arial" w:hAnsi="Arial" w:cs="Arial"/>
          <w:sz w:val="20"/>
          <w:szCs w:val="20"/>
        </w:rPr>
        <w:t>(</w:t>
      </w:r>
      <w:r w:rsidR="00FF4322" w:rsidRPr="006F6AA9">
        <w:rPr>
          <w:rFonts w:ascii="Arial" w:hAnsi="Arial" w:cs="Arial"/>
          <w:sz w:val="20"/>
          <w:szCs w:val="20"/>
        </w:rPr>
        <w:t xml:space="preserve">rozsah a způsob) </w:t>
      </w:r>
      <w:r w:rsidR="002745F7" w:rsidRPr="006F6AA9">
        <w:rPr>
          <w:rFonts w:ascii="Arial" w:hAnsi="Arial" w:cs="Arial"/>
          <w:sz w:val="20"/>
          <w:szCs w:val="20"/>
        </w:rPr>
        <w:t>s</w:t>
      </w:r>
      <w:r w:rsidR="007767B2" w:rsidRPr="006F6AA9">
        <w:rPr>
          <w:rFonts w:ascii="Arial" w:hAnsi="Arial" w:cs="Arial"/>
          <w:sz w:val="20"/>
          <w:szCs w:val="20"/>
        </w:rPr>
        <w:t xml:space="preserve">e </w:t>
      </w:r>
      <w:r w:rsidR="00F724B7">
        <w:rPr>
          <w:rFonts w:ascii="Arial" w:hAnsi="Arial" w:cs="Arial"/>
          <w:sz w:val="20"/>
          <w:szCs w:val="20"/>
        </w:rPr>
        <w:t xml:space="preserve">dále </w:t>
      </w:r>
      <w:r w:rsidR="007767B2" w:rsidRPr="006F6AA9">
        <w:rPr>
          <w:rFonts w:ascii="Arial" w:hAnsi="Arial" w:cs="Arial"/>
          <w:sz w:val="20"/>
          <w:szCs w:val="20"/>
        </w:rPr>
        <w:t>řídí</w:t>
      </w:r>
      <w:r w:rsidR="00513FAA" w:rsidRPr="006F6AA9">
        <w:rPr>
          <w:rFonts w:ascii="Arial" w:hAnsi="Arial" w:cs="Arial"/>
          <w:sz w:val="20"/>
          <w:szCs w:val="20"/>
        </w:rPr>
        <w:t xml:space="preserve"> zejména</w:t>
      </w:r>
      <w:r w:rsidR="007767B2" w:rsidRPr="006F6AA9">
        <w:rPr>
          <w:rFonts w:ascii="Arial" w:hAnsi="Arial" w:cs="Arial"/>
          <w:sz w:val="20"/>
          <w:szCs w:val="20"/>
        </w:rPr>
        <w:t xml:space="preserve"> ustanovením čl. I</w:t>
      </w:r>
      <w:r w:rsidR="003C1CAA">
        <w:rPr>
          <w:rFonts w:ascii="Arial" w:hAnsi="Arial" w:cs="Arial"/>
          <w:sz w:val="20"/>
          <w:szCs w:val="20"/>
        </w:rPr>
        <w:t>I</w:t>
      </w:r>
      <w:r w:rsidR="007767B2" w:rsidRPr="006F6AA9">
        <w:rPr>
          <w:rFonts w:ascii="Arial" w:hAnsi="Arial" w:cs="Arial"/>
          <w:sz w:val="20"/>
          <w:szCs w:val="20"/>
        </w:rPr>
        <w:t xml:space="preserve">., odst. </w:t>
      </w:r>
      <w:r w:rsidR="00566597">
        <w:rPr>
          <w:rFonts w:ascii="Arial" w:hAnsi="Arial" w:cs="Arial"/>
          <w:sz w:val="20"/>
          <w:szCs w:val="20"/>
        </w:rPr>
        <w:t>3</w:t>
      </w:r>
      <w:r w:rsidR="002745F7" w:rsidRPr="006F6AA9">
        <w:rPr>
          <w:rFonts w:ascii="Arial" w:hAnsi="Arial" w:cs="Arial"/>
          <w:sz w:val="20"/>
          <w:szCs w:val="20"/>
        </w:rPr>
        <w:t>., písm. b)</w:t>
      </w:r>
      <w:r w:rsidR="008C6714" w:rsidRPr="006F6AA9">
        <w:rPr>
          <w:rFonts w:ascii="Arial" w:hAnsi="Arial" w:cs="Arial"/>
          <w:sz w:val="20"/>
          <w:szCs w:val="20"/>
        </w:rPr>
        <w:t xml:space="preserve"> této Smlouvy</w:t>
      </w:r>
      <w:r w:rsidR="00566597">
        <w:rPr>
          <w:rFonts w:ascii="Arial" w:hAnsi="Arial" w:cs="Arial"/>
          <w:sz w:val="20"/>
          <w:szCs w:val="20"/>
        </w:rPr>
        <w:t xml:space="preserve"> a čl.</w:t>
      </w:r>
      <w:r w:rsidR="00D26BA7">
        <w:rPr>
          <w:rFonts w:ascii="Arial" w:hAnsi="Arial" w:cs="Arial"/>
          <w:sz w:val="20"/>
          <w:szCs w:val="20"/>
        </w:rPr>
        <w:t xml:space="preserve"> </w:t>
      </w:r>
      <w:r w:rsidR="00566597">
        <w:rPr>
          <w:rFonts w:ascii="Arial" w:hAnsi="Arial" w:cs="Arial"/>
          <w:sz w:val="20"/>
          <w:szCs w:val="20"/>
        </w:rPr>
        <w:t xml:space="preserve">VII., odst. </w:t>
      </w:r>
      <w:r w:rsidR="00F724B7">
        <w:rPr>
          <w:rFonts w:ascii="Arial" w:hAnsi="Arial" w:cs="Arial"/>
          <w:sz w:val="20"/>
          <w:szCs w:val="20"/>
        </w:rPr>
        <w:t xml:space="preserve">4., </w:t>
      </w:r>
      <w:r w:rsidR="00AE4896">
        <w:rPr>
          <w:rFonts w:ascii="Arial" w:hAnsi="Arial" w:cs="Arial"/>
          <w:sz w:val="20"/>
          <w:szCs w:val="20"/>
        </w:rPr>
        <w:t>5. a</w:t>
      </w:r>
      <w:r w:rsidR="00566597">
        <w:rPr>
          <w:rFonts w:ascii="Arial" w:hAnsi="Arial" w:cs="Arial"/>
          <w:sz w:val="20"/>
          <w:szCs w:val="20"/>
        </w:rPr>
        <w:t xml:space="preserve"> 6. této Smlouvy.</w:t>
      </w:r>
      <w:r w:rsidR="00063659" w:rsidRPr="006F6AA9">
        <w:rPr>
          <w:rFonts w:ascii="Arial" w:hAnsi="Arial" w:cs="Arial"/>
          <w:sz w:val="20"/>
          <w:szCs w:val="20"/>
        </w:rPr>
        <w:tab/>
      </w:r>
    </w:p>
    <w:p w14:paraId="4AD96D46" w14:textId="5DCB0236" w:rsidR="008C6714" w:rsidRDefault="00647D0A" w:rsidP="004D3D2B">
      <w:pPr>
        <w:numPr>
          <w:ilvl w:val="0"/>
          <w:numId w:val="11"/>
        </w:numPr>
        <w:spacing w:after="120" w:line="280" w:lineRule="atLeast"/>
        <w:ind w:left="426" w:hanging="426"/>
        <w:jc w:val="both"/>
        <w:rPr>
          <w:rFonts w:ascii="Arial" w:hAnsi="Arial" w:cs="Arial"/>
          <w:sz w:val="20"/>
          <w:szCs w:val="20"/>
        </w:rPr>
      </w:pPr>
      <w:r w:rsidRPr="00BE7D07">
        <w:rPr>
          <w:rFonts w:ascii="Arial" w:hAnsi="Arial" w:cs="Arial"/>
          <w:b/>
          <w:sz w:val="20"/>
        </w:rPr>
        <w:t xml:space="preserve">Základní komunikační </w:t>
      </w:r>
      <w:r w:rsidRPr="00BE7D07">
        <w:rPr>
          <w:rFonts w:ascii="Arial" w:hAnsi="Arial" w:cs="Arial"/>
          <w:b/>
          <w:sz w:val="20"/>
          <w:szCs w:val="20"/>
        </w:rPr>
        <w:t>postup</w:t>
      </w:r>
      <w:r>
        <w:rPr>
          <w:rFonts w:ascii="Arial" w:hAnsi="Arial" w:cs="Arial"/>
          <w:sz w:val="20"/>
        </w:rPr>
        <w:t xml:space="preserve"> ve věci poskytování podpory podle této Smlouvy je stanoven</w:t>
      </w:r>
      <w:r w:rsidR="00501E41">
        <w:rPr>
          <w:rFonts w:ascii="Arial" w:hAnsi="Arial" w:cs="Arial"/>
          <w:sz w:val="20"/>
        </w:rPr>
        <w:t xml:space="preserve"> </w:t>
      </w:r>
      <w:r w:rsidRPr="007228BB">
        <w:rPr>
          <w:rFonts w:ascii="Arial" w:hAnsi="Arial" w:cs="Arial"/>
          <w:sz w:val="20"/>
        </w:rPr>
        <w:t>v čl. VI</w:t>
      </w:r>
      <w:r w:rsidR="00D26BA7">
        <w:rPr>
          <w:rFonts w:ascii="Arial" w:hAnsi="Arial" w:cs="Arial"/>
          <w:sz w:val="20"/>
        </w:rPr>
        <w:t>I</w:t>
      </w:r>
      <w:r w:rsidRPr="007228BB">
        <w:rPr>
          <w:rFonts w:ascii="Arial" w:hAnsi="Arial" w:cs="Arial"/>
          <w:sz w:val="20"/>
        </w:rPr>
        <w:t>.</w:t>
      </w:r>
      <w:r w:rsidR="007228BB" w:rsidRPr="007228BB">
        <w:rPr>
          <w:rFonts w:ascii="Arial" w:hAnsi="Arial" w:cs="Arial"/>
          <w:sz w:val="20"/>
        </w:rPr>
        <w:t>,</w:t>
      </w:r>
      <w:r w:rsidRPr="007228BB">
        <w:rPr>
          <w:rFonts w:ascii="Arial" w:hAnsi="Arial" w:cs="Arial"/>
          <w:sz w:val="20"/>
        </w:rPr>
        <w:t xml:space="preserve"> odst. 4. této Smlouvy</w:t>
      </w:r>
      <w:r>
        <w:rPr>
          <w:rFonts w:ascii="Arial" w:hAnsi="Arial" w:cs="Arial"/>
          <w:sz w:val="20"/>
        </w:rPr>
        <w:t>.</w:t>
      </w:r>
    </w:p>
    <w:p w14:paraId="124204CD" w14:textId="77777777" w:rsidR="00552F97" w:rsidRPr="0070414A" w:rsidRDefault="00552F97" w:rsidP="004D3D2B">
      <w:pPr>
        <w:numPr>
          <w:ilvl w:val="0"/>
          <w:numId w:val="11"/>
        </w:numPr>
        <w:spacing w:after="120" w:line="280" w:lineRule="atLeast"/>
        <w:ind w:left="426" w:hanging="426"/>
        <w:jc w:val="both"/>
        <w:rPr>
          <w:rFonts w:ascii="Arial" w:hAnsi="Arial" w:cs="Arial"/>
          <w:sz w:val="20"/>
          <w:szCs w:val="20"/>
        </w:rPr>
      </w:pPr>
      <w:r w:rsidRPr="00BE7D07">
        <w:rPr>
          <w:rFonts w:ascii="Arial" w:hAnsi="Arial" w:cs="Arial"/>
          <w:b/>
          <w:sz w:val="20"/>
          <w:szCs w:val="20"/>
        </w:rPr>
        <w:t>Místem plnění</w:t>
      </w:r>
      <w:r w:rsidRPr="0070414A">
        <w:rPr>
          <w:rFonts w:ascii="Arial" w:hAnsi="Arial" w:cs="Arial"/>
          <w:sz w:val="20"/>
          <w:szCs w:val="20"/>
        </w:rPr>
        <w:t xml:space="preserve"> je VZP ČR, Orlická 2020</w:t>
      </w:r>
      <w:r w:rsidR="00255BB6">
        <w:rPr>
          <w:rFonts w:ascii="Arial" w:hAnsi="Arial" w:cs="Arial"/>
          <w:sz w:val="20"/>
          <w:szCs w:val="20"/>
        </w:rPr>
        <w:t>/4</w:t>
      </w:r>
      <w:r w:rsidRPr="0070414A">
        <w:rPr>
          <w:rFonts w:ascii="Arial" w:hAnsi="Arial" w:cs="Arial"/>
          <w:sz w:val="20"/>
          <w:szCs w:val="20"/>
        </w:rPr>
        <w:t>, 130 00 Praha 3.</w:t>
      </w:r>
    </w:p>
    <w:p w14:paraId="09BEF54E" w14:textId="77777777" w:rsidR="00552F97" w:rsidRPr="00EC39A6" w:rsidRDefault="00552F97" w:rsidP="0034333C">
      <w:pPr>
        <w:spacing w:before="480" w:after="120" w:line="280" w:lineRule="atLeast"/>
        <w:jc w:val="center"/>
        <w:outlineLvl w:val="0"/>
        <w:rPr>
          <w:rFonts w:ascii="Arial" w:hAnsi="Arial" w:cs="Arial"/>
          <w:b/>
          <w:bCs/>
          <w:sz w:val="20"/>
          <w:szCs w:val="20"/>
        </w:rPr>
      </w:pPr>
      <w:r w:rsidRPr="00EC39A6">
        <w:rPr>
          <w:rFonts w:ascii="Arial" w:hAnsi="Arial" w:cs="Arial"/>
          <w:b/>
          <w:bCs/>
          <w:sz w:val="20"/>
          <w:szCs w:val="20"/>
        </w:rPr>
        <w:t>Článek V.</w:t>
      </w:r>
      <w:r>
        <w:rPr>
          <w:rFonts w:ascii="Arial" w:hAnsi="Arial" w:cs="Arial"/>
          <w:b/>
          <w:bCs/>
          <w:sz w:val="20"/>
          <w:szCs w:val="20"/>
        </w:rPr>
        <w:t xml:space="preserve"> Fakturační a platební podmínky</w:t>
      </w:r>
    </w:p>
    <w:p w14:paraId="7DD57A16" w14:textId="77777777" w:rsidR="00651D11" w:rsidRPr="009441C5" w:rsidRDefault="00552F97" w:rsidP="001023E5">
      <w:pPr>
        <w:pStyle w:val="Odstavecseseznamem"/>
        <w:numPr>
          <w:ilvl w:val="0"/>
          <w:numId w:val="6"/>
        </w:numPr>
        <w:spacing w:before="120" w:line="280" w:lineRule="atLeast"/>
        <w:ind w:left="426" w:hanging="426"/>
        <w:jc w:val="both"/>
        <w:rPr>
          <w:rFonts w:ascii="Arial" w:hAnsi="Arial" w:cs="Arial"/>
          <w:sz w:val="20"/>
          <w:szCs w:val="20"/>
        </w:rPr>
      </w:pPr>
      <w:r w:rsidRPr="009441C5">
        <w:rPr>
          <w:rFonts w:ascii="Arial" w:hAnsi="Arial" w:cs="Arial"/>
          <w:sz w:val="20"/>
          <w:szCs w:val="20"/>
        </w:rPr>
        <w:t xml:space="preserve">Smluvní strany se dohodly, že úhrada ceny plnění </w:t>
      </w:r>
      <w:r w:rsidR="00DF4CEF" w:rsidRPr="009441C5">
        <w:rPr>
          <w:rFonts w:ascii="Arial" w:hAnsi="Arial" w:cs="Arial"/>
          <w:sz w:val="20"/>
          <w:szCs w:val="20"/>
        </w:rPr>
        <w:t>uvedeného v čl. I</w:t>
      </w:r>
      <w:r w:rsidR="00E0355C">
        <w:rPr>
          <w:rFonts w:ascii="Arial" w:hAnsi="Arial" w:cs="Arial"/>
          <w:sz w:val="20"/>
          <w:szCs w:val="20"/>
        </w:rPr>
        <w:t>I</w:t>
      </w:r>
      <w:r w:rsidR="008E1151" w:rsidRPr="009441C5">
        <w:rPr>
          <w:rFonts w:ascii="Arial" w:hAnsi="Arial" w:cs="Arial"/>
          <w:sz w:val="20"/>
          <w:szCs w:val="20"/>
        </w:rPr>
        <w:t>.</w:t>
      </w:r>
      <w:r w:rsidR="00DF4CEF" w:rsidRPr="009441C5">
        <w:rPr>
          <w:rFonts w:ascii="Arial" w:hAnsi="Arial" w:cs="Arial"/>
          <w:sz w:val="20"/>
          <w:szCs w:val="20"/>
        </w:rPr>
        <w:t>, odst.</w:t>
      </w:r>
      <w:r w:rsidR="00160A7C">
        <w:rPr>
          <w:rFonts w:ascii="Arial" w:hAnsi="Arial" w:cs="Arial"/>
          <w:sz w:val="20"/>
          <w:szCs w:val="20"/>
        </w:rPr>
        <w:t xml:space="preserve"> 2</w:t>
      </w:r>
      <w:r w:rsidR="00691821">
        <w:rPr>
          <w:rFonts w:ascii="Arial" w:hAnsi="Arial" w:cs="Arial"/>
          <w:sz w:val="20"/>
          <w:szCs w:val="20"/>
        </w:rPr>
        <w:t>.,</w:t>
      </w:r>
      <w:r w:rsidR="00E0355C">
        <w:rPr>
          <w:rFonts w:ascii="Arial" w:hAnsi="Arial" w:cs="Arial"/>
          <w:sz w:val="20"/>
          <w:szCs w:val="20"/>
        </w:rPr>
        <w:t xml:space="preserve"> a odst.3.</w:t>
      </w:r>
      <w:r w:rsidR="00160A7C">
        <w:rPr>
          <w:rFonts w:ascii="Arial" w:hAnsi="Arial" w:cs="Arial"/>
          <w:sz w:val="20"/>
          <w:szCs w:val="20"/>
        </w:rPr>
        <w:t xml:space="preserve"> písm. a)</w:t>
      </w:r>
      <w:r w:rsidR="006B7824" w:rsidRPr="009441C5">
        <w:rPr>
          <w:rFonts w:ascii="Arial" w:hAnsi="Arial" w:cs="Arial"/>
          <w:sz w:val="20"/>
          <w:szCs w:val="20"/>
        </w:rPr>
        <w:t xml:space="preserve"> této Smlouvy </w:t>
      </w:r>
      <w:r w:rsidRPr="009441C5">
        <w:rPr>
          <w:rFonts w:ascii="Arial" w:hAnsi="Arial" w:cs="Arial"/>
          <w:sz w:val="20"/>
          <w:szCs w:val="20"/>
        </w:rPr>
        <w:t>bude provedena na</w:t>
      </w:r>
      <w:r w:rsidR="008F4C24" w:rsidRPr="009441C5">
        <w:rPr>
          <w:rFonts w:ascii="Arial" w:hAnsi="Arial" w:cs="Arial"/>
          <w:sz w:val="20"/>
          <w:szCs w:val="20"/>
        </w:rPr>
        <w:t> </w:t>
      </w:r>
      <w:r w:rsidRPr="009441C5">
        <w:rPr>
          <w:rFonts w:ascii="Arial" w:hAnsi="Arial" w:cs="Arial"/>
          <w:sz w:val="20"/>
          <w:szCs w:val="20"/>
        </w:rPr>
        <w:t xml:space="preserve">základě daňového dokladu </w:t>
      </w:r>
      <w:r w:rsidR="00CB58BA" w:rsidRPr="009441C5">
        <w:rPr>
          <w:rFonts w:ascii="Arial" w:hAnsi="Arial" w:cs="Arial"/>
          <w:sz w:val="20"/>
          <w:szCs w:val="20"/>
        </w:rPr>
        <w:t>–</w:t>
      </w:r>
      <w:r w:rsidRPr="009441C5">
        <w:rPr>
          <w:rFonts w:ascii="Arial" w:hAnsi="Arial" w:cs="Arial"/>
          <w:sz w:val="20"/>
          <w:szCs w:val="20"/>
        </w:rPr>
        <w:t xml:space="preserve"> faktury (dále jen „faktura“) vystavené </w:t>
      </w:r>
      <w:r w:rsidR="00E17498" w:rsidRPr="009441C5">
        <w:rPr>
          <w:rFonts w:ascii="Arial" w:hAnsi="Arial" w:cs="Arial"/>
          <w:sz w:val="20"/>
          <w:szCs w:val="20"/>
        </w:rPr>
        <w:t xml:space="preserve">po </w:t>
      </w:r>
      <w:r w:rsidR="00180A9E" w:rsidRPr="009441C5">
        <w:rPr>
          <w:rFonts w:ascii="Arial" w:hAnsi="Arial" w:cs="Arial"/>
          <w:sz w:val="20"/>
          <w:szCs w:val="20"/>
        </w:rPr>
        <w:t>podpisu Akceptačního protokolu</w:t>
      </w:r>
      <w:r w:rsidR="00377B82" w:rsidRPr="009441C5">
        <w:rPr>
          <w:rFonts w:ascii="Arial" w:hAnsi="Arial" w:cs="Arial"/>
          <w:sz w:val="20"/>
          <w:szCs w:val="20"/>
        </w:rPr>
        <w:t xml:space="preserve"> </w:t>
      </w:r>
      <w:r w:rsidR="00501E41" w:rsidRPr="009441C5">
        <w:rPr>
          <w:rFonts w:ascii="Arial" w:hAnsi="Arial" w:cs="Arial"/>
          <w:sz w:val="20"/>
          <w:szCs w:val="20"/>
        </w:rPr>
        <w:t>(</w:t>
      </w:r>
      <w:r w:rsidR="00377B82" w:rsidRPr="009441C5">
        <w:rPr>
          <w:rFonts w:ascii="Arial" w:hAnsi="Arial" w:cs="Arial"/>
          <w:sz w:val="20"/>
          <w:szCs w:val="20"/>
        </w:rPr>
        <w:t>viz čl. I</w:t>
      </w:r>
      <w:r w:rsidR="00E0355C">
        <w:rPr>
          <w:rFonts w:ascii="Arial" w:hAnsi="Arial" w:cs="Arial"/>
          <w:sz w:val="20"/>
          <w:szCs w:val="20"/>
        </w:rPr>
        <w:t>V</w:t>
      </w:r>
      <w:r w:rsidR="00377B82" w:rsidRPr="009441C5">
        <w:rPr>
          <w:rFonts w:ascii="Arial" w:hAnsi="Arial" w:cs="Arial"/>
          <w:sz w:val="20"/>
          <w:szCs w:val="20"/>
        </w:rPr>
        <w:t>., odst.</w:t>
      </w:r>
      <w:r w:rsidR="00CB58BA" w:rsidRPr="009441C5">
        <w:rPr>
          <w:rFonts w:ascii="Arial" w:hAnsi="Arial" w:cs="Arial"/>
          <w:sz w:val="20"/>
          <w:szCs w:val="20"/>
        </w:rPr>
        <w:t xml:space="preserve"> </w:t>
      </w:r>
      <w:r w:rsidR="00E0355C">
        <w:rPr>
          <w:rFonts w:ascii="Arial" w:hAnsi="Arial" w:cs="Arial"/>
          <w:sz w:val="20"/>
          <w:szCs w:val="20"/>
        </w:rPr>
        <w:t>7</w:t>
      </w:r>
      <w:r w:rsidR="00377B82" w:rsidRPr="009441C5">
        <w:rPr>
          <w:rFonts w:ascii="Arial" w:hAnsi="Arial" w:cs="Arial"/>
          <w:sz w:val="20"/>
          <w:szCs w:val="20"/>
        </w:rPr>
        <w:t>.)</w:t>
      </w:r>
      <w:r w:rsidR="001D0BC4" w:rsidRPr="009441C5">
        <w:rPr>
          <w:rFonts w:ascii="Arial" w:hAnsi="Arial" w:cs="Arial"/>
          <w:sz w:val="20"/>
          <w:szCs w:val="20"/>
        </w:rPr>
        <w:t>.</w:t>
      </w:r>
      <w:r w:rsidR="00501E41" w:rsidRPr="009441C5">
        <w:rPr>
          <w:rFonts w:ascii="Arial" w:hAnsi="Arial" w:cs="Arial"/>
          <w:sz w:val="20"/>
          <w:szCs w:val="20"/>
        </w:rPr>
        <w:t xml:space="preserve"> </w:t>
      </w:r>
      <w:r w:rsidR="000C2F73" w:rsidRPr="009441C5">
        <w:rPr>
          <w:rFonts w:ascii="Arial" w:hAnsi="Arial" w:cs="Arial"/>
          <w:sz w:val="20"/>
          <w:szCs w:val="20"/>
        </w:rPr>
        <w:t xml:space="preserve">Za den </w:t>
      </w:r>
      <w:r w:rsidR="00C47C21" w:rsidRPr="009441C5">
        <w:rPr>
          <w:rFonts w:ascii="Arial" w:hAnsi="Arial" w:cs="Arial"/>
          <w:sz w:val="20"/>
          <w:szCs w:val="20"/>
        </w:rPr>
        <w:t xml:space="preserve">uskutečnění zdanitelného plnění je </w:t>
      </w:r>
      <w:r w:rsidR="000C2F73" w:rsidRPr="009441C5">
        <w:rPr>
          <w:rFonts w:ascii="Arial" w:hAnsi="Arial" w:cs="Arial"/>
          <w:sz w:val="20"/>
          <w:szCs w:val="20"/>
        </w:rPr>
        <w:t xml:space="preserve">považován </w:t>
      </w:r>
      <w:r w:rsidR="00C47C21" w:rsidRPr="009441C5">
        <w:rPr>
          <w:rFonts w:ascii="Arial" w:hAnsi="Arial" w:cs="Arial"/>
          <w:sz w:val="20"/>
          <w:szCs w:val="20"/>
        </w:rPr>
        <w:t>den</w:t>
      </w:r>
      <w:r w:rsidR="00CB58BA" w:rsidRPr="009441C5">
        <w:rPr>
          <w:rFonts w:ascii="Arial" w:hAnsi="Arial" w:cs="Arial"/>
          <w:sz w:val="20"/>
          <w:szCs w:val="20"/>
        </w:rPr>
        <w:t xml:space="preserve"> podpisu Akceptačního protokolu</w:t>
      </w:r>
      <w:r w:rsidR="00264BA9" w:rsidRPr="009441C5">
        <w:rPr>
          <w:rFonts w:ascii="Arial" w:hAnsi="Arial" w:cs="Arial"/>
          <w:sz w:val="20"/>
          <w:szCs w:val="20"/>
        </w:rPr>
        <w:t>.</w:t>
      </w:r>
    </w:p>
    <w:p w14:paraId="01B9AC83" w14:textId="77777777" w:rsidR="00651D11" w:rsidRPr="009441C5" w:rsidRDefault="00651D11" w:rsidP="001023E5">
      <w:pPr>
        <w:pStyle w:val="Odstavecseseznamem"/>
        <w:spacing w:before="120" w:line="280" w:lineRule="atLeast"/>
        <w:ind w:left="426"/>
        <w:jc w:val="both"/>
        <w:rPr>
          <w:rFonts w:ascii="Arial" w:hAnsi="Arial" w:cs="Arial"/>
          <w:sz w:val="20"/>
          <w:szCs w:val="20"/>
        </w:rPr>
      </w:pPr>
    </w:p>
    <w:p w14:paraId="4B1BBD49" w14:textId="6CEEE872" w:rsidR="00063659" w:rsidRPr="003A6A1B" w:rsidRDefault="00DF4CEF" w:rsidP="001023E5">
      <w:pPr>
        <w:pStyle w:val="Odstavecseseznamem"/>
        <w:numPr>
          <w:ilvl w:val="0"/>
          <w:numId w:val="6"/>
        </w:numPr>
        <w:spacing w:after="160" w:line="280" w:lineRule="atLeast"/>
        <w:ind w:left="426" w:hanging="426"/>
        <w:jc w:val="both"/>
      </w:pPr>
      <w:r w:rsidRPr="009441C5">
        <w:rPr>
          <w:rFonts w:ascii="Arial" w:hAnsi="Arial" w:cs="Arial"/>
          <w:sz w:val="20"/>
          <w:szCs w:val="20"/>
        </w:rPr>
        <w:t xml:space="preserve">Úhrada plnění uvedeného </w:t>
      </w:r>
      <w:r w:rsidR="00691821">
        <w:rPr>
          <w:rFonts w:ascii="Arial" w:hAnsi="Arial" w:cs="Arial"/>
          <w:sz w:val="20"/>
          <w:szCs w:val="20"/>
        </w:rPr>
        <w:t>v čl. I</w:t>
      </w:r>
      <w:r w:rsidR="00E0355C">
        <w:rPr>
          <w:rFonts w:ascii="Arial" w:hAnsi="Arial" w:cs="Arial"/>
          <w:sz w:val="20"/>
          <w:szCs w:val="20"/>
        </w:rPr>
        <w:t>I</w:t>
      </w:r>
      <w:r w:rsidR="00691821">
        <w:rPr>
          <w:rFonts w:ascii="Arial" w:hAnsi="Arial" w:cs="Arial"/>
          <w:sz w:val="20"/>
          <w:szCs w:val="20"/>
        </w:rPr>
        <w:t xml:space="preserve">., odst. </w:t>
      </w:r>
      <w:r w:rsidR="00E0355C">
        <w:rPr>
          <w:rFonts w:ascii="Arial" w:hAnsi="Arial" w:cs="Arial"/>
          <w:sz w:val="20"/>
          <w:szCs w:val="20"/>
        </w:rPr>
        <w:t>3</w:t>
      </w:r>
      <w:r w:rsidR="00C72CF2">
        <w:rPr>
          <w:rFonts w:ascii="Arial" w:hAnsi="Arial" w:cs="Arial"/>
          <w:sz w:val="20"/>
          <w:szCs w:val="20"/>
        </w:rPr>
        <w:t>.</w:t>
      </w:r>
      <w:r w:rsidR="009F048F" w:rsidRPr="009441C5">
        <w:rPr>
          <w:rFonts w:ascii="Arial" w:hAnsi="Arial" w:cs="Arial"/>
          <w:sz w:val="20"/>
          <w:szCs w:val="20"/>
        </w:rPr>
        <w:t xml:space="preserve">, písm. b) této </w:t>
      </w:r>
      <w:r w:rsidR="00755E66" w:rsidRPr="009441C5">
        <w:rPr>
          <w:rFonts w:ascii="Arial" w:hAnsi="Arial" w:cs="Arial"/>
          <w:sz w:val="20"/>
          <w:szCs w:val="20"/>
        </w:rPr>
        <w:t>Smlouv</w:t>
      </w:r>
      <w:r w:rsidR="009F048F" w:rsidRPr="009441C5">
        <w:rPr>
          <w:rFonts w:ascii="Arial" w:hAnsi="Arial" w:cs="Arial"/>
          <w:sz w:val="20"/>
          <w:szCs w:val="20"/>
        </w:rPr>
        <w:t xml:space="preserve">y bude prováděna </w:t>
      </w:r>
      <w:r w:rsidR="00034BF0" w:rsidRPr="009441C5">
        <w:rPr>
          <w:rFonts w:ascii="Arial" w:hAnsi="Arial" w:cs="Arial"/>
          <w:sz w:val="20"/>
          <w:szCs w:val="20"/>
        </w:rPr>
        <w:t xml:space="preserve">pozadu </w:t>
      </w:r>
      <w:r w:rsidR="00E2601B" w:rsidRPr="009441C5">
        <w:rPr>
          <w:rFonts w:ascii="Arial" w:hAnsi="Arial" w:cs="Arial"/>
          <w:sz w:val="20"/>
          <w:szCs w:val="20"/>
        </w:rPr>
        <w:t xml:space="preserve">za </w:t>
      </w:r>
      <w:r w:rsidR="00E2601B" w:rsidRPr="00D5688E">
        <w:rPr>
          <w:rFonts w:ascii="Arial" w:hAnsi="Arial" w:cs="Arial"/>
          <w:b/>
          <w:sz w:val="20"/>
          <w:szCs w:val="20"/>
        </w:rPr>
        <w:t>každé kalendářní čtvrtletí</w:t>
      </w:r>
      <w:r w:rsidR="00D0198F" w:rsidRPr="00D5688E">
        <w:rPr>
          <w:rFonts w:ascii="Arial" w:hAnsi="Arial" w:cs="Arial"/>
          <w:b/>
          <w:sz w:val="20"/>
          <w:szCs w:val="20"/>
        </w:rPr>
        <w:t>, v němž bylo toto plnění poskytnuto</w:t>
      </w:r>
      <w:r w:rsidR="00282241">
        <w:rPr>
          <w:rFonts w:ascii="Arial" w:hAnsi="Arial" w:cs="Arial"/>
          <w:sz w:val="20"/>
          <w:szCs w:val="20"/>
        </w:rPr>
        <w:t xml:space="preserve"> </w:t>
      </w:r>
      <w:r w:rsidR="006A07E1">
        <w:rPr>
          <w:rFonts w:ascii="Arial" w:hAnsi="Arial" w:cs="Arial"/>
          <w:sz w:val="20"/>
          <w:szCs w:val="20"/>
        </w:rPr>
        <w:t>(</w:t>
      </w:r>
      <w:r w:rsidR="00282241">
        <w:rPr>
          <w:rFonts w:ascii="Arial" w:hAnsi="Arial" w:cs="Arial"/>
          <w:sz w:val="20"/>
          <w:szCs w:val="20"/>
        </w:rPr>
        <w:t>bez ohledu na počet měsíců</w:t>
      </w:r>
      <w:r w:rsidR="000F29AE">
        <w:rPr>
          <w:rFonts w:ascii="Arial" w:hAnsi="Arial" w:cs="Arial"/>
          <w:sz w:val="20"/>
          <w:szCs w:val="20"/>
        </w:rPr>
        <w:t xml:space="preserve"> </w:t>
      </w:r>
      <w:r w:rsidR="00282241">
        <w:rPr>
          <w:rFonts w:ascii="Arial" w:hAnsi="Arial" w:cs="Arial"/>
          <w:sz w:val="20"/>
          <w:szCs w:val="20"/>
        </w:rPr>
        <w:t>v příslušném kalendářním čtvrtletí</w:t>
      </w:r>
      <w:r w:rsidR="00E2601B" w:rsidRPr="009441C5">
        <w:rPr>
          <w:rFonts w:ascii="Arial" w:hAnsi="Arial" w:cs="Arial"/>
          <w:sz w:val="20"/>
          <w:szCs w:val="20"/>
        </w:rPr>
        <w:t>)</w:t>
      </w:r>
      <w:r w:rsidR="00C138BF">
        <w:rPr>
          <w:rFonts w:ascii="Arial" w:hAnsi="Arial" w:cs="Arial"/>
          <w:sz w:val="20"/>
          <w:szCs w:val="20"/>
        </w:rPr>
        <w:t>, a to</w:t>
      </w:r>
      <w:r w:rsidR="00E2601B" w:rsidRPr="009441C5">
        <w:rPr>
          <w:rFonts w:ascii="Arial" w:hAnsi="Arial" w:cs="Arial"/>
          <w:sz w:val="20"/>
          <w:szCs w:val="20"/>
        </w:rPr>
        <w:t xml:space="preserve"> </w:t>
      </w:r>
      <w:r w:rsidR="009F048F" w:rsidRPr="009441C5">
        <w:rPr>
          <w:rFonts w:ascii="Arial" w:hAnsi="Arial" w:cs="Arial"/>
          <w:sz w:val="20"/>
          <w:szCs w:val="20"/>
        </w:rPr>
        <w:t>na</w:t>
      </w:r>
      <w:r w:rsidR="00BF2E2E" w:rsidRPr="009441C5">
        <w:rPr>
          <w:rFonts w:ascii="Arial" w:hAnsi="Arial" w:cs="Arial"/>
          <w:sz w:val="20"/>
          <w:szCs w:val="20"/>
        </w:rPr>
        <w:t> </w:t>
      </w:r>
      <w:r w:rsidR="009F048F" w:rsidRPr="009441C5">
        <w:rPr>
          <w:rFonts w:ascii="Arial" w:hAnsi="Arial" w:cs="Arial"/>
          <w:sz w:val="20"/>
          <w:szCs w:val="20"/>
        </w:rPr>
        <w:t xml:space="preserve">základě daňových dokladů – faktur (dále jen „faktura“) vystavovaných </w:t>
      </w:r>
      <w:r w:rsidR="00F0703D">
        <w:rPr>
          <w:rFonts w:ascii="Arial" w:hAnsi="Arial" w:cs="Arial"/>
          <w:sz w:val="20"/>
          <w:szCs w:val="20"/>
        </w:rPr>
        <w:t xml:space="preserve">vždy </w:t>
      </w:r>
      <w:r w:rsidR="006B7824" w:rsidRPr="009441C5">
        <w:rPr>
          <w:rFonts w:ascii="Arial" w:hAnsi="Arial" w:cs="Arial"/>
          <w:sz w:val="20"/>
          <w:szCs w:val="20"/>
        </w:rPr>
        <w:t xml:space="preserve">podle </w:t>
      </w:r>
      <w:r w:rsidR="00372842">
        <w:rPr>
          <w:rFonts w:ascii="Arial" w:hAnsi="Arial" w:cs="Arial"/>
          <w:sz w:val="20"/>
          <w:szCs w:val="20"/>
        </w:rPr>
        <w:t xml:space="preserve">rozsahu </w:t>
      </w:r>
      <w:r w:rsidR="009F048F" w:rsidRPr="009441C5">
        <w:rPr>
          <w:rFonts w:ascii="Arial" w:hAnsi="Arial" w:cs="Arial"/>
          <w:sz w:val="20"/>
          <w:szCs w:val="20"/>
        </w:rPr>
        <w:t>prací</w:t>
      </w:r>
      <w:r w:rsidR="00D62EF0">
        <w:rPr>
          <w:rFonts w:ascii="Arial" w:hAnsi="Arial" w:cs="Arial"/>
          <w:sz w:val="20"/>
          <w:szCs w:val="20"/>
        </w:rPr>
        <w:t xml:space="preserve"> </w:t>
      </w:r>
      <w:r w:rsidR="00037262">
        <w:rPr>
          <w:rFonts w:ascii="Arial" w:hAnsi="Arial" w:cs="Arial"/>
          <w:sz w:val="20"/>
          <w:szCs w:val="20"/>
        </w:rPr>
        <w:t xml:space="preserve">provedených </w:t>
      </w:r>
      <w:r w:rsidR="00D62EF0">
        <w:rPr>
          <w:rFonts w:ascii="Arial" w:hAnsi="Arial" w:cs="Arial"/>
          <w:sz w:val="20"/>
          <w:szCs w:val="20"/>
        </w:rPr>
        <w:t>v</w:t>
      </w:r>
      <w:r w:rsidR="00D62EF0" w:rsidRPr="009441C5" w:rsidDel="00214F75">
        <w:rPr>
          <w:rFonts w:ascii="Arial" w:hAnsi="Arial" w:cs="Arial"/>
          <w:sz w:val="20"/>
          <w:szCs w:val="20"/>
        </w:rPr>
        <w:t xml:space="preserve"> </w:t>
      </w:r>
      <w:r w:rsidR="00EC322B" w:rsidRPr="009441C5">
        <w:rPr>
          <w:rFonts w:ascii="Arial" w:hAnsi="Arial" w:cs="Arial"/>
          <w:sz w:val="20"/>
          <w:szCs w:val="20"/>
        </w:rPr>
        <w:t>příslušném kalendářním čtvrtletí</w:t>
      </w:r>
      <w:r w:rsidR="006A07E1">
        <w:rPr>
          <w:rFonts w:ascii="Arial" w:hAnsi="Arial" w:cs="Arial"/>
          <w:sz w:val="20"/>
          <w:szCs w:val="20"/>
        </w:rPr>
        <w:t xml:space="preserve"> </w:t>
      </w:r>
      <w:r w:rsidR="00AA491A">
        <w:rPr>
          <w:rFonts w:ascii="Arial" w:hAnsi="Arial" w:cs="Arial"/>
          <w:sz w:val="20"/>
          <w:szCs w:val="20"/>
        </w:rPr>
        <w:t xml:space="preserve">(tj. </w:t>
      </w:r>
      <w:r w:rsidR="00372842">
        <w:rPr>
          <w:rFonts w:ascii="Arial" w:hAnsi="Arial" w:cs="Arial"/>
          <w:sz w:val="20"/>
          <w:szCs w:val="20"/>
        </w:rPr>
        <w:t xml:space="preserve">rozsahu </w:t>
      </w:r>
      <w:r w:rsidR="00AA491A">
        <w:rPr>
          <w:rFonts w:ascii="Arial" w:hAnsi="Arial" w:cs="Arial"/>
          <w:sz w:val="20"/>
          <w:szCs w:val="20"/>
        </w:rPr>
        <w:t xml:space="preserve">prací </w:t>
      </w:r>
      <w:r w:rsidR="00BE4603">
        <w:rPr>
          <w:rFonts w:ascii="Arial" w:hAnsi="Arial" w:cs="Arial"/>
          <w:sz w:val="20"/>
          <w:szCs w:val="20"/>
        </w:rPr>
        <w:t>s výslednou</w:t>
      </w:r>
      <w:r w:rsidR="00BE4603" w:rsidRPr="00914CA3">
        <w:rPr>
          <w:rFonts w:ascii="Arial" w:hAnsi="Arial" w:cs="Arial"/>
          <w:sz w:val="20"/>
          <w:szCs w:val="20"/>
        </w:rPr>
        <w:t xml:space="preserve"> </w:t>
      </w:r>
      <w:r w:rsidR="00BE4603">
        <w:rPr>
          <w:rFonts w:ascii="Arial" w:hAnsi="Arial" w:cs="Arial"/>
          <w:sz w:val="20"/>
          <w:szCs w:val="20"/>
        </w:rPr>
        <w:t>příslušnou cenou</w:t>
      </w:r>
      <w:r w:rsidR="00BE4603" w:rsidRPr="00914CA3">
        <w:rPr>
          <w:rFonts w:ascii="Arial" w:hAnsi="Arial" w:cs="Arial"/>
          <w:sz w:val="20"/>
          <w:szCs w:val="20"/>
        </w:rPr>
        <w:t xml:space="preserve"> p</w:t>
      </w:r>
      <w:r w:rsidR="00BE4603">
        <w:rPr>
          <w:rFonts w:ascii="Arial" w:hAnsi="Arial" w:cs="Arial"/>
          <w:sz w:val="20"/>
          <w:szCs w:val="20"/>
        </w:rPr>
        <w:t xml:space="preserve">lnění </w:t>
      </w:r>
      <w:r w:rsidR="00AA491A">
        <w:rPr>
          <w:rFonts w:ascii="Arial" w:hAnsi="Arial" w:cs="Arial"/>
          <w:sz w:val="20"/>
          <w:szCs w:val="20"/>
        </w:rPr>
        <w:t>akceptovan</w:t>
      </w:r>
      <w:r w:rsidR="00372842">
        <w:rPr>
          <w:rFonts w:ascii="Arial" w:hAnsi="Arial" w:cs="Arial"/>
          <w:sz w:val="20"/>
          <w:szCs w:val="20"/>
        </w:rPr>
        <w:t>ého</w:t>
      </w:r>
      <w:r w:rsidR="00AA491A">
        <w:rPr>
          <w:rFonts w:ascii="Arial" w:hAnsi="Arial" w:cs="Arial"/>
          <w:sz w:val="20"/>
          <w:szCs w:val="20"/>
        </w:rPr>
        <w:t xml:space="preserve"> </w:t>
      </w:r>
      <w:r w:rsidR="00F0703D">
        <w:rPr>
          <w:rFonts w:ascii="Arial" w:hAnsi="Arial" w:cs="Arial"/>
          <w:sz w:val="20"/>
          <w:szCs w:val="20"/>
        </w:rPr>
        <w:t>Objednatelem</w:t>
      </w:r>
      <w:r w:rsidR="00AA491A">
        <w:rPr>
          <w:rFonts w:ascii="Arial" w:hAnsi="Arial" w:cs="Arial"/>
          <w:sz w:val="20"/>
          <w:szCs w:val="20"/>
        </w:rPr>
        <w:t xml:space="preserve"> </w:t>
      </w:r>
      <w:r w:rsidR="00372842">
        <w:rPr>
          <w:rFonts w:ascii="Arial" w:hAnsi="Arial" w:cs="Arial"/>
          <w:sz w:val="20"/>
          <w:szCs w:val="20"/>
        </w:rPr>
        <w:t xml:space="preserve">v příslušném kalendářním čtvrtletí </w:t>
      </w:r>
      <w:r w:rsidR="00AA491A">
        <w:rPr>
          <w:rFonts w:ascii="Arial" w:hAnsi="Arial" w:cs="Arial"/>
          <w:sz w:val="20"/>
          <w:szCs w:val="20"/>
        </w:rPr>
        <w:t>v souladu s ust.čl. VII., odst. 4.3, písm. f) této Smlouvy )</w:t>
      </w:r>
      <w:r w:rsidR="00372842">
        <w:rPr>
          <w:rFonts w:ascii="Arial" w:hAnsi="Arial" w:cs="Arial"/>
          <w:sz w:val="20"/>
          <w:szCs w:val="20"/>
        </w:rPr>
        <w:t xml:space="preserve"> </w:t>
      </w:r>
      <w:r w:rsidR="006A07E1">
        <w:rPr>
          <w:rFonts w:ascii="Arial" w:hAnsi="Arial" w:cs="Arial"/>
          <w:sz w:val="20"/>
          <w:szCs w:val="20"/>
        </w:rPr>
        <w:t>(</w:t>
      </w:r>
      <w:r w:rsidR="00BF7C61">
        <w:rPr>
          <w:rFonts w:ascii="Arial" w:hAnsi="Arial" w:cs="Arial"/>
          <w:sz w:val="20"/>
          <w:szCs w:val="20"/>
        </w:rPr>
        <w:t>dále jen „Výkaz“)</w:t>
      </w:r>
      <w:r w:rsidRPr="009441C5">
        <w:rPr>
          <w:rFonts w:ascii="Arial" w:hAnsi="Arial" w:cs="Arial"/>
          <w:sz w:val="20"/>
          <w:szCs w:val="20"/>
        </w:rPr>
        <w:t xml:space="preserve">. </w:t>
      </w:r>
      <w:r w:rsidR="00651D11" w:rsidRPr="009441C5">
        <w:rPr>
          <w:rFonts w:ascii="Arial" w:hAnsi="Arial" w:cs="Arial"/>
          <w:sz w:val="20"/>
          <w:szCs w:val="20"/>
        </w:rPr>
        <w:t xml:space="preserve">Jednotlivé člověkodny </w:t>
      </w:r>
      <w:r w:rsidR="00B54991" w:rsidRPr="009441C5">
        <w:rPr>
          <w:rFonts w:ascii="Arial" w:hAnsi="Arial" w:cs="Arial"/>
          <w:sz w:val="20"/>
          <w:szCs w:val="20"/>
        </w:rPr>
        <w:t xml:space="preserve">v kalendářním </w:t>
      </w:r>
      <w:r w:rsidR="00214F75">
        <w:rPr>
          <w:rFonts w:ascii="Arial" w:hAnsi="Arial" w:cs="Arial"/>
          <w:sz w:val="20"/>
          <w:szCs w:val="20"/>
        </w:rPr>
        <w:t xml:space="preserve">čtvrtletí </w:t>
      </w:r>
      <w:r w:rsidR="00651D11" w:rsidRPr="009441C5">
        <w:rPr>
          <w:rFonts w:ascii="Arial" w:hAnsi="Arial" w:cs="Arial"/>
          <w:sz w:val="20"/>
          <w:szCs w:val="20"/>
        </w:rPr>
        <w:t>se čerpají a vykazují po čtvrthodinách</w:t>
      </w:r>
      <w:r w:rsidR="00CB58BA" w:rsidRPr="009441C5">
        <w:rPr>
          <w:rFonts w:ascii="Arial" w:hAnsi="Arial" w:cs="Arial"/>
          <w:sz w:val="20"/>
          <w:szCs w:val="20"/>
        </w:rPr>
        <w:t xml:space="preserve"> (i </w:t>
      </w:r>
      <w:r w:rsidR="00B7194F" w:rsidRPr="009441C5">
        <w:rPr>
          <w:rFonts w:ascii="Arial" w:hAnsi="Arial" w:cs="Arial"/>
          <w:sz w:val="20"/>
          <w:szCs w:val="20"/>
        </w:rPr>
        <w:t>započatých)</w:t>
      </w:r>
      <w:r w:rsidR="000D3337" w:rsidRPr="009441C5">
        <w:rPr>
          <w:rFonts w:ascii="Arial" w:hAnsi="Arial" w:cs="Arial"/>
          <w:sz w:val="20"/>
          <w:szCs w:val="20"/>
        </w:rPr>
        <w:t>;</w:t>
      </w:r>
      <w:r w:rsidR="00B7194F" w:rsidRPr="009441C5">
        <w:rPr>
          <w:rFonts w:ascii="Arial" w:hAnsi="Arial" w:cs="Arial"/>
          <w:sz w:val="20"/>
          <w:szCs w:val="20"/>
        </w:rPr>
        <w:t xml:space="preserve"> cena za čtvrthodinu je vypočtena jako poměrná část </w:t>
      </w:r>
      <w:r w:rsidR="00B54991" w:rsidRPr="009441C5">
        <w:rPr>
          <w:rFonts w:ascii="Arial" w:hAnsi="Arial" w:cs="Arial"/>
          <w:sz w:val="20"/>
          <w:szCs w:val="20"/>
        </w:rPr>
        <w:t xml:space="preserve">ceny </w:t>
      </w:r>
      <w:r w:rsidR="00B7194F" w:rsidRPr="009441C5">
        <w:rPr>
          <w:rFonts w:ascii="Arial" w:hAnsi="Arial" w:cs="Arial"/>
          <w:sz w:val="20"/>
          <w:szCs w:val="20"/>
        </w:rPr>
        <w:t>člověkodne</w:t>
      </w:r>
      <w:r w:rsidR="000D3337" w:rsidRPr="009441C5">
        <w:rPr>
          <w:rFonts w:ascii="Arial" w:hAnsi="Arial" w:cs="Arial"/>
          <w:sz w:val="20"/>
          <w:szCs w:val="20"/>
        </w:rPr>
        <w:t>. R</w:t>
      </w:r>
      <w:r w:rsidR="00651D11" w:rsidRPr="009441C5">
        <w:rPr>
          <w:rFonts w:ascii="Arial" w:hAnsi="Arial" w:cs="Arial"/>
          <w:sz w:val="20"/>
          <w:szCs w:val="20"/>
        </w:rPr>
        <w:t>ozsah čerpání</w:t>
      </w:r>
      <w:r w:rsidR="00B54991" w:rsidRPr="009441C5">
        <w:rPr>
          <w:rFonts w:ascii="Arial" w:hAnsi="Arial" w:cs="Arial"/>
          <w:sz w:val="20"/>
          <w:szCs w:val="20"/>
        </w:rPr>
        <w:t xml:space="preserve"> člověkodnů/čtvrthodin s výslednou cenou</w:t>
      </w:r>
      <w:r w:rsidR="00264BA9" w:rsidRPr="009441C5">
        <w:rPr>
          <w:rFonts w:ascii="Arial" w:hAnsi="Arial" w:cs="Arial"/>
          <w:sz w:val="20"/>
          <w:szCs w:val="20"/>
        </w:rPr>
        <w:t xml:space="preserve"> plnění</w:t>
      </w:r>
      <w:r w:rsidR="00651D11" w:rsidRPr="009441C5">
        <w:rPr>
          <w:rFonts w:ascii="Arial" w:hAnsi="Arial" w:cs="Arial"/>
          <w:sz w:val="20"/>
          <w:szCs w:val="20"/>
        </w:rPr>
        <w:t xml:space="preserve"> </w:t>
      </w:r>
      <w:r w:rsidR="00085EEF">
        <w:rPr>
          <w:rFonts w:ascii="Arial" w:hAnsi="Arial" w:cs="Arial"/>
          <w:sz w:val="20"/>
          <w:szCs w:val="20"/>
        </w:rPr>
        <w:t xml:space="preserve">bude </w:t>
      </w:r>
      <w:r w:rsidR="00651D11" w:rsidRPr="009441C5">
        <w:rPr>
          <w:rFonts w:ascii="Arial" w:hAnsi="Arial" w:cs="Arial"/>
          <w:sz w:val="20"/>
          <w:szCs w:val="20"/>
        </w:rPr>
        <w:t xml:space="preserve">vždy uveden v příslušném </w:t>
      </w:r>
      <w:r w:rsidR="00BF7C61">
        <w:rPr>
          <w:rFonts w:ascii="Arial" w:hAnsi="Arial" w:cs="Arial"/>
          <w:sz w:val="20"/>
          <w:szCs w:val="20"/>
        </w:rPr>
        <w:t>V</w:t>
      </w:r>
      <w:r w:rsidR="00651D11" w:rsidRPr="009441C5">
        <w:rPr>
          <w:rFonts w:ascii="Arial" w:hAnsi="Arial" w:cs="Arial"/>
          <w:sz w:val="20"/>
          <w:szCs w:val="20"/>
        </w:rPr>
        <w:t>ýkazu</w:t>
      </w:r>
      <w:r w:rsidR="00C202B2">
        <w:rPr>
          <w:rFonts w:ascii="Arial" w:hAnsi="Arial" w:cs="Arial"/>
          <w:sz w:val="20"/>
          <w:szCs w:val="20"/>
        </w:rPr>
        <w:t>.</w:t>
      </w:r>
    </w:p>
    <w:p w14:paraId="02396CFF" w14:textId="77777777" w:rsidR="00063659" w:rsidRPr="009441C5" w:rsidRDefault="00063659" w:rsidP="00063659">
      <w:pPr>
        <w:pStyle w:val="Odstavecseseznamem"/>
        <w:rPr>
          <w:rFonts w:ascii="Arial" w:hAnsi="Arial" w:cs="Arial"/>
          <w:sz w:val="20"/>
          <w:szCs w:val="20"/>
        </w:rPr>
      </w:pPr>
    </w:p>
    <w:p w14:paraId="70172416" w14:textId="77777777" w:rsidR="00DF4CEF" w:rsidRDefault="00E869CD" w:rsidP="00063659">
      <w:pPr>
        <w:pStyle w:val="Odstavecseseznamem"/>
        <w:spacing w:after="160" w:line="280" w:lineRule="atLeast"/>
        <w:ind w:left="426"/>
        <w:jc w:val="both"/>
        <w:rPr>
          <w:rFonts w:ascii="Arial" w:hAnsi="Arial" w:cs="Arial"/>
          <w:sz w:val="20"/>
          <w:szCs w:val="20"/>
        </w:rPr>
      </w:pPr>
      <w:r w:rsidRPr="009441C5">
        <w:rPr>
          <w:rFonts w:ascii="Arial" w:hAnsi="Arial" w:cs="Arial"/>
          <w:sz w:val="20"/>
          <w:szCs w:val="20"/>
        </w:rPr>
        <w:t xml:space="preserve">Za den uskutečnění zdanitelného plnění je </w:t>
      </w:r>
      <w:r w:rsidR="00EC322B" w:rsidRPr="009441C5">
        <w:rPr>
          <w:rFonts w:ascii="Arial" w:hAnsi="Arial" w:cs="Arial"/>
          <w:sz w:val="20"/>
          <w:szCs w:val="20"/>
        </w:rPr>
        <w:t xml:space="preserve">vždy </w:t>
      </w:r>
      <w:r w:rsidRPr="009441C5">
        <w:rPr>
          <w:rFonts w:ascii="Arial" w:hAnsi="Arial" w:cs="Arial"/>
          <w:sz w:val="20"/>
          <w:szCs w:val="20"/>
        </w:rPr>
        <w:t>považován</w:t>
      </w:r>
      <w:r w:rsidR="00A53E16" w:rsidRPr="009441C5">
        <w:rPr>
          <w:rFonts w:ascii="Arial" w:hAnsi="Arial" w:cs="Arial"/>
          <w:sz w:val="20"/>
          <w:szCs w:val="20"/>
        </w:rPr>
        <w:t xml:space="preserve"> </w:t>
      </w:r>
      <w:r w:rsidRPr="009441C5">
        <w:rPr>
          <w:rFonts w:ascii="Arial" w:hAnsi="Arial" w:cs="Arial"/>
          <w:sz w:val="20"/>
          <w:szCs w:val="20"/>
        </w:rPr>
        <w:t xml:space="preserve">1. </w:t>
      </w:r>
      <w:r w:rsidR="00FD15F1" w:rsidRPr="009441C5">
        <w:rPr>
          <w:rFonts w:ascii="Arial" w:hAnsi="Arial" w:cs="Arial"/>
          <w:sz w:val="20"/>
          <w:szCs w:val="20"/>
        </w:rPr>
        <w:t>d</w:t>
      </w:r>
      <w:r w:rsidRPr="009441C5">
        <w:rPr>
          <w:rFonts w:ascii="Arial" w:hAnsi="Arial" w:cs="Arial"/>
          <w:sz w:val="20"/>
          <w:szCs w:val="20"/>
        </w:rPr>
        <w:t xml:space="preserve">en </w:t>
      </w:r>
      <w:r w:rsidR="00844BED" w:rsidRPr="009441C5">
        <w:rPr>
          <w:rFonts w:ascii="Arial" w:hAnsi="Arial" w:cs="Arial"/>
          <w:sz w:val="20"/>
          <w:szCs w:val="20"/>
        </w:rPr>
        <w:t xml:space="preserve">příslušného </w:t>
      </w:r>
      <w:r w:rsidRPr="009441C5">
        <w:rPr>
          <w:rFonts w:ascii="Arial" w:hAnsi="Arial" w:cs="Arial"/>
          <w:sz w:val="20"/>
          <w:szCs w:val="20"/>
        </w:rPr>
        <w:t>následujícího kalendářního čtvrtletí.</w:t>
      </w:r>
    </w:p>
    <w:p w14:paraId="4E5ACE99" w14:textId="77777777" w:rsidR="00D51A59" w:rsidRPr="009441C5" w:rsidRDefault="00DF4CEF" w:rsidP="00D51A59">
      <w:pPr>
        <w:numPr>
          <w:ilvl w:val="0"/>
          <w:numId w:val="6"/>
        </w:numPr>
        <w:spacing w:before="120" w:line="280" w:lineRule="atLeast"/>
        <w:ind w:left="426" w:hanging="426"/>
        <w:jc w:val="both"/>
        <w:rPr>
          <w:rFonts w:ascii="Arial" w:hAnsi="Arial" w:cs="Arial"/>
          <w:i/>
          <w:iCs/>
          <w:sz w:val="20"/>
          <w:szCs w:val="20"/>
        </w:rPr>
      </w:pPr>
      <w:r w:rsidRPr="009441C5">
        <w:rPr>
          <w:rFonts w:ascii="Arial" w:hAnsi="Arial" w:cs="Arial"/>
          <w:sz w:val="20"/>
          <w:szCs w:val="20"/>
        </w:rPr>
        <w:t>Faktury</w:t>
      </w:r>
      <w:r w:rsidR="00552F97" w:rsidRPr="009441C5">
        <w:rPr>
          <w:rFonts w:ascii="Arial" w:hAnsi="Arial" w:cs="Arial"/>
          <w:sz w:val="20"/>
          <w:szCs w:val="20"/>
        </w:rPr>
        <w:t xml:space="preserve"> musí obsahovat náležitosti stanovené zákonem č. 563/1991 Sb., o účetnictví, ve znění pozdějších předpisů, zákonem č. 235/2004 Sb., o dani z přidané hodnoty, ve znění pozdějších předpisů a </w:t>
      </w:r>
      <w:r w:rsidR="008E53B7" w:rsidRPr="009441C5">
        <w:rPr>
          <w:rFonts w:ascii="Arial" w:hAnsi="Arial" w:cs="Arial"/>
          <w:sz w:val="20"/>
          <w:szCs w:val="20"/>
        </w:rPr>
        <w:t xml:space="preserve">§ 435 občanského </w:t>
      </w:r>
      <w:r w:rsidRPr="009441C5">
        <w:rPr>
          <w:rFonts w:ascii="Arial" w:hAnsi="Arial" w:cs="Arial"/>
          <w:sz w:val="20"/>
          <w:szCs w:val="20"/>
        </w:rPr>
        <w:t>zákoníku.</w:t>
      </w:r>
    </w:p>
    <w:p w14:paraId="0CB4A4FE" w14:textId="24585500" w:rsidR="00492BE6" w:rsidRPr="00E84522" w:rsidRDefault="00DF4CEF" w:rsidP="00E84522">
      <w:pPr>
        <w:numPr>
          <w:ilvl w:val="0"/>
          <w:numId w:val="6"/>
        </w:numPr>
        <w:spacing w:before="120" w:line="280" w:lineRule="atLeast"/>
        <w:ind w:left="426" w:hanging="426"/>
        <w:jc w:val="both"/>
        <w:rPr>
          <w:rFonts w:ascii="Arial" w:hAnsi="Arial" w:cs="Arial"/>
          <w:sz w:val="20"/>
          <w:szCs w:val="20"/>
        </w:rPr>
      </w:pPr>
      <w:r w:rsidRPr="00D51A59">
        <w:rPr>
          <w:rFonts w:ascii="Arial" w:hAnsi="Arial" w:cs="Arial"/>
          <w:sz w:val="20"/>
          <w:szCs w:val="20"/>
        </w:rPr>
        <w:t>Přílohou faktur</w:t>
      </w:r>
      <w:r w:rsidR="006C7628" w:rsidRPr="00D51A59">
        <w:rPr>
          <w:rFonts w:ascii="Arial" w:hAnsi="Arial" w:cs="Arial"/>
          <w:sz w:val="20"/>
          <w:szCs w:val="20"/>
        </w:rPr>
        <w:t>y</w:t>
      </w:r>
      <w:r w:rsidR="00552F97" w:rsidRPr="00D51A59">
        <w:rPr>
          <w:rFonts w:ascii="Arial" w:hAnsi="Arial" w:cs="Arial"/>
          <w:sz w:val="20"/>
          <w:szCs w:val="20"/>
        </w:rPr>
        <w:t xml:space="preserve"> </w:t>
      </w:r>
      <w:r w:rsidR="006C7628" w:rsidRPr="00D51A59">
        <w:rPr>
          <w:rFonts w:ascii="Arial" w:hAnsi="Arial" w:cs="Arial"/>
          <w:sz w:val="20"/>
          <w:szCs w:val="20"/>
        </w:rPr>
        <w:t>na cenu plnění dle čl. I</w:t>
      </w:r>
      <w:r w:rsidR="00975171">
        <w:rPr>
          <w:rFonts w:ascii="Arial" w:hAnsi="Arial" w:cs="Arial"/>
          <w:sz w:val="20"/>
          <w:szCs w:val="20"/>
        </w:rPr>
        <w:t>I</w:t>
      </w:r>
      <w:r w:rsidR="006C7628" w:rsidRPr="00D51A59">
        <w:rPr>
          <w:rFonts w:ascii="Arial" w:hAnsi="Arial" w:cs="Arial"/>
          <w:sz w:val="20"/>
          <w:szCs w:val="20"/>
        </w:rPr>
        <w:t>.</w:t>
      </w:r>
      <w:r w:rsidR="00DA69FD" w:rsidRPr="00D51A59">
        <w:rPr>
          <w:rFonts w:ascii="Arial" w:hAnsi="Arial" w:cs="Arial"/>
          <w:sz w:val="20"/>
          <w:szCs w:val="20"/>
        </w:rPr>
        <w:t>,</w:t>
      </w:r>
      <w:r w:rsidR="00160A7C">
        <w:rPr>
          <w:rFonts w:ascii="Arial" w:hAnsi="Arial" w:cs="Arial"/>
          <w:sz w:val="20"/>
          <w:szCs w:val="20"/>
        </w:rPr>
        <w:t xml:space="preserve"> odst. </w:t>
      </w:r>
      <w:r w:rsidR="00975171">
        <w:rPr>
          <w:rFonts w:ascii="Arial" w:hAnsi="Arial" w:cs="Arial"/>
          <w:sz w:val="20"/>
          <w:szCs w:val="20"/>
        </w:rPr>
        <w:t>3</w:t>
      </w:r>
      <w:r w:rsidR="003D2F8E" w:rsidRPr="00D51A59">
        <w:rPr>
          <w:rFonts w:ascii="Arial" w:hAnsi="Arial" w:cs="Arial"/>
          <w:sz w:val="20"/>
          <w:szCs w:val="20"/>
        </w:rPr>
        <w:t>.</w:t>
      </w:r>
      <w:r w:rsidR="009441C5">
        <w:rPr>
          <w:rFonts w:ascii="Arial" w:hAnsi="Arial" w:cs="Arial"/>
          <w:sz w:val="20"/>
          <w:szCs w:val="20"/>
        </w:rPr>
        <w:t>,</w:t>
      </w:r>
      <w:r w:rsidR="00160A7C">
        <w:rPr>
          <w:rFonts w:ascii="Arial" w:hAnsi="Arial" w:cs="Arial"/>
          <w:sz w:val="20"/>
          <w:szCs w:val="20"/>
        </w:rPr>
        <w:t xml:space="preserve"> písm. a)</w:t>
      </w:r>
      <w:r w:rsidR="006C7628" w:rsidRPr="00D51A59">
        <w:rPr>
          <w:rFonts w:ascii="Arial" w:hAnsi="Arial" w:cs="Arial"/>
          <w:sz w:val="20"/>
          <w:szCs w:val="20"/>
        </w:rPr>
        <w:t xml:space="preserve"> této Smlouvy </w:t>
      </w:r>
      <w:r w:rsidR="008F4C24" w:rsidRPr="00D51A59">
        <w:rPr>
          <w:rFonts w:ascii="Arial" w:hAnsi="Arial" w:cs="Arial"/>
          <w:sz w:val="20"/>
          <w:szCs w:val="20"/>
        </w:rPr>
        <w:t xml:space="preserve">musí být </w:t>
      </w:r>
      <w:r w:rsidR="00552F97" w:rsidRPr="00D51A59">
        <w:rPr>
          <w:rFonts w:ascii="Arial" w:hAnsi="Arial" w:cs="Arial"/>
          <w:sz w:val="20"/>
          <w:szCs w:val="20"/>
        </w:rPr>
        <w:t xml:space="preserve">řádně vyplněný a potvrzený </w:t>
      </w:r>
      <w:r w:rsidR="009F048F" w:rsidRPr="00D51A59">
        <w:rPr>
          <w:rFonts w:ascii="Arial" w:hAnsi="Arial" w:cs="Arial"/>
          <w:sz w:val="20"/>
          <w:szCs w:val="20"/>
        </w:rPr>
        <w:t>Akceptační p</w:t>
      </w:r>
      <w:r w:rsidRPr="00D51A59">
        <w:rPr>
          <w:rFonts w:ascii="Arial" w:hAnsi="Arial" w:cs="Arial"/>
          <w:sz w:val="20"/>
          <w:szCs w:val="20"/>
        </w:rPr>
        <w:t>rotokol</w:t>
      </w:r>
      <w:r w:rsidR="00B12DE3">
        <w:rPr>
          <w:rFonts w:ascii="Arial" w:hAnsi="Arial" w:cs="Arial"/>
          <w:sz w:val="20"/>
          <w:szCs w:val="20"/>
        </w:rPr>
        <w:t xml:space="preserve"> (kopie)</w:t>
      </w:r>
      <w:r w:rsidR="00E869CD" w:rsidRPr="00D51A59">
        <w:rPr>
          <w:rFonts w:ascii="Arial" w:hAnsi="Arial" w:cs="Arial"/>
          <w:sz w:val="20"/>
          <w:szCs w:val="20"/>
        </w:rPr>
        <w:t>.</w:t>
      </w:r>
      <w:r w:rsidRPr="00D51A59">
        <w:rPr>
          <w:rFonts w:ascii="Arial" w:hAnsi="Arial" w:cs="Arial"/>
          <w:sz w:val="20"/>
          <w:szCs w:val="20"/>
        </w:rPr>
        <w:t xml:space="preserve"> </w:t>
      </w:r>
      <w:r w:rsidR="006C7628" w:rsidRPr="00E84522">
        <w:rPr>
          <w:rFonts w:ascii="Arial" w:hAnsi="Arial" w:cs="Arial"/>
          <w:sz w:val="20"/>
          <w:szCs w:val="20"/>
        </w:rPr>
        <w:t>Přílohou každé faktury na cenu plnění dle čl. I</w:t>
      </w:r>
      <w:r w:rsidR="00975171">
        <w:rPr>
          <w:rFonts w:ascii="Arial" w:hAnsi="Arial" w:cs="Arial"/>
          <w:sz w:val="20"/>
          <w:szCs w:val="20"/>
        </w:rPr>
        <w:t>I</w:t>
      </w:r>
      <w:r w:rsidR="006C7628" w:rsidRPr="00E84522">
        <w:rPr>
          <w:rFonts w:ascii="Arial" w:hAnsi="Arial" w:cs="Arial"/>
          <w:sz w:val="20"/>
          <w:szCs w:val="20"/>
        </w:rPr>
        <w:t>.</w:t>
      </w:r>
      <w:r w:rsidR="00DA69FD" w:rsidRPr="00E84522">
        <w:rPr>
          <w:rFonts w:ascii="Arial" w:hAnsi="Arial" w:cs="Arial"/>
          <w:sz w:val="20"/>
          <w:szCs w:val="20"/>
        </w:rPr>
        <w:t>,</w:t>
      </w:r>
      <w:r w:rsidR="00160A7C">
        <w:rPr>
          <w:rFonts w:ascii="Arial" w:hAnsi="Arial" w:cs="Arial"/>
          <w:sz w:val="20"/>
          <w:szCs w:val="20"/>
        </w:rPr>
        <w:t xml:space="preserve"> odst. </w:t>
      </w:r>
      <w:r w:rsidR="00975171">
        <w:rPr>
          <w:rFonts w:ascii="Arial" w:hAnsi="Arial" w:cs="Arial"/>
          <w:sz w:val="20"/>
          <w:szCs w:val="20"/>
        </w:rPr>
        <w:t>3</w:t>
      </w:r>
      <w:r w:rsidR="003D2F8E" w:rsidRPr="00E84522">
        <w:rPr>
          <w:rFonts w:ascii="Arial" w:hAnsi="Arial" w:cs="Arial"/>
          <w:sz w:val="20"/>
          <w:szCs w:val="20"/>
        </w:rPr>
        <w:t>.</w:t>
      </w:r>
      <w:r w:rsidR="00DA69FD" w:rsidRPr="00E84522">
        <w:rPr>
          <w:rFonts w:ascii="Arial" w:hAnsi="Arial" w:cs="Arial"/>
          <w:sz w:val="20"/>
          <w:szCs w:val="20"/>
        </w:rPr>
        <w:t>,</w:t>
      </w:r>
      <w:r w:rsidR="006C7628" w:rsidRPr="00E84522">
        <w:rPr>
          <w:rFonts w:ascii="Arial" w:hAnsi="Arial" w:cs="Arial"/>
          <w:sz w:val="20"/>
          <w:szCs w:val="20"/>
        </w:rPr>
        <w:t xml:space="preserve"> </w:t>
      </w:r>
      <w:r w:rsidR="006C7628" w:rsidRPr="00E84522">
        <w:rPr>
          <w:rFonts w:ascii="Arial" w:hAnsi="Arial" w:cs="Arial"/>
          <w:sz w:val="20"/>
          <w:szCs w:val="20"/>
        </w:rPr>
        <w:lastRenderedPageBreak/>
        <w:t>písm. b)</w:t>
      </w:r>
      <w:r w:rsidR="00492BE6" w:rsidRPr="00E84522">
        <w:rPr>
          <w:rFonts w:ascii="Arial" w:hAnsi="Arial" w:cs="Arial"/>
          <w:sz w:val="20"/>
          <w:szCs w:val="20"/>
        </w:rPr>
        <w:t xml:space="preserve"> této Smlouvy</w:t>
      </w:r>
      <w:r w:rsidR="006C7628" w:rsidRPr="00E84522">
        <w:rPr>
          <w:rFonts w:ascii="Arial" w:hAnsi="Arial" w:cs="Arial"/>
          <w:sz w:val="20"/>
          <w:szCs w:val="20"/>
        </w:rPr>
        <w:t xml:space="preserve"> musí být</w:t>
      </w:r>
      <w:r w:rsidRPr="00E84522">
        <w:rPr>
          <w:rFonts w:ascii="Arial" w:hAnsi="Arial" w:cs="Arial"/>
          <w:sz w:val="20"/>
          <w:szCs w:val="20"/>
        </w:rPr>
        <w:t xml:space="preserve"> </w:t>
      </w:r>
      <w:r w:rsidR="003D32EB">
        <w:rPr>
          <w:rFonts w:ascii="Arial" w:hAnsi="Arial" w:cs="Arial"/>
          <w:sz w:val="20"/>
          <w:szCs w:val="20"/>
        </w:rPr>
        <w:t>příslušný Výkaz</w:t>
      </w:r>
      <w:r w:rsidR="00B12DE3">
        <w:rPr>
          <w:rFonts w:ascii="Arial" w:hAnsi="Arial" w:cs="Arial"/>
          <w:sz w:val="20"/>
          <w:szCs w:val="20"/>
        </w:rPr>
        <w:t xml:space="preserve"> (kopie)</w:t>
      </w:r>
      <w:r w:rsidR="003D32EB">
        <w:rPr>
          <w:rFonts w:ascii="Arial" w:hAnsi="Arial" w:cs="Arial"/>
          <w:sz w:val="20"/>
          <w:szCs w:val="20"/>
        </w:rPr>
        <w:t>.</w:t>
      </w:r>
      <w:r w:rsidR="00E84522">
        <w:rPr>
          <w:rFonts w:ascii="Arial" w:hAnsi="Arial" w:cs="Arial"/>
          <w:sz w:val="20"/>
          <w:szCs w:val="20"/>
        </w:rPr>
        <w:t xml:space="preserve"> </w:t>
      </w:r>
      <w:r w:rsidR="00CB58BA" w:rsidRPr="00E84522">
        <w:rPr>
          <w:rFonts w:ascii="Arial" w:hAnsi="Arial" w:cs="Arial"/>
          <w:sz w:val="20"/>
          <w:szCs w:val="20"/>
        </w:rPr>
        <w:t>Dále musí všechny faktury obsahovat číslo této Smlouvy</w:t>
      </w:r>
      <w:r w:rsidR="00CB58BA" w:rsidRPr="00E84522">
        <w:rPr>
          <w:rFonts w:ascii="Arial" w:hAnsi="Arial" w:cs="Arial"/>
          <w:i/>
          <w:sz w:val="20"/>
          <w:szCs w:val="20"/>
        </w:rPr>
        <w:t>.</w:t>
      </w:r>
    </w:p>
    <w:p w14:paraId="092A5CD9" w14:textId="77777777" w:rsidR="00552F97" w:rsidRPr="00CB58BA" w:rsidRDefault="00CB58BA" w:rsidP="001023E5">
      <w:pPr>
        <w:numPr>
          <w:ilvl w:val="0"/>
          <w:numId w:val="6"/>
        </w:numPr>
        <w:spacing w:before="120" w:line="280" w:lineRule="atLeast"/>
        <w:ind w:left="426" w:hanging="426"/>
        <w:jc w:val="both"/>
        <w:rPr>
          <w:rFonts w:ascii="Arial" w:hAnsi="Arial" w:cs="Arial"/>
          <w:sz w:val="20"/>
          <w:szCs w:val="20"/>
        </w:rPr>
      </w:pPr>
      <w:r>
        <w:rPr>
          <w:rFonts w:ascii="Arial" w:hAnsi="Arial" w:cs="Arial"/>
          <w:sz w:val="20"/>
          <w:szCs w:val="20"/>
        </w:rPr>
        <w:t xml:space="preserve">Jednotlivé faktury bude </w:t>
      </w:r>
      <w:r w:rsidR="004F1778">
        <w:rPr>
          <w:rFonts w:ascii="Arial" w:hAnsi="Arial" w:cs="Arial"/>
          <w:sz w:val="20"/>
          <w:szCs w:val="20"/>
        </w:rPr>
        <w:t>Poskytovatel</w:t>
      </w:r>
      <w:r>
        <w:rPr>
          <w:rFonts w:ascii="Arial" w:hAnsi="Arial" w:cs="Arial"/>
          <w:sz w:val="20"/>
          <w:szCs w:val="20"/>
        </w:rPr>
        <w:t xml:space="preserve"> doručovat </w:t>
      </w:r>
      <w:r w:rsidRPr="002F7264">
        <w:rPr>
          <w:rFonts w:ascii="Arial" w:hAnsi="Arial" w:cs="Arial"/>
          <w:sz w:val="20"/>
          <w:szCs w:val="20"/>
        </w:rPr>
        <w:t>v listinné podobě na adresu sídla VZP ČR, uvedenou v záhlaví této Smlouvy</w:t>
      </w:r>
      <w:r w:rsidR="004D3D2B">
        <w:rPr>
          <w:rFonts w:ascii="Arial" w:hAnsi="Arial" w:cs="Arial"/>
          <w:sz w:val="20"/>
          <w:szCs w:val="20"/>
        </w:rPr>
        <w:t>,</w:t>
      </w:r>
      <w:r>
        <w:rPr>
          <w:rFonts w:ascii="Arial" w:hAnsi="Arial" w:cs="Arial"/>
          <w:sz w:val="20"/>
          <w:szCs w:val="20"/>
        </w:rPr>
        <w:t xml:space="preserve"> nebo </w:t>
      </w:r>
      <w:r w:rsidRPr="002F7264">
        <w:rPr>
          <w:rFonts w:ascii="Arial" w:hAnsi="Arial" w:cs="Arial"/>
          <w:sz w:val="20"/>
          <w:szCs w:val="20"/>
        </w:rPr>
        <w:t>v elektronické podobně do datové schránky VZP ČR</w:t>
      </w:r>
      <w:r>
        <w:rPr>
          <w:rFonts w:ascii="Arial" w:hAnsi="Arial" w:cs="Arial"/>
          <w:sz w:val="20"/>
          <w:szCs w:val="20"/>
        </w:rPr>
        <w:t>.</w:t>
      </w:r>
    </w:p>
    <w:p w14:paraId="3938A9A1" w14:textId="77777777" w:rsidR="00552F97" w:rsidRPr="00EC39A6" w:rsidRDefault="00552F97" w:rsidP="001023E5">
      <w:pPr>
        <w:numPr>
          <w:ilvl w:val="0"/>
          <w:numId w:val="6"/>
        </w:numPr>
        <w:spacing w:before="120" w:line="280" w:lineRule="atLeast"/>
        <w:ind w:left="426" w:hanging="426"/>
        <w:jc w:val="both"/>
        <w:rPr>
          <w:rFonts w:ascii="Arial" w:hAnsi="Arial" w:cs="Arial"/>
          <w:sz w:val="20"/>
          <w:szCs w:val="20"/>
        </w:rPr>
      </w:pPr>
      <w:r w:rsidRPr="007F1ADB">
        <w:rPr>
          <w:rFonts w:ascii="Arial" w:hAnsi="Arial" w:cs="Arial"/>
          <w:sz w:val="20"/>
          <w:szCs w:val="20"/>
        </w:rPr>
        <w:t>Smluvní strany se</w:t>
      </w:r>
      <w:r w:rsidRPr="00EC39A6">
        <w:rPr>
          <w:rFonts w:ascii="Arial" w:hAnsi="Arial" w:cs="Arial"/>
          <w:sz w:val="20"/>
          <w:szCs w:val="20"/>
        </w:rPr>
        <w:t xml:space="preserve"> dohodly na lhůtě splatnosti </w:t>
      </w:r>
      <w:r w:rsidR="005819E3">
        <w:rPr>
          <w:rFonts w:ascii="Arial" w:hAnsi="Arial" w:cs="Arial"/>
          <w:sz w:val="20"/>
          <w:szCs w:val="20"/>
        </w:rPr>
        <w:t xml:space="preserve">všech </w:t>
      </w:r>
      <w:r w:rsidRPr="00EC39A6">
        <w:rPr>
          <w:rFonts w:ascii="Arial" w:hAnsi="Arial" w:cs="Arial"/>
          <w:sz w:val="20"/>
          <w:szCs w:val="20"/>
        </w:rPr>
        <w:t xml:space="preserve">faktur 30 dnů od data doručení </w:t>
      </w:r>
      <w:r w:rsidR="005819E3">
        <w:rPr>
          <w:rFonts w:ascii="Arial" w:hAnsi="Arial" w:cs="Arial"/>
          <w:sz w:val="20"/>
          <w:szCs w:val="20"/>
        </w:rPr>
        <w:t xml:space="preserve">příslušné </w:t>
      </w:r>
      <w:r w:rsidRPr="00EC39A6">
        <w:rPr>
          <w:rFonts w:ascii="Arial" w:hAnsi="Arial" w:cs="Arial"/>
          <w:sz w:val="20"/>
          <w:szCs w:val="20"/>
        </w:rPr>
        <w:t xml:space="preserve">faktury </w:t>
      </w:r>
      <w:r>
        <w:rPr>
          <w:rFonts w:ascii="Arial" w:hAnsi="Arial" w:cs="Arial"/>
          <w:sz w:val="20"/>
          <w:szCs w:val="20"/>
        </w:rPr>
        <w:t>VZP ČR</w:t>
      </w:r>
      <w:r w:rsidRPr="00EC39A6">
        <w:rPr>
          <w:rFonts w:ascii="Arial" w:hAnsi="Arial" w:cs="Arial"/>
          <w:sz w:val="20"/>
          <w:szCs w:val="20"/>
        </w:rPr>
        <w:t>.</w:t>
      </w:r>
    </w:p>
    <w:p w14:paraId="4DD05330" w14:textId="77777777" w:rsidR="00552F97" w:rsidRDefault="00552F97" w:rsidP="001023E5">
      <w:pPr>
        <w:numPr>
          <w:ilvl w:val="0"/>
          <w:numId w:val="6"/>
        </w:numPr>
        <w:spacing w:before="120" w:line="280" w:lineRule="atLeast"/>
        <w:ind w:left="426" w:hanging="426"/>
        <w:jc w:val="both"/>
        <w:rPr>
          <w:rFonts w:ascii="Arial" w:hAnsi="Arial" w:cs="Arial"/>
          <w:sz w:val="20"/>
          <w:szCs w:val="20"/>
        </w:rPr>
      </w:pPr>
      <w:r w:rsidRPr="00EC39A6">
        <w:rPr>
          <w:rFonts w:ascii="Arial" w:hAnsi="Arial" w:cs="Arial"/>
          <w:sz w:val="20"/>
          <w:szCs w:val="20"/>
        </w:rPr>
        <w:t>VZP ČR je oprávněna před uplynutím lhůty splatnosti vrátit bez zaplacení fakturu, která neobsahuje výše uvedené náležitosti, anebo má</w:t>
      </w:r>
      <w:r>
        <w:rPr>
          <w:rFonts w:ascii="Arial" w:hAnsi="Arial" w:cs="Arial"/>
          <w:sz w:val="20"/>
          <w:szCs w:val="20"/>
        </w:rPr>
        <w:t xml:space="preserve"> jiné vady v obsahu podle této S</w:t>
      </w:r>
      <w:r w:rsidRPr="00EC39A6">
        <w:rPr>
          <w:rFonts w:ascii="Arial" w:hAnsi="Arial" w:cs="Arial"/>
          <w:sz w:val="20"/>
          <w:szCs w:val="20"/>
        </w:rPr>
        <w:t>mlouvy. Ve</w:t>
      </w:r>
      <w:r w:rsidR="008F4C24">
        <w:rPr>
          <w:rFonts w:ascii="Arial" w:hAnsi="Arial" w:cs="Arial"/>
          <w:sz w:val="20"/>
          <w:szCs w:val="20"/>
        </w:rPr>
        <w:t> </w:t>
      </w:r>
      <w:r w:rsidRPr="00EC39A6">
        <w:rPr>
          <w:rFonts w:ascii="Arial" w:hAnsi="Arial" w:cs="Arial"/>
          <w:sz w:val="20"/>
          <w:szCs w:val="20"/>
        </w:rPr>
        <w:t>vrácené faktuře musí VZP ČR v</w:t>
      </w:r>
      <w:r>
        <w:rPr>
          <w:rFonts w:ascii="Arial" w:hAnsi="Arial" w:cs="Arial"/>
          <w:sz w:val="20"/>
          <w:szCs w:val="20"/>
        </w:rPr>
        <w:t xml:space="preserve">yznačit důvod vrácení. </w:t>
      </w:r>
      <w:r w:rsidR="004F1778">
        <w:rPr>
          <w:rFonts w:ascii="Arial" w:hAnsi="Arial" w:cs="Arial"/>
          <w:sz w:val="20"/>
          <w:szCs w:val="20"/>
        </w:rPr>
        <w:t>Poskytovatel</w:t>
      </w:r>
      <w:r w:rsidRPr="00EC39A6">
        <w:rPr>
          <w:rFonts w:ascii="Arial" w:hAnsi="Arial" w:cs="Arial"/>
          <w:sz w:val="20"/>
          <w:szCs w:val="20"/>
        </w:rPr>
        <w:t xml:space="preserve"> je povinen podle povahy </w:t>
      </w:r>
      <w:r>
        <w:rPr>
          <w:rFonts w:ascii="Arial" w:hAnsi="Arial" w:cs="Arial"/>
          <w:sz w:val="20"/>
          <w:szCs w:val="20"/>
        </w:rPr>
        <w:t xml:space="preserve">vady </w:t>
      </w:r>
      <w:r w:rsidRPr="00EC39A6">
        <w:rPr>
          <w:rFonts w:ascii="Arial" w:hAnsi="Arial" w:cs="Arial"/>
          <w:sz w:val="20"/>
          <w:szCs w:val="20"/>
        </w:rPr>
        <w:t>fakturu opravit nebo nově vyhotovit. Oprávněným vrácením faktury přestává běžet původní lhůta splatnosti. Celá 30 denní lhůta běží znovu ode dne doručení opravené nebo nově vyhotovené faktury</w:t>
      </w:r>
      <w:r>
        <w:rPr>
          <w:rFonts w:ascii="Arial" w:hAnsi="Arial" w:cs="Arial"/>
          <w:sz w:val="20"/>
          <w:szCs w:val="20"/>
        </w:rPr>
        <w:t xml:space="preserve"> do sídla VZP ČR.</w:t>
      </w:r>
    </w:p>
    <w:p w14:paraId="4C144023" w14:textId="77777777" w:rsidR="00FD15F1" w:rsidRDefault="00004EE4" w:rsidP="001023E5">
      <w:pPr>
        <w:numPr>
          <w:ilvl w:val="0"/>
          <w:numId w:val="6"/>
        </w:numPr>
        <w:spacing w:before="120" w:line="280" w:lineRule="atLeast"/>
        <w:ind w:left="426" w:hanging="426"/>
        <w:jc w:val="both"/>
        <w:rPr>
          <w:rFonts w:ascii="Arial" w:hAnsi="Arial" w:cs="Arial"/>
          <w:sz w:val="20"/>
          <w:szCs w:val="20"/>
        </w:rPr>
      </w:pPr>
      <w:r>
        <w:rPr>
          <w:rFonts w:ascii="Arial" w:hAnsi="Arial" w:cs="Arial"/>
          <w:sz w:val="20"/>
          <w:szCs w:val="20"/>
        </w:rPr>
        <w:t xml:space="preserve">Cena </w:t>
      </w:r>
      <w:r w:rsidR="00325C40">
        <w:rPr>
          <w:rFonts w:ascii="Arial" w:hAnsi="Arial" w:cs="Arial"/>
          <w:sz w:val="20"/>
          <w:szCs w:val="20"/>
        </w:rPr>
        <w:t xml:space="preserve">plnění podle </w:t>
      </w:r>
      <w:r w:rsidR="00B62645">
        <w:rPr>
          <w:rFonts w:ascii="Arial" w:hAnsi="Arial" w:cs="Arial"/>
          <w:sz w:val="20"/>
          <w:szCs w:val="20"/>
        </w:rPr>
        <w:t xml:space="preserve">této Smlouvy bude uhrazena bezhotovostním převodem na účet </w:t>
      </w:r>
      <w:r w:rsidR="004F1778">
        <w:rPr>
          <w:rFonts w:ascii="Arial" w:hAnsi="Arial" w:cs="Arial"/>
          <w:sz w:val="20"/>
          <w:szCs w:val="20"/>
        </w:rPr>
        <w:t>Poskytovatel</w:t>
      </w:r>
      <w:r w:rsidR="00C716C5">
        <w:rPr>
          <w:rFonts w:ascii="Arial" w:hAnsi="Arial" w:cs="Arial"/>
          <w:sz w:val="20"/>
          <w:szCs w:val="20"/>
        </w:rPr>
        <w:t>e uvedený v záhlaví této Smlouvy. Cena</w:t>
      </w:r>
      <w:r w:rsidR="00325C40">
        <w:rPr>
          <w:rFonts w:ascii="Arial" w:hAnsi="Arial" w:cs="Arial"/>
          <w:sz w:val="20"/>
          <w:szCs w:val="20"/>
        </w:rPr>
        <w:t xml:space="preserve"> plnění</w:t>
      </w:r>
      <w:r w:rsidR="00C716C5">
        <w:rPr>
          <w:rFonts w:ascii="Arial" w:hAnsi="Arial" w:cs="Arial"/>
          <w:sz w:val="20"/>
          <w:szCs w:val="20"/>
        </w:rPr>
        <w:t xml:space="preserve"> se považuje za zaplacenou okamžikem odepsání příslušné částky z účtu </w:t>
      </w:r>
      <w:r w:rsidR="004D20A7">
        <w:rPr>
          <w:rFonts w:ascii="Arial" w:hAnsi="Arial" w:cs="Arial"/>
          <w:sz w:val="20"/>
          <w:szCs w:val="20"/>
        </w:rPr>
        <w:t xml:space="preserve">VZP ČR </w:t>
      </w:r>
      <w:r w:rsidR="00C716C5">
        <w:rPr>
          <w:rFonts w:ascii="Arial" w:hAnsi="Arial" w:cs="Arial"/>
          <w:sz w:val="20"/>
          <w:szCs w:val="20"/>
        </w:rPr>
        <w:t xml:space="preserve">ve prospěch účtu </w:t>
      </w:r>
      <w:r w:rsidR="004F1778">
        <w:rPr>
          <w:rFonts w:ascii="Arial" w:hAnsi="Arial" w:cs="Arial"/>
          <w:sz w:val="20"/>
          <w:szCs w:val="20"/>
        </w:rPr>
        <w:t>Poskytovatel</w:t>
      </w:r>
      <w:r w:rsidR="00C716C5">
        <w:rPr>
          <w:rFonts w:ascii="Arial" w:hAnsi="Arial" w:cs="Arial"/>
          <w:sz w:val="20"/>
          <w:szCs w:val="20"/>
        </w:rPr>
        <w:t>e.</w:t>
      </w:r>
      <w:r w:rsidR="00B62645">
        <w:rPr>
          <w:rFonts w:ascii="Arial" w:hAnsi="Arial" w:cs="Arial"/>
          <w:sz w:val="20"/>
          <w:szCs w:val="20"/>
        </w:rPr>
        <w:t xml:space="preserve"> </w:t>
      </w:r>
    </w:p>
    <w:p w14:paraId="3FED678A" w14:textId="77777777" w:rsidR="00D400C5" w:rsidRDefault="004F1778" w:rsidP="00D400C5">
      <w:pPr>
        <w:numPr>
          <w:ilvl w:val="0"/>
          <w:numId w:val="6"/>
        </w:numPr>
        <w:spacing w:before="120" w:line="280" w:lineRule="atLeast"/>
        <w:ind w:left="426" w:hanging="426"/>
        <w:jc w:val="both"/>
        <w:rPr>
          <w:rFonts w:ascii="Arial" w:hAnsi="Arial" w:cs="Arial"/>
          <w:sz w:val="20"/>
          <w:szCs w:val="20"/>
        </w:rPr>
      </w:pPr>
      <w:r>
        <w:rPr>
          <w:rFonts w:ascii="Arial" w:hAnsi="Arial" w:cs="Arial"/>
          <w:sz w:val="20"/>
          <w:szCs w:val="20"/>
        </w:rPr>
        <w:t>Poskytovatel</w:t>
      </w:r>
      <w:r w:rsidR="00ED186B">
        <w:rPr>
          <w:rFonts w:ascii="Arial" w:hAnsi="Arial" w:cs="Arial"/>
          <w:sz w:val="20"/>
          <w:szCs w:val="20"/>
        </w:rPr>
        <w:t xml:space="preserve"> </w:t>
      </w:r>
      <w:r w:rsidR="00FD15F1" w:rsidRPr="00FD15F1">
        <w:rPr>
          <w:rFonts w:ascii="Arial" w:hAnsi="Arial" w:cs="Arial"/>
          <w:sz w:val="20"/>
          <w:szCs w:val="20"/>
        </w:rPr>
        <w:t xml:space="preserve">prohlašuje, že účet uvedený v záhlaví této Smlouvy je účtem zveřejněným správcem daně způsobem umožňujícím dálkový přístup ve smyslu § 96 odst. 2 zákona o DPH. V případě, že </w:t>
      </w:r>
      <w:r>
        <w:rPr>
          <w:rFonts w:ascii="Arial" w:hAnsi="Arial" w:cs="Arial"/>
          <w:sz w:val="20"/>
          <w:szCs w:val="20"/>
        </w:rPr>
        <w:t>Poskytovatel</w:t>
      </w:r>
      <w:r w:rsidR="00ED186B">
        <w:rPr>
          <w:rFonts w:ascii="Arial" w:hAnsi="Arial" w:cs="Arial"/>
          <w:sz w:val="20"/>
          <w:szCs w:val="20"/>
        </w:rPr>
        <w:t xml:space="preserve"> </w:t>
      </w:r>
      <w:r w:rsidR="00FD15F1" w:rsidRPr="00FD15F1">
        <w:rPr>
          <w:rFonts w:ascii="Arial" w:hAnsi="Arial" w:cs="Arial"/>
          <w:sz w:val="20"/>
          <w:szCs w:val="20"/>
        </w:rPr>
        <w:t xml:space="preserve">nebude mít v době uskutečnění zdanitelného plnění bankovní účet uvedený v záhlaví této Smlouvy tímto způsobem zveřejněn, uhradí Objednatel </w:t>
      </w:r>
      <w:r>
        <w:rPr>
          <w:rFonts w:ascii="Arial" w:hAnsi="Arial" w:cs="Arial"/>
          <w:sz w:val="20"/>
          <w:szCs w:val="20"/>
        </w:rPr>
        <w:t>Poskytovatel</w:t>
      </w:r>
      <w:r w:rsidR="00ED186B">
        <w:rPr>
          <w:rFonts w:ascii="Arial" w:hAnsi="Arial" w:cs="Arial"/>
          <w:sz w:val="20"/>
          <w:szCs w:val="20"/>
        </w:rPr>
        <w:t xml:space="preserve">i </w:t>
      </w:r>
      <w:r w:rsidR="00FD15F1" w:rsidRPr="00FD15F1">
        <w:rPr>
          <w:rFonts w:ascii="Arial" w:hAnsi="Arial" w:cs="Arial"/>
          <w:sz w:val="20"/>
          <w:szCs w:val="20"/>
        </w:rPr>
        <w:t>v dohodnutém termínu splatnosti příslušné faktury pouze částku představující dohodnutou cenu plnění bez DPH. Částku rovnající se výši DPH z</w:t>
      </w:r>
      <w:r w:rsidR="00ED186B">
        <w:rPr>
          <w:rFonts w:ascii="Arial" w:hAnsi="Arial" w:cs="Arial"/>
          <w:sz w:val="20"/>
          <w:szCs w:val="20"/>
        </w:rPr>
        <w:t xml:space="preserve"> </w:t>
      </w:r>
      <w:r>
        <w:rPr>
          <w:rFonts w:ascii="Arial" w:hAnsi="Arial" w:cs="Arial"/>
          <w:sz w:val="20"/>
          <w:szCs w:val="20"/>
        </w:rPr>
        <w:t>Poskytovatel</w:t>
      </w:r>
      <w:r w:rsidR="00ED186B">
        <w:rPr>
          <w:rFonts w:ascii="Arial" w:hAnsi="Arial" w:cs="Arial"/>
          <w:sz w:val="20"/>
          <w:szCs w:val="20"/>
        </w:rPr>
        <w:t>em</w:t>
      </w:r>
      <w:r w:rsidR="00FD15F1" w:rsidRPr="00FD15F1">
        <w:rPr>
          <w:rFonts w:ascii="Arial" w:hAnsi="Arial" w:cs="Arial"/>
          <w:sz w:val="20"/>
          <w:szCs w:val="20"/>
        </w:rPr>
        <w:t xml:space="preserve"> fakturované ceny plnění uhradí Objednatel, v souladu s § 109a zákona o DPH, finančnímu úřadu místně příslušnému </w:t>
      </w:r>
      <w:r>
        <w:rPr>
          <w:rFonts w:ascii="Arial" w:hAnsi="Arial" w:cs="Arial"/>
          <w:sz w:val="20"/>
          <w:szCs w:val="20"/>
        </w:rPr>
        <w:t>Poskytovatel</w:t>
      </w:r>
      <w:r w:rsidR="00ED186B">
        <w:rPr>
          <w:rFonts w:ascii="Arial" w:hAnsi="Arial" w:cs="Arial"/>
          <w:sz w:val="20"/>
          <w:szCs w:val="20"/>
        </w:rPr>
        <w:t xml:space="preserve">i. </w:t>
      </w:r>
      <w:r>
        <w:rPr>
          <w:rFonts w:ascii="Arial" w:hAnsi="Arial" w:cs="Arial"/>
          <w:sz w:val="20"/>
          <w:szCs w:val="20"/>
        </w:rPr>
        <w:t>Poskytovatel</w:t>
      </w:r>
      <w:r w:rsidR="00ED186B">
        <w:rPr>
          <w:rFonts w:ascii="Arial" w:hAnsi="Arial" w:cs="Arial"/>
          <w:sz w:val="20"/>
          <w:szCs w:val="20"/>
        </w:rPr>
        <w:t xml:space="preserve"> </w:t>
      </w:r>
      <w:r w:rsidR="00FD15F1" w:rsidRPr="00FD15F1">
        <w:rPr>
          <w:rFonts w:ascii="Arial" w:hAnsi="Arial" w:cs="Arial"/>
          <w:sz w:val="20"/>
          <w:szCs w:val="20"/>
        </w:rPr>
        <w:t xml:space="preserve">výslovně prohlašuje, že </w:t>
      </w:r>
      <w:r w:rsidR="00ED186B">
        <w:rPr>
          <w:rFonts w:ascii="Arial" w:hAnsi="Arial" w:cs="Arial"/>
          <w:sz w:val="20"/>
          <w:szCs w:val="20"/>
        </w:rPr>
        <w:t xml:space="preserve">příslušnou </w:t>
      </w:r>
      <w:r w:rsidR="00FD15F1" w:rsidRPr="00FD15F1">
        <w:rPr>
          <w:rFonts w:ascii="Arial" w:hAnsi="Arial" w:cs="Arial"/>
          <w:sz w:val="20"/>
          <w:szCs w:val="20"/>
        </w:rPr>
        <w:t xml:space="preserve">cenu plnění bude považovat tímto za zaplacenou. </w:t>
      </w:r>
    </w:p>
    <w:p w14:paraId="11A9F765" w14:textId="6EC1E567" w:rsidR="00FD15F1" w:rsidRDefault="00FD15F1" w:rsidP="00D400C5">
      <w:pPr>
        <w:numPr>
          <w:ilvl w:val="0"/>
          <w:numId w:val="6"/>
        </w:numPr>
        <w:spacing w:before="120" w:line="280" w:lineRule="atLeast"/>
        <w:ind w:left="426" w:hanging="426"/>
        <w:jc w:val="both"/>
        <w:rPr>
          <w:rFonts w:ascii="Arial" w:hAnsi="Arial" w:cs="Arial"/>
          <w:sz w:val="20"/>
          <w:szCs w:val="20"/>
        </w:rPr>
      </w:pPr>
      <w:r w:rsidRPr="00D400C5">
        <w:rPr>
          <w:rFonts w:ascii="Arial" w:hAnsi="Arial" w:cs="Arial"/>
          <w:sz w:val="20"/>
          <w:szCs w:val="20"/>
        </w:rPr>
        <w:t xml:space="preserve">Pokud v době uskutečnění zdanitelného plnění bude </w:t>
      </w:r>
      <w:r w:rsidR="004F1778">
        <w:rPr>
          <w:rFonts w:ascii="Arial" w:hAnsi="Arial" w:cs="Arial"/>
          <w:sz w:val="20"/>
          <w:szCs w:val="20"/>
        </w:rPr>
        <w:t>Poskytovatel</w:t>
      </w:r>
      <w:r w:rsidR="00D400C5" w:rsidRPr="00D400C5">
        <w:rPr>
          <w:rFonts w:ascii="Arial" w:hAnsi="Arial" w:cs="Arial"/>
          <w:sz w:val="20"/>
          <w:szCs w:val="20"/>
        </w:rPr>
        <w:t xml:space="preserve"> </w:t>
      </w:r>
      <w:r w:rsidRPr="00D400C5">
        <w:rPr>
          <w:rFonts w:ascii="Arial" w:hAnsi="Arial" w:cs="Arial"/>
          <w:sz w:val="20"/>
          <w:szCs w:val="20"/>
        </w:rPr>
        <w:t xml:space="preserve">uveden ve smyslu § 106a </w:t>
      </w:r>
      <w:r w:rsidR="002F1C8F">
        <w:rPr>
          <w:rFonts w:ascii="Arial" w:hAnsi="Arial" w:cs="Arial"/>
          <w:sz w:val="20"/>
          <w:szCs w:val="20"/>
        </w:rPr>
        <w:t xml:space="preserve">v </w:t>
      </w:r>
      <w:r w:rsidRPr="00D400C5">
        <w:rPr>
          <w:rFonts w:ascii="Arial" w:hAnsi="Arial" w:cs="Arial"/>
          <w:sz w:val="20"/>
          <w:szCs w:val="20"/>
        </w:rPr>
        <w:t>Registr</w:t>
      </w:r>
      <w:r w:rsidR="002F1C8F">
        <w:rPr>
          <w:rFonts w:ascii="Arial" w:hAnsi="Arial" w:cs="Arial"/>
          <w:sz w:val="20"/>
          <w:szCs w:val="20"/>
        </w:rPr>
        <w:t>u</w:t>
      </w:r>
      <w:r w:rsidRPr="00D400C5">
        <w:rPr>
          <w:rFonts w:ascii="Arial" w:hAnsi="Arial" w:cs="Arial"/>
          <w:sz w:val="20"/>
          <w:szCs w:val="20"/>
        </w:rPr>
        <w:t xml:space="preserve"> DPH jako </w:t>
      </w:r>
      <w:r w:rsidR="002F1C8F">
        <w:rPr>
          <w:rFonts w:ascii="Arial" w:hAnsi="Arial" w:cs="Arial"/>
          <w:sz w:val="20"/>
          <w:szCs w:val="20"/>
        </w:rPr>
        <w:t>n</w:t>
      </w:r>
      <w:r w:rsidRPr="00D400C5">
        <w:rPr>
          <w:rFonts w:ascii="Arial" w:hAnsi="Arial" w:cs="Arial"/>
          <w:sz w:val="20"/>
          <w:szCs w:val="20"/>
        </w:rPr>
        <w:t>espolehlivý plátce, dohodly se Smluvní strany, že při úhradě ceny plnění bude postupováno způsobem uvedeným v odst.</w:t>
      </w:r>
      <w:r w:rsidR="00E84522">
        <w:rPr>
          <w:rFonts w:ascii="Arial" w:hAnsi="Arial" w:cs="Arial"/>
          <w:sz w:val="20"/>
          <w:szCs w:val="20"/>
        </w:rPr>
        <w:t xml:space="preserve"> </w:t>
      </w:r>
      <w:r w:rsidR="00CB58BA">
        <w:rPr>
          <w:rFonts w:ascii="Arial" w:hAnsi="Arial" w:cs="Arial"/>
          <w:sz w:val="20"/>
          <w:szCs w:val="20"/>
        </w:rPr>
        <w:t>9</w:t>
      </w:r>
      <w:r w:rsidRPr="00D400C5">
        <w:rPr>
          <w:rFonts w:ascii="Arial" w:hAnsi="Arial" w:cs="Arial"/>
          <w:sz w:val="20"/>
          <w:szCs w:val="20"/>
        </w:rPr>
        <w:t>. tohoto článku.</w:t>
      </w:r>
    </w:p>
    <w:p w14:paraId="598BEA2D" w14:textId="00C9FA6A" w:rsidR="00613F5F" w:rsidRPr="001764C7" w:rsidRDefault="00613F5F" w:rsidP="00D400C5">
      <w:pPr>
        <w:numPr>
          <w:ilvl w:val="0"/>
          <w:numId w:val="6"/>
        </w:numPr>
        <w:spacing w:before="120" w:line="280" w:lineRule="atLeast"/>
        <w:ind w:left="426" w:hanging="426"/>
        <w:jc w:val="both"/>
        <w:rPr>
          <w:rFonts w:ascii="Arial" w:hAnsi="Arial" w:cs="Arial"/>
          <w:sz w:val="20"/>
          <w:szCs w:val="20"/>
        </w:rPr>
      </w:pPr>
      <w:r w:rsidRPr="001764C7">
        <w:rPr>
          <w:rFonts w:ascii="Arial" w:hAnsi="Arial" w:cs="Arial"/>
          <w:sz w:val="20"/>
          <w:szCs w:val="20"/>
        </w:rPr>
        <w:t>Bankovní spojení Smluvních stran uvedená v záhlaví této Smlouvy lze měnit pouze dodatkem k této Smlouvě.</w:t>
      </w:r>
    </w:p>
    <w:p w14:paraId="67E8A757" w14:textId="77777777" w:rsidR="00873240" w:rsidRDefault="00873240" w:rsidP="0034333C">
      <w:pPr>
        <w:spacing w:before="480" w:after="120" w:line="280" w:lineRule="atLeast"/>
        <w:jc w:val="center"/>
        <w:outlineLvl w:val="0"/>
        <w:rPr>
          <w:rFonts w:ascii="Arial" w:hAnsi="Arial" w:cs="Arial"/>
          <w:b/>
          <w:bCs/>
          <w:sz w:val="20"/>
          <w:szCs w:val="20"/>
        </w:rPr>
      </w:pPr>
    </w:p>
    <w:p w14:paraId="4084A480" w14:textId="5A882ECA" w:rsidR="00552F97" w:rsidRPr="004A7F70" w:rsidRDefault="00552F97" w:rsidP="0034333C">
      <w:pPr>
        <w:spacing w:before="480" w:after="120" w:line="280" w:lineRule="atLeast"/>
        <w:jc w:val="center"/>
        <w:outlineLvl w:val="0"/>
        <w:rPr>
          <w:rFonts w:ascii="Arial" w:hAnsi="Arial" w:cs="Arial"/>
          <w:b/>
          <w:bCs/>
          <w:sz w:val="20"/>
          <w:szCs w:val="20"/>
        </w:rPr>
      </w:pPr>
      <w:r w:rsidRPr="004A7F70">
        <w:rPr>
          <w:rFonts w:ascii="Arial" w:hAnsi="Arial" w:cs="Arial"/>
          <w:b/>
          <w:bCs/>
          <w:sz w:val="20"/>
          <w:szCs w:val="20"/>
        </w:rPr>
        <w:t>Článek V</w:t>
      </w:r>
      <w:r w:rsidR="00566597">
        <w:rPr>
          <w:rFonts w:ascii="Arial" w:hAnsi="Arial" w:cs="Arial"/>
          <w:b/>
          <w:bCs/>
          <w:sz w:val="20"/>
          <w:szCs w:val="20"/>
        </w:rPr>
        <w:t>I</w:t>
      </w:r>
      <w:r w:rsidRPr="004A7F70">
        <w:rPr>
          <w:rFonts w:ascii="Arial" w:hAnsi="Arial" w:cs="Arial"/>
          <w:b/>
          <w:bCs/>
          <w:sz w:val="20"/>
          <w:szCs w:val="20"/>
        </w:rPr>
        <w:t>. Sankční ujednání</w:t>
      </w:r>
      <w:r w:rsidR="000A5897">
        <w:rPr>
          <w:rFonts w:ascii="Arial" w:hAnsi="Arial" w:cs="Arial"/>
          <w:b/>
          <w:bCs/>
          <w:sz w:val="20"/>
          <w:szCs w:val="20"/>
        </w:rPr>
        <w:t>, náhrada škody</w:t>
      </w:r>
    </w:p>
    <w:p w14:paraId="3BA78EED" w14:textId="65B05476" w:rsidR="009D000D" w:rsidRPr="003E02DF" w:rsidRDefault="00552F97" w:rsidP="001023E5">
      <w:pPr>
        <w:numPr>
          <w:ilvl w:val="0"/>
          <w:numId w:val="7"/>
        </w:numPr>
        <w:spacing w:after="120" w:line="280" w:lineRule="atLeast"/>
        <w:ind w:left="426" w:hanging="426"/>
        <w:jc w:val="both"/>
        <w:rPr>
          <w:rFonts w:ascii="Arial" w:hAnsi="Arial" w:cs="Arial"/>
          <w:sz w:val="20"/>
          <w:szCs w:val="20"/>
        </w:rPr>
      </w:pPr>
      <w:r w:rsidRPr="004A7F70">
        <w:rPr>
          <w:rFonts w:ascii="Arial" w:hAnsi="Arial" w:cs="Arial"/>
          <w:sz w:val="20"/>
          <w:szCs w:val="20"/>
        </w:rPr>
        <w:t xml:space="preserve">Při nedodržení termínu plnění </w:t>
      </w:r>
      <w:r w:rsidR="001B2E57" w:rsidRPr="004A7F70">
        <w:rPr>
          <w:rFonts w:ascii="Arial" w:hAnsi="Arial" w:cs="Arial"/>
          <w:sz w:val="20"/>
          <w:szCs w:val="20"/>
        </w:rPr>
        <w:t xml:space="preserve">stanoveného v </w:t>
      </w:r>
      <w:r w:rsidR="004A6B46" w:rsidRPr="004A7F70">
        <w:rPr>
          <w:rFonts w:ascii="Arial" w:hAnsi="Arial" w:cs="Arial"/>
          <w:sz w:val="20"/>
          <w:szCs w:val="20"/>
        </w:rPr>
        <w:t xml:space="preserve">článku </w:t>
      </w:r>
      <w:r w:rsidR="004A6B46" w:rsidRPr="007C6238">
        <w:rPr>
          <w:rFonts w:ascii="Arial" w:hAnsi="Arial" w:cs="Arial"/>
          <w:sz w:val="20"/>
          <w:szCs w:val="20"/>
        </w:rPr>
        <w:t>I</w:t>
      </w:r>
      <w:r w:rsidR="00975171">
        <w:rPr>
          <w:rFonts w:ascii="Arial" w:hAnsi="Arial" w:cs="Arial"/>
          <w:sz w:val="20"/>
          <w:szCs w:val="20"/>
        </w:rPr>
        <w:t>V</w:t>
      </w:r>
      <w:r w:rsidR="004A6B46" w:rsidRPr="007C6238">
        <w:rPr>
          <w:rFonts w:ascii="Arial" w:hAnsi="Arial" w:cs="Arial"/>
          <w:sz w:val="20"/>
          <w:szCs w:val="20"/>
        </w:rPr>
        <w:t>.</w:t>
      </w:r>
      <w:r w:rsidR="003328C3" w:rsidRPr="007C6238">
        <w:rPr>
          <w:rFonts w:ascii="Arial" w:hAnsi="Arial" w:cs="Arial"/>
          <w:sz w:val="20"/>
          <w:szCs w:val="20"/>
        </w:rPr>
        <w:t>,</w:t>
      </w:r>
      <w:r w:rsidR="004A6B46" w:rsidRPr="007C6238">
        <w:rPr>
          <w:rFonts w:ascii="Arial" w:hAnsi="Arial" w:cs="Arial"/>
          <w:sz w:val="20"/>
          <w:szCs w:val="20"/>
        </w:rPr>
        <w:t xml:space="preserve"> odst.</w:t>
      </w:r>
      <w:r w:rsidR="00C716C5" w:rsidRPr="007C6238">
        <w:rPr>
          <w:rFonts w:ascii="Arial" w:hAnsi="Arial" w:cs="Arial"/>
          <w:sz w:val="20"/>
          <w:szCs w:val="20"/>
        </w:rPr>
        <w:t xml:space="preserve"> </w:t>
      </w:r>
      <w:r w:rsidR="00975171">
        <w:rPr>
          <w:rFonts w:ascii="Arial" w:hAnsi="Arial" w:cs="Arial"/>
          <w:sz w:val="20"/>
          <w:szCs w:val="20"/>
        </w:rPr>
        <w:t>5</w:t>
      </w:r>
      <w:r w:rsidR="004A6B46" w:rsidRPr="007C6238">
        <w:rPr>
          <w:rFonts w:ascii="Arial" w:hAnsi="Arial" w:cs="Arial"/>
          <w:sz w:val="20"/>
          <w:szCs w:val="20"/>
        </w:rPr>
        <w:t>.</w:t>
      </w:r>
      <w:r w:rsidR="008F1016" w:rsidRPr="007C6238">
        <w:rPr>
          <w:rFonts w:ascii="Arial" w:hAnsi="Arial" w:cs="Arial"/>
          <w:sz w:val="20"/>
          <w:szCs w:val="20"/>
        </w:rPr>
        <w:t xml:space="preserve"> </w:t>
      </w:r>
      <w:r w:rsidR="001C5ABA" w:rsidRPr="007C6238">
        <w:rPr>
          <w:rFonts w:ascii="Arial" w:hAnsi="Arial" w:cs="Arial"/>
          <w:sz w:val="20"/>
          <w:szCs w:val="20"/>
        </w:rPr>
        <w:t>této</w:t>
      </w:r>
      <w:r w:rsidRPr="007C6238">
        <w:rPr>
          <w:rFonts w:ascii="Arial" w:hAnsi="Arial" w:cs="Arial"/>
          <w:sz w:val="20"/>
          <w:szCs w:val="20"/>
        </w:rPr>
        <w:t xml:space="preserve"> Smlouvy</w:t>
      </w:r>
      <w:r w:rsidR="004A6B46" w:rsidRPr="003E02DF">
        <w:rPr>
          <w:rFonts w:ascii="Arial" w:hAnsi="Arial" w:cs="Arial"/>
          <w:sz w:val="20"/>
          <w:szCs w:val="20"/>
        </w:rPr>
        <w:t xml:space="preserve"> </w:t>
      </w:r>
      <w:r w:rsidR="00BF2E2E" w:rsidRPr="003E02DF">
        <w:rPr>
          <w:rFonts w:ascii="Arial" w:hAnsi="Arial" w:cs="Arial"/>
          <w:sz w:val="20"/>
          <w:szCs w:val="20"/>
        </w:rPr>
        <w:t>(tj. termínu předání</w:t>
      </w:r>
      <w:r w:rsidR="002D42D8">
        <w:rPr>
          <w:rFonts w:ascii="Arial" w:hAnsi="Arial" w:cs="Arial"/>
          <w:sz w:val="20"/>
          <w:szCs w:val="20"/>
        </w:rPr>
        <w:t xml:space="preserve"> </w:t>
      </w:r>
      <w:r w:rsidR="002D42D8" w:rsidRPr="009441C5">
        <w:rPr>
          <w:rFonts w:ascii="Arial" w:hAnsi="Arial" w:cs="Arial"/>
          <w:sz w:val="20"/>
          <w:szCs w:val="20"/>
        </w:rPr>
        <w:t>funkčního</w:t>
      </w:r>
      <w:r w:rsidR="00BF2E2E" w:rsidRPr="009441C5">
        <w:rPr>
          <w:rFonts w:ascii="Arial" w:hAnsi="Arial" w:cs="Arial"/>
          <w:sz w:val="20"/>
          <w:szCs w:val="20"/>
        </w:rPr>
        <w:t xml:space="preserve"> Licenčního</w:t>
      </w:r>
      <w:r w:rsidR="00BF2E2E" w:rsidRPr="003E02DF">
        <w:rPr>
          <w:rFonts w:ascii="Arial" w:hAnsi="Arial" w:cs="Arial"/>
          <w:sz w:val="20"/>
          <w:szCs w:val="20"/>
        </w:rPr>
        <w:t xml:space="preserve"> klíče) </w:t>
      </w:r>
      <w:r w:rsidRPr="003E02DF">
        <w:rPr>
          <w:rFonts w:ascii="Arial" w:hAnsi="Arial" w:cs="Arial"/>
          <w:sz w:val="20"/>
          <w:szCs w:val="20"/>
        </w:rPr>
        <w:t xml:space="preserve">je VZP ČR oprávněna vyúčtovat </w:t>
      </w:r>
      <w:r w:rsidR="004F1778">
        <w:rPr>
          <w:rFonts w:ascii="Arial" w:hAnsi="Arial" w:cs="Arial"/>
          <w:sz w:val="20"/>
          <w:szCs w:val="20"/>
        </w:rPr>
        <w:t>Poskytovatel</w:t>
      </w:r>
      <w:r w:rsidRPr="003E02DF">
        <w:rPr>
          <w:rFonts w:ascii="Arial" w:hAnsi="Arial" w:cs="Arial"/>
          <w:sz w:val="20"/>
          <w:szCs w:val="20"/>
        </w:rPr>
        <w:t xml:space="preserve">i smluvní pokutu ve výši </w:t>
      </w:r>
      <w:r w:rsidR="00651D11" w:rsidRPr="003E02DF">
        <w:rPr>
          <w:rFonts w:ascii="Arial" w:hAnsi="Arial" w:cs="Arial"/>
          <w:sz w:val="20"/>
          <w:szCs w:val="20"/>
        </w:rPr>
        <w:t xml:space="preserve">500,- Kč, </w:t>
      </w:r>
      <w:r w:rsidRPr="003E02DF">
        <w:rPr>
          <w:rFonts w:ascii="Arial" w:hAnsi="Arial" w:cs="Arial"/>
          <w:sz w:val="20"/>
          <w:szCs w:val="20"/>
        </w:rPr>
        <w:t xml:space="preserve">a to za každý i jen započatý kalendářní den prodlení. </w:t>
      </w:r>
      <w:r w:rsidR="004F1778">
        <w:rPr>
          <w:rFonts w:ascii="Arial" w:hAnsi="Arial" w:cs="Arial"/>
          <w:sz w:val="20"/>
          <w:szCs w:val="20"/>
        </w:rPr>
        <w:t>Poskytovatel</w:t>
      </w:r>
      <w:r w:rsidRPr="003E02DF">
        <w:rPr>
          <w:rFonts w:ascii="Arial" w:hAnsi="Arial" w:cs="Arial"/>
          <w:sz w:val="20"/>
          <w:szCs w:val="20"/>
        </w:rPr>
        <w:t xml:space="preserve"> je povinen vyúčtovanou smluvní pokutu uhradit</w:t>
      </w:r>
      <w:r w:rsidR="0037002D" w:rsidRPr="003E02DF">
        <w:rPr>
          <w:rFonts w:ascii="Arial" w:hAnsi="Arial" w:cs="Arial"/>
          <w:sz w:val="20"/>
          <w:szCs w:val="20"/>
        </w:rPr>
        <w:t>.</w:t>
      </w:r>
    </w:p>
    <w:p w14:paraId="2622FE6E" w14:textId="77777777" w:rsidR="005840A0" w:rsidRPr="003E02DF" w:rsidRDefault="0052081C" w:rsidP="001023E5">
      <w:pPr>
        <w:numPr>
          <w:ilvl w:val="0"/>
          <w:numId w:val="7"/>
        </w:numPr>
        <w:spacing w:after="120" w:line="280" w:lineRule="atLeast"/>
        <w:ind w:left="426" w:hanging="426"/>
        <w:jc w:val="both"/>
        <w:rPr>
          <w:rFonts w:ascii="Arial" w:hAnsi="Arial" w:cs="Arial"/>
          <w:sz w:val="20"/>
          <w:szCs w:val="20"/>
        </w:rPr>
      </w:pPr>
      <w:r w:rsidRPr="003E02DF">
        <w:rPr>
          <w:rFonts w:ascii="Arial" w:hAnsi="Arial" w:cs="Arial"/>
          <w:sz w:val="20"/>
          <w:szCs w:val="20"/>
        </w:rPr>
        <w:t xml:space="preserve">V případě, kdy </w:t>
      </w:r>
      <w:r w:rsidR="004F1778">
        <w:rPr>
          <w:rFonts w:ascii="Arial" w:hAnsi="Arial" w:cs="Arial"/>
          <w:sz w:val="20"/>
          <w:szCs w:val="20"/>
        </w:rPr>
        <w:t>Poskytovatel</w:t>
      </w:r>
      <w:r w:rsidRPr="003E02DF">
        <w:rPr>
          <w:rFonts w:ascii="Arial" w:hAnsi="Arial" w:cs="Arial"/>
          <w:sz w:val="20"/>
          <w:szCs w:val="20"/>
        </w:rPr>
        <w:t xml:space="preserve"> nedodrží</w:t>
      </w:r>
      <w:r w:rsidR="005840A0" w:rsidRPr="003E02DF">
        <w:rPr>
          <w:rFonts w:ascii="Arial" w:hAnsi="Arial" w:cs="Arial"/>
          <w:sz w:val="20"/>
          <w:szCs w:val="20"/>
        </w:rPr>
        <w:t>:</w:t>
      </w:r>
    </w:p>
    <w:p w14:paraId="27877DC1" w14:textId="3ABC041F" w:rsidR="005840A0" w:rsidRPr="002C1A0B" w:rsidRDefault="005840A0" w:rsidP="00CB17BF">
      <w:pPr>
        <w:pStyle w:val="Odstavecseseznamem"/>
        <w:numPr>
          <w:ilvl w:val="2"/>
          <w:numId w:val="42"/>
        </w:numPr>
        <w:spacing w:after="120" w:line="280" w:lineRule="atLeast"/>
        <w:jc w:val="both"/>
        <w:rPr>
          <w:rFonts w:ascii="Arial" w:hAnsi="Arial" w:cs="Arial"/>
          <w:sz w:val="20"/>
          <w:szCs w:val="20"/>
        </w:rPr>
      </w:pPr>
      <w:r w:rsidRPr="003E02DF">
        <w:rPr>
          <w:rFonts w:ascii="Arial" w:hAnsi="Arial" w:cs="Arial"/>
          <w:sz w:val="20"/>
          <w:szCs w:val="20"/>
        </w:rPr>
        <w:t xml:space="preserve">termín </w:t>
      </w:r>
      <w:r w:rsidR="00B36FCC" w:rsidRPr="003E02DF">
        <w:rPr>
          <w:rFonts w:ascii="Arial" w:hAnsi="Arial" w:cs="Arial"/>
          <w:sz w:val="20"/>
          <w:szCs w:val="20"/>
        </w:rPr>
        <w:t xml:space="preserve">plnění </w:t>
      </w:r>
      <w:r w:rsidRPr="003E02DF">
        <w:rPr>
          <w:rFonts w:ascii="Arial" w:hAnsi="Arial" w:cs="Arial"/>
          <w:sz w:val="20"/>
          <w:szCs w:val="20"/>
        </w:rPr>
        <w:t xml:space="preserve">stanovený </w:t>
      </w:r>
      <w:r w:rsidRPr="002C1A0B">
        <w:rPr>
          <w:rFonts w:ascii="Arial" w:hAnsi="Arial" w:cs="Arial"/>
          <w:sz w:val="20"/>
          <w:szCs w:val="20"/>
        </w:rPr>
        <w:t>v čl. VI</w:t>
      </w:r>
      <w:r w:rsidR="00170B09">
        <w:rPr>
          <w:rFonts w:ascii="Arial" w:hAnsi="Arial" w:cs="Arial"/>
          <w:sz w:val="20"/>
          <w:szCs w:val="20"/>
        </w:rPr>
        <w:t>I</w:t>
      </w:r>
      <w:r w:rsidR="002112DD" w:rsidRPr="002C1A0B">
        <w:rPr>
          <w:rFonts w:ascii="Arial" w:hAnsi="Arial" w:cs="Arial"/>
          <w:sz w:val="20"/>
          <w:szCs w:val="20"/>
        </w:rPr>
        <w:t>.</w:t>
      </w:r>
      <w:r w:rsidRPr="002C1A0B">
        <w:rPr>
          <w:rFonts w:ascii="Arial" w:hAnsi="Arial" w:cs="Arial"/>
          <w:sz w:val="20"/>
          <w:szCs w:val="20"/>
        </w:rPr>
        <w:t>, odst. 4.</w:t>
      </w:r>
      <w:r w:rsidR="00170B09">
        <w:rPr>
          <w:rFonts w:ascii="Arial" w:hAnsi="Arial" w:cs="Arial"/>
          <w:sz w:val="20"/>
          <w:szCs w:val="20"/>
        </w:rPr>
        <w:t xml:space="preserve">, </w:t>
      </w:r>
      <w:r w:rsidR="00DB562E">
        <w:rPr>
          <w:rFonts w:ascii="Arial" w:hAnsi="Arial" w:cs="Arial"/>
          <w:sz w:val="20"/>
          <w:szCs w:val="20"/>
        </w:rPr>
        <w:t xml:space="preserve">bodu </w:t>
      </w:r>
      <w:r w:rsidRPr="002C1A0B">
        <w:rPr>
          <w:rFonts w:ascii="Arial" w:hAnsi="Arial" w:cs="Arial"/>
          <w:sz w:val="20"/>
          <w:szCs w:val="20"/>
        </w:rPr>
        <w:t>4.3</w:t>
      </w:r>
      <w:r w:rsidR="00DB562E">
        <w:rPr>
          <w:rFonts w:ascii="Arial" w:hAnsi="Arial" w:cs="Arial"/>
          <w:sz w:val="20"/>
          <w:szCs w:val="20"/>
        </w:rPr>
        <w:t xml:space="preserve"> </w:t>
      </w:r>
      <w:r w:rsidR="00BF10BD">
        <w:rPr>
          <w:rFonts w:ascii="Arial" w:hAnsi="Arial" w:cs="Arial"/>
          <w:sz w:val="20"/>
          <w:szCs w:val="20"/>
        </w:rPr>
        <w:t xml:space="preserve">, </w:t>
      </w:r>
      <w:r w:rsidR="00DB562E">
        <w:rPr>
          <w:rFonts w:ascii="Arial" w:hAnsi="Arial" w:cs="Arial"/>
          <w:sz w:val="20"/>
          <w:szCs w:val="20"/>
        </w:rPr>
        <w:t>písm.</w:t>
      </w:r>
      <w:r w:rsidR="001023E5" w:rsidRPr="002C1A0B">
        <w:rPr>
          <w:rFonts w:ascii="Arial" w:hAnsi="Arial" w:cs="Arial"/>
          <w:sz w:val="20"/>
          <w:szCs w:val="20"/>
        </w:rPr>
        <w:t xml:space="preserve"> </w:t>
      </w:r>
      <w:r w:rsidR="00DB562E">
        <w:rPr>
          <w:rFonts w:ascii="Arial" w:hAnsi="Arial" w:cs="Arial"/>
          <w:sz w:val="20"/>
          <w:szCs w:val="20"/>
        </w:rPr>
        <w:t>b</w:t>
      </w:r>
      <w:r w:rsidRPr="002C1A0B">
        <w:rPr>
          <w:rFonts w:ascii="Arial" w:hAnsi="Arial" w:cs="Arial"/>
          <w:sz w:val="20"/>
          <w:szCs w:val="20"/>
        </w:rPr>
        <w:t>) této Smlouvy a</w:t>
      </w:r>
      <w:r w:rsidR="001023E5" w:rsidRPr="002C1A0B">
        <w:rPr>
          <w:rFonts w:ascii="Arial" w:hAnsi="Arial" w:cs="Arial"/>
          <w:sz w:val="20"/>
          <w:szCs w:val="20"/>
        </w:rPr>
        <w:t>/nebo</w:t>
      </w:r>
    </w:p>
    <w:p w14:paraId="13F02D02" w14:textId="01942282" w:rsidR="0052081C" w:rsidRDefault="0052081C" w:rsidP="00CB17BF">
      <w:pPr>
        <w:pStyle w:val="Odstavecseseznamem"/>
        <w:numPr>
          <w:ilvl w:val="2"/>
          <w:numId w:val="42"/>
        </w:numPr>
        <w:spacing w:after="120" w:line="280" w:lineRule="atLeast"/>
        <w:jc w:val="both"/>
        <w:rPr>
          <w:rFonts w:ascii="Arial" w:hAnsi="Arial" w:cs="Arial"/>
          <w:sz w:val="20"/>
          <w:szCs w:val="20"/>
        </w:rPr>
      </w:pPr>
      <w:r w:rsidRPr="002C1A0B">
        <w:rPr>
          <w:rFonts w:ascii="Arial" w:hAnsi="Arial" w:cs="Arial"/>
          <w:sz w:val="20"/>
          <w:szCs w:val="20"/>
        </w:rPr>
        <w:t>termín plnění dohodnutý podle čl. VI</w:t>
      </w:r>
      <w:r w:rsidR="008F343A">
        <w:rPr>
          <w:rFonts w:ascii="Arial" w:hAnsi="Arial" w:cs="Arial"/>
          <w:sz w:val="20"/>
          <w:szCs w:val="20"/>
        </w:rPr>
        <w:t>I</w:t>
      </w:r>
      <w:r w:rsidRPr="002C1A0B">
        <w:rPr>
          <w:rFonts w:ascii="Arial" w:hAnsi="Arial" w:cs="Arial"/>
          <w:sz w:val="20"/>
          <w:szCs w:val="20"/>
        </w:rPr>
        <w:t>., odst. 4.</w:t>
      </w:r>
      <w:r w:rsidR="008F343A">
        <w:rPr>
          <w:rFonts w:ascii="Arial" w:hAnsi="Arial" w:cs="Arial"/>
          <w:sz w:val="20"/>
          <w:szCs w:val="20"/>
        </w:rPr>
        <w:t xml:space="preserve">, </w:t>
      </w:r>
      <w:r w:rsidR="00C85C8B">
        <w:rPr>
          <w:rFonts w:ascii="Arial" w:hAnsi="Arial" w:cs="Arial"/>
          <w:sz w:val="20"/>
          <w:szCs w:val="20"/>
        </w:rPr>
        <w:t xml:space="preserve">bodu </w:t>
      </w:r>
      <w:r w:rsidRPr="002C1A0B">
        <w:rPr>
          <w:rFonts w:ascii="Arial" w:hAnsi="Arial" w:cs="Arial"/>
          <w:sz w:val="20"/>
          <w:szCs w:val="20"/>
        </w:rPr>
        <w:t>4.3</w:t>
      </w:r>
      <w:r w:rsidR="00C85C8B">
        <w:rPr>
          <w:rFonts w:ascii="Arial" w:hAnsi="Arial" w:cs="Arial"/>
          <w:sz w:val="20"/>
          <w:szCs w:val="20"/>
        </w:rPr>
        <w:t xml:space="preserve"> písm. d</w:t>
      </w:r>
      <w:r w:rsidRPr="002C1A0B">
        <w:rPr>
          <w:rFonts w:ascii="Arial" w:hAnsi="Arial" w:cs="Arial"/>
          <w:sz w:val="20"/>
          <w:szCs w:val="20"/>
        </w:rPr>
        <w:t>)</w:t>
      </w:r>
      <w:r w:rsidR="005840A0" w:rsidRPr="002C1A0B">
        <w:rPr>
          <w:rFonts w:ascii="Arial" w:hAnsi="Arial" w:cs="Arial"/>
          <w:sz w:val="20"/>
          <w:szCs w:val="20"/>
        </w:rPr>
        <w:t xml:space="preserve"> této</w:t>
      </w:r>
      <w:r w:rsidR="005840A0" w:rsidRPr="003E02DF">
        <w:rPr>
          <w:rFonts w:ascii="Arial" w:hAnsi="Arial" w:cs="Arial"/>
          <w:sz w:val="20"/>
          <w:szCs w:val="20"/>
        </w:rPr>
        <w:t xml:space="preserve"> Smlouvy</w:t>
      </w:r>
      <w:r w:rsidR="005840A0">
        <w:rPr>
          <w:rFonts w:ascii="Arial" w:hAnsi="Arial" w:cs="Arial"/>
          <w:sz w:val="20"/>
          <w:szCs w:val="20"/>
        </w:rPr>
        <w:t>,</w:t>
      </w:r>
    </w:p>
    <w:p w14:paraId="7FFB5BAC" w14:textId="77777777" w:rsidR="005840A0" w:rsidRPr="005840A0" w:rsidRDefault="005840A0" w:rsidP="009441C5">
      <w:pPr>
        <w:spacing w:after="120" w:line="280" w:lineRule="atLeast"/>
        <w:ind w:left="436"/>
        <w:jc w:val="both"/>
        <w:rPr>
          <w:rFonts w:ascii="Arial" w:hAnsi="Arial" w:cs="Arial"/>
          <w:sz w:val="20"/>
          <w:szCs w:val="20"/>
        </w:rPr>
      </w:pPr>
      <w:r w:rsidRPr="004A7F70">
        <w:rPr>
          <w:rFonts w:ascii="Arial" w:hAnsi="Arial" w:cs="Arial"/>
          <w:sz w:val="20"/>
          <w:szCs w:val="20"/>
        </w:rPr>
        <w:t xml:space="preserve">je VZP ČR oprávněna vyúčtovat </w:t>
      </w:r>
      <w:r w:rsidR="004F1778">
        <w:rPr>
          <w:rFonts w:ascii="Arial" w:hAnsi="Arial" w:cs="Arial"/>
          <w:sz w:val="20"/>
          <w:szCs w:val="20"/>
        </w:rPr>
        <w:t>Poskytovatel</w:t>
      </w:r>
      <w:r w:rsidRPr="004A7F70">
        <w:rPr>
          <w:rFonts w:ascii="Arial" w:hAnsi="Arial" w:cs="Arial"/>
          <w:sz w:val="20"/>
          <w:szCs w:val="20"/>
        </w:rPr>
        <w:t xml:space="preserve">i smluvní pokutu </w:t>
      </w:r>
      <w:r w:rsidRPr="002C1A0B">
        <w:rPr>
          <w:rFonts w:ascii="Arial" w:hAnsi="Arial" w:cs="Arial"/>
          <w:sz w:val="20"/>
          <w:szCs w:val="20"/>
        </w:rPr>
        <w:t>ve výši 500,- Kč, a</w:t>
      </w:r>
      <w:r w:rsidRPr="004A7F70">
        <w:rPr>
          <w:rFonts w:ascii="Arial" w:hAnsi="Arial" w:cs="Arial"/>
          <w:sz w:val="20"/>
          <w:szCs w:val="20"/>
        </w:rPr>
        <w:t xml:space="preserve"> to za každý i jen započatý kalendářní den prodlení. </w:t>
      </w:r>
      <w:r w:rsidR="004F1778">
        <w:rPr>
          <w:rFonts w:ascii="Arial" w:hAnsi="Arial" w:cs="Arial"/>
          <w:sz w:val="20"/>
          <w:szCs w:val="20"/>
        </w:rPr>
        <w:t>Poskytovatel</w:t>
      </w:r>
      <w:r w:rsidRPr="004A7F70">
        <w:rPr>
          <w:rFonts w:ascii="Arial" w:hAnsi="Arial" w:cs="Arial"/>
          <w:sz w:val="20"/>
          <w:szCs w:val="20"/>
        </w:rPr>
        <w:t xml:space="preserve"> je povinen vyúčtovanou smluvní pokutu uhradit</w:t>
      </w:r>
      <w:r>
        <w:rPr>
          <w:rFonts w:ascii="Arial" w:hAnsi="Arial" w:cs="Arial"/>
          <w:sz w:val="20"/>
          <w:szCs w:val="20"/>
        </w:rPr>
        <w:t>.</w:t>
      </w:r>
    </w:p>
    <w:p w14:paraId="68F8CD4B" w14:textId="77777777" w:rsidR="00E62EDA" w:rsidRPr="001C5ABA" w:rsidRDefault="00552F97" w:rsidP="001023E5">
      <w:pPr>
        <w:numPr>
          <w:ilvl w:val="0"/>
          <w:numId w:val="7"/>
        </w:numPr>
        <w:spacing w:after="120" w:line="280" w:lineRule="atLeast"/>
        <w:ind w:left="426" w:hanging="426"/>
        <w:jc w:val="both"/>
        <w:rPr>
          <w:rFonts w:ascii="Arial" w:hAnsi="Arial" w:cs="Arial"/>
          <w:sz w:val="20"/>
          <w:szCs w:val="20"/>
        </w:rPr>
      </w:pPr>
      <w:r w:rsidRPr="00EC39A6">
        <w:rPr>
          <w:rFonts w:ascii="Arial" w:hAnsi="Arial" w:cs="Arial"/>
          <w:sz w:val="20"/>
          <w:szCs w:val="20"/>
        </w:rPr>
        <w:lastRenderedPageBreak/>
        <w:t>V případě prodlení VZP ČR se z</w:t>
      </w:r>
      <w:r>
        <w:rPr>
          <w:rFonts w:ascii="Arial" w:hAnsi="Arial" w:cs="Arial"/>
          <w:sz w:val="20"/>
          <w:szCs w:val="20"/>
        </w:rPr>
        <w:t xml:space="preserve">aplacením </w:t>
      </w:r>
      <w:r w:rsidR="006175A5">
        <w:rPr>
          <w:rFonts w:ascii="Arial" w:hAnsi="Arial" w:cs="Arial"/>
          <w:sz w:val="20"/>
          <w:szCs w:val="20"/>
        </w:rPr>
        <w:t xml:space="preserve">ceny plnění podle </w:t>
      </w:r>
      <w:r w:rsidR="001023E5">
        <w:rPr>
          <w:rFonts w:ascii="Arial" w:hAnsi="Arial" w:cs="Arial"/>
          <w:sz w:val="20"/>
          <w:szCs w:val="20"/>
        </w:rPr>
        <w:t xml:space="preserve">řádně vystavené </w:t>
      </w:r>
      <w:r w:rsidR="00101B1C">
        <w:rPr>
          <w:rFonts w:ascii="Arial" w:hAnsi="Arial" w:cs="Arial"/>
          <w:sz w:val="20"/>
          <w:szCs w:val="20"/>
        </w:rPr>
        <w:t xml:space="preserve">a doručené </w:t>
      </w:r>
      <w:r>
        <w:rPr>
          <w:rFonts w:ascii="Arial" w:hAnsi="Arial" w:cs="Arial"/>
          <w:sz w:val="20"/>
          <w:szCs w:val="20"/>
        </w:rPr>
        <w:t xml:space="preserve">faktury může </w:t>
      </w:r>
      <w:r w:rsidR="004F1778">
        <w:rPr>
          <w:rFonts w:ascii="Arial" w:hAnsi="Arial" w:cs="Arial"/>
          <w:sz w:val="20"/>
          <w:szCs w:val="20"/>
        </w:rPr>
        <w:t>Poskytovatel</w:t>
      </w:r>
      <w:r w:rsidRPr="00EC39A6">
        <w:rPr>
          <w:rFonts w:ascii="Arial" w:hAnsi="Arial" w:cs="Arial"/>
          <w:sz w:val="20"/>
          <w:szCs w:val="20"/>
        </w:rPr>
        <w:t xml:space="preserve"> vyúčtovat VZP</w:t>
      </w:r>
      <w:r>
        <w:rPr>
          <w:rFonts w:ascii="Arial" w:hAnsi="Arial" w:cs="Arial"/>
          <w:sz w:val="20"/>
          <w:szCs w:val="20"/>
        </w:rPr>
        <w:t xml:space="preserve"> ČR úrok z prodlení ve výši 0,0</w:t>
      </w:r>
      <w:r w:rsidR="005840A0">
        <w:rPr>
          <w:rFonts w:ascii="Arial" w:hAnsi="Arial" w:cs="Arial"/>
          <w:sz w:val="20"/>
          <w:szCs w:val="20"/>
        </w:rPr>
        <w:t>2</w:t>
      </w:r>
      <w:r w:rsidRPr="00EC39A6">
        <w:rPr>
          <w:rFonts w:ascii="Arial" w:hAnsi="Arial" w:cs="Arial"/>
          <w:sz w:val="20"/>
          <w:szCs w:val="20"/>
        </w:rPr>
        <w:t xml:space="preserve"> % z nezaplacené částky předmětné faktury za</w:t>
      </w:r>
      <w:r w:rsidR="00101B1C">
        <w:rPr>
          <w:rFonts w:ascii="Arial" w:hAnsi="Arial" w:cs="Arial"/>
          <w:sz w:val="20"/>
          <w:szCs w:val="20"/>
        </w:rPr>
        <w:t> </w:t>
      </w:r>
      <w:r w:rsidRPr="00EC39A6">
        <w:rPr>
          <w:rFonts w:ascii="Arial" w:hAnsi="Arial" w:cs="Arial"/>
          <w:sz w:val="20"/>
          <w:szCs w:val="20"/>
        </w:rPr>
        <w:t>každý</w:t>
      </w:r>
      <w:r>
        <w:rPr>
          <w:rFonts w:ascii="Arial" w:hAnsi="Arial" w:cs="Arial"/>
          <w:sz w:val="20"/>
          <w:szCs w:val="20"/>
        </w:rPr>
        <w:t xml:space="preserve"> i jen započatý kalendářní</w:t>
      </w:r>
      <w:r w:rsidRPr="00EC39A6">
        <w:rPr>
          <w:rFonts w:ascii="Arial" w:hAnsi="Arial" w:cs="Arial"/>
          <w:sz w:val="20"/>
          <w:szCs w:val="20"/>
        </w:rPr>
        <w:t xml:space="preserve"> den prodlení.</w:t>
      </w:r>
    </w:p>
    <w:p w14:paraId="1F4DF034" w14:textId="79FF95A3" w:rsidR="000A5897" w:rsidRDefault="00552F97" w:rsidP="001023E5">
      <w:pPr>
        <w:numPr>
          <w:ilvl w:val="0"/>
          <w:numId w:val="7"/>
        </w:numPr>
        <w:spacing w:after="120" w:line="280" w:lineRule="atLeast"/>
        <w:ind w:left="426" w:hanging="426"/>
        <w:jc w:val="both"/>
        <w:rPr>
          <w:rFonts w:ascii="Arial" w:hAnsi="Arial" w:cs="Arial"/>
          <w:sz w:val="20"/>
          <w:szCs w:val="20"/>
        </w:rPr>
      </w:pPr>
      <w:r w:rsidRPr="00EC39A6">
        <w:rPr>
          <w:rFonts w:ascii="Arial" w:hAnsi="Arial" w:cs="Arial"/>
          <w:sz w:val="20"/>
          <w:szCs w:val="20"/>
        </w:rPr>
        <w:t xml:space="preserve">Ujednáním o smluvní pokutě ani zaplacením smluvní pokuty </w:t>
      </w:r>
      <w:r w:rsidR="004F1778">
        <w:rPr>
          <w:rFonts w:ascii="Arial" w:hAnsi="Arial" w:cs="Arial"/>
          <w:sz w:val="20"/>
          <w:szCs w:val="20"/>
        </w:rPr>
        <w:t>Poskytovatel</w:t>
      </w:r>
      <w:r w:rsidRPr="00EC39A6">
        <w:rPr>
          <w:rFonts w:ascii="Arial" w:hAnsi="Arial" w:cs="Arial"/>
          <w:sz w:val="20"/>
          <w:szCs w:val="20"/>
        </w:rPr>
        <w:t>em není dotčeno právo VZP ČR na náhradu škody</w:t>
      </w:r>
      <w:r>
        <w:rPr>
          <w:rFonts w:ascii="Arial" w:hAnsi="Arial" w:cs="Arial"/>
          <w:sz w:val="20"/>
          <w:szCs w:val="20"/>
        </w:rPr>
        <w:t xml:space="preserve">, k níž došlo v souvislosti s </w:t>
      </w:r>
      <w:r w:rsidRPr="00EC39A6">
        <w:rPr>
          <w:rFonts w:ascii="Arial" w:hAnsi="Arial" w:cs="Arial"/>
          <w:sz w:val="20"/>
          <w:szCs w:val="20"/>
        </w:rPr>
        <w:t xml:space="preserve">porušením povinnosti </w:t>
      </w:r>
      <w:r w:rsidR="00E2566B">
        <w:rPr>
          <w:rFonts w:ascii="Arial" w:hAnsi="Arial" w:cs="Arial"/>
          <w:sz w:val="20"/>
          <w:szCs w:val="20"/>
        </w:rPr>
        <w:t xml:space="preserve">utvrzené </w:t>
      </w:r>
      <w:r w:rsidRPr="00EC39A6">
        <w:rPr>
          <w:rFonts w:ascii="Arial" w:hAnsi="Arial" w:cs="Arial"/>
          <w:sz w:val="20"/>
          <w:szCs w:val="20"/>
        </w:rPr>
        <w:t>smluvní pokutou</w:t>
      </w:r>
      <w:r w:rsidR="00A11EBA">
        <w:rPr>
          <w:rFonts w:ascii="Arial" w:hAnsi="Arial" w:cs="Arial"/>
          <w:sz w:val="20"/>
          <w:szCs w:val="20"/>
        </w:rPr>
        <w:t xml:space="preserve">, ani povinnost </w:t>
      </w:r>
      <w:r w:rsidR="004F1778">
        <w:rPr>
          <w:rFonts w:ascii="Arial" w:hAnsi="Arial" w:cs="Arial"/>
          <w:sz w:val="20"/>
          <w:szCs w:val="20"/>
        </w:rPr>
        <w:t>Poskytovatel</w:t>
      </w:r>
      <w:r w:rsidR="00A11EBA">
        <w:rPr>
          <w:rFonts w:ascii="Arial" w:hAnsi="Arial" w:cs="Arial"/>
          <w:sz w:val="20"/>
          <w:szCs w:val="20"/>
        </w:rPr>
        <w:t xml:space="preserve">e </w:t>
      </w:r>
      <w:r w:rsidR="00E2566B">
        <w:rPr>
          <w:rFonts w:ascii="Arial" w:hAnsi="Arial" w:cs="Arial"/>
          <w:sz w:val="20"/>
          <w:szCs w:val="20"/>
        </w:rPr>
        <w:t xml:space="preserve">utvrzenou </w:t>
      </w:r>
      <w:r w:rsidR="00A11EBA">
        <w:rPr>
          <w:rFonts w:ascii="Arial" w:hAnsi="Arial" w:cs="Arial"/>
          <w:sz w:val="20"/>
          <w:szCs w:val="20"/>
        </w:rPr>
        <w:t>povinnost splnit</w:t>
      </w:r>
      <w:r w:rsidRPr="00EC39A6">
        <w:rPr>
          <w:rFonts w:ascii="Arial" w:hAnsi="Arial" w:cs="Arial"/>
          <w:sz w:val="20"/>
          <w:szCs w:val="20"/>
        </w:rPr>
        <w:t>.</w:t>
      </w:r>
      <w:r>
        <w:rPr>
          <w:rFonts w:ascii="Arial" w:hAnsi="Arial" w:cs="Arial"/>
          <w:sz w:val="20"/>
          <w:szCs w:val="20"/>
        </w:rPr>
        <w:t xml:space="preserve"> Případná škoda bude povinnou </w:t>
      </w:r>
      <w:r w:rsidR="00B82C76">
        <w:rPr>
          <w:rFonts w:ascii="Arial" w:hAnsi="Arial" w:cs="Arial"/>
          <w:sz w:val="20"/>
          <w:szCs w:val="20"/>
        </w:rPr>
        <w:t xml:space="preserve">Smluvní </w:t>
      </w:r>
      <w:r>
        <w:rPr>
          <w:rFonts w:ascii="Arial" w:hAnsi="Arial" w:cs="Arial"/>
          <w:sz w:val="20"/>
          <w:szCs w:val="20"/>
        </w:rPr>
        <w:t>stranou uhrazena v celém rozsahu</w:t>
      </w:r>
      <w:r w:rsidR="00CB17BF">
        <w:rPr>
          <w:rFonts w:ascii="Arial" w:hAnsi="Arial" w:cs="Arial"/>
          <w:sz w:val="20"/>
          <w:szCs w:val="20"/>
        </w:rPr>
        <w:t>.</w:t>
      </w:r>
      <w:r w:rsidR="007C2E0E">
        <w:rPr>
          <w:rFonts w:ascii="Arial" w:hAnsi="Arial" w:cs="Arial"/>
          <w:sz w:val="20"/>
          <w:szCs w:val="20"/>
        </w:rPr>
        <w:t xml:space="preserve"> </w:t>
      </w:r>
    </w:p>
    <w:p w14:paraId="2BE8A12C" w14:textId="1ECB1A54" w:rsidR="00552F97" w:rsidRDefault="000A5897" w:rsidP="00651B47">
      <w:pPr>
        <w:numPr>
          <w:ilvl w:val="0"/>
          <w:numId w:val="7"/>
        </w:numPr>
        <w:spacing w:after="120" w:line="280" w:lineRule="atLeast"/>
        <w:ind w:left="426" w:hanging="426"/>
        <w:jc w:val="both"/>
        <w:rPr>
          <w:rFonts w:ascii="Arial" w:hAnsi="Arial" w:cs="Arial"/>
          <w:sz w:val="20"/>
          <w:szCs w:val="20"/>
        </w:rPr>
      </w:pPr>
      <w:r w:rsidRPr="000C1393">
        <w:rPr>
          <w:rFonts w:ascii="Arial" w:hAnsi="Arial" w:cs="Arial"/>
          <w:sz w:val="20"/>
          <w:szCs w:val="20"/>
        </w:rPr>
        <w:t>Zaplacením smluvní pokuty nebo náhrady škody není dotčena povinnost příslušné Smluvní strany splnit své závazky dle této Smlouvy.</w:t>
      </w:r>
      <w:r w:rsidR="00651B47" w:rsidDel="00651B47">
        <w:rPr>
          <w:rStyle w:val="Odkaznakoment"/>
          <w:rFonts w:ascii="Arial" w:hAnsi="Arial"/>
        </w:rPr>
        <w:t xml:space="preserve"> </w:t>
      </w:r>
    </w:p>
    <w:p w14:paraId="167BD02E" w14:textId="7568D34D" w:rsidR="00267CF1" w:rsidRDefault="00552F97" w:rsidP="001023E5">
      <w:pPr>
        <w:numPr>
          <w:ilvl w:val="0"/>
          <w:numId w:val="7"/>
        </w:numPr>
        <w:spacing w:after="120" w:line="280" w:lineRule="atLeast"/>
        <w:ind w:left="426" w:hanging="426"/>
        <w:jc w:val="both"/>
        <w:rPr>
          <w:rFonts w:ascii="Arial" w:hAnsi="Arial" w:cs="Arial"/>
          <w:sz w:val="20"/>
          <w:szCs w:val="20"/>
        </w:rPr>
      </w:pPr>
      <w:r>
        <w:rPr>
          <w:rFonts w:ascii="Arial" w:hAnsi="Arial" w:cs="Arial"/>
          <w:sz w:val="20"/>
          <w:szCs w:val="20"/>
        </w:rPr>
        <w:t>Smluvní strany se dohodly, že se nelze vzdát práva na smluvní pokutu</w:t>
      </w:r>
      <w:r w:rsidR="007C2E0E">
        <w:rPr>
          <w:rFonts w:ascii="Arial" w:hAnsi="Arial" w:cs="Arial"/>
          <w:sz w:val="20"/>
          <w:szCs w:val="20"/>
        </w:rPr>
        <w:t xml:space="preserve"> </w:t>
      </w:r>
      <w:r>
        <w:rPr>
          <w:rFonts w:ascii="Arial" w:hAnsi="Arial" w:cs="Arial"/>
          <w:sz w:val="20"/>
          <w:szCs w:val="20"/>
        </w:rPr>
        <w:t>/</w:t>
      </w:r>
      <w:r w:rsidR="007C2E0E">
        <w:rPr>
          <w:rFonts w:ascii="Arial" w:hAnsi="Arial" w:cs="Arial"/>
          <w:sz w:val="20"/>
          <w:szCs w:val="20"/>
        </w:rPr>
        <w:t xml:space="preserve"> </w:t>
      </w:r>
      <w:r>
        <w:rPr>
          <w:rFonts w:ascii="Arial" w:hAnsi="Arial" w:cs="Arial"/>
          <w:sz w:val="20"/>
          <w:szCs w:val="20"/>
        </w:rPr>
        <w:t>náhradu škody či toto právo omezit před porušením povinnosti, z něhož může nárok na smluvní pokutu</w:t>
      </w:r>
      <w:r w:rsidR="007C2E0E">
        <w:rPr>
          <w:rFonts w:ascii="Arial" w:hAnsi="Arial" w:cs="Arial"/>
          <w:sz w:val="20"/>
          <w:szCs w:val="20"/>
        </w:rPr>
        <w:t xml:space="preserve"> </w:t>
      </w:r>
      <w:r>
        <w:rPr>
          <w:rFonts w:ascii="Arial" w:hAnsi="Arial" w:cs="Arial"/>
          <w:sz w:val="20"/>
          <w:szCs w:val="20"/>
        </w:rPr>
        <w:t>/</w:t>
      </w:r>
      <w:r w:rsidR="007C2E0E">
        <w:rPr>
          <w:rFonts w:ascii="Arial" w:hAnsi="Arial" w:cs="Arial"/>
          <w:sz w:val="20"/>
          <w:szCs w:val="20"/>
        </w:rPr>
        <w:t xml:space="preserve"> </w:t>
      </w:r>
      <w:r>
        <w:rPr>
          <w:rFonts w:ascii="Arial" w:hAnsi="Arial" w:cs="Arial"/>
          <w:sz w:val="20"/>
          <w:szCs w:val="20"/>
        </w:rPr>
        <w:t>náhradu škody vzniknout.</w:t>
      </w:r>
    </w:p>
    <w:p w14:paraId="26EE3B38" w14:textId="77777777" w:rsidR="00552F97" w:rsidRPr="00EC39A6" w:rsidRDefault="00552F97" w:rsidP="0034333C">
      <w:pPr>
        <w:spacing w:before="480" w:line="280" w:lineRule="atLeast"/>
        <w:jc w:val="center"/>
        <w:outlineLvl w:val="0"/>
        <w:rPr>
          <w:rFonts w:ascii="Arial" w:hAnsi="Arial" w:cs="Arial"/>
          <w:b/>
          <w:bCs/>
          <w:sz w:val="20"/>
          <w:szCs w:val="20"/>
        </w:rPr>
      </w:pPr>
      <w:r w:rsidRPr="00EC39A6">
        <w:rPr>
          <w:rFonts w:ascii="Arial" w:hAnsi="Arial" w:cs="Arial"/>
          <w:b/>
          <w:bCs/>
          <w:sz w:val="20"/>
          <w:szCs w:val="20"/>
        </w:rPr>
        <w:t>Článek VI</w:t>
      </w:r>
      <w:r w:rsidR="00566597">
        <w:rPr>
          <w:rFonts w:ascii="Arial" w:hAnsi="Arial" w:cs="Arial"/>
          <w:b/>
          <w:bCs/>
          <w:sz w:val="20"/>
          <w:szCs w:val="20"/>
        </w:rPr>
        <w:t>I</w:t>
      </w:r>
      <w:r w:rsidRPr="00EC39A6">
        <w:rPr>
          <w:rFonts w:ascii="Arial" w:hAnsi="Arial" w:cs="Arial"/>
          <w:b/>
          <w:bCs/>
          <w:sz w:val="20"/>
          <w:szCs w:val="20"/>
        </w:rPr>
        <w:t xml:space="preserve">. </w:t>
      </w:r>
      <w:r w:rsidR="00D73F55">
        <w:rPr>
          <w:rFonts w:ascii="Arial" w:hAnsi="Arial" w:cs="Arial"/>
          <w:b/>
          <w:bCs/>
          <w:sz w:val="20"/>
          <w:szCs w:val="20"/>
        </w:rPr>
        <w:t>O</w:t>
      </w:r>
      <w:r w:rsidRPr="00EC39A6">
        <w:rPr>
          <w:rFonts w:ascii="Arial" w:hAnsi="Arial" w:cs="Arial"/>
          <w:b/>
          <w:bCs/>
          <w:sz w:val="20"/>
          <w:szCs w:val="20"/>
        </w:rPr>
        <w:t>dpovědnost za vady</w:t>
      </w:r>
      <w:r w:rsidR="00E2566B">
        <w:rPr>
          <w:rFonts w:ascii="Arial" w:hAnsi="Arial" w:cs="Arial"/>
          <w:b/>
          <w:bCs/>
          <w:sz w:val="20"/>
          <w:szCs w:val="20"/>
        </w:rPr>
        <w:t>, komunikace</w:t>
      </w:r>
      <w:r w:rsidRPr="00EC39A6">
        <w:rPr>
          <w:rFonts w:ascii="Arial" w:hAnsi="Arial" w:cs="Arial"/>
          <w:b/>
          <w:bCs/>
          <w:sz w:val="20"/>
          <w:szCs w:val="20"/>
        </w:rPr>
        <w:t xml:space="preserve"> </w:t>
      </w:r>
    </w:p>
    <w:p w14:paraId="1C62AA43" w14:textId="77777777" w:rsidR="00552F97" w:rsidRDefault="004F1778" w:rsidP="00F321A4">
      <w:pPr>
        <w:numPr>
          <w:ilvl w:val="0"/>
          <w:numId w:val="10"/>
        </w:numPr>
        <w:spacing w:before="120" w:after="120" w:line="280" w:lineRule="atLeast"/>
        <w:ind w:left="426" w:hanging="426"/>
        <w:jc w:val="both"/>
        <w:outlineLvl w:val="0"/>
        <w:rPr>
          <w:rFonts w:ascii="Arial" w:hAnsi="Arial" w:cs="Arial"/>
          <w:sz w:val="20"/>
          <w:szCs w:val="20"/>
        </w:rPr>
      </w:pPr>
      <w:r>
        <w:rPr>
          <w:rFonts w:ascii="Arial" w:hAnsi="Arial" w:cs="Arial"/>
          <w:sz w:val="20"/>
          <w:szCs w:val="20"/>
        </w:rPr>
        <w:t>Poskytovatel</w:t>
      </w:r>
      <w:r w:rsidR="00552F97" w:rsidRPr="00EC39A6">
        <w:rPr>
          <w:rFonts w:ascii="Arial" w:hAnsi="Arial" w:cs="Arial"/>
          <w:sz w:val="20"/>
          <w:szCs w:val="20"/>
        </w:rPr>
        <w:t xml:space="preserve"> se zavazuje realizovat předmět plnění </w:t>
      </w:r>
      <w:r w:rsidR="00552F97">
        <w:rPr>
          <w:rFonts w:ascii="Arial" w:hAnsi="Arial" w:cs="Arial"/>
          <w:sz w:val="20"/>
          <w:szCs w:val="20"/>
        </w:rPr>
        <w:t>této S</w:t>
      </w:r>
      <w:r w:rsidR="00552F97" w:rsidRPr="00EC39A6">
        <w:rPr>
          <w:rFonts w:ascii="Arial" w:hAnsi="Arial" w:cs="Arial"/>
          <w:sz w:val="20"/>
          <w:szCs w:val="20"/>
        </w:rPr>
        <w:t>mlouvy v souladu s příslušnými právními předpisy a s maximální péčí a v kvalitě odpovídající jeho odborným znalostem a zkušenostem</w:t>
      </w:r>
      <w:r w:rsidR="00552F97">
        <w:rPr>
          <w:rFonts w:ascii="Arial" w:hAnsi="Arial" w:cs="Arial"/>
          <w:sz w:val="20"/>
          <w:szCs w:val="20"/>
        </w:rPr>
        <w:t xml:space="preserve">, </w:t>
      </w:r>
      <w:r w:rsidR="00552F97" w:rsidRPr="005C5C1C">
        <w:rPr>
          <w:rFonts w:ascii="Arial" w:hAnsi="Arial" w:cs="Arial"/>
          <w:sz w:val="20"/>
          <w:szCs w:val="20"/>
        </w:rPr>
        <w:t>kterou lze od něj vzhledem k jeho profesnímu zaměření právem očekávat.</w:t>
      </w:r>
    </w:p>
    <w:p w14:paraId="102A9ACB" w14:textId="77777777" w:rsidR="0052081C" w:rsidRDefault="004F1778" w:rsidP="00F321A4">
      <w:pPr>
        <w:numPr>
          <w:ilvl w:val="0"/>
          <w:numId w:val="10"/>
        </w:numPr>
        <w:spacing w:before="120" w:after="120" w:line="280" w:lineRule="atLeast"/>
        <w:ind w:left="426" w:hanging="426"/>
        <w:jc w:val="both"/>
        <w:outlineLvl w:val="0"/>
        <w:rPr>
          <w:rFonts w:ascii="Arial" w:hAnsi="Arial" w:cs="Arial"/>
          <w:sz w:val="20"/>
          <w:szCs w:val="20"/>
        </w:rPr>
      </w:pPr>
      <w:r>
        <w:rPr>
          <w:rFonts w:ascii="Arial" w:hAnsi="Arial" w:cs="Arial"/>
          <w:sz w:val="20"/>
          <w:szCs w:val="20"/>
        </w:rPr>
        <w:t>Poskytovatel</w:t>
      </w:r>
      <w:r w:rsidR="00552F97" w:rsidRPr="00D148BD">
        <w:rPr>
          <w:rFonts w:ascii="Arial" w:hAnsi="Arial" w:cs="Arial"/>
          <w:sz w:val="20"/>
          <w:szCs w:val="20"/>
        </w:rPr>
        <w:t xml:space="preserve"> </w:t>
      </w:r>
      <w:r w:rsidR="00537637">
        <w:rPr>
          <w:rFonts w:ascii="Arial" w:hAnsi="Arial" w:cs="Arial"/>
          <w:sz w:val="20"/>
          <w:szCs w:val="20"/>
        </w:rPr>
        <w:t xml:space="preserve">se zavazuje zajistit a </w:t>
      </w:r>
      <w:r w:rsidR="00A86048">
        <w:rPr>
          <w:rFonts w:ascii="Arial" w:hAnsi="Arial" w:cs="Arial"/>
          <w:sz w:val="20"/>
          <w:szCs w:val="20"/>
        </w:rPr>
        <w:t>odpovídá za to</w:t>
      </w:r>
      <w:r w:rsidR="00552F97" w:rsidRPr="007F1ADB">
        <w:rPr>
          <w:rFonts w:ascii="Arial" w:hAnsi="Arial" w:cs="Arial"/>
          <w:sz w:val="20"/>
          <w:szCs w:val="20"/>
        </w:rPr>
        <w:t>, že plnění</w:t>
      </w:r>
      <w:r w:rsidR="00537637">
        <w:rPr>
          <w:rFonts w:ascii="Arial" w:hAnsi="Arial" w:cs="Arial"/>
          <w:sz w:val="20"/>
          <w:szCs w:val="20"/>
        </w:rPr>
        <w:t xml:space="preserve"> </w:t>
      </w:r>
      <w:r w:rsidR="00CA2EB4">
        <w:rPr>
          <w:rFonts w:ascii="Arial" w:hAnsi="Arial" w:cs="Arial"/>
          <w:sz w:val="20"/>
          <w:szCs w:val="20"/>
        </w:rPr>
        <w:t xml:space="preserve">poskytnuté </w:t>
      </w:r>
      <w:r w:rsidR="00537637">
        <w:rPr>
          <w:rFonts w:ascii="Arial" w:hAnsi="Arial" w:cs="Arial"/>
          <w:sz w:val="20"/>
          <w:szCs w:val="20"/>
        </w:rPr>
        <w:t xml:space="preserve">dle této </w:t>
      </w:r>
      <w:r w:rsidR="00755E66">
        <w:rPr>
          <w:rFonts w:ascii="Arial" w:hAnsi="Arial" w:cs="Arial"/>
          <w:sz w:val="20"/>
          <w:szCs w:val="20"/>
        </w:rPr>
        <w:t>Smlouv</w:t>
      </w:r>
      <w:r w:rsidR="00537637">
        <w:rPr>
          <w:rFonts w:ascii="Arial" w:hAnsi="Arial" w:cs="Arial"/>
          <w:sz w:val="20"/>
          <w:szCs w:val="20"/>
        </w:rPr>
        <w:t>y</w:t>
      </w:r>
      <w:r w:rsidR="003B2BE3">
        <w:rPr>
          <w:rFonts w:ascii="Arial" w:hAnsi="Arial" w:cs="Arial"/>
          <w:sz w:val="20"/>
          <w:szCs w:val="20"/>
        </w:rPr>
        <w:t xml:space="preserve"> bude </w:t>
      </w:r>
      <w:r w:rsidR="00CA2EB4">
        <w:rPr>
          <w:rFonts w:ascii="Arial" w:hAnsi="Arial" w:cs="Arial"/>
          <w:sz w:val="20"/>
          <w:szCs w:val="20"/>
        </w:rPr>
        <w:t xml:space="preserve">vždy </w:t>
      </w:r>
      <w:r w:rsidR="003B2BE3">
        <w:rPr>
          <w:rFonts w:ascii="Arial" w:hAnsi="Arial" w:cs="Arial"/>
          <w:sz w:val="20"/>
          <w:szCs w:val="20"/>
        </w:rPr>
        <w:t>právně i technicky bezvadné a</w:t>
      </w:r>
      <w:r w:rsidR="00552F97" w:rsidRPr="007F1ADB">
        <w:rPr>
          <w:rFonts w:ascii="Arial" w:hAnsi="Arial" w:cs="Arial"/>
          <w:sz w:val="20"/>
          <w:szCs w:val="20"/>
        </w:rPr>
        <w:t xml:space="preserve"> bude způsobilé pro použití ke smluvenému, popřípadě obvyklému účelu</w:t>
      </w:r>
      <w:r w:rsidR="008F4C24">
        <w:rPr>
          <w:rFonts w:ascii="Arial" w:hAnsi="Arial" w:cs="Arial"/>
          <w:sz w:val="20"/>
          <w:szCs w:val="20"/>
        </w:rPr>
        <w:t xml:space="preserve"> po celou dobu trvání této </w:t>
      </w:r>
      <w:r w:rsidR="00755E66">
        <w:rPr>
          <w:rFonts w:ascii="Arial" w:hAnsi="Arial" w:cs="Arial"/>
          <w:sz w:val="20"/>
          <w:szCs w:val="20"/>
        </w:rPr>
        <w:t>Smlouv</w:t>
      </w:r>
      <w:r w:rsidR="008F4C24">
        <w:rPr>
          <w:rFonts w:ascii="Arial" w:hAnsi="Arial" w:cs="Arial"/>
          <w:sz w:val="20"/>
          <w:szCs w:val="20"/>
        </w:rPr>
        <w:t>y</w:t>
      </w:r>
      <w:r w:rsidR="003B2BE3">
        <w:rPr>
          <w:rFonts w:ascii="Arial" w:hAnsi="Arial" w:cs="Arial"/>
          <w:sz w:val="20"/>
          <w:szCs w:val="20"/>
        </w:rPr>
        <w:t>.</w:t>
      </w:r>
    </w:p>
    <w:p w14:paraId="4D81180A" w14:textId="2A866E5A" w:rsidR="00552F97" w:rsidRPr="007F1ADB" w:rsidRDefault="004F1778" w:rsidP="00F321A4">
      <w:pPr>
        <w:numPr>
          <w:ilvl w:val="0"/>
          <w:numId w:val="10"/>
        </w:numPr>
        <w:spacing w:before="120" w:after="120" w:line="280" w:lineRule="atLeast"/>
        <w:ind w:left="426" w:hanging="426"/>
        <w:jc w:val="both"/>
        <w:outlineLvl w:val="0"/>
        <w:rPr>
          <w:rFonts w:ascii="Arial" w:hAnsi="Arial" w:cs="Arial"/>
          <w:sz w:val="20"/>
          <w:szCs w:val="20"/>
        </w:rPr>
      </w:pPr>
      <w:r>
        <w:rPr>
          <w:rFonts w:ascii="Arial" w:hAnsi="Arial" w:cs="Arial"/>
          <w:sz w:val="20"/>
          <w:szCs w:val="20"/>
        </w:rPr>
        <w:t>Poskytovatel</w:t>
      </w:r>
      <w:r w:rsidR="003B2BE3">
        <w:rPr>
          <w:rFonts w:ascii="Arial" w:hAnsi="Arial" w:cs="Arial"/>
          <w:sz w:val="20"/>
          <w:szCs w:val="20"/>
        </w:rPr>
        <w:t xml:space="preserve"> zejména odpovídá za to, že předaný Licenční klíč bude funkční po celou dobu trvání této Smlouvy a </w:t>
      </w:r>
      <w:r w:rsidR="004C3543">
        <w:rPr>
          <w:rFonts w:ascii="Arial" w:hAnsi="Arial" w:cs="Arial"/>
          <w:sz w:val="20"/>
          <w:szCs w:val="20"/>
        </w:rPr>
        <w:t>VZP ČR</w:t>
      </w:r>
      <w:r w:rsidR="003B2BE3">
        <w:rPr>
          <w:rFonts w:ascii="Arial" w:hAnsi="Arial" w:cs="Arial"/>
          <w:sz w:val="20"/>
          <w:szCs w:val="20"/>
        </w:rPr>
        <w:t xml:space="preserve"> budou svědčit</w:t>
      </w:r>
      <w:r w:rsidR="004C3543">
        <w:rPr>
          <w:rFonts w:ascii="Arial" w:hAnsi="Arial" w:cs="Arial"/>
          <w:sz w:val="20"/>
          <w:szCs w:val="20"/>
        </w:rPr>
        <w:t xml:space="preserve"> veškerá </w:t>
      </w:r>
      <w:r w:rsidR="0052042B">
        <w:rPr>
          <w:rFonts w:ascii="Arial" w:hAnsi="Arial" w:cs="Arial"/>
          <w:sz w:val="20"/>
          <w:szCs w:val="20"/>
        </w:rPr>
        <w:t xml:space="preserve">potřebná </w:t>
      </w:r>
      <w:r w:rsidR="004C3543">
        <w:rPr>
          <w:rFonts w:ascii="Arial" w:hAnsi="Arial" w:cs="Arial"/>
          <w:sz w:val="20"/>
          <w:szCs w:val="20"/>
        </w:rPr>
        <w:t>oprávnění k</w:t>
      </w:r>
      <w:r w:rsidR="003B2BE3">
        <w:rPr>
          <w:rFonts w:ascii="Arial" w:hAnsi="Arial" w:cs="Arial"/>
          <w:sz w:val="20"/>
          <w:szCs w:val="20"/>
        </w:rPr>
        <w:t xml:space="preserve"> užívání </w:t>
      </w:r>
      <w:r w:rsidR="00E757F9">
        <w:rPr>
          <w:rFonts w:ascii="Arial" w:hAnsi="Arial" w:cs="Arial"/>
          <w:sz w:val="20"/>
          <w:szCs w:val="20"/>
        </w:rPr>
        <w:t xml:space="preserve">produktu </w:t>
      </w:r>
      <w:r w:rsidR="00C92036">
        <w:rPr>
          <w:rFonts w:ascii="Arial" w:hAnsi="Arial" w:cs="Arial"/>
          <w:sz w:val="20"/>
          <w:szCs w:val="20"/>
        </w:rPr>
        <w:t>Tenable.sc a jeho upgrade/update</w:t>
      </w:r>
      <w:r w:rsidR="00DD102B">
        <w:rPr>
          <w:rFonts w:ascii="Arial" w:hAnsi="Arial" w:cs="Arial"/>
          <w:sz w:val="20"/>
          <w:szCs w:val="20"/>
        </w:rPr>
        <w:t>,</w:t>
      </w:r>
      <w:r w:rsidR="007C2E0E">
        <w:rPr>
          <w:rFonts w:ascii="Arial" w:hAnsi="Arial" w:cs="Arial"/>
          <w:sz w:val="20"/>
          <w:szCs w:val="20"/>
        </w:rPr>
        <w:t xml:space="preserve"> </w:t>
      </w:r>
      <w:r w:rsidR="00DD102B">
        <w:rPr>
          <w:rFonts w:ascii="Arial" w:hAnsi="Arial" w:cs="Arial"/>
          <w:sz w:val="20"/>
          <w:szCs w:val="20"/>
        </w:rPr>
        <w:t>verzí</w:t>
      </w:r>
      <w:r w:rsidR="00651B47">
        <w:rPr>
          <w:rFonts w:ascii="Arial" w:hAnsi="Arial" w:cs="Arial"/>
          <w:sz w:val="20"/>
          <w:szCs w:val="20"/>
        </w:rPr>
        <w:t>,</w:t>
      </w:r>
      <w:r w:rsidR="007C2E0E">
        <w:rPr>
          <w:rFonts w:ascii="Arial" w:hAnsi="Arial" w:cs="Arial"/>
          <w:sz w:val="20"/>
          <w:szCs w:val="20"/>
        </w:rPr>
        <w:t xml:space="preserve"> </w:t>
      </w:r>
      <w:r w:rsidR="00651B47">
        <w:rPr>
          <w:rFonts w:ascii="Arial" w:hAnsi="Arial" w:cs="Arial"/>
          <w:sz w:val="20"/>
          <w:szCs w:val="20"/>
        </w:rPr>
        <w:t>atd.</w:t>
      </w:r>
      <w:r w:rsidR="007C2E0E">
        <w:rPr>
          <w:rFonts w:ascii="Arial" w:hAnsi="Arial" w:cs="Arial"/>
          <w:sz w:val="20"/>
          <w:szCs w:val="20"/>
        </w:rPr>
        <w:t>,</w:t>
      </w:r>
      <w:r w:rsidR="00651B47">
        <w:rPr>
          <w:rFonts w:ascii="Arial" w:hAnsi="Arial" w:cs="Arial"/>
          <w:sz w:val="20"/>
          <w:szCs w:val="20"/>
        </w:rPr>
        <w:t xml:space="preserve"> </w:t>
      </w:r>
      <w:r w:rsidR="00D8788D">
        <w:rPr>
          <w:rFonts w:ascii="Arial" w:hAnsi="Arial" w:cs="Arial"/>
          <w:sz w:val="20"/>
          <w:szCs w:val="20"/>
        </w:rPr>
        <w:t xml:space="preserve">získaných v průběhu trvání </w:t>
      </w:r>
      <w:r w:rsidR="003B2BE3">
        <w:rPr>
          <w:rFonts w:ascii="Arial" w:hAnsi="Arial" w:cs="Arial"/>
          <w:sz w:val="20"/>
          <w:szCs w:val="20"/>
        </w:rPr>
        <w:t>podpory</w:t>
      </w:r>
      <w:r w:rsidR="00CA2EB4">
        <w:rPr>
          <w:rFonts w:ascii="Arial" w:hAnsi="Arial" w:cs="Arial"/>
          <w:sz w:val="20"/>
          <w:szCs w:val="20"/>
        </w:rPr>
        <w:t xml:space="preserve"> poskytované podle této Smlouvy</w:t>
      </w:r>
      <w:r w:rsidR="003B2BE3">
        <w:rPr>
          <w:rFonts w:ascii="Arial" w:hAnsi="Arial" w:cs="Arial"/>
          <w:sz w:val="20"/>
          <w:szCs w:val="20"/>
        </w:rPr>
        <w:t>.</w:t>
      </w:r>
      <w:r w:rsidR="00501E41">
        <w:rPr>
          <w:rFonts w:ascii="Arial" w:hAnsi="Arial" w:cs="Arial"/>
          <w:sz w:val="20"/>
          <w:szCs w:val="20"/>
        </w:rPr>
        <w:t xml:space="preserve"> </w:t>
      </w:r>
    </w:p>
    <w:p w14:paraId="6C841D9C" w14:textId="77777777" w:rsidR="00305EB5" w:rsidRDefault="0037002D" w:rsidP="00F321A4">
      <w:pPr>
        <w:numPr>
          <w:ilvl w:val="0"/>
          <w:numId w:val="10"/>
        </w:numPr>
        <w:spacing w:before="120" w:after="120" w:line="280" w:lineRule="atLeast"/>
        <w:ind w:left="426" w:hanging="426"/>
        <w:jc w:val="both"/>
        <w:outlineLvl w:val="0"/>
        <w:rPr>
          <w:rFonts w:ascii="Arial" w:hAnsi="Arial" w:cs="Arial"/>
          <w:sz w:val="20"/>
          <w:szCs w:val="20"/>
        </w:rPr>
      </w:pPr>
      <w:r w:rsidRPr="00AC7056">
        <w:rPr>
          <w:rFonts w:ascii="Arial" w:hAnsi="Arial" w:cs="Arial"/>
          <w:b/>
          <w:sz w:val="20"/>
          <w:szCs w:val="20"/>
        </w:rPr>
        <w:t xml:space="preserve">Komunikace </w:t>
      </w:r>
      <w:r w:rsidR="00755E66" w:rsidRPr="00AC7056">
        <w:rPr>
          <w:rFonts w:ascii="Arial" w:hAnsi="Arial" w:cs="Arial"/>
          <w:b/>
          <w:sz w:val="20"/>
          <w:szCs w:val="20"/>
        </w:rPr>
        <w:t>Smluvní</w:t>
      </w:r>
      <w:r w:rsidRPr="00AC7056">
        <w:rPr>
          <w:rFonts w:ascii="Arial" w:hAnsi="Arial" w:cs="Arial"/>
          <w:b/>
          <w:sz w:val="20"/>
          <w:szCs w:val="20"/>
        </w:rPr>
        <w:t>ch stran</w:t>
      </w:r>
      <w:r w:rsidRPr="00AC7056">
        <w:rPr>
          <w:rFonts w:ascii="Arial" w:hAnsi="Arial" w:cs="Arial"/>
          <w:sz w:val="20"/>
          <w:szCs w:val="20"/>
        </w:rPr>
        <w:t xml:space="preserve"> </w:t>
      </w:r>
    </w:p>
    <w:p w14:paraId="2370CBAE" w14:textId="70BDDD8E" w:rsidR="00552F97" w:rsidRPr="00AC7056" w:rsidRDefault="00584605" w:rsidP="00305EB5">
      <w:pPr>
        <w:spacing w:before="120" w:after="120" w:line="280" w:lineRule="atLeast"/>
        <w:ind w:left="426"/>
        <w:jc w:val="both"/>
        <w:outlineLvl w:val="0"/>
        <w:rPr>
          <w:rFonts w:ascii="Arial" w:hAnsi="Arial" w:cs="Arial"/>
          <w:sz w:val="20"/>
          <w:szCs w:val="20"/>
        </w:rPr>
      </w:pPr>
      <w:r w:rsidRPr="00AC7056">
        <w:rPr>
          <w:rFonts w:ascii="Arial" w:hAnsi="Arial" w:cs="Arial"/>
          <w:sz w:val="20"/>
          <w:szCs w:val="20"/>
        </w:rPr>
        <w:t>S</w:t>
      </w:r>
      <w:r w:rsidR="00552F97" w:rsidRPr="00AC7056">
        <w:rPr>
          <w:rFonts w:ascii="Arial" w:hAnsi="Arial" w:cs="Arial"/>
          <w:sz w:val="20"/>
          <w:szCs w:val="20"/>
        </w:rPr>
        <w:t>tandardní komunikace s </w:t>
      </w:r>
      <w:r w:rsidR="004F1778">
        <w:rPr>
          <w:rFonts w:ascii="Arial" w:hAnsi="Arial" w:cs="Arial"/>
          <w:sz w:val="20"/>
          <w:szCs w:val="20"/>
        </w:rPr>
        <w:t>Poskytovatel</w:t>
      </w:r>
      <w:r w:rsidR="00552F97" w:rsidRPr="00AC7056">
        <w:rPr>
          <w:rFonts w:ascii="Arial" w:hAnsi="Arial" w:cs="Arial"/>
          <w:sz w:val="20"/>
          <w:szCs w:val="20"/>
        </w:rPr>
        <w:t xml:space="preserve">em </w:t>
      </w:r>
      <w:r w:rsidR="00180A91" w:rsidRPr="00AC7056">
        <w:rPr>
          <w:rFonts w:ascii="Arial" w:hAnsi="Arial" w:cs="Arial"/>
          <w:sz w:val="20"/>
          <w:szCs w:val="20"/>
        </w:rPr>
        <w:t xml:space="preserve">zejména ve věci </w:t>
      </w:r>
      <w:r w:rsidR="00C40BA6" w:rsidRPr="00AC7056">
        <w:rPr>
          <w:rFonts w:ascii="Arial" w:hAnsi="Arial" w:cs="Arial"/>
          <w:sz w:val="20"/>
          <w:szCs w:val="20"/>
        </w:rPr>
        <w:t xml:space="preserve">poskytování podpory </w:t>
      </w:r>
      <w:r w:rsidR="00D22B0D">
        <w:rPr>
          <w:rFonts w:ascii="Arial" w:hAnsi="Arial" w:cs="Arial"/>
          <w:sz w:val="20"/>
          <w:szCs w:val="20"/>
        </w:rPr>
        <w:t xml:space="preserve">podle této Smlouvy </w:t>
      </w:r>
      <w:r w:rsidR="00552F97" w:rsidRPr="00AC7056">
        <w:rPr>
          <w:rFonts w:ascii="Arial" w:hAnsi="Arial" w:cs="Arial"/>
          <w:sz w:val="20"/>
          <w:szCs w:val="20"/>
        </w:rPr>
        <w:t>bude probíhat přes</w:t>
      </w:r>
      <w:r w:rsidR="0037002D" w:rsidRPr="00AC7056">
        <w:rPr>
          <w:rFonts w:ascii="Arial" w:hAnsi="Arial" w:cs="Arial"/>
          <w:sz w:val="20"/>
          <w:szCs w:val="20"/>
        </w:rPr>
        <w:t> </w:t>
      </w:r>
      <w:r w:rsidR="00552F97" w:rsidRPr="00AC7056">
        <w:rPr>
          <w:rFonts w:ascii="Arial" w:hAnsi="Arial" w:cs="Arial"/>
          <w:sz w:val="20"/>
          <w:szCs w:val="20"/>
        </w:rPr>
        <w:t>Service Desk VZP ČR</w:t>
      </w:r>
      <w:r w:rsidR="00F01949" w:rsidRPr="00AC7056">
        <w:rPr>
          <w:rFonts w:ascii="Arial" w:hAnsi="Arial" w:cs="Arial"/>
          <w:sz w:val="20"/>
          <w:szCs w:val="20"/>
        </w:rPr>
        <w:t xml:space="preserve"> v českém </w:t>
      </w:r>
      <w:r w:rsidR="00CB58BA">
        <w:rPr>
          <w:rFonts w:ascii="Arial" w:hAnsi="Arial" w:cs="Arial"/>
          <w:sz w:val="20"/>
          <w:szCs w:val="20"/>
        </w:rPr>
        <w:t xml:space="preserve">nebo slovenském </w:t>
      </w:r>
      <w:r w:rsidR="00F01949" w:rsidRPr="00AC7056">
        <w:rPr>
          <w:rFonts w:ascii="Arial" w:hAnsi="Arial" w:cs="Arial"/>
          <w:sz w:val="20"/>
          <w:szCs w:val="20"/>
        </w:rPr>
        <w:t>jazyce</w:t>
      </w:r>
      <w:r w:rsidR="00552F97" w:rsidRPr="00AC7056">
        <w:rPr>
          <w:rFonts w:ascii="Arial" w:hAnsi="Arial" w:cs="Arial"/>
          <w:sz w:val="20"/>
          <w:szCs w:val="20"/>
        </w:rPr>
        <w:t xml:space="preserve"> strukturovaným </w:t>
      </w:r>
      <w:r w:rsidR="00DB562E">
        <w:rPr>
          <w:rFonts w:ascii="Arial" w:hAnsi="Arial" w:cs="Arial"/>
          <w:sz w:val="20"/>
          <w:szCs w:val="20"/>
        </w:rPr>
        <w:t>e-</w:t>
      </w:r>
      <w:r w:rsidR="00552F97" w:rsidRPr="00AC7056">
        <w:rPr>
          <w:rFonts w:ascii="Arial" w:hAnsi="Arial" w:cs="Arial"/>
          <w:sz w:val="20"/>
          <w:szCs w:val="20"/>
        </w:rPr>
        <w:t xml:space="preserve">mailem. Tento kanál musí být </w:t>
      </w:r>
      <w:r w:rsidR="00F5769A">
        <w:rPr>
          <w:rFonts w:ascii="Arial" w:hAnsi="Arial" w:cs="Arial"/>
          <w:sz w:val="20"/>
          <w:szCs w:val="20"/>
        </w:rPr>
        <w:t xml:space="preserve">vždy </w:t>
      </w:r>
      <w:r w:rsidR="00552F97" w:rsidRPr="00AC7056">
        <w:rPr>
          <w:rFonts w:ascii="Arial" w:hAnsi="Arial" w:cs="Arial"/>
          <w:sz w:val="20"/>
          <w:szCs w:val="20"/>
        </w:rPr>
        <w:t>použit pro nahlášení vady</w:t>
      </w:r>
      <w:r w:rsidR="00EA3BB5" w:rsidRPr="00AC7056">
        <w:rPr>
          <w:rFonts w:ascii="Arial" w:hAnsi="Arial" w:cs="Arial"/>
          <w:sz w:val="20"/>
          <w:szCs w:val="20"/>
        </w:rPr>
        <w:t xml:space="preserve"> </w:t>
      </w:r>
      <w:r w:rsidR="00711322" w:rsidRPr="00AC7056">
        <w:rPr>
          <w:rFonts w:ascii="Arial" w:hAnsi="Arial" w:cs="Arial"/>
          <w:sz w:val="20"/>
          <w:szCs w:val="20"/>
        </w:rPr>
        <w:t xml:space="preserve">produktu </w:t>
      </w:r>
      <w:r w:rsidR="001A4CEF">
        <w:rPr>
          <w:rFonts w:ascii="Arial" w:hAnsi="Arial" w:cs="Arial"/>
          <w:sz w:val="20"/>
          <w:szCs w:val="20"/>
        </w:rPr>
        <w:t xml:space="preserve">Tenable.sc, </w:t>
      </w:r>
      <w:r w:rsidR="00552F97" w:rsidRPr="00AC7056">
        <w:rPr>
          <w:rFonts w:ascii="Arial" w:hAnsi="Arial" w:cs="Arial"/>
          <w:sz w:val="20"/>
          <w:szCs w:val="20"/>
        </w:rPr>
        <w:t>sledování průběhu odstraňování vady</w:t>
      </w:r>
      <w:r w:rsidR="004B5172" w:rsidRPr="00AC7056">
        <w:rPr>
          <w:rFonts w:ascii="Arial" w:hAnsi="Arial" w:cs="Arial"/>
          <w:sz w:val="20"/>
          <w:szCs w:val="20"/>
        </w:rPr>
        <w:t xml:space="preserve"> produktu </w:t>
      </w:r>
      <w:r w:rsidR="002D1C35">
        <w:rPr>
          <w:rFonts w:ascii="Arial" w:hAnsi="Arial" w:cs="Arial"/>
          <w:sz w:val="20"/>
          <w:szCs w:val="20"/>
        </w:rPr>
        <w:t>Tenable.sc</w:t>
      </w:r>
      <w:r w:rsidR="002D1C35" w:rsidRPr="00AC7056">
        <w:rPr>
          <w:rFonts w:ascii="Arial" w:hAnsi="Arial" w:cs="Arial"/>
          <w:sz w:val="20"/>
          <w:szCs w:val="20"/>
        </w:rPr>
        <w:t xml:space="preserve"> </w:t>
      </w:r>
      <w:r w:rsidR="00552F97" w:rsidRPr="00AC7056">
        <w:rPr>
          <w:rFonts w:ascii="Arial" w:hAnsi="Arial" w:cs="Arial"/>
          <w:sz w:val="20"/>
          <w:szCs w:val="20"/>
        </w:rPr>
        <w:t xml:space="preserve">a zprovoznění </w:t>
      </w:r>
      <w:r w:rsidR="00C81166" w:rsidRPr="00AC7056">
        <w:rPr>
          <w:rFonts w:ascii="Arial" w:hAnsi="Arial" w:cs="Arial"/>
          <w:sz w:val="20"/>
          <w:szCs w:val="20"/>
        </w:rPr>
        <w:t xml:space="preserve">produktu </w:t>
      </w:r>
      <w:r w:rsidR="001A4CEF">
        <w:rPr>
          <w:rFonts w:ascii="Arial" w:hAnsi="Arial" w:cs="Arial"/>
          <w:sz w:val="20"/>
          <w:szCs w:val="20"/>
        </w:rPr>
        <w:t>Tenable.sc</w:t>
      </w:r>
      <w:r w:rsidR="001A4CEF" w:rsidRPr="00AC7056">
        <w:rPr>
          <w:rFonts w:ascii="Arial" w:hAnsi="Arial" w:cs="Arial"/>
          <w:sz w:val="20"/>
          <w:szCs w:val="20"/>
        </w:rPr>
        <w:t xml:space="preserve"> </w:t>
      </w:r>
      <w:r w:rsidR="00552F97" w:rsidRPr="00AC7056">
        <w:rPr>
          <w:rFonts w:ascii="Arial" w:hAnsi="Arial" w:cs="Arial"/>
          <w:sz w:val="20"/>
          <w:szCs w:val="20"/>
        </w:rPr>
        <w:t xml:space="preserve">včetně informace </w:t>
      </w:r>
      <w:r w:rsidR="004F1778">
        <w:rPr>
          <w:rFonts w:ascii="Arial" w:hAnsi="Arial" w:cs="Arial"/>
          <w:sz w:val="20"/>
          <w:szCs w:val="20"/>
        </w:rPr>
        <w:t>Poskytovatel</w:t>
      </w:r>
      <w:r w:rsidR="00552F97" w:rsidRPr="00AC7056">
        <w:rPr>
          <w:rFonts w:ascii="Arial" w:hAnsi="Arial" w:cs="Arial"/>
          <w:sz w:val="20"/>
          <w:szCs w:val="20"/>
        </w:rPr>
        <w:t>e o termínu úspěšného</w:t>
      </w:r>
      <w:r w:rsidR="00C81166" w:rsidRPr="00AC7056">
        <w:rPr>
          <w:rFonts w:ascii="Arial" w:hAnsi="Arial" w:cs="Arial"/>
          <w:sz w:val="20"/>
          <w:szCs w:val="20"/>
        </w:rPr>
        <w:t xml:space="preserve"> odstranění vady produktu</w:t>
      </w:r>
      <w:r w:rsidR="001A4CEF">
        <w:rPr>
          <w:rFonts w:ascii="Arial" w:hAnsi="Arial" w:cs="Arial"/>
          <w:sz w:val="20"/>
          <w:szCs w:val="20"/>
        </w:rPr>
        <w:t xml:space="preserve"> Tenable.sc</w:t>
      </w:r>
      <w:r w:rsidR="00552F97" w:rsidRPr="00AC7056">
        <w:rPr>
          <w:rFonts w:ascii="Arial" w:hAnsi="Arial" w:cs="Arial"/>
          <w:sz w:val="20"/>
          <w:szCs w:val="20"/>
        </w:rPr>
        <w:t>. Podrobný způsob komunikace bude probíhat takto:</w:t>
      </w:r>
    </w:p>
    <w:p w14:paraId="39429C2A" w14:textId="37B3CF6F" w:rsidR="00AB18B5" w:rsidRPr="00CB58BA" w:rsidRDefault="00552F97" w:rsidP="00B801DB">
      <w:pPr>
        <w:spacing w:after="120" w:line="280" w:lineRule="atLeast"/>
        <w:ind w:left="720" w:right="-1"/>
        <w:jc w:val="both"/>
        <w:rPr>
          <w:rFonts w:ascii="Arial" w:hAnsi="Arial" w:cs="Arial"/>
          <w:sz w:val="20"/>
        </w:rPr>
      </w:pPr>
      <w:r w:rsidRPr="00B912A8">
        <w:rPr>
          <w:rFonts w:ascii="Arial" w:hAnsi="Arial" w:cs="Arial"/>
          <w:sz w:val="20"/>
        </w:rPr>
        <w:t xml:space="preserve">4.1 VZP ČR bude hlásit </w:t>
      </w:r>
      <w:r w:rsidR="00EA3BB5" w:rsidRPr="00D537A8">
        <w:rPr>
          <w:rFonts w:ascii="Arial" w:hAnsi="Arial" w:cs="Arial"/>
          <w:b/>
          <w:sz w:val="20"/>
        </w:rPr>
        <w:t xml:space="preserve">vadu </w:t>
      </w:r>
      <w:r w:rsidR="00980273" w:rsidRPr="00D537A8">
        <w:rPr>
          <w:rFonts w:ascii="Arial" w:hAnsi="Arial" w:cs="Arial"/>
          <w:b/>
          <w:sz w:val="20"/>
        </w:rPr>
        <w:t>produktu</w:t>
      </w:r>
      <w:r w:rsidR="00AB18B5" w:rsidRPr="00D537A8">
        <w:rPr>
          <w:rFonts w:ascii="Arial" w:hAnsi="Arial" w:cs="Arial"/>
          <w:b/>
          <w:sz w:val="20"/>
        </w:rPr>
        <w:t xml:space="preserve"> </w:t>
      </w:r>
      <w:r w:rsidR="00A440AE" w:rsidRPr="00D537A8">
        <w:rPr>
          <w:rFonts w:ascii="Arial" w:hAnsi="Arial" w:cs="Arial"/>
          <w:b/>
          <w:sz w:val="20"/>
          <w:szCs w:val="20"/>
        </w:rPr>
        <w:t>Tenable.sc</w:t>
      </w:r>
      <w:r w:rsidR="00A440AE" w:rsidRPr="00AC7056">
        <w:rPr>
          <w:rFonts w:ascii="Arial" w:hAnsi="Arial" w:cs="Arial"/>
          <w:sz w:val="20"/>
          <w:szCs w:val="20"/>
        </w:rPr>
        <w:t xml:space="preserve"> </w:t>
      </w:r>
      <w:r w:rsidRPr="00B912A8">
        <w:rPr>
          <w:rFonts w:ascii="Arial" w:hAnsi="Arial" w:cs="Arial"/>
          <w:sz w:val="20"/>
        </w:rPr>
        <w:t>při běžném provozu</w:t>
      </w:r>
      <w:r w:rsidR="00980273">
        <w:rPr>
          <w:rFonts w:ascii="Arial" w:hAnsi="Arial" w:cs="Arial"/>
          <w:sz w:val="20"/>
        </w:rPr>
        <w:t xml:space="preserve"> formou </w:t>
      </w:r>
      <w:r w:rsidR="00980273" w:rsidRPr="00B56B90">
        <w:rPr>
          <w:rFonts w:ascii="Arial" w:hAnsi="Arial" w:cs="Arial"/>
          <w:b/>
          <w:sz w:val="20"/>
        </w:rPr>
        <w:t>požadavku</w:t>
      </w:r>
      <w:r w:rsidRPr="00B912A8">
        <w:rPr>
          <w:rFonts w:ascii="Arial" w:hAnsi="Arial" w:cs="Arial"/>
          <w:sz w:val="20"/>
        </w:rPr>
        <w:t xml:space="preserve"> prostřednictvím svého Ser</w:t>
      </w:r>
      <w:r w:rsidR="00FA4D2F">
        <w:rPr>
          <w:rFonts w:ascii="Arial" w:hAnsi="Arial" w:cs="Arial"/>
          <w:sz w:val="20"/>
        </w:rPr>
        <w:t>vice Desku (telefon: xxx xxx xxx, e-mail: xxxxxxxxxxxxxx</w:t>
      </w:r>
      <w:r w:rsidRPr="00B912A8">
        <w:rPr>
          <w:rFonts w:ascii="Arial" w:hAnsi="Arial" w:cs="Arial"/>
          <w:sz w:val="20"/>
        </w:rPr>
        <w:t>) na</w:t>
      </w:r>
      <w:r w:rsidR="00B801DB">
        <w:rPr>
          <w:rFonts w:ascii="Arial" w:hAnsi="Arial" w:cs="Arial"/>
          <w:sz w:val="20"/>
        </w:rPr>
        <w:t> </w:t>
      </w:r>
      <w:r w:rsidR="00DC289D">
        <w:rPr>
          <w:rFonts w:ascii="Arial" w:hAnsi="Arial" w:cs="Arial"/>
          <w:sz w:val="20"/>
        </w:rPr>
        <w:t>Servisní dispečink</w:t>
      </w:r>
      <w:r w:rsidR="00520528">
        <w:rPr>
          <w:rFonts w:ascii="Arial" w:hAnsi="Arial" w:cs="Arial"/>
          <w:sz w:val="20"/>
        </w:rPr>
        <w:t xml:space="preserve"> </w:t>
      </w:r>
      <w:r w:rsidR="004F1778">
        <w:rPr>
          <w:rFonts w:ascii="Arial" w:hAnsi="Arial" w:cs="Arial"/>
          <w:sz w:val="20"/>
        </w:rPr>
        <w:t>Poskytovatel</w:t>
      </w:r>
      <w:r w:rsidR="00520528" w:rsidRPr="003E02DF">
        <w:rPr>
          <w:rFonts w:ascii="Arial" w:hAnsi="Arial" w:cs="Arial"/>
          <w:sz w:val="20"/>
        </w:rPr>
        <w:t>e:</w:t>
      </w:r>
      <w:r w:rsidR="00DC289D">
        <w:rPr>
          <w:rFonts w:ascii="Arial" w:hAnsi="Arial" w:cs="Arial"/>
          <w:sz w:val="20"/>
        </w:rPr>
        <w:t xml:space="preserve"> </w:t>
      </w:r>
      <w:r w:rsidR="003535E1">
        <w:rPr>
          <w:rFonts w:ascii="Arial" w:hAnsi="Arial" w:cs="Arial"/>
          <w:sz w:val="20"/>
        </w:rPr>
        <w:t>e-mail:</w:t>
      </w:r>
      <w:r w:rsidR="00501E41">
        <w:rPr>
          <w:rFonts w:ascii="Arial" w:hAnsi="Arial" w:cs="Arial"/>
          <w:sz w:val="20"/>
        </w:rPr>
        <w:t xml:space="preserve"> </w:t>
      </w:r>
      <w:r w:rsidR="00FA4D2F">
        <w:rPr>
          <w:rFonts w:ascii="Arial" w:hAnsi="Arial" w:cs="Arial"/>
          <w:sz w:val="20"/>
        </w:rPr>
        <w:t>xxxxxxxxxxxxx</w:t>
      </w:r>
      <w:r w:rsidR="00DA69C8">
        <w:rPr>
          <w:rFonts w:ascii="Arial" w:hAnsi="Arial" w:cs="Arial"/>
          <w:sz w:val="20"/>
        </w:rPr>
        <w:t xml:space="preserve">, </w:t>
      </w:r>
      <w:r w:rsidR="003535E1">
        <w:rPr>
          <w:rFonts w:ascii="Arial" w:hAnsi="Arial" w:cs="Arial"/>
          <w:sz w:val="20"/>
        </w:rPr>
        <w:t xml:space="preserve">tel: </w:t>
      </w:r>
      <w:r w:rsidR="00FA4D2F">
        <w:rPr>
          <w:rFonts w:ascii="Arial" w:hAnsi="Arial" w:cs="Arial"/>
          <w:sz w:val="20"/>
        </w:rPr>
        <w:t>xxxxxxxxxxxxxxx</w:t>
      </w:r>
      <w:r w:rsidR="00CB58BA">
        <w:rPr>
          <w:rFonts w:ascii="Arial" w:hAnsi="Arial" w:cs="Arial"/>
          <w:i/>
          <w:sz w:val="20"/>
          <w:szCs w:val="20"/>
        </w:rPr>
        <w:t>.</w:t>
      </w:r>
    </w:p>
    <w:p w14:paraId="4B6DDBD0" w14:textId="1D375D47" w:rsidR="00552F97" w:rsidRPr="00B912A8" w:rsidRDefault="00552F97" w:rsidP="001023E5">
      <w:pPr>
        <w:spacing w:after="120" w:line="280" w:lineRule="atLeast"/>
        <w:ind w:left="720" w:right="-1"/>
        <w:jc w:val="both"/>
        <w:rPr>
          <w:rFonts w:ascii="Arial" w:hAnsi="Arial" w:cs="Arial"/>
          <w:sz w:val="20"/>
        </w:rPr>
      </w:pPr>
      <w:r w:rsidRPr="00B912A8">
        <w:rPr>
          <w:rFonts w:ascii="Arial" w:hAnsi="Arial" w:cs="Arial"/>
          <w:sz w:val="20"/>
        </w:rPr>
        <w:t xml:space="preserve">4.2 Komunikace se Service Deskem (SD) VZP ČR bude probíhat výhradně na bázi elektronické </w:t>
      </w:r>
      <w:r w:rsidRPr="006A07E1">
        <w:rPr>
          <w:rFonts w:ascii="Arial" w:hAnsi="Arial" w:cs="Arial"/>
          <w:sz w:val="20"/>
        </w:rPr>
        <w:t>komunikace</w:t>
      </w:r>
      <w:r w:rsidR="00A440AE" w:rsidRPr="006A07E1">
        <w:rPr>
          <w:rFonts w:ascii="Arial" w:hAnsi="Arial" w:cs="Arial"/>
          <w:sz w:val="20"/>
        </w:rPr>
        <w:t>;</w:t>
      </w:r>
      <w:r w:rsidR="00BC400E" w:rsidRPr="006A07E1">
        <w:rPr>
          <w:rFonts w:ascii="Arial" w:hAnsi="Arial" w:cs="Arial"/>
          <w:sz w:val="20"/>
        </w:rPr>
        <w:t xml:space="preserve"> </w:t>
      </w:r>
      <w:r w:rsidR="00D739B9" w:rsidRPr="006A07E1">
        <w:rPr>
          <w:rFonts w:ascii="Arial" w:hAnsi="Arial" w:cs="Arial"/>
          <w:sz w:val="20"/>
        </w:rPr>
        <w:t>p</w:t>
      </w:r>
      <w:r w:rsidRPr="006A07E1">
        <w:rPr>
          <w:rFonts w:ascii="Arial" w:hAnsi="Arial" w:cs="Arial"/>
          <w:sz w:val="20"/>
        </w:rPr>
        <w:t xml:space="preserve">oužití telefonní linky je možné pouze v případě, kdy nelze </w:t>
      </w:r>
      <w:r w:rsidR="00D739B9" w:rsidRPr="006A07E1">
        <w:rPr>
          <w:rFonts w:ascii="Arial" w:hAnsi="Arial" w:cs="Arial"/>
          <w:sz w:val="20"/>
        </w:rPr>
        <w:t>komunikovat</w:t>
      </w:r>
      <w:r w:rsidR="00D739B9">
        <w:rPr>
          <w:rFonts w:ascii="Arial" w:hAnsi="Arial" w:cs="Arial"/>
          <w:sz w:val="20"/>
        </w:rPr>
        <w:t xml:space="preserve"> elektronicky.</w:t>
      </w:r>
    </w:p>
    <w:p w14:paraId="50968B42" w14:textId="77777777" w:rsidR="00552F97" w:rsidRPr="00B912A8" w:rsidRDefault="00552F97" w:rsidP="001023E5">
      <w:pPr>
        <w:spacing w:after="120" w:line="280" w:lineRule="atLeast"/>
        <w:ind w:left="720" w:right="-1"/>
        <w:jc w:val="both"/>
        <w:rPr>
          <w:rFonts w:ascii="Arial" w:hAnsi="Arial" w:cs="Arial"/>
          <w:sz w:val="20"/>
        </w:rPr>
      </w:pPr>
      <w:r w:rsidRPr="00B912A8">
        <w:rPr>
          <w:rFonts w:ascii="Arial" w:hAnsi="Arial" w:cs="Arial"/>
          <w:sz w:val="20"/>
        </w:rPr>
        <w:t xml:space="preserve">4.3 Komunikace mezi VZP ČR a </w:t>
      </w:r>
      <w:r w:rsidR="004F1778">
        <w:rPr>
          <w:rFonts w:ascii="Arial" w:hAnsi="Arial" w:cs="Arial"/>
          <w:sz w:val="20"/>
        </w:rPr>
        <w:t>Poskytovatel</w:t>
      </w:r>
      <w:r w:rsidRPr="00B912A8">
        <w:rPr>
          <w:rFonts w:ascii="Arial" w:hAnsi="Arial" w:cs="Arial"/>
          <w:sz w:val="20"/>
        </w:rPr>
        <w:t xml:space="preserve">em </w:t>
      </w:r>
      <w:r w:rsidR="00695172" w:rsidRPr="002C1A0B">
        <w:rPr>
          <w:rFonts w:ascii="Arial" w:hAnsi="Arial" w:cs="Arial"/>
          <w:b/>
          <w:sz w:val="20"/>
        </w:rPr>
        <w:t xml:space="preserve">ve věci </w:t>
      </w:r>
      <w:r w:rsidR="005321DD">
        <w:rPr>
          <w:rFonts w:ascii="Arial" w:hAnsi="Arial" w:cs="Arial"/>
          <w:b/>
          <w:sz w:val="20"/>
        </w:rPr>
        <w:t xml:space="preserve">poskytování </w:t>
      </w:r>
      <w:r w:rsidR="00695172" w:rsidRPr="002C1A0B">
        <w:rPr>
          <w:rFonts w:ascii="Arial" w:hAnsi="Arial" w:cs="Arial"/>
          <w:b/>
          <w:sz w:val="20"/>
        </w:rPr>
        <w:t>podpory</w:t>
      </w:r>
      <w:r w:rsidR="00695172">
        <w:rPr>
          <w:rFonts w:ascii="Arial" w:hAnsi="Arial" w:cs="Arial"/>
          <w:sz w:val="20"/>
        </w:rPr>
        <w:t xml:space="preserve"> </w:t>
      </w:r>
      <w:r w:rsidRPr="00B912A8">
        <w:rPr>
          <w:rFonts w:ascii="Arial" w:hAnsi="Arial" w:cs="Arial"/>
          <w:sz w:val="20"/>
        </w:rPr>
        <w:t>bude obsahovat minimálně tyto kroky:</w:t>
      </w:r>
    </w:p>
    <w:p w14:paraId="3A6954DE" w14:textId="0EFF35B6" w:rsidR="00552F97" w:rsidRPr="006A6800" w:rsidRDefault="00552F97" w:rsidP="00F321A4">
      <w:pPr>
        <w:pStyle w:val="Zkladntext"/>
        <w:numPr>
          <w:ilvl w:val="2"/>
          <w:numId w:val="9"/>
        </w:numPr>
        <w:spacing w:before="120" w:after="0" w:line="280" w:lineRule="atLeast"/>
        <w:ind w:left="1701" w:hanging="731"/>
        <w:rPr>
          <w:rFonts w:ascii="Arial" w:hAnsi="Arial" w:cs="Arial"/>
          <w:sz w:val="20"/>
          <w:szCs w:val="20"/>
        </w:rPr>
      </w:pPr>
      <w:r w:rsidRPr="006A6800">
        <w:rPr>
          <w:rFonts w:ascii="Arial" w:hAnsi="Arial" w:cs="Arial"/>
          <w:sz w:val="20"/>
          <w:szCs w:val="20"/>
        </w:rPr>
        <w:t>Zadání požadavku (</w:t>
      </w:r>
      <w:r w:rsidR="00985A3E">
        <w:rPr>
          <w:rFonts w:ascii="Arial" w:hAnsi="Arial" w:cs="Arial"/>
          <w:sz w:val="20"/>
          <w:szCs w:val="20"/>
        </w:rPr>
        <w:t xml:space="preserve">na odstranění </w:t>
      </w:r>
      <w:r w:rsidR="00C81166" w:rsidRPr="006A6800">
        <w:rPr>
          <w:rFonts w:ascii="Arial" w:hAnsi="Arial" w:cs="Arial"/>
          <w:sz w:val="20"/>
          <w:szCs w:val="20"/>
        </w:rPr>
        <w:t xml:space="preserve">zjištěné </w:t>
      </w:r>
      <w:r w:rsidRPr="006A6800">
        <w:rPr>
          <w:rFonts w:ascii="Arial" w:hAnsi="Arial" w:cs="Arial"/>
          <w:sz w:val="20"/>
          <w:szCs w:val="20"/>
        </w:rPr>
        <w:t>vady</w:t>
      </w:r>
      <w:r w:rsidR="009557BC" w:rsidRPr="006A6800">
        <w:rPr>
          <w:rFonts w:ascii="Arial" w:hAnsi="Arial" w:cs="Arial"/>
          <w:sz w:val="20"/>
          <w:szCs w:val="20"/>
        </w:rPr>
        <w:t xml:space="preserve"> produktu</w:t>
      </w:r>
      <w:r w:rsidR="00226A93">
        <w:rPr>
          <w:rFonts w:ascii="Arial" w:hAnsi="Arial" w:cs="Arial"/>
          <w:sz w:val="20"/>
          <w:szCs w:val="20"/>
        </w:rPr>
        <w:t xml:space="preserve"> </w:t>
      </w:r>
      <w:r w:rsidR="002D1C35">
        <w:rPr>
          <w:rFonts w:ascii="Arial" w:hAnsi="Arial" w:cs="Arial"/>
          <w:sz w:val="20"/>
          <w:szCs w:val="20"/>
        </w:rPr>
        <w:t>Tenable.sc</w:t>
      </w:r>
      <w:r w:rsidR="002D1C35" w:rsidRPr="00AC7056">
        <w:rPr>
          <w:rFonts w:ascii="Arial" w:hAnsi="Arial" w:cs="Arial"/>
          <w:sz w:val="20"/>
          <w:szCs w:val="20"/>
        </w:rPr>
        <w:t xml:space="preserve"> </w:t>
      </w:r>
      <w:r w:rsidR="00226A93">
        <w:rPr>
          <w:rFonts w:ascii="Arial" w:hAnsi="Arial" w:cs="Arial"/>
          <w:sz w:val="20"/>
          <w:szCs w:val="20"/>
        </w:rPr>
        <w:t xml:space="preserve">v rámci podpory </w:t>
      </w:r>
      <w:r w:rsidR="0087568C">
        <w:rPr>
          <w:rFonts w:ascii="Arial" w:hAnsi="Arial" w:cs="Arial"/>
          <w:sz w:val="20"/>
          <w:szCs w:val="20"/>
        </w:rPr>
        <w:t>V</w:t>
      </w:r>
      <w:r w:rsidR="00226A93">
        <w:rPr>
          <w:rFonts w:ascii="Arial" w:hAnsi="Arial" w:cs="Arial"/>
          <w:sz w:val="20"/>
          <w:szCs w:val="20"/>
        </w:rPr>
        <w:t xml:space="preserve">ýrobce </w:t>
      </w:r>
      <w:r w:rsidR="00695172" w:rsidRPr="006A6800">
        <w:rPr>
          <w:rFonts w:ascii="Arial" w:hAnsi="Arial" w:cs="Arial"/>
          <w:sz w:val="20"/>
          <w:szCs w:val="20"/>
        </w:rPr>
        <w:t xml:space="preserve">nebo požadavku na plnění </w:t>
      </w:r>
      <w:r w:rsidR="00226A93">
        <w:rPr>
          <w:rFonts w:ascii="Arial" w:hAnsi="Arial" w:cs="Arial"/>
          <w:sz w:val="20"/>
          <w:szCs w:val="20"/>
        </w:rPr>
        <w:t xml:space="preserve">v rámci </w:t>
      </w:r>
      <w:r w:rsidR="00EB3B71" w:rsidRPr="006A6800">
        <w:rPr>
          <w:rFonts w:ascii="Arial" w:hAnsi="Arial" w:cs="Arial"/>
          <w:sz w:val="20"/>
          <w:szCs w:val="20"/>
        </w:rPr>
        <w:t>podpor</w:t>
      </w:r>
      <w:r w:rsidR="00226A93">
        <w:rPr>
          <w:rFonts w:ascii="Arial" w:hAnsi="Arial" w:cs="Arial"/>
          <w:sz w:val="20"/>
          <w:szCs w:val="20"/>
        </w:rPr>
        <w:t>y</w:t>
      </w:r>
      <w:r w:rsidR="00EB3B71" w:rsidRPr="006A6800">
        <w:rPr>
          <w:rFonts w:ascii="Arial" w:hAnsi="Arial" w:cs="Arial"/>
          <w:sz w:val="20"/>
          <w:szCs w:val="20"/>
        </w:rPr>
        <w:t xml:space="preserve"> </w:t>
      </w:r>
      <w:r w:rsidR="004F1778">
        <w:rPr>
          <w:rFonts w:ascii="Arial" w:hAnsi="Arial" w:cs="Arial"/>
          <w:sz w:val="20"/>
          <w:szCs w:val="20"/>
        </w:rPr>
        <w:t>Poskytovatel</w:t>
      </w:r>
      <w:r w:rsidR="00EB3B71" w:rsidRPr="006A6800">
        <w:rPr>
          <w:rFonts w:ascii="Arial" w:hAnsi="Arial" w:cs="Arial"/>
          <w:sz w:val="20"/>
          <w:szCs w:val="20"/>
        </w:rPr>
        <w:t>e</w:t>
      </w:r>
      <w:r w:rsidR="00501E41">
        <w:rPr>
          <w:rFonts w:ascii="Arial" w:hAnsi="Arial" w:cs="Arial"/>
          <w:sz w:val="20"/>
          <w:szCs w:val="20"/>
        </w:rPr>
        <w:t xml:space="preserve"> </w:t>
      </w:r>
      <w:r w:rsidRPr="006A6800">
        <w:rPr>
          <w:rFonts w:ascii="Arial" w:hAnsi="Arial" w:cs="Arial"/>
          <w:sz w:val="20"/>
          <w:szCs w:val="20"/>
        </w:rPr>
        <w:t xml:space="preserve">ze strany VZP ČR </w:t>
      </w:r>
      <w:r w:rsidR="009441C5">
        <w:rPr>
          <w:rFonts w:ascii="Arial" w:hAnsi="Arial" w:cs="Arial"/>
          <w:sz w:val="20"/>
          <w:szCs w:val="20"/>
        </w:rPr>
        <w:t>–</w:t>
      </w:r>
      <w:r w:rsidR="00501E41">
        <w:rPr>
          <w:rFonts w:ascii="Arial" w:hAnsi="Arial" w:cs="Arial"/>
          <w:sz w:val="20"/>
          <w:szCs w:val="20"/>
        </w:rPr>
        <w:t xml:space="preserve"> </w:t>
      </w:r>
      <w:r w:rsidRPr="006A6800">
        <w:rPr>
          <w:rFonts w:ascii="Arial" w:hAnsi="Arial" w:cs="Arial"/>
          <w:sz w:val="20"/>
          <w:szCs w:val="20"/>
        </w:rPr>
        <w:t>(zaslání e</w:t>
      </w:r>
      <w:r w:rsidR="006A6800" w:rsidRPr="006A6800">
        <w:rPr>
          <w:rFonts w:ascii="Arial" w:hAnsi="Arial" w:cs="Arial"/>
          <w:sz w:val="20"/>
          <w:szCs w:val="20"/>
        </w:rPr>
        <w:t>-</w:t>
      </w:r>
      <w:r w:rsidRPr="006A6800">
        <w:rPr>
          <w:rFonts w:ascii="Arial" w:hAnsi="Arial" w:cs="Arial"/>
          <w:sz w:val="20"/>
          <w:szCs w:val="20"/>
        </w:rPr>
        <w:t xml:space="preserve">mailu </w:t>
      </w:r>
      <w:r w:rsidR="004F1778">
        <w:rPr>
          <w:rFonts w:ascii="Arial" w:hAnsi="Arial" w:cs="Arial"/>
          <w:sz w:val="20"/>
          <w:szCs w:val="20"/>
        </w:rPr>
        <w:t>Poskytovatel</w:t>
      </w:r>
      <w:r w:rsidRPr="006A6800">
        <w:rPr>
          <w:rFonts w:ascii="Arial" w:hAnsi="Arial" w:cs="Arial"/>
          <w:sz w:val="20"/>
          <w:szCs w:val="20"/>
        </w:rPr>
        <w:t>i).</w:t>
      </w:r>
    </w:p>
    <w:p w14:paraId="75E9A615" w14:textId="73CCEF8C" w:rsidR="00552F97" w:rsidRPr="00B912A8" w:rsidRDefault="00552F97" w:rsidP="00F321A4">
      <w:pPr>
        <w:pStyle w:val="Zkladntext"/>
        <w:numPr>
          <w:ilvl w:val="2"/>
          <w:numId w:val="9"/>
        </w:numPr>
        <w:spacing w:before="120" w:after="0" w:line="280" w:lineRule="atLeast"/>
        <w:ind w:left="1701" w:hanging="731"/>
        <w:rPr>
          <w:rFonts w:ascii="Arial" w:hAnsi="Arial" w:cs="Arial"/>
          <w:sz w:val="20"/>
          <w:szCs w:val="20"/>
        </w:rPr>
      </w:pPr>
      <w:r w:rsidRPr="00B912A8">
        <w:rPr>
          <w:rFonts w:ascii="Arial" w:hAnsi="Arial" w:cs="Arial"/>
          <w:sz w:val="20"/>
          <w:szCs w:val="20"/>
        </w:rPr>
        <w:lastRenderedPageBreak/>
        <w:t>Potvrzení</w:t>
      </w:r>
      <w:r w:rsidR="00FA0DAE">
        <w:rPr>
          <w:rFonts w:ascii="Arial" w:hAnsi="Arial" w:cs="Arial"/>
          <w:sz w:val="20"/>
          <w:szCs w:val="20"/>
        </w:rPr>
        <w:t xml:space="preserve"> o</w:t>
      </w:r>
      <w:r w:rsidRPr="00B912A8">
        <w:rPr>
          <w:rFonts w:ascii="Arial" w:hAnsi="Arial" w:cs="Arial"/>
          <w:sz w:val="20"/>
          <w:szCs w:val="20"/>
        </w:rPr>
        <w:t xml:space="preserve"> přijetí</w:t>
      </w:r>
      <w:r w:rsidR="00FA0DAE">
        <w:rPr>
          <w:rFonts w:ascii="Arial" w:hAnsi="Arial" w:cs="Arial"/>
          <w:sz w:val="20"/>
          <w:szCs w:val="20"/>
        </w:rPr>
        <w:t>/nepřijetí</w:t>
      </w:r>
      <w:r w:rsidRPr="00B912A8">
        <w:rPr>
          <w:rFonts w:ascii="Arial" w:hAnsi="Arial" w:cs="Arial"/>
          <w:sz w:val="20"/>
          <w:szCs w:val="20"/>
        </w:rPr>
        <w:t xml:space="preserve"> požadavku </w:t>
      </w:r>
      <w:r w:rsidR="004F1778">
        <w:rPr>
          <w:rFonts w:ascii="Arial" w:hAnsi="Arial" w:cs="Arial"/>
          <w:sz w:val="20"/>
          <w:szCs w:val="20"/>
        </w:rPr>
        <w:t>Poskytovatel</w:t>
      </w:r>
      <w:r w:rsidRPr="00B912A8">
        <w:rPr>
          <w:rFonts w:ascii="Arial" w:hAnsi="Arial" w:cs="Arial"/>
          <w:sz w:val="20"/>
          <w:szCs w:val="20"/>
        </w:rPr>
        <w:t xml:space="preserve">em </w:t>
      </w:r>
      <w:r w:rsidR="00FA0DAE">
        <w:rPr>
          <w:rFonts w:ascii="Arial" w:hAnsi="Arial" w:cs="Arial"/>
          <w:sz w:val="20"/>
          <w:szCs w:val="20"/>
        </w:rPr>
        <w:t>k</w:t>
      </w:r>
      <w:r w:rsidR="00C172FD">
        <w:rPr>
          <w:rFonts w:ascii="Arial" w:hAnsi="Arial" w:cs="Arial"/>
          <w:sz w:val="20"/>
          <w:szCs w:val="20"/>
        </w:rPr>
        <w:t xml:space="preserve"> řešení</w:t>
      </w:r>
      <w:r w:rsidRPr="00B912A8">
        <w:rPr>
          <w:rFonts w:ascii="Arial" w:hAnsi="Arial" w:cs="Arial"/>
          <w:sz w:val="20"/>
          <w:szCs w:val="20"/>
        </w:rPr>
        <w:t xml:space="preserve"> (zaslání e</w:t>
      </w:r>
      <w:r w:rsidR="006C007A">
        <w:rPr>
          <w:rFonts w:ascii="Arial" w:hAnsi="Arial" w:cs="Arial"/>
          <w:sz w:val="20"/>
          <w:szCs w:val="20"/>
        </w:rPr>
        <w:t>-</w:t>
      </w:r>
      <w:r w:rsidRPr="00B912A8">
        <w:rPr>
          <w:rFonts w:ascii="Arial" w:hAnsi="Arial" w:cs="Arial"/>
          <w:sz w:val="20"/>
          <w:szCs w:val="20"/>
        </w:rPr>
        <w:t>mailu VZP Č</w:t>
      </w:r>
      <w:r w:rsidRPr="006A07E1">
        <w:rPr>
          <w:rFonts w:ascii="Arial" w:hAnsi="Arial" w:cs="Arial"/>
          <w:sz w:val="20"/>
          <w:szCs w:val="20"/>
        </w:rPr>
        <w:t>R</w:t>
      </w:r>
      <w:r w:rsidR="0030737F" w:rsidRPr="006A07E1">
        <w:rPr>
          <w:rFonts w:ascii="Arial" w:hAnsi="Arial" w:cs="Arial"/>
          <w:sz w:val="20"/>
          <w:szCs w:val="20"/>
        </w:rPr>
        <w:t xml:space="preserve"> </w:t>
      </w:r>
      <w:r w:rsidR="0036153C" w:rsidRPr="006A07E1">
        <w:rPr>
          <w:rFonts w:ascii="Arial" w:hAnsi="Arial" w:cs="Arial"/>
          <w:sz w:val="20"/>
          <w:szCs w:val="20"/>
        </w:rPr>
        <w:t>v</w:t>
      </w:r>
      <w:r w:rsidR="000B405C" w:rsidRPr="006A07E1">
        <w:rPr>
          <w:rFonts w:ascii="Arial" w:hAnsi="Arial" w:cs="Arial"/>
          <w:sz w:val="20"/>
          <w:szCs w:val="20"/>
        </w:rPr>
        <w:t xml:space="preserve"> termínu</w:t>
      </w:r>
      <w:r w:rsidR="0036153C">
        <w:rPr>
          <w:rFonts w:ascii="Arial" w:hAnsi="Arial" w:cs="Arial"/>
          <w:sz w:val="20"/>
          <w:szCs w:val="20"/>
        </w:rPr>
        <w:t xml:space="preserve"> </w:t>
      </w:r>
      <w:r w:rsidR="0030737F" w:rsidRPr="00A35B2F">
        <w:rPr>
          <w:rFonts w:ascii="Arial" w:hAnsi="Arial" w:cs="Arial"/>
          <w:b/>
          <w:sz w:val="20"/>
          <w:szCs w:val="20"/>
        </w:rPr>
        <w:t>do 24</w:t>
      </w:r>
      <w:r w:rsidR="0030737F">
        <w:rPr>
          <w:rFonts w:ascii="Arial" w:hAnsi="Arial" w:cs="Arial"/>
          <w:sz w:val="20"/>
          <w:szCs w:val="20"/>
        </w:rPr>
        <w:t xml:space="preserve"> </w:t>
      </w:r>
      <w:r w:rsidR="0030737F" w:rsidRPr="00A35B2F">
        <w:rPr>
          <w:rFonts w:ascii="Arial" w:hAnsi="Arial" w:cs="Arial"/>
          <w:b/>
          <w:sz w:val="20"/>
          <w:szCs w:val="20"/>
        </w:rPr>
        <w:t xml:space="preserve">hodin </w:t>
      </w:r>
      <w:r w:rsidR="0030737F">
        <w:rPr>
          <w:rFonts w:ascii="Arial" w:hAnsi="Arial" w:cs="Arial"/>
          <w:sz w:val="20"/>
          <w:szCs w:val="20"/>
        </w:rPr>
        <w:t>od doručení požadavku</w:t>
      </w:r>
      <w:r w:rsidRPr="00B912A8">
        <w:rPr>
          <w:rFonts w:ascii="Arial" w:hAnsi="Arial" w:cs="Arial"/>
          <w:sz w:val="20"/>
          <w:szCs w:val="20"/>
        </w:rPr>
        <w:t>).</w:t>
      </w:r>
    </w:p>
    <w:p w14:paraId="1F9560E0" w14:textId="70022C54" w:rsidR="00552F97" w:rsidRDefault="00552F97" w:rsidP="00F321A4">
      <w:pPr>
        <w:pStyle w:val="Zkladntext"/>
        <w:numPr>
          <w:ilvl w:val="2"/>
          <w:numId w:val="9"/>
        </w:numPr>
        <w:spacing w:before="120" w:after="0" w:line="280" w:lineRule="atLeast"/>
        <w:ind w:left="1701" w:hanging="731"/>
        <w:rPr>
          <w:rFonts w:ascii="Arial" w:hAnsi="Arial" w:cs="Arial"/>
          <w:sz w:val="20"/>
          <w:szCs w:val="20"/>
        </w:rPr>
      </w:pPr>
      <w:r w:rsidRPr="00B912A8">
        <w:rPr>
          <w:rFonts w:ascii="Arial" w:hAnsi="Arial" w:cs="Arial"/>
          <w:sz w:val="20"/>
          <w:szCs w:val="20"/>
        </w:rPr>
        <w:t xml:space="preserve">V případě </w:t>
      </w:r>
      <w:r w:rsidR="0087568C">
        <w:rPr>
          <w:rFonts w:ascii="Arial" w:hAnsi="Arial" w:cs="Arial"/>
          <w:sz w:val="20"/>
          <w:szCs w:val="20"/>
        </w:rPr>
        <w:t xml:space="preserve">nepřijetí </w:t>
      </w:r>
      <w:r w:rsidR="00C81166">
        <w:rPr>
          <w:rFonts w:ascii="Arial" w:hAnsi="Arial" w:cs="Arial"/>
          <w:sz w:val="20"/>
          <w:szCs w:val="20"/>
        </w:rPr>
        <w:t xml:space="preserve">požadavku </w:t>
      </w:r>
      <w:r w:rsidR="004F1778">
        <w:rPr>
          <w:rFonts w:ascii="Arial" w:hAnsi="Arial" w:cs="Arial"/>
          <w:sz w:val="20"/>
          <w:szCs w:val="20"/>
        </w:rPr>
        <w:t>Poskytovatel</w:t>
      </w:r>
      <w:r w:rsidRPr="00B912A8">
        <w:rPr>
          <w:rFonts w:ascii="Arial" w:hAnsi="Arial" w:cs="Arial"/>
          <w:sz w:val="20"/>
          <w:szCs w:val="20"/>
        </w:rPr>
        <w:t>em</w:t>
      </w:r>
      <w:r w:rsidR="00C172FD">
        <w:rPr>
          <w:rFonts w:ascii="Arial" w:hAnsi="Arial" w:cs="Arial"/>
          <w:sz w:val="20"/>
          <w:szCs w:val="20"/>
        </w:rPr>
        <w:t xml:space="preserve"> připojí Posktovatel</w:t>
      </w:r>
      <w:r w:rsidRPr="00B912A8">
        <w:rPr>
          <w:rFonts w:ascii="Arial" w:hAnsi="Arial" w:cs="Arial"/>
          <w:sz w:val="20"/>
          <w:szCs w:val="20"/>
        </w:rPr>
        <w:t xml:space="preserve"> řádné odůvodnění tohoto</w:t>
      </w:r>
      <w:r w:rsidR="0087568C">
        <w:rPr>
          <w:rFonts w:ascii="Arial" w:hAnsi="Arial" w:cs="Arial"/>
          <w:sz w:val="20"/>
          <w:szCs w:val="20"/>
        </w:rPr>
        <w:t xml:space="preserve"> nepřijetí</w:t>
      </w:r>
      <w:r w:rsidRPr="00B912A8">
        <w:rPr>
          <w:rFonts w:ascii="Arial" w:hAnsi="Arial" w:cs="Arial"/>
          <w:sz w:val="20"/>
          <w:szCs w:val="20"/>
        </w:rPr>
        <w:t xml:space="preserve"> (zaslání e</w:t>
      </w:r>
      <w:r w:rsidR="006C007A">
        <w:rPr>
          <w:rFonts w:ascii="Arial" w:hAnsi="Arial" w:cs="Arial"/>
          <w:sz w:val="20"/>
          <w:szCs w:val="20"/>
        </w:rPr>
        <w:t>-</w:t>
      </w:r>
      <w:r w:rsidRPr="00B912A8">
        <w:rPr>
          <w:rFonts w:ascii="Arial" w:hAnsi="Arial" w:cs="Arial"/>
          <w:sz w:val="20"/>
          <w:szCs w:val="20"/>
        </w:rPr>
        <w:t>mailu VZP ČR).</w:t>
      </w:r>
    </w:p>
    <w:p w14:paraId="40B244EC" w14:textId="3EE99702" w:rsidR="00325C40" w:rsidRPr="00914CA3" w:rsidRDefault="0046288F" w:rsidP="00F321A4">
      <w:pPr>
        <w:pStyle w:val="Zkladntext"/>
        <w:numPr>
          <w:ilvl w:val="2"/>
          <w:numId w:val="9"/>
        </w:numPr>
        <w:spacing w:before="120" w:after="0" w:line="280" w:lineRule="atLeast"/>
        <w:ind w:left="1701" w:hanging="731"/>
        <w:jc w:val="both"/>
        <w:rPr>
          <w:rFonts w:ascii="Arial" w:hAnsi="Arial" w:cs="Arial"/>
          <w:sz w:val="20"/>
          <w:szCs w:val="20"/>
        </w:rPr>
      </w:pPr>
      <w:r>
        <w:rPr>
          <w:rFonts w:ascii="Arial" w:hAnsi="Arial" w:cs="Arial"/>
          <w:sz w:val="20"/>
          <w:szCs w:val="20"/>
        </w:rPr>
        <w:t>Dohoda</w:t>
      </w:r>
      <w:r w:rsidR="00325C40">
        <w:rPr>
          <w:rFonts w:ascii="Arial" w:hAnsi="Arial" w:cs="Arial"/>
          <w:sz w:val="20"/>
          <w:szCs w:val="20"/>
        </w:rPr>
        <w:t xml:space="preserve"> VZP ČR a </w:t>
      </w:r>
      <w:r w:rsidR="004F1778">
        <w:rPr>
          <w:rFonts w:ascii="Arial" w:hAnsi="Arial" w:cs="Arial"/>
          <w:sz w:val="20"/>
          <w:szCs w:val="20"/>
        </w:rPr>
        <w:t>Poskytovatel</w:t>
      </w:r>
      <w:r w:rsidR="00325C40">
        <w:rPr>
          <w:rFonts w:ascii="Arial" w:hAnsi="Arial" w:cs="Arial"/>
          <w:sz w:val="20"/>
          <w:szCs w:val="20"/>
        </w:rPr>
        <w:t>e o termínu vyřešení požadavku</w:t>
      </w:r>
      <w:r w:rsidR="000B03FC">
        <w:rPr>
          <w:rFonts w:ascii="Arial" w:hAnsi="Arial" w:cs="Arial"/>
          <w:sz w:val="20"/>
          <w:szCs w:val="20"/>
        </w:rPr>
        <w:t xml:space="preserve">, </w:t>
      </w:r>
      <w:r w:rsidR="000B03FC" w:rsidRPr="006A6800">
        <w:rPr>
          <w:rFonts w:ascii="Arial" w:hAnsi="Arial" w:cs="Arial"/>
          <w:sz w:val="20"/>
          <w:szCs w:val="20"/>
        </w:rPr>
        <w:t xml:space="preserve">tj. termínu plnění </w:t>
      </w:r>
      <w:r w:rsidR="00325C40" w:rsidRPr="006A6800">
        <w:rPr>
          <w:rFonts w:ascii="Arial" w:hAnsi="Arial" w:cs="Arial"/>
          <w:sz w:val="20"/>
          <w:szCs w:val="20"/>
        </w:rPr>
        <w:t>(v</w:t>
      </w:r>
      <w:r w:rsidR="009441C5">
        <w:rPr>
          <w:rFonts w:ascii="Arial" w:hAnsi="Arial" w:cs="Arial"/>
          <w:sz w:val="20"/>
          <w:szCs w:val="20"/>
        </w:rPr>
        <w:t> </w:t>
      </w:r>
      <w:r w:rsidR="00325C40">
        <w:rPr>
          <w:rFonts w:ascii="Arial" w:hAnsi="Arial" w:cs="Arial"/>
          <w:sz w:val="20"/>
          <w:szCs w:val="20"/>
        </w:rPr>
        <w:t xml:space="preserve">případě plnění </w:t>
      </w:r>
      <w:r w:rsidR="00FE685A" w:rsidRPr="00FE685A">
        <w:rPr>
          <w:rFonts w:ascii="Arial" w:hAnsi="Arial" w:cs="Arial"/>
          <w:sz w:val="20"/>
          <w:szCs w:val="20"/>
        </w:rPr>
        <w:t xml:space="preserve">v rámci </w:t>
      </w:r>
      <w:r w:rsidR="00FE685A">
        <w:rPr>
          <w:rFonts w:ascii="Arial" w:hAnsi="Arial" w:cs="Arial"/>
          <w:sz w:val="20"/>
          <w:szCs w:val="20"/>
        </w:rPr>
        <w:t xml:space="preserve">podpory </w:t>
      </w:r>
      <w:r w:rsidR="004F1778">
        <w:rPr>
          <w:rFonts w:ascii="Arial" w:hAnsi="Arial" w:cs="Arial"/>
          <w:sz w:val="20"/>
          <w:szCs w:val="20"/>
        </w:rPr>
        <w:t>Poskytovatel</w:t>
      </w:r>
      <w:r w:rsidR="00FE685A" w:rsidRPr="00FE685A">
        <w:rPr>
          <w:rFonts w:ascii="Arial" w:hAnsi="Arial" w:cs="Arial"/>
          <w:sz w:val="20"/>
          <w:szCs w:val="20"/>
        </w:rPr>
        <w:t>e</w:t>
      </w:r>
      <w:r w:rsidR="00325C40" w:rsidRPr="002A47FD">
        <w:rPr>
          <w:rFonts w:ascii="Arial" w:hAnsi="Arial" w:cs="Arial"/>
          <w:sz w:val="20"/>
          <w:szCs w:val="20"/>
        </w:rPr>
        <w:t xml:space="preserve"> </w:t>
      </w:r>
      <w:r w:rsidR="001023E5">
        <w:rPr>
          <w:rFonts w:ascii="Arial" w:hAnsi="Arial" w:cs="Arial"/>
          <w:sz w:val="20"/>
          <w:szCs w:val="20"/>
        </w:rPr>
        <w:t xml:space="preserve">je součástí dohody </w:t>
      </w:r>
      <w:r w:rsidR="00180A91">
        <w:rPr>
          <w:rFonts w:ascii="Arial" w:hAnsi="Arial" w:cs="Arial"/>
          <w:sz w:val="20"/>
          <w:szCs w:val="20"/>
        </w:rPr>
        <w:t xml:space="preserve">též </w:t>
      </w:r>
      <w:r w:rsidR="00325C40">
        <w:rPr>
          <w:rFonts w:ascii="Arial" w:hAnsi="Arial" w:cs="Arial"/>
          <w:sz w:val="20"/>
          <w:szCs w:val="20"/>
        </w:rPr>
        <w:t>stanovení</w:t>
      </w:r>
      <w:r w:rsidR="005840A0">
        <w:rPr>
          <w:rFonts w:ascii="Arial" w:hAnsi="Arial" w:cs="Arial"/>
          <w:sz w:val="20"/>
          <w:szCs w:val="20"/>
        </w:rPr>
        <w:t xml:space="preserve"> </w:t>
      </w:r>
      <w:r w:rsidR="009557BC" w:rsidRPr="006A6800">
        <w:rPr>
          <w:rFonts w:ascii="Arial" w:hAnsi="Arial" w:cs="Arial"/>
          <w:sz w:val="20"/>
          <w:szCs w:val="20"/>
        </w:rPr>
        <w:t xml:space="preserve">maximálního </w:t>
      </w:r>
      <w:r w:rsidR="00325C40" w:rsidRPr="006A6800">
        <w:rPr>
          <w:rFonts w:ascii="Arial" w:hAnsi="Arial" w:cs="Arial"/>
          <w:sz w:val="20"/>
          <w:szCs w:val="20"/>
        </w:rPr>
        <w:t>rozsahu</w:t>
      </w:r>
      <w:r w:rsidR="00325C40">
        <w:rPr>
          <w:rFonts w:ascii="Arial" w:hAnsi="Arial" w:cs="Arial"/>
          <w:sz w:val="20"/>
          <w:szCs w:val="20"/>
        </w:rPr>
        <w:t xml:space="preserve"> pra</w:t>
      </w:r>
      <w:r w:rsidR="00180A91">
        <w:rPr>
          <w:rFonts w:ascii="Arial" w:hAnsi="Arial" w:cs="Arial"/>
          <w:sz w:val="20"/>
          <w:szCs w:val="20"/>
        </w:rPr>
        <w:t>cí</w:t>
      </w:r>
      <w:r w:rsidR="00192532">
        <w:rPr>
          <w:rFonts w:ascii="Arial" w:hAnsi="Arial" w:cs="Arial"/>
          <w:sz w:val="20"/>
          <w:szCs w:val="20"/>
        </w:rPr>
        <w:t xml:space="preserve"> (</w:t>
      </w:r>
      <w:r w:rsidR="00993D0F">
        <w:rPr>
          <w:rFonts w:ascii="Arial" w:hAnsi="Arial" w:cs="Arial"/>
          <w:sz w:val="20"/>
          <w:szCs w:val="20"/>
        </w:rPr>
        <w:t>člověkohodin</w:t>
      </w:r>
      <w:r w:rsidR="00C172FD">
        <w:rPr>
          <w:rFonts w:ascii="Arial" w:hAnsi="Arial" w:cs="Arial"/>
          <w:sz w:val="20"/>
          <w:szCs w:val="20"/>
        </w:rPr>
        <w:t>)</w:t>
      </w:r>
      <w:r w:rsidR="00180A91">
        <w:rPr>
          <w:rFonts w:ascii="Arial" w:hAnsi="Arial" w:cs="Arial"/>
          <w:sz w:val="20"/>
          <w:szCs w:val="20"/>
        </w:rPr>
        <w:t xml:space="preserve"> a cen</w:t>
      </w:r>
      <w:r w:rsidR="001023E5">
        <w:rPr>
          <w:rFonts w:ascii="Arial" w:hAnsi="Arial" w:cs="Arial"/>
          <w:sz w:val="20"/>
          <w:szCs w:val="20"/>
        </w:rPr>
        <w:t>y</w:t>
      </w:r>
      <w:r w:rsidR="00575BE1">
        <w:rPr>
          <w:rFonts w:ascii="Arial" w:hAnsi="Arial" w:cs="Arial"/>
          <w:sz w:val="20"/>
          <w:szCs w:val="20"/>
        </w:rPr>
        <w:t xml:space="preserve"> </w:t>
      </w:r>
      <w:r w:rsidR="00575BE1" w:rsidRPr="00914CA3">
        <w:rPr>
          <w:rFonts w:ascii="Arial" w:hAnsi="Arial" w:cs="Arial"/>
          <w:sz w:val="20"/>
          <w:szCs w:val="20"/>
        </w:rPr>
        <w:t>plnění</w:t>
      </w:r>
      <w:r w:rsidR="00FE685A">
        <w:rPr>
          <w:rFonts w:ascii="Arial" w:hAnsi="Arial" w:cs="Arial"/>
          <w:sz w:val="20"/>
          <w:szCs w:val="20"/>
        </w:rPr>
        <w:t xml:space="preserve"> </w:t>
      </w:r>
      <w:r w:rsidR="009441C5">
        <w:rPr>
          <w:rFonts w:ascii="Arial" w:hAnsi="Arial" w:cs="Arial"/>
          <w:sz w:val="20"/>
          <w:szCs w:val="20"/>
        </w:rPr>
        <w:t>(</w:t>
      </w:r>
      <w:r w:rsidR="008A2DFC">
        <w:rPr>
          <w:rFonts w:ascii="Arial" w:hAnsi="Arial" w:cs="Arial"/>
          <w:sz w:val="20"/>
          <w:szCs w:val="20"/>
        </w:rPr>
        <w:t xml:space="preserve">zaslání návrhu </w:t>
      </w:r>
      <w:r w:rsidR="00FE685A">
        <w:rPr>
          <w:rFonts w:ascii="Arial" w:hAnsi="Arial" w:cs="Arial"/>
          <w:sz w:val="20"/>
          <w:szCs w:val="20"/>
        </w:rPr>
        <w:t>e-mail</w:t>
      </w:r>
      <w:r w:rsidR="008A2DFC">
        <w:rPr>
          <w:rFonts w:ascii="Arial" w:hAnsi="Arial" w:cs="Arial"/>
          <w:sz w:val="20"/>
          <w:szCs w:val="20"/>
        </w:rPr>
        <w:t>em</w:t>
      </w:r>
      <w:r w:rsidR="00FE685A">
        <w:rPr>
          <w:rFonts w:ascii="Arial" w:hAnsi="Arial" w:cs="Arial"/>
          <w:sz w:val="20"/>
          <w:szCs w:val="20"/>
        </w:rPr>
        <w:t xml:space="preserve"> Objednateli,</w:t>
      </w:r>
      <w:r w:rsidR="009441C5">
        <w:rPr>
          <w:rFonts w:ascii="Arial" w:hAnsi="Arial" w:cs="Arial"/>
          <w:sz w:val="20"/>
          <w:szCs w:val="20"/>
        </w:rPr>
        <w:t xml:space="preserve"> </w:t>
      </w:r>
      <w:r w:rsidR="008A2DFC">
        <w:rPr>
          <w:rFonts w:ascii="Arial" w:hAnsi="Arial" w:cs="Arial"/>
          <w:sz w:val="20"/>
          <w:szCs w:val="20"/>
        </w:rPr>
        <w:t>odsouhlasen</w:t>
      </w:r>
      <w:r w:rsidR="009441C5">
        <w:rPr>
          <w:rFonts w:ascii="Arial" w:hAnsi="Arial" w:cs="Arial"/>
          <w:sz w:val="20"/>
          <w:szCs w:val="20"/>
        </w:rPr>
        <w:t>í e-mailem Objednatelem)</w:t>
      </w:r>
      <w:r w:rsidR="002112DD" w:rsidRPr="00914CA3">
        <w:rPr>
          <w:rFonts w:ascii="Arial" w:hAnsi="Arial" w:cs="Arial"/>
          <w:sz w:val="20"/>
          <w:szCs w:val="20"/>
        </w:rPr>
        <w:t>.</w:t>
      </w:r>
    </w:p>
    <w:p w14:paraId="120AD985" w14:textId="77777777" w:rsidR="00552F97" w:rsidRPr="00914CA3" w:rsidRDefault="00552F97" w:rsidP="00F321A4">
      <w:pPr>
        <w:pStyle w:val="Zkladntext"/>
        <w:numPr>
          <w:ilvl w:val="2"/>
          <w:numId w:val="9"/>
        </w:numPr>
        <w:spacing w:before="120" w:after="0" w:line="280" w:lineRule="atLeast"/>
        <w:ind w:left="1701" w:hanging="731"/>
        <w:rPr>
          <w:rFonts w:ascii="Arial" w:hAnsi="Arial" w:cs="Arial"/>
          <w:sz w:val="20"/>
          <w:szCs w:val="20"/>
        </w:rPr>
      </w:pPr>
      <w:r w:rsidRPr="00914CA3">
        <w:rPr>
          <w:rFonts w:ascii="Arial" w:hAnsi="Arial" w:cs="Arial"/>
          <w:sz w:val="20"/>
          <w:szCs w:val="20"/>
        </w:rPr>
        <w:t xml:space="preserve">Vyřešení </w:t>
      </w:r>
      <w:r w:rsidR="00C81166" w:rsidRPr="00914CA3">
        <w:rPr>
          <w:rFonts w:ascii="Arial" w:hAnsi="Arial" w:cs="Arial"/>
          <w:sz w:val="20"/>
          <w:szCs w:val="20"/>
        </w:rPr>
        <w:t xml:space="preserve">požadavku </w:t>
      </w:r>
      <w:r w:rsidR="004F1778">
        <w:rPr>
          <w:rFonts w:ascii="Arial" w:hAnsi="Arial" w:cs="Arial"/>
          <w:sz w:val="20"/>
          <w:szCs w:val="20"/>
        </w:rPr>
        <w:t>Poskytovatel</w:t>
      </w:r>
      <w:r w:rsidRPr="00914CA3">
        <w:rPr>
          <w:rFonts w:ascii="Arial" w:hAnsi="Arial" w:cs="Arial"/>
          <w:sz w:val="20"/>
          <w:szCs w:val="20"/>
        </w:rPr>
        <w:t xml:space="preserve">em </w:t>
      </w:r>
      <w:r w:rsidR="006C007A">
        <w:rPr>
          <w:rFonts w:ascii="Arial" w:hAnsi="Arial" w:cs="Arial"/>
          <w:sz w:val="20"/>
          <w:szCs w:val="20"/>
        </w:rPr>
        <w:t>–</w:t>
      </w:r>
      <w:r w:rsidRPr="00914CA3">
        <w:rPr>
          <w:rFonts w:ascii="Arial" w:hAnsi="Arial" w:cs="Arial"/>
          <w:sz w:val="20"/>
          <w:szCs w:val="20"/>
        </w:rPr>
        <w:t xml:space="preserve"> (zaslání e</w:t>
      </w:r>
      <w:r w:rsidR="006C007A">
        <w:rPr>
          <w:rFonts w:ascii="Arial" w:hAnsi="Arial" w:cs="Arial"/>
          <w:sz w:val="20"/>
          <w:szCs w:val="20"/>
        </w:rPr>
        <w:t>-</w:t>
      </w:r>
      <w:r w:rsidRPr="00914CA3">
        <w:rPr>
          <w:rFonts w:ascii="Arial" w:hAnsi="Arial" w:cs="Arial"/>
          <w:sz w:val="20"/>
          <w:szCs w:val="20"/>
        </w:rPr>
        <w:t>mailu VZP ČR).</w:t>
      </w:r>
    </w:p>
    <w:p w14:paraId="4547773E" w14:textId="77777777" w:rsidR="002112DD" w:rsidRDefault="00980273" w:rsidP="00F321A4">
      <w:pPr>
        <w:pStyle w:val="Zkladntext"/>
        <w:numPr>
          <w:ilvl w:val="2"/>
          <w:numId w:val="9"/>
        </w:numPr>
        <w:spacing w:before="120" w:after="0" w:line="280" w:lineRule="atLeast"/>
        <w:ind w:left="1701" w:hanging="708"/>
        <w:jc w:val="both"/>
        <w:rPr>
          <w:rFonts w:ascii="Arial" w:hAnsi="Arial" w:cs="Arial"/>
          <w:sz w:val="20"/>
          <w:szCs w:val="20"/>
        </w:rPr>
      </w:pPr>
      <w:r w:rsidRPr="00914CA3">
        <w:rPr>
          <w:rFonts w:ascii="Arial" w:hAnsi="Arial" w:cs="Arial"/>
          <w:sz w:val="20"/>
          <w:szCs w:val="20"/>
        </w:rPr>
        <w:t xml:space="preserve">Požadavek </w:t>
      </w:r>
      <w:r w:rsidR="00552F97" w:rsidRPr="00914CA3">
        <w:rPr>
          <w:rFonts w:ascii="Arial" w:hAnsi="Arial" w:cs="Arial"/>
          <w:sz w:val="20"/>
          <w:szCs w:val="20"/>
        </w:rPr>
        <w:t xml:space="preserve">je považován za </w:t>
      </w:r>
      <w:r w:rsidR="00D333CB">
        <w:rPr>
          <w:rFonts w:ascii="Arial" w:hAnsi="Arial" w:cs="Arial"/>
          <w:sz w:val="20"/>
          <w:szCs w:val="20"/>
        </w:rPr>
        <w:t>vyřešený (</w:t>
      </w:r>
      <w:r w:rsidR="00552F97" w:rsidRPr="00914CA3">
        <w:rPr>
          <w:rFonts w:ascii="Arial" w:hAnsi="Arial" w:cs="Arial"/>
          <w:sz w:val="20"/>
          <w:szCs w:val="20"/>
        </w:rPr>
        <w:t>vyřízen</w:t>
      </w:r>
      <w:r w:rsidRPr="00914CA3">
        <w:rPr>
          <w:rFonts w:ascii="Arial" w:hAnsi="Arial" w:cs="Arial"/>
          <w:sz w:val="20"/>
          <w:szCs w:val="20"/>
        </w:rPr>
        <w:t>ý</w:t>
      </w:r>
      <w:r w:rsidR="00D333CB">
        <w:rPr>
          <w:rFonts w:ascii="Arial" w:hAnsi="Arial" w:cs="Arial"/>
          <w:sz w:val="20"/>
          <w:szCs w:val="20"/>
        </w:rPr>
        <w:t>)</w:t>
      </w:r>
      <w:r w:rsidR="00552F97" w:rsidRPr="00914CA3">
        <w:rPr>
          <w:rFonts w:ascii="Arial" w:hAnsi="Arial" w:cs="Arial"/>
          <w:sz w:val="20"/>
          <w:szCs w:val="20"/>
        </w:rPr>
        <w:t xml:space="preserve"> </w:t>
      </w:r>
      <w:r w:rsidR="00552F97" w:rsidRPr="00EE4F63">
        <w:rPr>
          <w:rFonts w:ascii="Arial" w:hAnsi="Arial" w:cs="Arial"/>
          <w:b/>
          <w:sz w:val="20"/>
          <w:szCs w:val="20"/>
        </w:rPr>
        <w:t>dnem</w:t>
      </w:r>
      <w:r w:rsidR="00552F97" w:rsidRPr="00914CA3">
        <w:rPr>
          <w:rFonts w:ascii="Arial" w:hAnsi="Arial" w:cs="Arial"/>
          <w:sz w:val="20"/>
          <w:szCs w:val="20"/>
        </w:rPr>
        <w:t xml:space="preserve"> zaslání informace </w:t>
      </w:r>
      <w:r w:rsidR="004F1778">
        <w:rPr>
          <w:rFonts w:ascii="Arial" w:hAnsi="Arial" w:cs="Arial"/>
          <w:sz w:val="20"/>
          <w:szCs w:val="20"/>
        </w:rPr>
        <w:t>Poskytovatel</w:t>
      </w:r>
      <w:r w:rsidR="00552F97" w:rsidRPr="00914CA3">
        <w:rPr>
          <w:rFonts w:ascii="Arial" w:hAnsi="Arial" w:cs="Arial"/>
          <w:sz w:val="20"/>
          <w:szCs w:val="20"/>
        </w:rPr>
        <w:t xml:space="preserve">e </w:t>
      </w:r>
      <w:r w:rsidR="001C16A1">
        <w:rPr>
          <w:rFonts w:ascii="Arial" w:hAnsi="Arial" w:cs="Arial"/>
          <w:sz w:val="20"/>
          <w:szCs w:val="20"/>
        </w:rPr>
        <w:t xml:space="preserve">Objednateli </w:t>
      </w:r>
      <w:r w:rsidR="00552F97" w:rsidRPr="00914CA3">
        <w:rPr>
          <w:rFonts w:ascii="Arial" w:hAnsi="Arial" w:cs="Arial"/>
          <w:sz w:val="20"/>
          <w:szCs w:val="20"/>
        </w:rPr>
        <w:t>o</w:t>
      </w:r>
      <w:r w:rsidR="00DA3C39" w:rsidRPr="00914CA3">
        <w:rPr>
          <w:rFonts w:ascii="Arial" w:hAnsi="Arial" w:cs="Arial"/>
          <w:sz w:val="20"/>
          <w:szCs w:val="20"/>
        </w:rPr>
        <w:t> </w:t>
      </w:r>
      <w:r w:rsidR="00552F97" w:rsidRPr="00914CA3">
        <w:rPr>
          <w:rFonts w:ascii="Arial" w:hAnsi="Arial" w:cs="Arial"/>
          <w:sz w:val="20"/>
          <w:szCs w:val="20"/>
        </w:rPr>
        <w:t>vyřešení požadavku</w:t>
      </w:r>
      <w:r w:rsidR="00C15FC0">
        <w:rPr>
          <w:rFonts w:ascii="Arial" w:hAnsi="Arial" w:cs="Arial"/>
          <w:sz w:val="20"/>
          <w:szCs w:val="20"/>
        </w:rPr>
        <w:t>,</w:t>
      </w:r>
      <w:r w:rsidR="00EB3B71" w:rsidRPr="00914CA3">
        <w:rPr>
          <w:rFonts w:ascii="Arial" w:hAnsi="Arial" w:cs="Arial"/>
          <w:sz w:val="20"/>
          <w:szCs w:val="20"/>
        </w:rPr>
        <w:t xml:space="preserve"> následně </w:t>
      </w:r>
      <w:r w:rsidR="00301F8D" w:rsidRPr="008A2DFC">
        <w:rPr>
          <w:rFonts w:ascii="Arial" w:hAnsi="Arial" w:cs="Arial"/>
          <w:b/>
          <w:sz w:val="20"/>
          <w:szCs w:val="20"/>
        </w:rPr>
        <w:t>e-mailem</w:t>
      </w:r>
      <w:r w:rsidR="00301F8D" w:rsidRPr="00914CA3">
        <w:rPr>
          <w:rFonts w:ascii="Arial" w:hAnsi="Arial" w:cs="Arial"/>
          <w:sz w:val="20"/>
          <w:szCs w:val="20"/>
        </w:rPr>
        <w:t xml:space="preserve"> </w:t>
      </w:r>
      <w:r w:rsidR="00552F97" w:rsidRPr="008A2DFC">
        <w:rPr>
          <w:rFonts w:ascii="Arial" w:hAnsi="Arial" w:cs="Arial"/>
          <w:b/>
          <w:sz w:val="20"/>
          <w:szCs w:val="20"/>
        </w:rPr>
        <w:t>akceptované</w:t>
      </w:r>
      <w:r w:rsidR="00552F97" w:rsidRPr="00914CA3">
        <w:rPr>
          <w:rFonts w:ascii="Arial" w:hAnsi="Arial" w:cs="Arial"/>
          <w:sz w:val="20"/>
          <w:szCs w:val="20"/>
        </w:rPr>
        <w:t xml:space="preserve"> VZP ČR</w:t>
      </w:r>
      <w:r w:rsidR="00301F8D" w:rsidRPr="00914CA3">
        <w:rPr>
          <w:rFonts w:ascii="Arial" w:hAnsi="Arial" w:cs="Arial"/>
          <w:sz w:val="20"/>
          <w:szCs w:val="20"/>
        </w:rPr>
        <w:t xml:space="preserve"> </w:t>
      </w:r>
      <w:r w:rsidR="00AB6B07">
        <w:rPr>
          <w:rFonts w:ascii="Arial" w:hAnsi="Arial" w:cs="Arial"/>
          <w:sz w:val="20"/>
          <w:szCs w:val="20"/>
        </w:rPr>
        <w:t>. V</w:t>
      </w:r>
      <w:r w:rsidR="00301F8D" w:rsidRPr="00914CA3">
        <w:rPr>
          <w:rFonts w:ascii="Arial" w:hAnsi="Arial" w:cs="Arial"/>
          <w:sz w:val="20"/>
          <w:szCs w:val="20"/>
        </w:rPr>
        <w:t xml:space="preserve"> případě poskytnutí podpory </w:t>
      </w:r>
      <w:r w:rsidR="004F1778">
        <w:rPr>
          <w:rFonts w:ascii="Arial" w:hAnsi="Arial" w:cs="Arial"/>
          <w:sz w:val="20"/>
          <w:szCs w:val="20"/>
        </w:rPr>
        <w:t>Poskytovatel</w:t>
      </w:r>
      <w:r w:rsidR="00301F8D" w:rsidRPr="00914CA3">
        <w:rPr>
          <w:rFonts w:ascii="Arial" w:hAnsi="Arial" w:cs="Arial"/>
          <w:sz w:val="20"/>
          <w:szCs w:val="20"/>
        </w:rPr>
        <w:t>e</w:t>
      </w:r>
      <w:r w:rsidR="00847996" w:rsidRPr="00914CA3">
        <w:rPr>
          <w:rFonts w:ascii="Arial" w:hAnsi="Arial" w:cs="Arial"/>
          <w:sz w:val="20"/>
          <w:szCs w:val="20"/>
        </w:rPr>
        <w:t xml:space="preserve"> je součástí akceptace </w:t>
      </w:r>
      <w:r w:rsidR="00736320" w:rsidRPr="00914CA3">
        <w:rPr>
          <w:rFonts w:ascii="Arial" w:hAnsi="Arial" w:cs="Arial"/>
          <w:sz w:val="20"/>
          <w:szCs w:val="20"/>
        </w:rPr>
        <w:t xml:space="preserve">i </w:t>
      </w:r>
      <w:r w:rsidR="00301F8D" w:rsidRPr="00914CA3">
        <w:rPr>
          <w:rFonts w:ascii="Arial" w:hAnsi="Arial" w:cs="Arial"/>
          <w:sz w:val="20"/>
          <w:szCs w:val="20"/>
        </w:rPr>
        <w:t>odsouhlasení</w:t>
      </w:r>
      <w:r w:rsidR="00501E41" w:rsidRPr="00914CA3">
        <w:rPr>
          <w:rFonts w:ascii="Arial" w:hAnsi="Arial" w:cs="Arial"/>
          <w:sz w:val="20"/>
          <w:szCs w:val="20"/>
        </w:rPr>
        <w:t xml:space="preserve"> </w:t>
      </w:r>
      <w:r w:rsidR="00301F8D" w:rsidRPr="00914CA3">
        <w:rPr>
          <w:rFonts w:ascii="Arial" w:hAnsi="Arial" w:cs="Arial"/>
          <w:sz w:val="20"/>
          <w:szCs w:val="20"/>
        </w:rPr>
        <w:t xml:space="preserve">výsledného </w:t>
      </w:r>
      <w:r w:rsidR="00AB6B07">
        <w:rPr>
          <w:rFonts w:ascii="Arial" w:hAnsi="Arial" w:cs="Arial"/>
          <w:sz w:val="20"/>
          <w:szCs w:val="20"/>
        </w:rPr>
        <w:t xml:space="preserve">příslušného </w:t>
      </w:r>
      <w:r w:rsidR="00301F8D" w:rsidRPr="00914CA3">
        <w:rPr>
          <w:rFonts w:ascii="Arial" w:hAnsi="Arial" w:cs="Arial"/>
          <w:sz w:val="20"/>
          <w:szCs w:val="20"/>
        </w:rPr>
        <w:t xml:space="preserve">rozsahu prací a výsledné </w:t>
      </w:r>
      <w:r w:rsidR="00AB6B07">
        <w:rPr>
          <w:rFonts w:ascii="Arial" w:hAnsi="Arial" w:cs="Arial"/>
          <w:sz w:val="20"/>
          <w:szCs w:val="20"/>
        </w:rPr>
        <w:t xml:space="preserve">příslušné </w:t>
      </w:r>
      <w:r w:rsidR="00301F8D" w:rsidRPr="00914CA3">
        <w:rPr>
          <w:rFonts w:ascii="Arial" w:hAnsi="Arial" w:cs="Arial"/>
          <w:sz w:val="20"/>
          <w:szCs w:val="20"/>
        </w:rPr>
        <w:t>ceny</w:t>
      </w:r>
      <w:r w:rsidR="00D83184" w:rsidRPr="00914CA3">
        <w:rPr>
          <w:rFonts w:ascii="Arial" w:hAnsi="Arial" w:cs="Arial"/>
          <w:sz w:val="20"/>
          <w:szCs w:val="20"/>
        </w:rPr>
        <w:t xml:space="preserve"> p</w:t>
      </w:r>
      <w:r w:rsidR="006C007A">
        <w:rPr>
          <w:rFonts w:ascii="Arial" w:hAnsi="Arial" w:cs="Arial"/>
          <w:sz w:val="20"/>
          <w:szCs w:val="20"/>
        </w:rPr>
        <w:t>lnění</w:t>
      </w:r>
      <w:r w:rsidR="00552F97" w:rsidRPr="00914CA3">
        <w:rPr>
          <w:rFonts w:ascii="Arial" w:hAnsi="Arial" w:cs="Arial"/>
          <w:sz w:val="20"/>
          <w:szCs w:val="20"/>
        </w:rPr>
        <w:t>.</w:t>
      </w:r>
      <w:r w:rsidR="00E16EBF">
        <w:rPr>
          <w:rFonts w:ascii="Arial" w:hAnsi="Arial" w:cs="Arial"/>
          <w:sz w:val="20"/>
          <w:szCs w:val="20"/>
        </w:rPr>
        <w:t xml:space="preserve"> VZP ČR je povinna vyřešení požadavku akceptovat/ neakceptovat bez zbytečného odkladu.</w:t>
      </w:r>
    </w:p>
    <w:p w14:paraId="61B65AA4" w14:textId="77777777" w:rsidR="00BD7086" w:rsidRDefault="00552F97" w:rsidP="001023E5">
      <w:pPr>
        <w:spacing w:after="120" w:line="280" w:lineRule="atLeast"/>
        <w:ind w:left="426" w:right="-1"/>
        <w:jc w:val="both"/>
        <w:rPr>
          <w:rFonts w:ascii="Arial" w:hAnsi="Arial" w:cs="Arial"/>
          <w:sz w:val="20"/>
        </w:rPr>
      </w:pPr>
      <w:r w:rsidRPr="00D148BD">
        <w:rPr>
          <w:rFonts w:ascii="Arial" w:hAnsi="Arial" w:cs="Arial"/>
          <w:sz w:val="20"/>
        </w:rPr>
        <w:t>VZP ČR si vyhrazuje možnost dotazu (e</w:t>
      </w:r>
      <w:r w:rsidR="006C007A">
        <w:rPr>
          <w:rFonts w:ascii="Arial" w:hAnsi="Arial" w:cs="Arial"/>
          <w:sz w:val="20"/>
        </w:rPr>
        <w:t>-</w:t>
      </w:r>
      <w:r w:rsidRPr="00D148BD">
        <w:rPr>
          <w:rFonts w:ascii="Arial" w:hAnsi="Arial" w:cs="Arial"/>
          <w:sz w:val="20"/>
        </w:rPr>
        <w:t xml:space="preserve">mailem) na stav nevyřešeného požadavku, na nějž </w:t>
      </w:r>
      <w:r w:rsidR="004F1778">
        <w:rPr>
          <w:rFonts w:ascii="Arial" w:hAnsi="Arial" w:cs="Arial"/>
          <w:sz w:val="20"/>
        </w:rPr>
        <w:t>Poskytovatel</w:t>
      </w:r>
      <w:r w:rsidRPr="00D148BD">
        <w:rPr>
          <w:rFonts w:ascii="Arial" w:hAnsi="Arial" w:cs="Arial"/>
          <w:sz w:val="20"/>
        </w:rPr>
        <w:t xml:space="preserve"> odpoví nestrukturovaným e</w:t>
      </w:r>
      <w:r w:rsidR="00661151">
        <w:rPr>
          <w:rFonts w:ascii="Arial" w:hAnsi="Arial" w:cs="Arial"/>
          <w:sz w:val="20"/>
        </w:rPr>
        <w:t>-</w:t>
      </w:r>
      <w:r w:rsidRPr="00D148BD">
        <w:rPr>
          <w:rFonts w:ascii="Arial" w:hAnsi="Arial" w:cs="Arial"/>
          <w:sz w:val="20"/>
        </w:rPr>
        <w:t>mailem.</w:t>
      </w:r>
    </w:p>
    <w:p w14:paraId="2BC02C9B" w14:textId="464C250E" w:rsidR="00537637" w:rsidRDefault="00537637" w:rsidP="00F321A4">
      <w:pPr>
        <w:numPr>
          <w:ilvl w:val="0"/>
          <w:numId w:val="10"/>
        </w:numPr>
        <w:spacing w:before="120" w:after="120" w:line="280" w:lineRule="atLeast"/>
        <w:ind w:left="426" w:hanging="426"/>
        <w:jc w:val="both"/>
        <w:outlineLvl w:val="0"/>
        <w:rPr>
          <w:rFonts w:ascii="Arial" w:hAnsi="Arial" w:cs="Arial"/>
          <w:sz w:val="20"/>
          <w:szCs w:val="20"/>
        </w:rPr>
      </w:pPr>
      <w:r>
        <w:rPr>
          <w:rFonts w:ascii="Arial" w:hAnsi="Arial" w:cs="Arial"/>
          <w:sz w:val="20"/>
          <w:szCs w:val="20"/>
        </w:rPr>
        <w:t>Způsob ko</w:t>
      </w:r>
      <w:r w:rsidR="00D8788D">
        <w:rPr>
          <w:rFonts w:ascii="Arial" w:hAnsi="Arial" w:cs="Arial"/>
          <w:sz w:val="20"/>
          <w:szCs w:val="20"/>
        </w:rPr>
        <w:t>munikace popsaný v odstavci 4. p</w:t>
      </w:r>
      <w:r>
        <w:rPr>
          <w:rFonts w:ascii="Arial" w:hAnsi="Arial" w:cs="Arial"/>
          <w:sz w:val="20"/>
          <w:szCs w:val="20"/>
        </w:rPr>
        <w:t xml:space="preserve">oužijí </w:t>
      </w:r>
      <w:r w:rsidR="00267CF1">
        <w:rPr>
          <w:rFonts w:ascii="Arial" w:hAnsi="Arial" w:cs="Arial"/>
          <w:sz w:val="20"/>
          <w:szCs w:val="20"/>
        </w:rPr>
        <w:t>S</w:t>
      </w:r>
      <w:r>
        <w:rPr>
          <w:rFonts w:ascii="Arial" w:hAnsi="Arial" w:cs="Arial"/>
          <w:sz w:val="20"/>
          <w:szCs w:val="20"/>
        </w:rPr>
        <w:t xml:space="preserve">mluvní strany </w:t>
      </w:r>
      <w:r w:rsidR="00D8788D">
        <w:rPr>
          <w:rFonts w:ascii="Arial" w:hAnsi="Arial" w:cs="Arial"/>
          <w:sz w:val="20"/>
          <w:szCs w:val="20"/>
        </w:rPr>
        <w:t xml:space="preserve">nejen </w:t>
      </w:r>
      <w:r w:rsidR="0052042B">
        <w:rPr>
          <w:rFonts w:ascii="Arial" w:hAnsi="Arial" w:cs="Arial"/>
          <w:sz w:val="20"/>
          <w:szCs w:val="20"/>
        </w:rPr>
        <w:t>při</w:t>
      </w:r>
      <w:r w:rsidR="00267CF1">
        <w:rPr>
          <w:rFonts w:ascii="Arial" w:hAnsi="Arial" w:cs="Arial"/>
          <w:sz w:val="20"/>
          <w:szCs w:val="20"/>
        </w:rPr>
        <w:t xml:space="preserve"> </w:t>
      </w:r>
      <w:r w:rsidR="00AD760D">
        <w:rPr>
          <w:rFonts w:ascii="Arial" w:hAnsi="Arial" w:cs="Arial"/>
          <w:sz w:val="20"/>
          <w:szCs w:val="20"/>
        </w:rPr>
        <w:t xml:space="preserve">poskytování podpory </w:t>
      </w:r>
      <w:r w:rsidR="00980273">
        <w:rPr>
          <w:rFonts w:ascii="Arial" w:hAnsi="Arial" w:cs="Arial"/>
          <w:sz w:val="20"/>
          <w:szCs w:val="20"/>
        </w:rPr>
        <w:t xml:space="preserve"> </w:t>
      </w:r>
      <w:r w:rsidR="00A3529B">
        <w:rPr>
          <w:rFonts w:ascii="Arial" w:hAnsi="Arial" w:cs="Arial"/>
          <w:sz w:val="20"/>
          <w:szCs w:val="20"/>
        </w:rPr>
        <w:t>V</w:t>
      </w:r>
      <w:r w:rsidR="00980273">
        <w:rPr>
          <w:rFonts w:ascii="Arial" w:hAnsi="Arial" w:cs="Arial"/>
          <w:sz w:val="20"/>
          <w:szCs w:val="20"/>
        </w:rPr>
        <w:t>ýrobce,</w:t>
      </w:r>
      <w:r w:rsidR="00D8788D" w:rsidRPr="0052042B">
        <w:rPr>
          <w:rFonts w:ascii="Arial" w:hAnsi="Arial" w:cs="Arial"/>
          <w:sz w:val="20"/>
          <w:szCs w:val="20"/>
        </w:rPr>
        <w:t xml:space="preserve"> ale </w:t>
      </w:r>
      <w:r w:rsidRPr="0052042B">
        <w:rPr>
          <w:rFonts w:ascii="Arial" w:hAnsi="Arial" w:cs="Arial"/>
          <w:sz w:val="20"/>
          <w:szCs w:val="20"/>
        </w:rPr>
        <w:t>i</w:t>
      </w:r>
      <w:r w:rsidR="008B51D1">
        <w:rPr>
          <w:rFonts w:ascii="Arial" w:hAnsi="Arial" w:cs="Arial"/>
          <w:sz w:val="20"/>
          <w:szCs w:val="20"/>
        </w:rPr>
        <w:t> </w:t>
      </w:r>
      <w:r w:rsidRPr="0052042B">
        <w:rPr>
          <w:rFonts w:ascii="Arial" w:hAnsi="Arial" w:cs="Arial"/>
          <w:sz w:val="20"/>
          <w:szCs w:val="20"/>
        </w:rPr>
        <w:t>při</w:t>
      </w:r>
      <w:r w:rsidR="008B51D1">
        <w:rPr>
          <w:rFonts w:ascii="Arial" w:hAnsi="Arial" w:cs="Arial"/>
          <w:sz w:val="20"/>
          <w:szCs w:val="20"/>
        </w:rPr>
        <w:t> </w:t>
      </w:r>
      <w:r w:rsidR="00D8788D" w:rsidRPr="0052042B">
        <w:rPr>
          <w:rFonts w:ascii="Arial" w:hAnsi="Arial" w:cs="Arial"/>
          <w:sz w:val="20"/>
          <w:szCs w:val="20"/>
        </w:rPr>
        <w:t xml:space="preserve">komunikaci ve věci </w:t>
      </w:r>
      <w:r w:rsidRPr="0052042B">
        <w:rPr>
          <w:rFonts w:ascii="Arial" w:hAnsi="Arial" w:cs="Arial"/>
          <w:sz w:val="20"/>
          <w:szCs w:val="20"/>
        </w:rPr>
        <w:t xml:space="preserve">poskytování podpory </w:t>
      </w:r>
      <w:r w:rsidR="00980273">
        <w:rPr>
          <w:rFonts w:ascii="Arial" w:hAnsi="Arial" w:cs="Arial"/>
          <w:sz w:val="20"/>
          <w:szCs w:val="20"/>
        </w:rPr>
        <w:t xml:space="preserve">přímo </w:t>
      </w:r>
      <w:r w:rsidR="004F1778">
        <w:rPr>
          <w:rFonts w:ascii="Arial" w:hAnsi="Arial" w:cs="Arial"/>
          <w:sz w:val="20"/>
          <w:szCs w:val="20"/>
        </w:rPr>
        <w:t>Poskytovatel</w:t>
      </w:r>
      <w:r w:rsidRPr="008A2DFC">
        <w:rPr>
          <w:rFonts w:ascii="Arial" w:hAnsi="Arial" w:cs="Arial"/>
          <w:sz w:val="20"/>
          <w:szCs w:val="20"/>
        </w:rPr>
        <w:t>e</w:t>
      </w:r>
      <w:r w:rsidR="00980273" w:rsidRPr="008A2DFC">
        <w:rPr>
          <w:rFonts w:ascii="Arial" w:hAnsi="Arial" w:cs="Arial"/>
          <w:sz w:val="20"/>
          <w:szCs w:val="20"/>
        </w:rPr>
        <w:t>m</w:t>
      </w:r>
      <w:r w:rsidRPr="008A2DFC">
        <w:rPr>
          <w:rFonts w:ascii="Arial" w:hAnsi="Arial" w:cs="Arial"/>
          <w:sz w:val="20"/>
          <w:szCs w:val="20"/>
        </w:rPr>
        <w:t xml:space="preserve"> dle článku I</w:t>
      </w:r>
      <w:r w:rsidR="00A3529B">
        <w:rPr>
          <w:rFonts w:ascii="Arial" w:hAnsi="Arial" w:cs="Arial"/>
          <w:sz w:val="20"/>
          <w:szCs w:val="20"/>
        </w:rPr>
        <w:t>I</w:t>
      </w:r>
      <w:r w:rsidRPr="008A2DFC">
        <w:rPr>
          <w:rFonts w:ascii="Arial" w:hAnsi="Arial" w:cs="Arial"/>
          <w:sz w:val="20"/>
          <w:szCs w:val="20"/>
        </w:rPr>
        <w:t>.</w:t>
      </w:r>
      <w:r w:rsidR="00DA69FD" w:rsidRPr="008A2DFC">
        <w:rPr>
          <w:rFonts w:ascii="Arial" w:hAnsi="Arial" w:cs="Arial"/>
          <w:sz w:val="20"/>
          <w:szCs w:val="20"/>
        </w:rPr>
        <w:t>,</w:t>
      </w:r>
      <w:r w:rsidR="00F17717">
        <w:rPr>
          <w:rFonts w:ascii="Arial" w:hAnsi="Arial" w:cs="Arial"/>
          <w:sz w:val="20"/>
          <w:szCs w:val="20"/>
        </w:rPr>
        <w:t xml:space="preserve"> odst. </w:t>
      </w:r>
      <w:r w:rsidR="00A3529B">
        <w:rPr>
          <w:rFonts w:ascii="Arial" w:hAnsi="Arial" w:cs="Arial"/>
          <w:sz w:val="20"/>
          <w:szCs w:val="20"/>
        </w:rPr>
        <w:t>3</w:t>
      </w:r>
      <w:r w:rsidR="00F47E04" w:rsidRPr="008A2DFC">
        <w:rPr>
          <w:rFonts w:ascii="Arial" w:hAnsi="Arial" w:cs="Arial"/>
          <w:sz w:val="20"/>
          <w:szCs w:val="20"/>
        </w:rPr>
        <w:t>.</w:t>
      </w:r>
      <w:r w:rsidR="003328C3" w:rsidRPr="008A2DFC">
        <w:rPr>
          <w:rFonts w:ascii="Arial" w:hAnsi="Arial" w:cs="Arial"/>
          <w:sz w:val="20"/>
          <w:szCs w:val="20"/>
        </w:rPr>
        <w:t>,</w:t>
      </w:r>
      <w:r w:rsidRPr="008A2DFC">
        <w:rPr>
          <w:rFonts w:ascii="Arial" w:hAnsi="Arial" w:cs="Arial"/>
          <w:sz w:val="20"/>
          <w:szCs w:val="20"/>
        </w:rPr>
        <w:t xml:space="preserve"> písm. b)</w:t>
      </w:r>
      <w:r w:rsidR="0046288F">
        <w:rPr>
          <w:rFonts w:ascii="Arial" w:hAnsi="Arial" w:cs="Arial"/>
          <w:sz w:val="20"/>
          <w:szCs w:val="20"/>
        </w:rPr>
        <w:t xml:space="preserve"> </w:t>
      </w:r>
      <w:r w:rsidR="00180A91">
        <w:rPr>
          <w:rFonts w:ascii="Arial" w:hAnsi="Arial" w:cs="Arial"/>
          <w:sz w:val="20"/>
          <w:szCs w:val="20"/>
        </w:rPr>
        <w:t>této Smlouvy</w:t>
      </w:r>
      <w:r w:rsidR="001A27F6">
        <w:rPr>
          <w:rFonts w:ascii="Arial" w:hAnsi="Arial" w:cs="Arial"/>
          <w:sz w:val="20"/>
          <w:szCs w:val="20"/>
        </w:rPr>
        <w:t xml:space="preserve">; </w:t>
      </w:r>
    </w:p>
    <w:p w14:paraId="067C06C9" w14:textId="65649198" w:rsidR="00180A91" w:rsidRDefault="00180A91" w:rsidP="00F321A4">
      <w:pPr>
        <w:numPr>
          <w:ilvl w:val="0"/>
          <w:numId w:val="10"/>
        </w:numPr>
        <w:spacing w:before="120" w:after="120" w:line="280" w:lineRule="atLeast"/>
        <w:ind w:left="426" w:hanging="426"/>
        <w:jc w:val="both"/>
        <w:outlineLvl w:val="0"/>
        <w:rPr>
          <w:rFonts w:ascii="Arial" w:hAnsi="Arial" w:cs="Arial"/>
          <w:sz w:val="20"/>
          <w:szCs w:val="20"/>
        </w:rPr>
      </w:pPr>
      <w:r>
        <w:rPr>
          <w:rFonts w:ascii="Arial" w:hAnsi="Arial" w:cs="Arial"/>
          <w:sz w:val="20"/>
          <w:szCs w:val="20"/>
        </w:rPr>
        <w:t xml:space="preserve">Pokud poskytne </w:t>
      </w:r>
      <w:r w:rsidR="004F1778">
        <w:rPr>
          <w:rFonts w:ascii="Arial" w:hAnsi="Arial" w:cs="Arial"/>
          <w:sz w:val="20"/>
          <w:szCs w:val="20"/>
        </w:rPr>
        <w:t>Poskytovatel</w:t>
      </w:r>
      <w:r>
        <w:rPr>
          <w:rFonts w:ascii="Arial" w:hAnsi="Arial" w:cs="Arial"/>
          <w:sz w:val="20"/>
          <w:szCs w:val="20"/>
        </w:rPr>
        <w:t xml:space="preserve"> VZP ČR plnění podle </w:t>
      </w:r>
      <w:r w:rsidRPr="00DB136D">
        <w:rPr>
          <w:rFonts w:ascii="Arial" w:hAnsi="Arial" w:cs="Arial"/>
          <w:sz w:val="20"/>
          <w:szCs w:val="20"/>
        </w:rPr>
        <w:t>článku I</w:t>
      </w:r>
      <w:r w:rsidR="00A3529B">
        <w:rPr>
          <w:rFonts w:ascii="Arial" w:hAnsi="Arial" w:cs="Arial"/>
          <w:sz w:val="20"/>
          <w:szCs w:val="20"/>
        </w:rPr>
        <w:t>I</w:t>
      </w:r>
      <w:r w:rsidRPr="00DB136D">
        <w:rPr>
          <w:rFonts w:ascii="Arial" w:hAnsi="Arial" w:cs="Arial"/>
          <w:sz w:val="20"/>
          <w:szCs w:val="20"/>
        </w:rPr>
        <w:t>.</w:t>
      </w:r>
      <w:r w:rsidR="00DA69FD" w:rsidRPr="00DB136D">
        <w:rPr>
          <w:rFonts w:ascii="Arial" w:hAnsi="Arial" w:cs="Arial"/>
          <w:sz w:val="20"/>
          <w:szCs w:val="20"/>
        </w:rPr>
        <w:t>,</w:t>
      </w:r>
      <w:r w:rsidR="00F17717">
        <w:rPr>
          <w:rFonts w:ascii="Arial" w:hAnsi="Arial" w:cs="Arial"/>
          <w:sz w:val="20"/>
          <w:szCs w:val="20"/>
        </w:rPr>
        <w:t xml:space="preserve"> odst. </w:t>
      </w:r>
      <w:r w:rsidR="00A3529B">
        <w:rPr>
          <w:rFonts w:ascii="Arial" w:hAnsi="Arial" w:cs="Arial"/>
          <w:sz w:val="20"/>
          <w:szCs w:val="20"/>
        </w:rPr>
        <w:t>3</w:t>
      </w:r>
      <w:r w:rsidRPr="00DB136D">
        <w:rPr>
          <w:rFonts w:ascii="Arial" w:hAnsi="Arial" w:cs="Arial"/>
          <w:sz w:val="20"/>
          <w:szCs w:val="20"/>
        </w:rPr>
        <w:t>.</w:t>
      </w:r>
      <w:r w:rsidR="00DA69FD" w:rsidRPr="00DB136D">
        <w:rPr>
          <w:rFonts w:ascii="Arial" w:hAnsi="Arial" w:cs="Arial"/>
          <w:sz w:val="20"/>
          <w:szCs w:val="20"/>
        </w:rPr>
        <w:t>,</w:t>
      </w:r>
      <w:r w:rsidRPr="00DB136D">
        <w:rPr>
          <w:rFonts w:ascii="Arial" w:hAnsi="Arial" w:cs="Arial"/>
          <w:sz w:val="20"/>
          <w:szCs w:val="20"/>
        </w:rPr>
        <w:t xml:space="preserve"> písm. b)</w:t>
      </w:r>
      <w:r w:rsidR="0046288F" w:rsidRPr="00DB136D">
        <w:rPr>
          <w:rFonts w:ascii="Arial" w:hAnsi="Arial" w:cs="Arial"/>
          <w:sz w:val="20"/>
          <w:szCs w:val="20"/>
        </w:rPr>
        <w:t xml:space="preserve"> </w:t>
      </w:r>
      <w:r w:rsidRPr="00DB136D">
        <w:rPr>
          <w:rFonts w:ascii="Arial" w:hAnsi="Arial" w:cs="Arial"/>
          <w:sz w:val="20"/>
          <w:szCs w:val="20"/>
        </w:rPr>
        <w:t>této</w:t>
      </w:r>
      <w:r>
        <w:rPr>
          <w:rFonts w:ascii="Arial" w:hAnsi="Arial" w:cs="Arial"/>
          <w:sz w:val="20"/>
          <w:szCs w:val="20"/>
        </w:rPr>
        <w:t xml:space="preserve"> Smlouvy </w:t>
      </w:r>
      <w:r w:rsidRPr="00A67464">
        <w:rPr>
          <w:rFonts w:ascii="Arial" w:hAnsi="Arial" w:cs="Arial"/>
          <w:b/>
          <w:sz w:val="20"/>
          <w:szCs w:val="20"/>
        </w:rPr>
        <w:t>telefonicky</w:t>
      </w:r>
      <w:r w:rsidRPr="008F131A">
        <w:rPr>
          <w:rFonts w:ascii="Arial" w:hAnsi="Arial" w:cs="Arial"/>
          <w:sz w:val="20"/>
          <w:szCs w:val="20"/>
        </w:rPr>
        <w:t>,</w:t>
      </w:r>
      <w:r>
        <w:rPr>
          <w:rFonts w:ascii="Arial" w:hAnsi="Arial" w:cs="Arial"/>
          <w:sz w:val="20"/>
          <w:szCs w:val="20"/>
        </w:rPr>
        <w:t xml:space="preserve"> pak si Smluvní strany </w:t>
      </w:r>
      <w:r w:rsidR="00BE4603">
        <w:rPr>
          <w:rFonts w:ascii="Arial" w:hAnsi="Arial" w:cs="Arial"/>
          <w:sz w:val="20"/>
          <w:szCs w:val="20"/>
        </w:rPr>
        <w:t xml:space="preserve">až </w:t>
      </w:r>
      <w:r>
        <w:rPr>
          <w:rFonts w:ascii="Arial" w:hAnsi="Arial" w:cs="Arial"/>
          <w:sz w:val="20"/>
          <w:szCs w:val="20"/>
        </w:rPr>
        <w:t>následně e-mailem potvrdí obsah</w:t>
      </w:r>
      <w:r w:rsidR="00AD760D">
        <w:rPr>
          <w:rFonts w:ascii="Arial" w:hAnsi="Arial" w:cs="Arial"/>
          <w:sz w:val="20"/>
          <w:szCs w:val="20"/>
        </w:rPr>
        <w:t>,</w:t>
      </w:r>
      <w:r w:rsidR="003D2365">
        <w:rPr>
          <w:rFonts w:ascii="Arial" w:hAnsi="Arial" w:cs="Arial"/>
          <w:sz w:val="20"/>
          <w:szCs w:val="20"/>
        </w:rPr>
        <w:t> </w:t>
      </w:r>
      <w:r>
        <w:rPr>
          <w:rFonts w:ascii="Arial" w:hAnsi="Arial" w:cs="Arial"/>
          <w:sz w:val="20"/>
          <w:szCs w:val="20"/>
        </w:rPr>
        <w:t>časový rozsah</w:t>
      </w:r>
      <w:r w:rsidR="00AD760D">
        <w:rPr>
          <w:rFonts w:ascii="Arial" w:hAnsi="Arial" w:cs="Arial"/>
          <w:sz w:val="20"/>
          <w:szCs w:val="20"/>
        </w:rPr>
        <w:t xml:space="preserve"> a cenu</w:t>
      </w:r>
      <w:r>
        <w:rPr>
          <w:rFonts w:ascii="Arial" w:hAnsi="Arial" w:cs="Arial"/>
          <w:sz w:val="20"/>
          <w:szCs w:val="20"/>
        </w:rPr>
        <w:t xml:space="preserve"> takového plnění</w:t>
      </w:r>
      <w:r w:rsidR="009441C5">
        <w:rPr>
          <w:rFonts w:ascii="Arial" w:hAnsi="Arial" w:cs="Arial"/>
          <w:sz w:val="20"/>
          <w:szCs w:val="20"/>
        </w:rPr>
        <w:t xml:space="preserve"> (</w:t>
      </w:r>
      <w:r w:rsidR="00DB136D">
        <w:rPr>
          <w:rFonts w:ascii="Arial" w:hAnsi="Arial" w:cs="Arial"/>
          <w:sz w:val="20"/>
          <w:szCs w:val="20"/>
        </w:rPr>
        <w:t>k tomu srov. odst.</w:t>
      </w:r>
      <w:r w:rsidR="009441C5">
        <w:rPr>
          <w:rFonts w:ascii="Arial" w:hAnsi="Arial" w:cs="Arial"/>
          <w:sz w:val="20"/>
          <w:szCs w:val="20"/>
        </w:rPr>
        <w:t xml:space="preserve"> </w:t>
      </w:r>
      <w:r w:rsidR="00DB136D">
        <w:rPr>
          <w:rFonts w:ascii="Arial" w:hAnsi="Arial" w:cs="Arial"/>
          <w:sz w:val="20"/>
          <w:szCs w:val="20"/>
        </w:rPr>
        <w:t xml:space="preserve">4. </w:t>
      </w:r>
      <w:r w:rsidR="00A3529B">
        <w:rPr>
          <w:rFonts w:ascii="Arial" w:hAnsi="Arial" w:cs="Arial"/>
          <w:sz w:val="20"/>
          <w:szCs w:val="20"/>
        </w:rPr>
        <w:t xml:space="preserve">, </w:t>
      </w:r>
      <w:r w:rsidR="00D70594">
        <w:rPr>
          <w:rFonts w:ascii="Arial" w:hAnsi="Arial" w:cs="Arial"/>
          <w:sz w:val="20"/>
          <w:szCs w:val="20"/>
        </w:rPr>
        <w:t xml:space="preserve">bod </w:t>
      </w:r>
      <w:r w:rsidR="009441C5">
        <w:rPr>
          <w:rFonts w:ascii="Arial" w:hAnsi="Arial" w:cs="Arial"/>
          <w:sz w:val="20"/>
          <w:szCs w:val="20"/>
        </w:rPr>
        <w:t>4.3</w:t>
      </w:r>
      <w:r w:rsidR="00A3529B">
        <w:rPr>
          <w:rFonts w:ascii="Arial" w:hAnsi="Arial" w:cs="Arial"/>
          <w:sz w:val="20"/>
          <w:szCs w:val="20"/>
        </w:rPr>
        <w:t>,</w:t>
      </w:r>
      <w:r w:rsidR="00D70594">
        <w:rPr>
          <w:rFonts w:ascii="Arial" w:hAnsi="Arial" w:cs="Arial"/>
          <w:sz w:val="20"/>
          <w:szCs w:val="20"/>
        </w:rPr>
        <w:t xml:space="preserve"> písm. f</w:t>
      </w:r>
      <w:r w:rsidR="009441C5">
        <w:rPr>
          <w:rFonts w:ascii="Arial" w:hAnsi="Arial" w:cs="Arial"/>
          <w:sz w:val="20"/>
          <w:szCs w:val="20"/>
        </w:rPr>
        <w:t>)</w:t>
      </w:r>
      <w:r w:rsidR="00FC6502">
        <w:rPr>
          <w:rFonts w:ascii="Arial" w:hAnsi="Arial" w:cs="Arial"/>
          <w:sz w:val="20"/>
          <w:szCs w:val="20"/>
        </w:rPr>
        <w:t>)</w:t>
      </w:r>
      <w:r w:rsidR="0054379B">
        <w:rPr>
          <w:rFonts w:ascii="Arial" w:hAnsi="Arial" w:cs="Arial"/>
          <w:sz w:val="20"/>
          <w:szCs w:val="20"/>
        </w:rPr>
        <w:t xml:space="preserve">. </w:t>
      </w:r>
      <w:r w:rsidR="00A35851">
        <w:rPr>
          <w:rFonts w:ascii="Arial" w:hAnsi="Arial" w:cs="Arial"/>
          <w:sz w:val="20"/>
          <w:szCs w:val="20"/>
        </w:rPr>
        <w:t xml:space="preserve"> Příslušný e-mail bude pak podkladem pro Výkaz</w:t>
      </w:r>
      <w:r>
        <w:rPr>
          <w:rFonts w:ascii="Arial" w:hAnsi="Arial" w:cs="Arial"/>
          <w:sz w:val="20"/>
          <w:szCs w:val="20"/>
        </w:rPr>
        <w:t xml:space="preserve">. </w:t>
      </w:r>
    </w:p>
    <w:p w14:paraId="5F1D03A4" w14:textId="77777777" w:rsidR="00552F97" w:rsidRDefault="00552F97" w:rsidP="0034333C">
      <w:pPr>
        <w:spacing w:before="480" w:after="120" w:line="280" w:lineRule="atLeast"/>
        <w:ind w:left="284"/>
        <w:jc w:val="center"/>
        <w:outlineLvl w:val="0"/>
        <w:rPr>
          <w:rFonts w:ascii="Arial" w:hAnsi="Arial" w:cs="Arial"/>
          <w:b/>
          <w:bCs/>
          <w:sz w:val="20"/>
          <w:szCs w:val="20"/>
        </w:rPr>
      </w:pPr>
      <w:r w:rsidRPr="00B36FCC">
        <w:rPr>
          <w:rFonts w:ascii="Arial" w:hAnsi="Arial" w:cs="Arial"/>
          <w:b/>
          <w:bCs/>
          <w:sz w:val="20"/>
          <w:szCs w:val="20"/>
        </w:rPr>
        <w:t>Článek VII</w:t>
      </w:r>
      <w:r w:rsidR="005143FB">
        <w:rPr>
          <w:rFonts w:ascii="Arial" w:hAnsi="Arial" w:cs="Arial"/>
          <w:b/>
          <w:bCs/>
          <w:sz w:val="20"/>
          <w:szCs w:val="20"/>
        </w:rPr>
        <w:t>I</w:t>
      </w:r>
      <w:r w:rsidRPr="00B36FCC">
        <w:rPr>
          <w:rFonts w:ascii="Arial" w:hAnsi="Arial" w:cs="Arial"/>
          <w:b/>
          <w:bCs/>
          <w:sz w:val="20"/>
          <w:szCs w:val="20"/>
        </w:rPr>
        <w:t xml:space="preserve">. Ochrana informací, </w:t>
      </w:r>
      <w:r w:rsidR="00D70594">
        <w:rPr>
          <w:rFonts w:ascii="Arial" w:hAnsi="Arial" w:cs="Arial"/>
          <w:b/>
          <w:bCs/>
          <w:sz w:val="20"/>
          <w:szCs w:val="20"/>
        </w:rPr>
        <w:t>osobních</w:t>
      </w:r>
      <w:r w:rsidRPr="00B36FCC">
        <w:rPr>
          <w:rFonts w:ascii="Arial" w:hAnsi="Arial" w:cs="Arial"/>
          <w:b/>
          <w:bCs/>
          <w:sz w:val="20"/>
          <w:szCs w:val="20"/>
        </w:rPr>
        <w:t xml:space="preserve"> údajů a dat</w:t>
      </w:r>
    </w:p>
    <w:p w14:paraId="5E4612FF" w14:textId="77777777" w:rsidR="001A4DD6" w:rsidRPr="0030187E" w:rsidRDefault="001A4DD6" w:rsidP="001A4DD6">
      <w:pPr>
        <w:pStyle w:val="Odstavecseseznamem"/>
        <w:spacing w:after="0" w:line="240" w:lineRule="auto"/>
        <w:ind w:left="360"/>
        <w:jc w:val="both"/>
        <w:rPr>
          <w:rFonts w:ascii="Arial" w:hAnsi="Arial" w:cs="Arial"/>
          <w:sz w:val="20"/>
          <w:szCs w:val="20"/>
        </w:rPr>
      </w:pPr>
    </w:p>
    <w:p w14:paraId="41539EAC" w14:textId="5BA0B7FC" w:rsidR="001A4DD6" w:rsidRPr="0030187E" w:rsidRDefault="005C2A63" w:rsidP="001A4DD6">
      <w:pPr>
        <w:numPr>
          <w:ilvl w:val="0"/>
          <w:numId w:val="37"/>
        </w:numPr>
        <w:spacing w:after="120" w:line="280" w:lineRule="atLeast"/>
        <w:jc w:val="both"/>
        <w:rPr>
          <w:rFonts w:ascii="Arial" w:hAnsi="Arial" w:cs="Arial"/>
          <w:sz w:val="20"/>
          <w:szCs w:val="20"/>
        </w:rPr>
      </w:pPr>
      <w:r w:rsidRPr="005C2A63">
        <w:rPr>
          <w:rFonts w:ascii="Arial" w:hAnsi="Arial" w:cs="Arial"/>
          <w:sz w:val="20"/>
          <w:szCs w:val="20"/>
        </w:rPr>
        <w:t>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w:t>
      </w:r>
      <w:r w:rsidRPr="00424084">
        <w:rPr>
          <w:rFonts w:ascii="Times New Roman" w:hAnsi="Times New Roman"/>
        </w:rPr>
        <w:t>.</w:t>
      </w:r>
      <w:r w:rsidR="00B278E9">
        <w:rPr>
          <w:rFonts w:ascii="Times New Roman" w:hAnsi="Times New Roman"/>
        </w:rPr>
        <w:t xml:space="preserve"> </w:t>
      </w:r>
      <w:r w:rsidR="001A4DD6" w:rsidRPr="0030187E">
        <w:rPr>
          <w:rFonts w:ascii="Arial" w:hAnsi="Arial" w:cs="Arial"/>
          <w:sz w:val="20"/>
          <w:szCs w:val="20"/>
        </w:rPr>
        <w:t>S odkazem na § 24a zákona č. 551/1991 Sb., o Všeobecné zdravotní pojišťovně České republiky, ve znění pozdějších předpisů,</w:t>
      </w:r>
      <w:r w:rsidR="00786BF4" w:rsidRPr="0030187E">
        <w:rPr>
          <w:rFonts w:ascii="Arial" w:hAnsi="Arial" w:cs="Arial"/>
          <w:sz w:val="20"/>
          <w:szCs w:val="20"/>
        </w:rPr>
        <w:t xml:space="preserve"> Nařízení Evropského parlamentu a Rady (EU) 2016/679, o ochraně fyzických osob v souvislosti se zpracováním osobních údajů a o volném pohybu těchto údajů a o zrušení směrnice 95/46/ES (obecné nařízení o ochraně osobních údajů)</w:t>
      </w:r>
      <w:r w:rsidR="00786BF4">
        <w:rPr>
          <w:rFonts w:ascii="Arial" w:hAnsi="Arial" w:cs="Arial"/>
          <w:sz w:val="20"/>
          <w:szCs w:val="20"/>
        </w:rPr>
        <w:t>,</w:t>
      </w:r>
      <w:r w:rsidR="001A4DD6" w:rsidRPr="0030187E">
        <w:rPr>
          <w:rFonts w:ascii="Arial" w:hAnsi="Arial" w:cs="Arial"/>
          <w:sz w:val="20"/>
          <w:szCs w:val="20"/>
        </w:rPr>
        <w:t xml:space="preserve"> zákon č. 1</w:t>
      </w:r>
      <w:r w:rsidR="00F624A5">
        <w:rPr>
          <w:rFonts w:ascii="Arial" w:hAnsi="Arial" w:cs="Arial"/>
          <w:sz w:val="20"/>
          <w:szCs w:val="20"/>
        </w:rPr>
        <w:t>10</w:t>
      </w:r>
      <w:r w:rsidR="001A4DD6" w:rsidRPr="0030187E">
        <w:rPr>
          <w:rFonts w:ascii="Arial" w:hAnsi="Arial" w:cs="Arial"/>
          <w:sz w:val="20"/>
          <w:szCs w:val="20"/>
        </w:rPr>
        <w:t>/20</w:t>
      </w:r>
      <w:r w:rsidR="00F624A5">
        <w:rPr>
          <w:rFonts w:ascii="Arial" w:hAnsi="Arial" w:cs="Arial"/>
          <w:sz w:val="20"/>
          <w:szCs w:val="20"/>
        </w:rPr>
        <w:t>19</w:t>
      </w:r>
      <w:r w:rsidR="001A4DD6" w:rsidRPr="0030187E">
        <w:rPr>
          <w:rFonts w:ascii="Arial" w:hAnsi="Arial" w:cs="Arial"/>
          <w:sz w:val="20"/>
          <w:szCs w:val="20"/>
        </w:rPr>
        <w:t xml:space="preserve"> Sb., o </w:t>
      </w:r>
      <w:r w:rsidR="00F624A5">
        <w:rPr>
          <w:rFonts w:ascii="Arial" w:hAnsi="Arial" w:cs="Arial"/>
          <w:sz w:val="20"/>
          <w:szCs w:val="20"/>
        </w:rPr>
        <w:t xml:space="preserve">zpracování </w:t>
      </w:r>
      <w:r w:rsidR="001A4DD6" w:rsidRPr="0030187E">
        <w:rPr>
          <w:rFonts w:ascii="Arial" w:hAnsi="Arial" w:cs="Arial"/>
          <w:sz w:val="20"/>
          <w:szCs w:val="20"/>
        </w:rPr>
        <w:t>osobních údajů ,a dále na zákon č. 181/2014 Sb. o kybernetické bezpečnosti a o změně souvisejících zákonů (zákon o kybernetické bezpečnosti), ve znění pozdějších předpisů, se Poskytovatel</w:t>
      </w:r>
      <w:r w:rsidR="001A4DD6" w:rsidRPr="0030187E" w:rsidDel="00BC7A18">
        <w:rPr>
          <w:rFonts w:ascii="Arial" w:hAnsi="Arial" w:cs="Arial"/>
          <w:sz w:val="20"/>
          <w:szCs w:val="20"/>
        </w:rPr>
        <w:t xml:space="preserve"> </w:t>
      </w:r>
      <w:r w:rsidR="001A4DD6" w:rsidRPr="0030187E">
        <w:rPr>
          <w:rFonts w:ascii="Arial" w:hAnsi="Arial" w:cs="Arial"/>
          <w:sz w:val="20"/>
          <w:szCs w:val="20"/>
        </w:rPr>
        <w:t>zavazuje učinit taková opatření, aby veškeré osoby, které se podílejí na realizaci jeho závazků z</w:t>
      </w:r>
      <w:r w:rsidR="001A4DD6">
        <w:rPr>
          <w:rFonts w:ascii="Arial" w:hAnsi="Arial" w:cs="Arial"/>
          <w:sz w:val="20"/>
          <w:szCs w:val="20"/>
        </w:rPr>
        <w:t> </w:t>
      </w:r>
      <w:r w:rsidR="001A4DD6" w:rsidRPr="0030187E">
        <w:rPr>
          <w:rFonts w:ascii="Arial" w:hAnsi="Arial" w:cs="Arial"/>
          <w:sz w:val="20"/>
          <w:szCs w:val="20"/>
        </w:rPr>
        <w:t>této</w:t>
      </w:r>
      <w:r w:rsidR="001A4DD6">
        <w:rPr>
          <w:rFonts w:ascii="Arial" w:hAnsi="Arial" w:cs="Arial"/>
          <w:sz w:val="20"/>
          <w:szCs w:val="20"/>
        </w:rPr>
        <w:t xml:space="preserve"> Smlouvy</w:t>
      </w:r>
      <w:r w:rsidR="001A4DD6" w:rsidRPr="0030187E">
        <w:rPr>
          <w:rFonts w:ascii="Arial" w:hAnsi="Arial" w:cs="Arial"/>
          <w:sz w:val="20"/>
          <w:szCs w:val="20"/>
        </w:rPr>
        <w:t xml:space="preserve">, zachovávaly mlčenlivost o </w:t>
      </w:r>
      <w:r w:rsidR="001A4DD6" w:rsidRPr="00DC7298">
        <w:rPr>
          <w:rFonts w:ascii="Arial" w:hAnsi="Arial" w:cs="Arial"/>
          <w:b/>
          <w:sz w:val="20"/>
          <w:szCs w:val="20"/>
        </w:rPr>
        <w:t>veškerých osobních údajích</w:t>
      </w:r>
      <w:r w:rsidR="001A4DD6" w:rsidRPr="0030187E">
        <w:rPr>
          <w:rFonts w:ascii="Arial" w:hAnsi="Arial" w:cs="Arial"/>
          <w:sz w:val="20"/>
          <w:szCs w:val="20"/>
        </w:rPr>
        <w:t xml:space="preserve">, jakož i o technických a organizačních opatřeních provedených k jejich ochraně, o nichž se při plnění závazků dozvěděly, včetně těch, které VZP ČR eviduje pomocí výpočetní techniky, či jinak. </w:t>
      </w:r>
      <w:r w:rsidRPr="005C2A63">
        <w:rPr>
          <w:rFonts w:ascii="Arial" w:hAnsi="Arial" w:cs="Arial"/>
          <w:sz w:val="20"/>
          <w:szCs w:val="20"/>
        </w:rPr>
        <w:t>Tutéž mlčenlivost se zavazuje zachovávat i Poskytovatel.</w:t>
      </w:r>
      <w:r w:rsidRPr="00A519B5">
        <w:rPr>
          <w:rFonts w:ascii="Times New Roman" w:hAnsi="Times New Roman"/>
        </w:rPr>
        <w:t xml:space="preserve">  </w:t>
      </w:r>
      <w:r w:rsidR="001A4DD6" w:rsidRPr="0030187E">
        <w:rPr>
          <w:rFonts w:ascii="Arial" w:hAnsi="Arial" w:cs="Arial"/>
          <w:sz w:val="20"/>
          <w:szCs w:val="20"/>
        </w:rPr>
        <w:t>Toto ujednání</w:t>
      </w:r>
      <w:r w:rsidR="00F624A5">
        <w:rPr>
          <w:rFonts w:ascii="Arial" w:hAnsi="Arial" w:cs="Arial"/>
          <w:sz w:val="20"/>
          <w:szCs w:val="20"/>
        </w:rPr>
        <w:t xml:space="preserve"> o zajištění mlčenlivosti</w:t>
      </w:r>
      <w:r w:rsidR="001A4DD6" w:rsidRPr="0030187E">
        <w:rPr>
          <w:rFonts w:ascii="Arial" w:hAnsi="Arial" w:cs="Arial"/>
          <w:sz w:val="20"/>
          <w:szCs w:val="20"/>
        </w:rPr>
        <w:t xml:space="preserve"> platí i  v případě nahrazení uvedených právních předpisů předpisy jinými.</w:t>
      </w:r>
    </w:p>
    <w:p w14:paraId="3FFB04C0" w14:textId="30469E31" w:rsidR="001A4DD6" w:rsidRDefault="001A4DD6" w:rsidP="001A4DD6">
      <w:pPr>
        <w:pStyle w:val="Odstavecseseznamem"/>
        <w:numPr>
          <w:ilvl w:val="0"/>
          <w:numId w:val="37"/>
        </w:numPr>
        <w:spacing w:after="120" w:line="280" w:lineRule="atLeast"/>
        <w:jc w:val="both"/>
        <w:rPr>
          <w:rFonts w:ascii="Arial" w:hAnsi="Arial" w:cs="Arial"/>
          <w:sz w:val="20"/>
          <w:szCs w:val="20"/>
        </w:rPr>
      </w:pPr>
      <w:r w:rsidRPr="0030187E">
        <w:rPr>
          <w:rFonts w:ascii="Arial" w:hAnsi="Arial" w:cs="Arial"/>
          <w:sz w:val="20"/>
          <w:szCs w:val="20"/>
        </w:rPr>
        <w:t xml:space="preserve">Poskytovatel se dále zavazuje zajistit, aby veškeré osoby, které se podílejí na realizaci jeho závazků z této  Smlouvy, zachovávaly mlčenlivost o </w:t>
      </w:r>
      <w:r w:rsidRPr="00DC7298">
        <w:rPr>
          <w:rFonts w:ascii="Arial" w:hAnsi="Arial" w:cs="Arial"/>
          <w:b/>
          <w:sz w:val="20"/>
          <w:szCs w:val="20"/>
        </w:rPr>
        <w:t>veškerých dalších skutečnostech</w:t>
      </w:r>
      <w:r w:rsidRPr="0030187E">
        <w:rPr>
          <w:rFonts w:ascii="Arial" w:hAnsi="Arial" w:cs="Arial"/>
          <w:sz w:val="20"/>
          <w:szCs w:val="20"/>
        </w:rPr>
        <w:t xml:space="preserve">, </w:t>
      </w:r>
      <w:r w:rsidRPr="00DC7298">
        <w:rPr>
          <w:rFonts w:ascii="Arial" w:hAnsi="Arial" w:cs="Arial"/>
          <w:b/>
          <w:sz w:val="20"/>
          <w:szCs w:val="20"/>
        </w:rPr>
        <w:t xml:space="preserve">údajích </w:t>
      </w:r>
      <w:r w:rsidRPr="00DC7298">
        <w:rPr>
          <w:rFonts w:ascii="Arial" w:hAnsi="Arial" w:cs="Arial"/>
          <w:b/>
          <w:sz w:val="20"/>
          <w:szCs w:val="20"/>
        </w:rPr>
        <w:lastRenderedPageBreak/>
        <w:t>a datech</w:t>
      </w:r>
      <w:r w:rsidRPr="0030187E">
        <w:rPr>
          <w:rFonts w:ascii="Arial" w:hAnsi="Arial" w:cs="Arial"/>
          <w:sz w:val="20"/>
          <w:szCs w:val="20"/>
        </w:rPr>
        <w:t>, o nichž se při plnění těchto závazků dozvěděly, a které nejsou veřejně známé nebo veřejně dostupné.</w:t>
      </w:r>
      <w:r w:rsidR="005C2A63" w:rsidRPr="005C2A63">
        <w:rPr>
          <w:rFonts w:ascii="Times New Roman" w:hAnsi="Times New Roman"/>
          <w:lang w:eastAsia="cs-CZ"/>
        </w:rPr>
        <w:t xml:space="preserve"> </w:t>
      </w:r>
      <w:r w:rsidR="005C2A63" w:rsidRPr="005C2A63">
        <w:rPr>
          <w:rFonts w:ascii="Arial" w:hAnsi="Arial" w:cs="Arial"/>
          <w:sz w:val="20"/>
          <w:szCs w:val="20"/>
          <w:lang w:eastAsia="cs-CZ"/>
        </w:rPr>
        <w:t>Tutéž mlčenlivost se zavazuje zachovávat i Poskytovatel.</w:t>
      </w:r>
    </w:p>
    <w:p w14:paraId="64A045BC" w14:textId="77777777" w:rsidR="005C2A63" w:rsidRPr="0030187E" w:rsidRDefault="005C2A63" w:rsidP="005C2A63">
      <w:pPr>
        <w:pStyle w:val="Odstavecseseznamem"/>
        <w:spacing w:after="120" w:line="280" w:lineRule="atLeast"/>
        <w:ind w:left="360"/>
        <w:jc w:val="both"/>
        <w:rPr>
          <w:rFonts w:ascii="Arial" w:hAnsi="Arial" w:cs="Arial"/>
          <w:sz w:val="20"/>
          <w:szCs w:val="20"/>
        </w:rPr>
      </w:pPr>
    </w:p>
    <w:p w14:paraId="30BE1B57" w14:textId="0C8041BF" w:rsidR="001A4DD6" w:rsidRPr="005C2A63" w:rsidRDefault="001A4DD6" w:rsidP="001A4DD6">
      <w:pPr>
        <w:pStyle w:val="Odstavecseseznamem"/>
        <w:numPr>
          <w:ilvl w:val="0"/>
          <w:numId w:val="37"/>
        </w:numPr>
        <w:spacing w:after="120" w:line="280" w:lineRule="atLeast"/>
        <w:jc w:val="both"/>
        <w:rPr>
          <w:rFonts w:ascii="Arial" w:hAnsi="Arial" w:cs="Arial"/>
          <w:sz w:val="20"/>
          <w:szCs w:val="20"/>
        </w:rPr>
      </w:pPr>
      <w:r w:rsidRPr="0030187E">
        <w:rPr>
          <w:rFonts w:ascii="Arial" w:hAnsi="Arial" w:cs="Arial"/>
          <w:sz w:val="20"/>
          <w:szCs w:val="20"/>
        </w:rPr>
        <w:t xml:space="preserve">Za porušení závazků uvedených v odst. 2. a 3. tohoto článku se považuje i využití osobních údajů, dalších skutečností, údajů a dat, jakož i ostatních vědomostí pro vlastní prospěch Poskytovatele, prospěch třetí osoby nebo pro jiné důvody. </w:t>
      </w:r>
    </w:p>
    <w:p w14:paraId="082B9EF8" w14:textId="77777777" w:rsidR="001A4DD6" w:rsidRPr="0030187E" w:rsidRDefault="001A4DD6" w:rsidP="001A4DD6">
      <w:pPr>
        <w:numPr>
          <w:ilvl w:val="0"/>
          <w:numId w:val="37"/>
        </w:numPr>
        <w:spacing w:after="120" w:line="280" w:lineRule="atLeast"/>
        <w:jc w:val="both"/>
        <w:rPr>
          <w:rFonts w:ascii="Arial" w:hAnsi="Arial" w:cs="Arial"/>
          <w:sz w:val="20"/>
          <w:szCs w:val="20"/>
        </w:rPr>
      </w:pPr>
      <w:r w:rsidRPr="0030187E">
        <w:rPr>
          <w:rFonts w:ascii="Arial"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0C7E32B7" w14:textId="3FBF1E9B" w:rsidR="001A4DD6" w:rsidRDefault="001A4DD6" w:rsidP="001A4DD6">
      <w:pPr>
        <w:numPr>
          <w:ilvl w:val="0"/>
          <w:numId w:val="37"/>
        </w:numPr>
        <w:spacing w:after="120" w:line="280" w:lineRule="atLeast"/>
        <w:jc w:val="both"/>
        <w:rPr>
          <w:rFonts w:ascii="Arial" w:hAnsi="Arial" w:cs="Arial"/>
          <w:sz w:val="20"/>
          <w:szCs w:val="20"/>
        </w:rPr>
      </w:pPr>
      <w:r w:rsidRPr="001800D7">
        <w:rPr>
          <w:rFonts w:ascii="Arial" w:hAnsi="Arial" w:cs="Arial"/>
          <w:sz w:val="20"/>
          <w:szCs w:val="20"/>
        </w:rPr>
        <w:t xml:space="preserve">Za porušení závazku uvedeného v odstavci </w:t>
      </w:r>
      <w:r w:rsidR="005C2A63">
        <w:rPr>
          <w:rFonts w:ascii="Arial" w:hAnsi="Arial" w:cs="Arial"/>
          <w:sz w:val="20"/>
          <w:szCs w:val="20"/>
        </w:rPr>
        <w:t>1</w:t>
      </w:r>
      <w:r w:rsidRPr="001800D7">
        <w:rPr>
          <w:rFonts w:ascii="Arial" w:hAnsi="Arial" w:cs="Arial"/>
          <w:sz w:val="20"/>
          <w:szCs w:val="20"/>
        </w:rPr>
        <w:t xml:space="preserve">. tohoto článku je </w:t>
      </w:r>
      <w:r>
        <w:rPr>
          <w:rFonts w:ascii="Arial" w:hAnsi="Arial" w:cs="Arial"/>
          <w:sz w:val="20"/>
          <w:szCs w:val="20"/>
        </w:rPr>
        <w:t>Poskytovatel</w:t>
      </w:r>
      <w:r w:rsidRPr="001800D7" w:rsidDel="00BC7A18">
        <w:rPr>
          <w:rFonts w:ascii="Arial" w:hAnsi="Arial" w:cs="Arial"/>
          <w:sz w:val="20"/>
          <w:szCs w:val="20"/>
        </w:rPr>
        <w:t xml:space="preserve"> </w:t>
      </w:r>
      <w:r w:rsidRPr="001800D7">
        <w:rPr>
          <w:rFonts w:ascii="Arial" w:hAnsi="Arial" w:cs="Arial"/>
          <w:sz w:val="20"/>
          <w:szCs w:val="20"/>
        </w:rPr>
        <w:t>povinen zaplatit VZP ČR v každém jednotlivém případě smluvní pokutu ve výši 1 000 000 Kč (slovy: jeden milion korun českých).</w:t>
      </w:r>
    </w:p>
    <w:p w14:paraId="606C46CF" w14:textId="2205F4E8" w:rsidR="001A4DD6" w:rsidRPr="00336BDE" w:rsidRDefault="001A4DD6" w:rsidP="001A4DD6">
      <w:pPr>
        <w:numPr>
          <w:ilvl w:val="0"/>
          <w:numId w:val="37"/>
        </w:numPr>
        <w:spacing w:after="120" w:line="280" w:lineRule="atLeast"/>
        <w:jc w:val="both"/>
        <w:rPr>
          <w:rFonts w:ascii="Arial" w:hAnsi="Arial" w:cs="Arial"/>
          <w:sz w:val="20"/>
          <w:szCs w:val="20"/>
        </w:rPr>
      </w:pPr>
      <w:r w:rsidRPr="001800D7">
        <w:rPr>
          <w:rFonts w:ascii="Arial" w:hAnsi="Arial" w:cs="Arial"/>
          <w:sz w:val="20"/>
          <w:szCs w:val="20"/>
        </w:rPr>
        <w:t>Za porušen</w:t>
      </w:r>
      <w:r>
        <w:rPr>
          <w:rFonts w:ascii="Arial" w:hAnsi="Arial" w:cs="Arial"/>
          <w:sz w:val="20"/>
          <w:szCs w:val="20"/>
        </w:rPr>
        <w:t xml:space="preserve">í závazku uvedeného v odstavci </w:t>
      </w:r>
      <w:r w:rsidR="005C2A63">
        <w:rPr>
          <w:rFonts w:ascii="Arial" w:hAnsi="Arial" w:cs="Arial"/>
          <w:sz w:val="20"/>
          <w:szCs w:val="20"/>
        </w:rPr>
        <w:t>2</w:t>
      </w:r>
      <w:r w:rsidRPr="001800D7">
        <w:rPr>
          <w:rFonts w:ascii="Arial" w:hAnsi="Arial" w:cs="Arial"/>
          <w:sz w:val="20"/>
          <w:szCs w:val="20"/>
        </w:rPr>
        <w:t xml:space="preserve">. tohoto článku je </w:t>
      </w:r>
      <w:r>
        <w:rPr>
          <w:rFonts w:ascii="Arial" w:hAnsi="Arial" w:cs="Arial"/>
          <w:sz w:val="20"/>
          <w:szCs w:val="20"/>
        </w:rPr>
        <w:t>Poskytovatel</w:t>
      </w:r>
      <w:r w:rsidRPr="001800D7" w:rsidDel="00BC7A18">
        <w:rPr>
          <w:rFonts w:ascii="Arial" w:hAnsi="Arial" w:cs="Arial"/>
          <w:sz w:val="20"/>
          <w:szCs w:val="20"/>
        </w:rPr>
        <w:t xml:space="preserve"> </w:t>
      </w:r>
      <w:r w:rsidRPr="001800D7">
        <w:rPr>
          <w:rFonts w:ascii="Arial" w:hAnsi="Arial" w:cs="Arial"/>
          <w:sz w:val="20"/>
          <w:szCs w:val="20"/>
        </w:rPr>
        <w:t>povinen zaplatit VZP ČR v každém jednotlivém případě smluvní pokutu ve výši</w:t>
      </w:r>
      <w:r w:rsidR="00E5068E">
        <w:rPr>
          <w:rFonts w:ascii="Arial" w:hAnsi="Arial" w:cs="Arial"/>
          <w:sz w:val="20"/>
          <w:szCs w:val="20"/>
        </w:rPr>
        <w:t xml:space="preserve"> 500 000</w:t>
      </w:r>
      <w:r w:rsidR="00235FAE">
        <w:rPr>
          <w:rFonts w:ascii="Arial" w:hAnsi="Arial" w:cs="Arial"/>
          <w:sz w:val="20"/>
          <w:szCs w:val="20"/>
        </w:rPr>
        <w:t xml:space="preserve"> </w:t>
      </w:r>
      <w:r w:rsidRPr="001800D7">
        <w:rPr>
          <w:rFonts w:ascii="Arial" w:hAnsi="Arial" w:cs="Arial"/>
          <w:sz w:val="20"/>
          <w:szCs w:val="20"/>
        </w:rPr>
        <w:t>(slovy:</w:t>
      </w:r>
      <w:r w:rsidR="00DC7298">
        <w:rPr>
          <w:rFonts w:ascii="Arial" w:hAnsi="Arial" w:cs="Arial"/>
          <w:sz w:val="20"/>
          <w:szCs w:val="20"/>
        </w:rPr>
        <w:t xml:space="preserve"> </w:t>
      </w:r>
      <w:r w:rsidR="00333170">
        <w:rPr>
          <w:rFonts w:ascii="Arial" w:hAnsi="Arial" w:cs="Arial"/>
          <w:sz w:val="20"/>
          <w:szCs w:val="20"/>
        </w:rPr>
        <w:t>pět set</w:t>
      </w:r>
      <w:r w:rsidR="005B721C">
        <w:rPr>
          <w:rFonts w:ascii="Arial" w:hAnsi="Arial" w:cs="Arial"/>
          <w:sz w:val="20"/>
          <w:szCs w:val="20"/>
        </w:rPr>
        <w:t xml:space="preserve"> tisíc </w:t>
      </w:r>
      <w:r w:rsidRPr="001800D7">
        <w:rPr>
          <w:rFonts w:ascii="Arial" w:hAnsi="Arial" w:cs="Arial"/>
          <w:sz w:val="20"/>
          <w:szCs w:val="20"/>
        </w:rPr>
        <w:t>korun českých).</w:t>
      </w:r>
    </w:p>
    <w:p w14:paraId="34E5531C" w14:textId="77777777" w:rsidR="001A4DD6" w:rsidRPr="001800D7" w:rsidRDefault="001A4DD6" w:rsidP="001A4DD6">
      <w:pPr>
        <w:numPr>
          <w:ilvl w:val="0"/>
          <w:numId w:val="37"/>
        </w:numPr>
        <w:spacing w:after="120" w:line="280" w:lineRule="atLeast"/>
        <w:jc w:val="both"/>
        <w:rPr>
          <w:rFonts w:ascii="Arial" w:hAnsi="Arial" w:cs="Arial"/>
          <w:sz w:val="20"/>
          <w:szCs w:val="20"/>
        </w:rPr>
      </w:pPr>
      <w:r w:rsidRPr="001800D7">
        <w:rPr>
          <w:rFonts w:ascii="Arial" w:hAnsi="Arial" w:cs="Arial"/>
          <w:sz w:val="20"/>
          <w:szCs w:val="20"/>
        </w:rPr>
        <w:t xml:space="preserve"> Ujednáním o smluvní pokutě ani zaplacením smluvní pokuty není dotčeno právo VZP ČR na náhradu škody vzniklé z porušení povinnosti, ke kterému se smluvní pokuta vztahuje.</w:t>
      </w:r>
    </w:p>
    <w:p w14:paraId="387BECDF" w14:textId="59911E87" w:rsidR="001A4DD6" w:rsidRPr="007C2E0E" w:rsidRDefault="001A4DD6" w:rsidP="007C2E0E">
      <w:pPr>
        <w:numPr>
          <w:ilvl w:val="0"/>
          <w:numId w:val="37"/>
        </w:numPr>
        <w:spacing w:after="120" w:line="280" w:lineRule="atLeast"/>
        <w:jc w:val="both"/>
        <w:rPr>
          <w:rFonts w:ascii="Arial" w:hAnsi="Arial" w:cs="Arial"/>
          <w:b/>
          <w:bCs/>
          <w:sz w:val="20"/>
          <w:szCs w:val="20"/>
        </w:rPr>
      </w:pPr>
      <w:r>
        <w:rPr>
          <w:rFonts w:ascii="Arial" w:hAnsi="Arial" w:cs="Arial"/>
          <w:sz w:val="20"/>
          <w:szCs w:val="20"/>
        </w:rPr>
        <w:t>Závazky S</w:t>
      </w:r>
      <w:r w:rsidRPr="001800D7">
        <w:rPr>
          <w:rFonts w:ascii="Arial" w:hAnsi="Arial" w:cs="Arial"/>
          <w:sz w:val="20"/>
          <w:szCs w:val="20"/>
        </w:rPr>
        <w:t>mluvních stran uvedené v tomto článku trvají i po skončení smluvního vztahu.</w:t>
      </w:r>
    </w:p>
    <w:p w14:paraId="053AED39" w14:textId="237D4B99" w:rsidR="00552F97" w:rsidRDefault="00552F97" w:rsidP="00A56F02">
      <w:pPr>
        <w:tabs>
          <w:tab w:val="left" w:pos="360"/>
        </w:tabs>
        <w:spacing w:before="480" w:after="120" w:line="280" w:lineRule="atLeast"/>
        <w:ind w:left="284"/>
        <w:jc w:val="center"/>
        <w:rPr>
          <w:rFonts w:ascii="Arial" w:hAnsi="Arial" w:cs="Arial"/>
          <w:b/>
          <w:sz w:val="20"/>
          <w:szCs w:val="20"/>
        </w:rPr>
      </w:pPr>
      <w:r w:rsidRPr="008520B3">
        <w:rPr>
          <w:rFonts w:ascii="Arial" w:hAnsi="Arial" w:cs="Arial"/>
          <w:b/>
          <w:sz w:val="20"/>
          <w:szCs w:val="20"/>
        </w:rPr>
        <w:t xml:space="preserve">Článek </w:t>
      </w:r>
      <w:r w:rsidR="005143FB">
        <w:rPr>
          <w:rFonts w:ascii="Arial" w:hAnsi="Arial" w:cs="Arial"/>
          <w:b/>
          <w:sz w:val="20"/>
          <w:szCs w:val="20"/>
        </w:rPr>
        <w:t>IX</w:t>
      </w:r>
      <w:r w:rsidR="004A27B8">
        <w:rPr>
          <w:rFonts w:ascii="Arial" w:hAnsi="Arial" w:cs="Arial"/>
          <w:b/>
          <w:sz w:val="20"/>
          <w:szCs w:val="20"/>
        </w:rPr>
        <w:t>.</w:t>
      </w:r>
      <w:r w:rsidR="005143FB">
        <w:rPr>
          <w:rFonts w:ascii="Arial" w:hAnsi="Arial" w:cs="Arial"/>
          <w:b/>
          <w:sz w:val="20"/>
          <w:szCs w:val="20"/>
        </w:rPr>
        <w:t xml:space="preserve"> </w:t>
      </w:r>
      <w:r w:rsidRPr="008520B3">
        <w:rPr>
          <w:rFonts w:ascii="Arial" w:hAnsi="Arial" w:cs="Arial"/>
          <w:b/>
          <w:sz w:val="20"/>
          <w:szCs w:val="20"/>
        </w:rPr>
        <w:t>Licenční ujednání</w:t>
      </w:r>
    </w:p>
    <w:p w14:paraId="7235570E" w14:textId="77777777" w:rsidR="004A27B8" w:rsidRDefault="004F1778" w:rsidP="004A27B8">
      <w:pPr>
        <w:numPr>
          <w:ilvl w:val="0"/>
          <w:numId w:val="28"/>
        </w:numPr>
        <w:spacing w:before="120" w:after="120" w:line="280" w:lineRule="atLeast"/>
        <w:jc w:val="both"/>
        <w:outlineLvl w:val="0"/>
        <w:rPr>
          <w:rFonts w:ascii="Arial" w:hAnsi="Arial" w:cs="Arial"/>
          <w:sz w:val="20"/>
          <w:szCs w:val="20"/>
        </w:rPr>
      </w:pPr>
      <w:r>
        <w:rPr>
          <w:rFonts w:ascii="Arial" w:hAnsi="Arial" w:cs="Arial"/>
          <w:sz w:val="20"/>
          <w:szCs w:val="20"/>
        </w:rPr>
        <w:t>Poskytovatel</w:t>
      </w:r>
      <w:r w:rsidR="00552F97" w:rsidRPr="001B7263">
        <w:rPr>
          <w:rFonts w:ascii="Arial" w:hAnsi="Arial" w:cs="Arial"/>
          <w:sz w:val="20"/>
          <w:szCs w:val="20"/>
        </w:rPr>
        <w:t xml:space="preserve"> prohlašuje a odpovídá za to, že plnění dle této Smlouvy, která jsou předmětem jakéhokoliv práva duševního vlastnictví</w:t>
      </w:r>
      <w:r w:rsidR="007B1853" w:rsidRPr="001B7263">
        <w:rPr>
          <w:rFonts w:ascii="Arial" w:hAnsi="Arial" w:cs="Arial"/>
          <w:sz w:val="20"/>
          <w:szCs w:val="20"/>
        </w:rPr>
        <w:t>,</w:t>
      </w:r>
      <w:r w:rsidR="00552F97" w:rsidRPr="001B7263">
        <w:rPr>
          <w:rFonts w:ascii="Arial" w:hAnsi="Arial" w:cs="Arial"/>
          <w:sz w:val="20"/>
          <w:szCs w:val="20"/>
        </w:rPr>
        <w:t xml:space="preserve"> je oprávněn </w:t>
      </w:r>
      <w:r w:rsidR="00FA2B8D" w:rsidRPr="001B7263">
        <w:rPr>
          <w:rFonts w:ascii="Arial" w:hAnsi="Arial" w:cs="Arial"/>
          <w:sz w:val="20"/>
          <w:szCs w:val="20"/>
        </w:rPr>
        <w:t xml:space="preserve">poskytovat </w:t>
      </w:r>
      <w:r w:rsidR="00552F97" w:rsidRPr="001B7263">
        <w:rPr>
          <w:rFonts w:ascii="Arial" w:hAnsi="Arial" w:cs="Arial"/>
          <w:sz w:val="20"/>
          <w:szCs w:val="20"/>
        </w:rPr>
        <w:t xml:space="preserve">třetím osobám včetně </w:t>
      </w:r>
      <w:r w:rsidR="007B1853" w:rsidRPr="001B7263">
        <w:rPr>
          <w:rFonts w:ascii="Arial" w:hAnsi="Arial" w:cs="Arial"/>
          <w:sz w:val="20"/>
          <w:szCs w:val="20"/>
        </w:rPr>
        <w:t>VZP ČR</w:t>
      </w:r>
      <w:r w:rsidR="00034282" w:rsidRPr="001B7263">
        <w:rPr>
          <w:rFonts w:ascii="Arial" w:hAnsi="Arial" w:cs="Arial"/>
          <w:sz w:val="20"/>
          <w:szCs w:val="20"/>
        </w:rPr>
        <w:t>.</w:t>
      </w:r>
    </w:p>
    <w:p w14:paraId="095ECAB0" w14:textId="457DC317" w:rsidR="00FE43EC" w:rsidRPr="003415F1" w:rsidRDefault="00FE43EC" w:rsidP="004A27B8">
      <w:pPr>
        <w:numPr>
          <w:ilvl w:val="0"/>
          <w:numId w:val="28"/>
        </w:numPr>
        <w:spacing w:before="120" w:after="120" w:line="280" w:lineRule="atLeast"/>
        <w:jc w:val="both"/>
        <w:outlineLvl w:val="0"/>
        <w:rPr>
          <w:rFonts w:ascii="Arial" w:hAnsi="Arial" w:cs="Arial"/>
          <w:sz w:val="20"/>
          <w:szCs w:val="20"/>
        </w:rPr>
      </w:pPr>
      <w:r w:rsidRPr="004A27B8">
        <w:rPr>
          <w:rFonts w:ascii="Arial" w:hAnsi="Arial" w:cs="Arial"/>
          <w:sz w:val="20"/>
          <w:szCs w:val="20"/>
        </w:rPr>
        <w:t xml:space="preserve">Touto Smlouvou je </w:t>
      </w:r>
      <w:r w:rsidR="009C3880" w:rsidRPr="004A27B8">
        <w:rPr>
          <w:rFonts w:ascii="Arial" w:hAnsi="Arial" w:cs="Arial"/>
          <w:sz w:val="20"/>
          <w:szCs w:val="20"/>
        </w:rPr>
        <w:t xml:space="preserve">VZP ČR </w:t>
      </w:r>
      <w:r w:rsidRPr="004A27B8">
        <w:rPr>
          <w:rFonts w:ascii="Arial" w:hAnsi="Arial" w:cs="Arial"/>
          <w:sz w:val="20"/>
          <w:szCs w:val="20"/>
        </w:rPr>
        <w:t>poskytováno oprávnění k</w:t>
      </w:r>
      <w:r w:rsidR="00947A43" w:rsidRPr="004A27B8">
        <w:rPr>
          <w:rFonts w:ascii="Arial" w:hAnsi="Arial" w:cs="Arial"/>
          <w:sz w:val="20"/>
          <w:szCs w:val="20"/>
        </w:rPr>
        <w:t> </w:t>
      </w:r>
      <w:r w:rsidRPr="004A27B8">
        <w:rPr>
          <w:rFonts w:ascii="Arial" w:hAnsi="Arial" w:cs="Arial"/>
          <w:sz w:val="20"/>
          <w:szCs w:val="20"/>
        </w:rPr>
        <w:t>užití</w:t>
      </w:r>
      <w:r w:rsidR="006A07E1">
        <w:rPr>
          <w:rFonts w:ascii="Arial" w:hAnsi="Arial" w:cs="Arial"/>
          <w:sz w:val="20"/>
          <w:szCs w:val="20"/>
        </w:rPr>
        <w:t xml:space="preserve"> (</w:t>
      </w:r>
      <w:r w:rsidR="00947A43" w:rsidRPr="004A27B8">
        <w:rPr>
          <w:rFonts w:ascii="Arial" w:hAnsi="Arial" w:cs="Arial"/>
          <w:sz w:val="20"/>
          <w:szCs w:val="20"/>
        </w:rPr>
        <w:t>tj. licence)</w:t>
      </w:r>
      <w:r w:rsidRPr="004A27B8">
        <w:rPr>
          <w:rFonts w:ascii="Arial" w:hAnsi="Arial" w:cs="Arial"/>
          <w:sz w:val="20"/>
          <w:szCs w:val="20"/>
        </w:rPr>
        <w:t xml:space="preserve"> </w:t>
      </w:r>
      <w:r w:rsidR="00712900" w:rsidRPr="004A27B8">
        <w:rPr>
          <w:rFonts w:ascii="Arial" w:hAnsi="Arial" w:cs="Arial"/>
          <w:sz w:val="20"/>
          <w:szCs w:val="20"/>
        </w:rPr>
        <w:t xml:space="preserve">produktu </w:t>
      </w:r>
      <w:r w:rsidR="00712900" w:rsidRPr="004A27B8">
        <w:rPr>
          <w:rFonts w:ascii="Arial" w:hAnsi="Arial" w:cs="Arial"/>
          <w:bCs/>
          <w:iCs/>
          <w:sz w:val="20"/>
          <w:szCs w:val="20"/>
        </w:rPr>
        <w:t>Tenable.sc v rozsahu uvedeném v</w:t>
      </w:r>
      <w:r w:rsidR="00947A43" w:rsidRPr="004A27B8">
        <w:rPr>
          <w:rFonts w:ascii="Arial" w:hAnsi="Arial" w:cs="Arial"/>
          <w:bCs/>
          <w:iCs/>
          <w:sz w:val="20"/>
          <w:szCs w:val="20"/>
        </w:rPr>
        <w:t> </w:t>
      </w:r>
      <w:r w:rsidR="00712900" w:rsidRPr="004A27B8">
        <w:rPr>
          <w:rFonts w:ascii="Arial" w:hAnsi="Arial" w:cs="Arial"/>
          <w:bCs/>
          <w:iCs/>
          <w:sz w:val="20"/>
          <w:szCs w:val="20"/>
        </w:rPr>
        <w:t>čl</w:t>
      </w:r>
      <w:r w:rsidR="00947A43" w:rsidRPr="004A27B8">
        <w:rPr>
          <w:rFonts w:ascii="Arial" w:hAnsi="Arial" w:cs="Arial"/>
          <w:bCs/>
          <w:iCs/>
          <w:sz w:val="20"/>
          <w:szCs w:val="20"/>
        </w:rPr>
        <w:t>. II., odst.</w:t>
      </w:r>
      <w:r w:rsidR="002A48F7" w:rsidRPr="004A27B8">
        <w:rPr>
          <w:rFonts w:ascii="Arial" w:hAnsi="Arial" w:cs="Arial"/>
          <w:bCs/>
          <w:iCs/>
          <w:sz w:val="20"/>
          <w:szCs w:val="20"/>
        </w:rPr>
        <w:t xml:space="preserve"> </w:t>
      </w:r>
      <w:r w:rsidR="00947A43" w:rsidRPr="004A27B8">
        <w:rPr>
          <w:rFonts w:ascii="Arial" w:hAnsi="Arial" w:cs="Arial"/>
          <w:bCs/>
          <w:iCs/>
          <w:sz w:val="20"/>
          <w:szCs w:val="20"/>
        </w:rPr>
        <w:t>2. této Smlouvy</w:t>
      </w:r>
      <w:r w:rsidR="00B05260" w:rsidRPr="004A27B8">
        <w:rPr>
          <w:rFonts w:ascii="Arial" w:hAnsi="Arial" w:cs="Arial"/>
          <w:bCs/>
          <w:iCs/>
          <w:sz w:val="20"/>
          <w:szCs w:val="20"/>
        </w:rPr>
        <w:t>.</w:t>
      </w:r>
      <w:r w:rsidR="00947A43" w:rsidRPr="004A27B8">
        <w:rPr>
          <w:rFonts w:ascii="Arial" w:hAnsi="Arial" w:cs="Arial"/>
          <w:bCs/>
          <w:iCs/>
          <w:sz w:val="20"/>
          <w:szCs w:val="20"/>
        </w:rPr>
        <w:t xml:space="preserve"> </w:t>
      </w:r>
      <w:r w:rsidR="00947A43" w:rsidRPr="004A27B8">
        <w:rPr>
          <w:rFonts w:ascii="Arial" w:hAnsi="Arial"/>
          <w:color w:val="000000"/>
          <w:sz w:val="20"/>
        </w:rPr>
        <w:t>Licence je touto Smlouvou poskytována jako nevýhradní,</w:t>
      </w:r>
      <w:r w:rsidR="007C2E0E">
        <w:rPr>
          <w:rFonts w:ascii="Arial" w:hAnsi="Arial"/>
          <w:color w:val="000000"/>
          <w:sz w:val="20"/>
        </w:rPr>
        <w:t xml:space="preserve"> </w:t>
      </w:r>
      <w:r w:rsidR="004E1523" w:rsidRPr="004A27B8">
        <w:rPr>
          <w:rFonts w:ascii="Arial" w:hAnsi="Arial"/>
          <w:color w:val="000000"/>
          <w:sz w:val="20"/>
        </w:rPr>
        <w:t xml:space="preserve">v </w:t>
      </w:r>
      <w:r w:rsidR="004E1523" w:rsidRPr="003415F1">
        <w:rPr>
          <w:rFonts w:ascii="Arial" w:hAnsi="Arial"/>
          <w:color w:val="000000"/>
          <w:sz w:val="20"/>
        </w:rPr>
        <w:t xml:space="preserve">rozsahu stanoveném touto Smlouvou </w:t>
      </w:r>
      <w:r w:rsidR="00947A43" w:rsidRPr="003415F1">
        <w:rPr>
          <w:rFonts w:ascii="Arial" w:hAnsi="Arial"/>
          <w:color w:val="000000"/>
          <w:sz w:val="20"/>
        </w:rPr>
        <w:t>ke způsobu užití podle potřeb VZP ČR</w:t>
      </w:r>
      <w:r w:rsidR="00B05260" w:rsidRPr="003415F1">
        <w:rPr>
          <w:rFonts w:ascii="Arial" w:hAnsi="Arial"/>
          <w:color w:val="000000"/>
          <w:sz w:val="20"/>
        </w:rPr>
        <w:t xml:space="preserve">, a na dobu </w:t>
      </w:r>
      <w:r w:rsidR="002C7DB4" w:rsidRPr="003415F1">
        <w:rPr>
          <w:rFonts w:ascii="Arial" w:hAnsi="Arial"/>
          <w:color w:val="000000"/>
          <w:sz w:val="20"/>
        </w:rPr>
        <w:t>stanovenou</w:t>
      </w:r>
      <w:r w:rsidR="004E1523" w:rsidRPr="003415F1">
        <w:rPr>
          <w:rFonts w:ascii="Arial" w:hAnsi="Arial"/>
          <w:color w:val="000000"/>
          <w:sz w:val="20"/>
        </w:rPr>
        <w:t xml:space="preserve"> touto Smlouvou</w:t>
      </w:r>
      <w:r w:rsidR="009C3880" w:rsidRPr="003415F1">
        <w:rPr>
          <w:rFonts w:ascii="Arial" w:hAnsi="Arial"/>
          <w:color w:val="000000"/>
          <w:sz w:val="20"/>
        </w:rPr>
        <w:t xml:space="preserve"> </w:t>
      </w:r>
      <w:r w:rsidR="003415F1">
        <w:rPr>
          <w:rFonts w:ascii="Arial" w:hAnsi="Arial"/>
          <w:color w:val="000000"/>
          <w:sz w:val="20"/>
        </w:rPr>
        <w:t>(</w:t>
      </w:r>
      <w:r w:rsidR="009C3880" w:rsidRPr="003415F1">
        <w:rPr>
          <w:rFonts w:ascii="Arial" w:hAnsi="Arial"/>
          <w:color w:val="000000"/>
          <w:sz w:val="20"/>
        </w:rPr>
        <w:t>k tomu viz ust.</w:t>
      </w:r>
      <w:r w:rsidR="007C2E0E">
        <w:rPr>
          <w:rFonts w:ascii="Arial" w:hAnsi="Arial"/>
          <w:color w:val="000000"/>
          <w:sz w:val="20"/>
        </w:rPr>
        <w:t xml:space="preserve"> </w:t>
      </w:r>
      <w:r w:rsidR="009C3880" w:rsidRPr="003415F1">
        <w:rPr>
          <w:rFonts w:ascii="Arial" w:hAnsi="Arial"/>
          <w:color w:val="000000"/>
          <w:sz w:val="20"/>
        </w:rPr>
        <w:t>č</w:t>
      </w:r>
      <w:r w:rsidR="004A27B8" w:rsidRPr="003415F1">
        <w:rPr>
          <w:rFonts w:ascii="Arial" w:hAnsi="Arial"/>
          <w:color w:val="000000"/>
          <w:sz w:val="20"/>
        </w:rPr>
        <w:t>l</w:t>
      </w:r>
      <w:r w:rsidR="009C3880" w:rsidRPr="003415F1">
        <w:rPr>
          <w:rFonts w:ascii="Arial" w:hAnsi="Arial"/>
          <w:color w:val="000000"/>
          <w:sz w:val="20"/>
        </w:rPr>
        <w:t>. IV., odst.</w:t>
      </w:r>
      <w:r w:rsidR="007C2E0E">
        <w:rPr>
          <w:rFonts w:ascii="Arial" w:hAnsi="Arial"/>
          <w:color w:val="000000"/>
          <w:sz w:val="20"/>
        </w:rPr>
        <w:t xml:space="preserve"> </w:t>
      </w:r>
      <w:r w:rsidR="009C3880" w:rsidRPr="003415F1">
        <w:rPr>
          <w:rFonts w:ascii="Arial" w:hAnsi="Arial"/>
          <w:color w:val="000000"/>
          <w:sz w:val="20"/>
        </w:rPr>
        <w:t>1.)</w:t>
      </w:r>
      <w:r w:rsidR="00947A43" w:rsidRPr="003415F1">
        <w:rPr>
          <w:rFonts w:ascii="Arial" w:hAnsi="Arial"/>
          <w:color w:val="000000"/>
          <w:sz w:val="20"/>
        </w:rPr>
        <w:t>.</w:t>
      </w:r>
    </w:p>
    <w:p w14:paraId="14927ABC" w14:textId="66E32D3E" w:rsidR="00C8591F" w:rsidRDefault="00C300C1" w:rsidP="004D3D2B">
      <w:pPr>
        <w:numPr>
          <w:ilvl w:val="0"/>
          <w:numId w:val="28"/>
        </w:numPr>
        <w:spacing w:before="120" w:after="120" w:line="280" w:lineRule="atLeast"/>
        <w:jc w:val="both"/>
        <w:outlineLvl w:val="0"/>
        <w:rPr>
          <w:rFonts w:ascii="Arial" w:hAnsi="Arial"/>
          <w:color w:val="000000"/>
          <w:sz w:val="20"/>
        </w:rPr>
      </w:pPr>
      <w:r w:rsidRPr="001B7263">
        <w:rPr>
          <w:rFonts w:ascii="Arial" w:hAnsi="Arial" w:cs="Arial"/>
          <w:color w:val="000000"/>
          <w:sz w:val="20"/>
          <w:szCs w:val="20"/>
        </w:rPr>
        <w:t>T</w:t>
      </w:r>
      <w:r w:rsidR="00D90344" w:rsidRPr="001B7263">
        <w:rPr>
          <w:rFonts w:ascii="Arial" w:hAnsi="Arial" w:cs="Arial"/>
          <w:color w:val="000000"/>
          <w:sz w:val="20"/>
          <w:szCs w:val="20"/>
        </w:rPr>
        <w:t>outo</w:t>
      </w:r>
      <w:r w:rsidR="00D90344" w:rsidRPr="001B7263">
        <w:rPr>
          <w:rFonts w:ascii="Arial" w:hAnsi="Arial"/>
          <w:color w:val="000000"/>
          <w:sz w:val="20"/>
        </w:rPr>
        <w:t xml:space="preserve"> </w:t>
      </w:r>
      <w:r w:rsidR="00D403D9" w:rsidRPr="001B7263">
        <w:rPr>
          <w:rFonts w:ascii="Arial" w:hAnsi="Arial" w:cs="Arial"/>
          <w:sz w:val="20"/>
          <w:szCs w:val="20"/>
        </w:rPr>
        <w:t>S</w:t>
      </w:r>
      <w:r w:rsidR="00D90344" w:rsidRPr="001B7263">
        <w:rPr>
          <w:rFonts w:ascii="Arial" w:hAnsi="Arial" w:cs="Arial"/>
          <w:sz w:val="20"/>
          <w:szCs w:val="20"/>
        </w:rPr>
        <w:t>mlouvou</w:t>
      </w:r>
      <w:r w:rsidR="00D90344" w:rsidRPr="001B7263">
        <w:rPr>
          <w:rFonts w:ascii="Arial" w:hAnsi="Arial"/>
          <w:color w:val="000000"/>
          <w:sz w:val="20"/>
        </w:rPr>
        <w:t xml:space="preserve"> </w:t>
      </w:r>
      <w:r w:rsidRPr="001B7263">
        <w:rPr>
          <w:rFonts w:ascii="Arial" w:hAnsi="Arial"/>
          <w:color w:val="000000"/>
          <w:sz w:val="20"/>
        </w:rPr>
        <w:t xml:space="preserve">je </w:t>
      </w:r>
      <w:r w:rsidR="009C3880" w:rsidRPr="001B7263">
        <w:rPr>
          <w:rFonts w:ascii="Arial" w:hAnsi="Arial"/>
          <w:color w:val="000000"/>
          <w:sz w:val="20"/>
        </w:rPr>
        <w:t xml:space="preserve">současně </w:t>
      </w:r>
      <w:r w:rsidR="00D90344" w:rsidRPr="001B7263">
        <w:rPr>
          <w:rFonts w:ascii="Arial" w:hAnsi="Arial"/>
          <w:color w:val="000000"/>
          <w:sz w:val="20"/>
        </w:rPr>
        <w:t xml:space="preserve">poskytováno VZP ČR oprávnění k užití </w:t>
      </w:r>
      <w:r w:rsidR="004C3543" w:rsidRPr="001B7263">
        <w:rPr>
          <w:rFonts w:ascii="Arial" w:hAnsi="Arial"/>
          <w:color w:val="000000"/>
          <w:sz w:val="20"/>
        </w:rPr>
        <w:t>(tj. licence)</w:t>
      </w:r>
      <w:r w:rsidR="00D90344" w:rsidRPr="001B7263">
        <w:rPr>
          <w:rFonts w:ascii="Arial" w:hAnsi="Arial"/>
          <w:color w:val="000000"/>
          <w:sz w:val="20"/>
        </w:rPr>
        <w:t xml:space="preserve"> všech </w:t>
      </w:r>
      <w:r w:rsidR="00604D73">
        <w:rPr>
          <w:rFonts w:ascii="Arial" w:hAnsi="Arial"/>
          <w:color w:val="000000"/>
          <w:sz w:val="20"/>
        </w:rPr>
        <w:t>verzí produktu Tenable sc.,</w:t>
      </w:r>
      <w:r w:rsidR="005C2A63">
        <w:rPr>
          <w:rFonts w:ascii="Arial" w:hAnsi="Arial"/>
          <w:color w:val="000000"/>
          <w:sz w:val="20"/>
        </w:rPr>
        <w:t xml:space="preserve"> </w:t>
      </w:r>
      <w:r w:rsidR="00D90344" w:rsidRPr="001B7263">
        <w:rPr>
          <w:rFonts w:ascii="Arial" w:hAnsi="Arial"/>
          <w:color w:val="000000"/>
          <w:sz w:val="20"/>
        </w:rPr>
        <w:t>upgrade/update</w:t>
      </w:r>
      <w:r w:rsidR="004C3543" w:rsidRPr="001B7263">
        <w:rPr>
          <w:rFonts w:ascii="Arial" w:hAnsi="Arial"/>
          <w:color w:val="000000"/>
          <w:sz w:val="20"/>
        </w:rPr>
        <w:t>/plugin</w:t>
      </w:r>
      <w:r w:rsidR="00A34A77" w:rsidRPr="001B7263">
        <w:rPr>
          <w:rFonts w:ascii="Arial" w:hAnsi="Arial"/>
          <w:color w:val="000000"/>
          <w:sz w:val="20"/>
        </w:rPr>
        <w:t>ů</w:t>
      </w:r>
      <w:r w:rsidR="0061207E" w:rsidRPr="001B7263">
        <w:rPr>
          <w:rFonts w:ascii="Arial" w:hAnsi="Arial"/>
          <w:color w:val="000000"/>
          <w:sz w:val="20"/>
        </w:rPr>
        <w:t xml:space="preserve"> </w:t>
      </w:r>
      <w:r w:rsidR="009441C5" w:rsidRPr="001B7263">
        <w:rPr>
          <w:rFonts w:ascii="Arial" w:hAnsi="Arial"/>
          <w:color w:val="000000"/>
          <w:sz w:val="20"/>
        </w:rPr>
        <w:t>(</w:t>
      </w:r>
      <w:r w:rsidR="0061207E" w:rsidRPr="001B7263">
        <w:rPr>
          <w:rFonts w:ascii="Arial" w:hAnsi="Arial"/>
          <w:color w:val="000000"/>
          <w:sz w:val="20"/>
        </w:rPr>
        <w:t>atd.)</w:t>
      </w:r>
      <w:r w:rsidR="00D90344" w:rsidRPr="001B7263">
        <w:rPr>
          <w:rFonts w:ascii="Arial" w:hAnsi="Arial"/>
          <w:color w:val="000000"/>
          <w:sz w:val="20"/>
        </w:rPr>
        <w:t xml:space="preserve"> </w:t>
      </w:r>
      <w:r w:rsidR="00C8591F" w:rsidRPr="001B7263">
        <w:rPr>
          <w:rFonts w:ascii="Arial" w:hAnsi="Arial"/>
          <w:color w:val="000000"/>
          <w:sz w:val="20"/>
        </w:rPr>
        <w:t>produktu</w:t>
      </w:r>
      <w:r w:rsidR="00C8591F" w:rsidRPr="00C8591F">
        <w:rPr>
          <w:rFonts w:ascii="Arial" w:hAnsi="Arial" w:cs="Arial"/>
          <w:bCs/>
          <w:iCs/>
          <w:sz w:val="20"/>
          <w:szCs w:val="20"/>
        </w:rPr>
        <w:t xml:space="preserve"> </w:t>
      </w:r>
      <w:r w:rsidR="00C8591F">
        <w:rPr>
          <w:rFonts w:ascii="Arial" w:hAnsi="Arial" w:cs="Arial"/>
          <w:bCs/>
          <w:iCs/>
          <w:sz w:val="20"/>
          <w:szCs w:val="20"/>
        </w:rPr>
        <w:t>Tenable.sc,</w:t>
      </w:r>
      <w:r w:rsidR="00C8591F" w:rsidRPr="001B7263">
        <w:rPr>
          <w:rFonts w:ascii="Arial" w:hAnsi="Arial"/>
          <w:color w:val="000000"/>
          <w:sz w:val="20"/>
        </w:rPr>
        <w:t xml:space="preserve"> </w:t>
      </w:r>
      <w:r w:rsidR="00D90344" w:rsidRPr="001B7263">
        <w:rPr>
          <w:rFonts w:ascii="Arial" w:hAnsi="Arial"/>
          <w:color w:val="000000"/>
          <w:sz w:val="20"/>
        </w:rPr>
        <w:t xml:space="preserve">které z titulu poskytování podpory </w:t>
      </w:r>
      <w:r w:rsidR="00A34A77" w:rsidRPr="001B7263">
        <w:rPr>
          <w:rFonts w:ascii="Arial" w:hAnsi="Arial"/>
          <w:color w:val="000000"/>
          <w:sz w:val="20"/>
        </w:rPr>
        <w:t xml:space="preserve">dle této Smlouvy </w:t>
      </w:r>
      <w:r w:rsidR="00FC652E" w:rsidRPr="001B7263">
        <w:rPr>
          <w:rFonts w:ascii="Arial" w:hAnsi="Arial"/>
          <w:color w:val="000000"/>
          <w:sz w:val="20"/>
        </w:rPr>
        <w:t xml:space="preserve">VZP ČR </w:t>
      </w:r>
      <w:r w:rsidR="00FE43EC">
        <w:rPr>
          <w:rFonts w:ascii="Arial" w:hAnsi="Arial"/>
          <w:color w:val="000000"/>
          <w:sz w:val="20"/>
        </w:rPr>
        <w:t xml:space="preserve">po </w:t>
      </w:r>
      <w:r w:rsidR="00A34A77" w:rsidRPr="001B7263">
        <w:rPr>
          <w:rFonts w:ascii="Arial" w:hAnsi="Arial"/>
          <w:color w:val="000000"/>
          <w:sz w:val="20"/>
        </w:rPr>
        <w:t> </w:t>
      </w:r>
      <w:r w:rsidR="00EA7C4B" w:rsidRPr="001B7263">
        <w:rPr>
          <w:rFonts w:ascii="Arial" w:hAnsi="Arial"/>
          <w:color w:val="000000"/>
          <w:sz w:val="20"/>
        </w:rPr>
        <w:t>dobu poskytování podpory</w:t>
      </w:r>
      <w:r w:rsidR="00D90344" w:rsidRPr="001B7263">
        <w:rPr>
          <w:rFonts w:ascii="Arial" w:hAnsi="Arial"/>
          <w:color w:val="000000"/>
          <w:sz w:val="20"/>
        </w:rPr>
        <w:t xml:space="preserve"> </w:t>
      </w:r>
      <w:r w:rsidR="003A46CB">
        <w:rPr>
          <w:rFonts w:ascii="Arial" w:hAnsi="Arial"/>
          <w:color w:val="000000"/>
          <w:sz w:val="20"/>
        </w:rPr>
        <w:t xml:space="preserve">dle </w:t>
      </w:r>
      <w:r w:rsidR="00D90344" w:rsidRPr="001B7263">
        <w:rPr>
          <w:rFonts w:ascii="Arial" w:hAnsi="Arial"/>
          <w:color w:val="000000"/>
          <w:sz w:val="20"/>
        </w:rPr>
        <w:t xml:space="preserve">této </w:t>
      </w:r>
      <w:r w:rsidR="00C92FAF" w:rsidRPr="001B7263">
        <w:rPr>
          <w:rFonts w:ascii="Arial" w:hAnsi="Arial"/>
          <w:color w:val="000000"/>
          <w:sz w:val="20"/>
        </w:rPr>
        <w:t>S</w:t>
      </w:r>
      <w:r w:rsidR="00D90344" w:rsidRPr="001B7263">
        <w:rPr>
          <w:rFonts w:ascii="Arial" w:hAnsi="Arial"/>
          <w:color w:val="000000"/>
          <w:sz w:val="20"/>
        </w:rPr>
        <w:t>mlouvy</w:t>
      </w:r>
      <w:r w:rsidR="00C8591F" w:rsidRPr="00C8591F">
        <w:rPr>
          <w:rFonts w:ascii="Arial" w:hAnsi="Arial"/>
          <w:color w:val="000000"/>
          <w:sz w:val="20"/>
        </w:rPr>
        <w:t xml:space="preserve"> </w:t>
      </w:r>
      <w:r w:rsidR="00056BBD">
        <w:rPr>
          <w:rFonts w:ascii="Arial" w:hAnsi="Arial"/>
          <w:color w:val="000000"/>
          <w:sz w:val="20"/>
        </w:rPr>
        <w:t xml:space="preserve">VZP ČR </w:t>
      </w:r>
      <w:r w:rsidR="00C8591F" w:rsidRPr="001B7263">
        <w:rPr>
          <w:rFonts w:ascii="Arial" w:hAnsi="Arial"/>
          <w:color w:val="000000"/>
          <w:sz w:val="20"/>
        </w:rPr>
        <w:t>získá</w:t>
      </w:r>
      <w:r w:rsidR="00C92FAF" w:rsidRPr="001B7263">
        <w:rPr>
          <w:rFonts w:ascii="Arial" w:hAnsi="Arial"/>
          <w:color w:val="000000"/>
          <w:sz w:val="20"/>
        </w:rPr>
        <w:t>.</w:t>
      </w:r>
      <w:r w:rsidR="00D90344" w:rsidRPr="001B7263">
        <w:rPr>
          <w:rFonts w:ascii="Arial" w:hAnsi="Arial"/>
          <w:color w:val="000000"/>
          <w:sz w:val="20"/>
        </w:rPr>
        <w:t xml:space="preserve"> </w:t>
      </w:r>
      <w:r w:rsidR="00EA0199">
        <w:rPr>
          <w:rFonts w:ascii="Arial" w:hAnsi="Arial"/>
          <w:color w:val="000000"/>
          <w:sz w:val="20"/>
        </w:rPr>
        <w:t>Tato l</w:t>
      </w:r>
      <w:r w:rsidR="00D90344" w:rsidRPr="001B7263">
        <w:rPr>
          <w:rFonts w:ascii="Arial" w:hAnsi="Arial"/>
          <w:color w:val="000000"/>
          <w:sz w:val="20"/>
        </w:rPr>
        <w:t xml:space="preserve">icence je </w:t>
      </w:r>
      <w:r w:rsidR="00D70594">
        <w:rPr>
          <w:rFonts w:ascii="Arial" w:hAnsi="Arial"/>
          <w:color w:val="000000"/>
          <w:sz w:val="20"/>
        </w:rPr>
        <w:t>touto Smlouvou</w:t>
      </w:r>
      <w:r w:rsidR="00D90344" w:rsidRPr="001B7263">
        <w:rPr>
          <w:rFonts w:ascii="Arial" w:hAnsi="Arial"/>
          <w:color w:val="000000"/>
          <w:sz w:val="20"/>
        </w:rPr>
        <w:t xml:space="preserve"> poskytována </w:t>
      </w:r>
      <w:r w:rsidR="004E1523">
        <w:rPr>
          <w:rFonts w:ascii="Arial" w:hAnsi="Arial"/>
          <w:color w:val="000000"/>
          <w:sz w:val="20"/>
        </w:rPr>
        <w:t>shodně</w:t>
      </w:r>
      <w:r w:rsidR="00056BBD">
        <w:rPr>
          <w:rFonts w:ascii="Arial" w:hAnsi="Arial"/>
          <w:color w:val="000000"/>
          <w:sz w:val="20"/>
        </w:rPr>
        <w:t xml:space="preserve"> jako</w:t>
      </w:r>
      <w:r w:rsidR="004E1523">
        <w:rPr>
          <w:rFonts w:ascii="Arial" w:hAnsi="Arial"/>
          <w:color w:val="000000"/>
          <w:sz w:val="20"/>
        </w:rPr>
        <w:t xml:space="preserve"> licence</w:t>
      </w:r>
      <w:r w:rsidR="00056BBD">
        <w:rPr>
          <w:rFonts w:ascii="Arial" w:hAnsi="Arial"/>
          <w:color w:val="000000"/>
          <w:sz w:val="20"/>
        </w:rPr>
        <w:t xml:space="preserve"> podle odst. 2. tohoto článku.</w:t>
      </w:r>
      <w:r w:rsidR="00056BBD" w:rsidRPr="001B7263" w:rsidDel="00056BBD">
        <w:rPr>
          <w:rFonts w:ascii="Arial" w:hAnsi="Arial"/>
          <w:color w:val="000000"/>
          <w:sz w:val="20"/>
        </w:rPr>
        <w:t xml:space="preserve"> </w:t>
      </w:r>
    </w:p>
    <w:p w14:paraId="527B4BFF" w14:textId="77777777" w:rsidR="00D90344" w:rsidRPr="001B7263" w:rsidRDefault="00216F3C" w:rsidP="004D3D2B">
      <w:pPr>
        <w:numPr>
          <w:ilvl w:val="0"/>
          <w:numId w:val="28"/>
        </w:numPr>
        <w:spacing w:before="120" w:after="120" w:line="280" w:lineRule="atLeast"/>
        <w:jc w:val="both"/>
        <w:outlineLvl w:val="0"/>
        <w:rPr>
          <w:rFonts w:ascii="Arial" w:hAnsi="Arial"/>
          <w:color w:val="000000"/>
          <w:sz w:val="20"/>
        </w:rPr>
      </w:pPr>
      <w:r w:rsidRPr="001B7263">
        <w:rPr>
          <w:rFonts w:ascii="Arial" w:hAnsi="Arial"/>
          <w:color w:val="000000"/>
          <w:sz w:val="20"/>
        </w:rPr>
        <w:t>Pro</w:t>
      </w:r>
      <w:r w:rsidR="004C3543" w:rsidRPr="001B7263">
        <w:rPr>
          <w:rFonts w:ascii="Arial" w:hAnsi="Arial"/>
          <w:color w:val="000000"/>
          <w:sz w:val="20"/>
        </w:rPr>
        <w:t> </w:t>
      </w:r>
      <w:r w:rsidRPr="001B7263">
        <w:rPr>
          <w:rFonts w:ascii="Arial" w:hAnsi="Arial"/>
          <w:color w:val="000000"/>
          <w:sz w:val="20"/>
        </w:rPr>
        <w:t>účely tohoto licenčního ujednání se ne</w:t>
      </w:r>
      <w:r w:rsidR="00C92FAF" w:rsidRPr="001B7263">
        <w:rPr>
          <w:rFonts w:ascii="Arial" w:hAnsi="Arial"/>
          <w:color w:val="000000"/>
          <w:sz w:val="20"/>
        </w:rPr>
        <w:t>využije</w:t>
      </w:r>
      <w:r w:rsidR="001B32AC" w:rsidRPr="001B7263">
        <w:rPr>
          <w:rFonts w:ascii="Arial" w:hAnsi="Arial"/>
          <w:color w:val="000000"/>
          <w:sz w:val="20"/>
        </w:rPr>
        <w:t xml:space="preserve"> ust. </w:t>
      </w:r>
      <w:r w:rsidR="00974A77" w:rsidRPr="001B7263">
        <w:rPr>
          <w:rFonts w:ascii="Arial" w:hAnsi="Arial"/>
          <w:color w:val="000000"/>
          <w:sz w:val="20"/>
        </w:rPr>
        <w:t>§</w:t>
      </w:r>
      <w:r w:rsidR="00D8788D" w:rsidRPr="001B7263">
        <w:rPr>
          <w:rFonts w:ascii="Arial" w:hAnsi="Arial"/>
          <w:color w:val="000000"/>
          <w:sz w:val="20"/>
        </w:rPr>
        <w:t> </w:t>
      </w:r>
      <w:r w:rsidR="00A00F6B" w:rsidRPr="001B7263">
        <w:rPr>
          <w:rFonts w:ascii="Arial" w:hAnsi="Arial"/>
          <w:color w:val="000000"/>
          <w:sz w:val="20"/>
        </w:rPr>
        <w:t>2370 Občanského zákoníku.</w:t>
      </w:r>
    </w:p>
    <w:p w14:paraId="5F1F5D56" w14:textId="19F4E6B5" w:rsidR="00F26896" w:rsidRPr="001B7263" w:rsidRDefault="00F26896" w:rsidP="004D3D2B">
      <w:pPr>
        <w:numPr>
          <w:ilvl w:val="0"/>
          <w:numId w:val="28"/>
        </w:numPr>
        <w:spacing w:before="120" w:after="120" w:line="280" w:lineRule="atLeast"/>
        <w:jc w:val="both"/>
        <w:outlineLvl w:val="0"/>
        <w:rPr>
          <w:rFonts w:ascii="Arial" w:hAnsi="Arial"/>
          <w:color w:val="000000"/>
          <w:sz w:val="20"/>
        </w:rPr>
      </w:pPr>
      <w:r w:rsidRPr="001B7263">
        <w:rPr>
          <w:rFonts w:ascii="Arial" w:hAnsi="Arial" w:cs="Arial"/>
          <w:color w:val="000000"/>
          <w:sz w:val="20"/>
          <w:szCs w:val="20"/>
        </w:rPr>
        <w:t xml:space="preserve">V ostatním se </w:t>
      </w:r>
      <w:r w:rsidRPr="001B7263">
        <w:rPr>
          <w:rFonts w:ascii="Arial" w:hAnsi="Arial" w:cs="Arial"/>
          <w:sz w:val="20"/>
          <w:szCs w:val="20"/>
        </w:rPr>
        <w:t>poskytnutá</w:t>
      </w:r>
      <w:r w:rsidRPr="001B7263">
        <w:rPr>
          <w:rFonts w:ascii="Arial" w:hAnsi="Arial" w:cs="Arial"/>
          <w:color w:val="000000"/>
          <w:sz w:val="20"/>
          <w:szCs w:val="20"/>
        </w:rPr>
        <w:t xml:space="preserve"> licence řídí licenčními podmínkami </w:t>
      </w:r>
      <w:r w:rsidR="005C2A63">
        <w:rPr>
          <w:rFonts w:ascii="Arial" w:hAnsi="Arial" w:cs="Arial"/>
          <w:color w:val="000000"/>
          <w:sz w:val="20"/>
          <w:szCs w:val="20"/>
        </w:rPr>
        <w:t>V</w:t>
      </w:r>
      <w:r w:rsidRPr="001B7263">
        <w:rPr>
          <w:rFonts w:ascii="Arial" w:hAnsi="Arial" w:cs="Arial"/>
          <w:color w:val="000000"/>
          <w:sz w:val="20"/>
          <w:szCs w:val="20"/>
        </w:rPr>
        <w:t xml:space="preserve">ýrobce </w:t>
      </w:r>
      <w:r w:rsidRPr="001414B3">
        <w:rPr>
          <w:rFonts w:ascii="Arial" w:hAnsi="Arial" w:cs="Arial"/>
          <w:color w:val="000000"/>
          <w:sz w:val="20"/>
          <w:szCs w:val="20"/>
        </w:rPr>
        <w:t xml:space="preserve">uveřejněnými </w:t>
      </w:r>
      <w:r w:rsidR="00EE1334" w:rsidRPr="001414B3">
        <w:rPr>
          <w:rFonts w:ascii="Arial" w:hAnsi="Arial" w:cs="Arial"/>
          <w:sz w:val="20"/>
          <w:szCs w:val="20"/>
        </w:rPr>
        <w:t xml:space="preserve">na </w:t>
      </w:r>
      <w:r w:rsidR="00983AFC" w:rsidRPr="001414B3">
        <w:rPr>
          <w:rFonts w:ascii="Arial" w:hAnsi="Arial" w:cs="Arial"/>
          <w:sz w:val="20"/>
          <w:szCs w:val="20"/>
        </w:rPr>
        <w:t xml:space="preserve">stránkách </w:t>
      </w:r>
      <w:r w:rsidR="005143FB" w:rsidRPr="001414B3">
        <w:rPr>
          <w:rFonts w:ascii="Arial" w:hAnsi="Arial" w:cs="Arial"/>
          <w:sz w:val="20"/>
          <w:szCs w:val="20"/>
        </w:rPr>
        <w:t>V</w:t>
      </w:r>
      <w:r w:rsidR="00983AFC" w:rsidRPr="001414B3">
        <w:rPr>
          <w:rFonts w:ascii="Arial" w:hAnsi="Arial" w:cs="Arial"/>
          <w:sz w:val="20"/>
          <w:szCs w:val="20"/>
        </w:rPr>
        <w:t>ýrobce</w:t>
      </w:r>
      <w:r w:rsidR="00EE1334" w:rsidRPr="001414B3">
        <w:rPr>
          <w:rFonts w:ascii="Arial" w:hAnsi="Arial" w:cs="Arial"/>
          <w:sz w:val="20"/>
          <w:szCs w:val="20"/>
        </w:rPr>
        <w:t>,</w:t>
      </w:r>
      <w:r w:rsidR="00983AFC" w:rsidRPr="001414B3">
        <w:rPr>
          <w:rFonts w:ascii="Arial" w:hAnsi="Arial" w:cs="Arial"/>
          <w:sz w:val="20"/>
          <w:szCs w:val="20"/>
        </w:rPr>
        <w:t xml:space="preserve"> </w:t>
      </w:r>
      <w:r w:rsidR="00EE1334" w:rsidRPr="001414B3">
        <w:rPr>
          <w:rFonts w:ascii="Arial" w:hAnsi="Arial" w:cs="Arial"/>
          <w:sz w:val="20"/>
          <w:szCs w:val="20"/>
        </w:rPr>
        <w:t>tj</w:t>
      </w:r>
      <w:r w:rsidR="00922099" w:rsidRPr="00922099">
        <w:t xml:space="preserve"> </w:t>
      </w:r>
      <w:r w:rsidR="00105F2E">
        <w:rPr>
          <w:rFonts w:ascii="Arial" w:hAnsi="Arial" w:cs="Arial"/>
          <w:sz w:val="20"/>
          <w:szCs w:val="20"/>
        </w:rPr>
        <w:t>xxxxxxxxxxxxxxxxxxxxxxxxxxxxxxxxxxxxxxxxxxxxxxxxxxxxxxxxxxxx</w:t>
      </w:r>
      <w:r w:rsidR="00922099">
        <w:rPr>
          <w:rFonts w:ascii="Arial" w:hAnsi="Arial" w:cs="Arial"/>
          <w:sz w:val="20"/>
          <w:szCs w:val="20"/>
        </w:rPr>
        <w:t xml:space="preserve"> </w:t>
      </w:r>
      <w:r w:rsidR="00501E41" w:rsidRPr="005143FB">
        <w:rPr>
          <w:rFonts w:ascii="Arial" w:hAnsi="Arial" w:cs="Arial"/>
          <w:color w:val="000000"/>
          <w:sz w:val="20"/>
          <w:szCs w:val="20"/>
        </w:rPr>
        <w:t>(</w:t>
      </w:r>
      <w:r w:rsidR="00EA7C4B" w:rsidRPr="005143FB">
        <w:rPr>
          <w:rFonts w:ascii="Arial" w:hAnsi="Arial" w:cs="Arial"/>
          <w:color w:val="000000"/>
          <w:sz w:val="20"/>
          <w:szCs w:val="20"/>
        </w:rPr>
        <w:t xml:space="preserve">dále jen „licenční podmínky </w:t>
      </w:r>
      <w:r w:rsidR="001E6856">
        <w:rPr>
          <w:rFonts w:ascii="Arial" w:hAnsi="Arial" w:cs="Arial"/>
          <w:color w:val="000000"/>
          <w:sz w:val="20"/>
          <w:szCs w:val="20"/>
        </w:rPr>
        <w:t>V</w:t>
      </w:r>
      <w:r w:rsidR="00EA7C4B" w:rsidRPr="005143FB">
        <w:rPr>
          <w:rFonts w:ascii="Arial" w:hAnsi="Arial" w:cs="Arial"/>
          <w:color w:val="000000"/>
          <w:sz w:val="20"/>
          <w:szCs w:val="20"/>
        </w:rPr>
        <w:t>ýrobce“).</w:t>
      </w:r>
      <w:r w:rsidR="00657017" w:rsidRPr="001B7263">
        <w:rPr>
          <w:rFonts w:ascii="Arial" w:hAnsi="Arial" w:cs="Arial"/>
          <w:color w:val="000000"/>
          <w:sz w:val="20"/>
          <w:szCs w:val="20"/>
        </w:rPr>
        <w:t xml:space="preserve"> </w:t>
      </w:r>
      <w:r w:rsidR="00D91CEE" w:rsidRPr="001B7263">
        <w:rPr>
          <w:rFonts w:ascii="Arial" w:hAnsi="Arial" w:cs="Arial"/>
          <w:color w:val="000000"/>
          <w:sz w:val="20"/>
          <w:szCs w:val="20"/>
        </w:rPr>
        <w:t>Smluvní strany se výslovně dohodly na tom, že ujednání uvedené v odst.</w:t>
      </w:r>
      <w:r w:rsidR="00AD61DC" w:rsidRPr="001B7263">
        <w:rPr>
          <w:rFonts w:ascii="Arial" w:hAnsi="Arial" w:cs="Arial"/>
          <w:color w:val="000000"/>
          <w:sz w:val="20"/>
          <w:szCs w:val="20"/>
        </w:rPr>
        <w:t xml:space="preserve"> </w:t>
      </w:r>
      <w:r w:rsidR="00BC56F8" w:rsidRPr="001B7263">
        <w:rPr>
          <w:rFonts w:ascii="Arial" w:hAnsi="Arial" w:cs="Arial"/>
          <w:color w:val="000000"/>
          <w:sz w:val="20"/>
          <w:szCs w:val="20"/>
        </w:rPr>
        <w:t>2.</w:t>
      </w:r>
      <w:r w:rsidR="001414B3">
        <w:rPr>
          <w:rFonts w:ascii="Arial" w:hAnsi="Arial" w:cs="Arial"/>
          <w:color w:val="000000"/>
          <w:sz w:val="20"/>
          <w:szCs w:val="20"/>
        </w:rPr>
        <w:t xml:space="preserve"> </w:t>
      </w:r>
      <w:r w:rsidR="005143FB">
        <w:rPr>
          <w:rFonts w:ascii="Arial" w:hAnsi="Arial" w:cs="Arial"/>
          <w:color w:val="000000"/>
          <w:sz w:val="20"/>
          <w:szCs w:val="20"/>
        </w:rPr>
        <w:t>a 3.</w:t>
      </w:r>
      <w:r w:rsidR="00BC56F8" w:rsidRPr="001B7263">
        <w:rPr>
          <w:rFonts w:ascii="Arial" w:hAnsi="Arial" w:cs="Arial"/>
          <w:color w:val="000000"/>
          <w:sz w:val="20"/>
          <w:szCs w:val="20"/>
        </w:rPr>
        <w:t xml:space="preserve"> tohoto článku</w:t>
      </w:r>
      <w:r w:rsidR="00D91CEE" w:rsidRPr="001B7263">
        <w:rPr>
          <w:rFonts w:ascii="Arial" w:hAnsi="Arial" w:cs="Arial"/>
          <w:color w:val="000000"/>
          <w:sz w:val="20"/>
          <w:szCs w:val="20"/>
        </w:rPr>
        <w:t xml:space="preserve"> má před licenčními podmínkami </w:t>
      </w:r>
      <w:r w:rsidR="005143FB">
        <w:rPr>
          <w:rFonts w:ascii="Arial" w:hAnsi="Arial" w:cs="Arial"/>
          <w:color w:val="000000"/>
          <w:sz w:val="20"/>
          <w:szCs w:val="20"/>
        </w:rPr>
        <w:t>V</w:t>
      </w:r>
      <w:r w:rsidR="00D91CEE" w:rsidRPr="001B7263">
        <w:rPr>
          <w:rFonts w:ascii="Arial" w:hAnsi="Arial" w:cs="Arial"/>
          <w:color w:val="000000"/>
          <w:sz w:val="20"/>
          <w:szCs w:val="20"/>
        </w:rPr>
        <w:t xml:space="preserve">ýrobce přednost. </w:t>
      </w:r>
    </w:p>
    <w:p w14:paraId="514C9511" w14:textId="77777777" w:rsidR="00552F97" w:rsidRPr="0081310D" w:rsidRDefault="00552F97" w:rsidP="0034333C">
      <w:pPr>
        <w:spacing w:before="480" w:after="120" w:line="280" w:lineRule="atLeast"/>
        <w:jc w:val="center"/>
        <w:rPr>
          <w:rFonts w:ascii="Arial" w:hAnsi="Arial" w:cs="Arial"/>
          <w:b/>
          <w:color w:val="000000"/>
          <w:sz w:val="20"/>
          <w:szCs w:val="20"/>
        </w:rPr>
      </w:pPr>
      <w:r w:rsidRPr="0081310D">
        <w:rPr>
          <w:rFonts w:ascii="Arial" w:hAnsi="Arial" w:cs="Arial"/>
          <w:b/>
          <w:color w:val="000000"/>
          <w:sz w:val="20"/>
          <w:szCs w:val="20"/>
        </w:rPr>
        <w:t xml:space="preserve">Článek X. </w:t>
      </w:r>
      <w:r w:rsidR="00A92A1F">
        <w:rPr>
          <w:rFonts w:ascii="Arial" w:hAnsi="Arial" w:cs="Arial"/>
          <w:b/>
          <w:sz w:val="20"/>
          <w:szCs w:val="20"/>
        </w:rPr>
        <w:t>U</w:t>
      </w:r>
      <w:r>
        <w:rPr>
          <w:rFonts w:ascii="Arial" w:hAnsi="Arial" w:cs="Arial"/>
          <w:b/>
          <w:sz w:val="20"/>
          <w:szCs w:val="20"/>
        </w:rPr>
        <w:t>veřejnění Smlouvy</w:t>
      </w:r>
    </w:p>
    <w:p w14:paraId="01FF8B71" w14:textId="77777777" w:rsidR="00A92A1F" w:rsidRPr="00C0538B" w:rsidRDefault="00A92A1F" w:rsidP="004D3D2B">
      <w:pPr>
        <w:numPr>
          <w:ilvl w:val="0"/>
          <w:numId w:val="29"/>
        </w:numPr>
        <w:spacing w:before="120" w:after="120" w:line="280" w:lineRule="atLeast"/>
        <w:jc w:val="both"/>
        <w:outlineLvl w:val="0"/>
        <w:rPr>
          <w:rFonts w:ascii="Arial" w:hAnsi="Arial" w:cs="Arial"/>
          <w:sz w:val="20"/>
          <w:szCs w:val="20"/>
        </w:rPr>
      </w:pPr>
      <w:r w:rsidRPr="00A92A1F">
        <w:rPr>
          <w:rFonts w:ascii="Arial" w:hAnsi="Arial" w:cs="Arial"/>
          <w:sz w:val="20"/>
          <w:szCs w:val="20"/>
        </w:rPr>
        <w:t xml:space="preserve">Smluvní </w:t>
      </w:r>
      <w:r w:rsidRPr="004D3D2B">
        <w:rPr>
          <w:rFonts w:ascii="Arial" w:hAnsi="Arial" w:cs="Arial"/>
          <w:color w:val="000000"/>
          <w:sz w:val="20"/>
          <w:szCs w:val="20"/>
        </w:rPr>
        <w:t>strany</w:t>
      </w:r>
      <w:r w:rsidRPr="00A92A1F">
        <w:rPr>
          <w:rFonts w:ascii="Arial" w:hAnsi="Arial" w:cs="Arial"/>
          <w:sz w:val="20"/>
          <w:szCs w:val="20"/>
        </w:rPr>
        <w:t xml:space="preserve">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43950E7F" w14:textId="77777777" w:rsidR="00A92A1F" w:rsidRPr="00C0538B" w:rsidRDefault="00A92A1F" w:rsidP="004D3D2B">
      <w:pPr>
        <w:numPr>
          <w:ilvl w:val="0"/>
          <w:numId w:val="29"/>
        </w:numPr>
        <w:spacing w:before="120" w:after="120" w:line="280" w:lineRule="atLeast"/>
        <w:jc w:val="both"/>
        <w:outlineLvl w:val="0"/>
        <w:rPr>
          <w:rFonts w:ascii="Arial" w:hAnsi="Arial" w:cs="Arial"/>
          <w:sz w:val="20"/>
          <w:szCs w:val="20"/>
        </w:rPr>
      </w:pPr>
      <w:r w:rsidRPr="00A92A1F">
        <w:rPr>
          <w:rFonts w:ascii="Arial" w:hAnsi="Arial" w:cs="Arial"/>
          <w:sz w:val="20"/>
          <w:szCs w:val="20"/>
        </w:rPr>
        <w:lastRenderedPageBreak/>
        <w:t>Uveřejněním této Smlouvy dle odst. 1. tohoto článku se rozumí uveřejnění elektronického obrazu textového obsahu této</w:t>
      </w:r>
      <w:r w:rsidR="00501E41">
        <w:rPr>
          <w:rFonts w:ascii="Arial" w:hAnsi="Arial" w:cs="Arial"/>
          <w:sz w:val="20"/>
          <w:szCs w:val="20"/>
        </w:rPr>
        <w:t xml:space="preserve"> </w:t>
      </w:r>
      <w:r w:rsidRPr="00A92A1F">
        <w:rPr>
          <w:rFonts w:ascii="Arial" w:hAnsi="Arial" w:cs="Arial"/>
          <w:sz w:val="20"/>
          <w:szCs w:val="20"/>
        </w:rPr>
        <w:t>Smlouvy v otevřeném a strojově čitelném formátu a rovněž metadat, podle § 5 odst. 1 zákona o registru smluv, prostřednictvím registru smluv.</w:t>
      </w:r>
    </w:p>
    <w:p w14:paraId="4859EA91" w14:textId="77777777" w:rsidR="00C0538B" w:rsidRPr="00A92A1F" w:rsidRDefault="00A92A1F" w:rsidP="004D3D2B">
      <w:pPr>
        <w:numPr>
          <w:ilvl w:val="0"/>
          <w:numId w:val="29"/>
        </w:numPr>
        <w:spacing w:before="120" w:after="120" w:line="280" w:lineRule="atLeast"/>
        <w:jc w:val="both"/>
        <w:outlineLvl w:val="0"/>
        <w:rPr>
          <w:rFonts w:ascii="Arial" w:hAnsi="Arial" w:cs="Arial"/>
          <w:sz w:val="20"/>
          <w:szCs w:val="20"/>
        </w:rPr>
      </w:pPr>
      <w:r w:rsidRPr="00A92A1F">
        <w:rPr>
          <w:rFonts w:ascii="Arial" w:hAnsi="Arial" w:cs="Arial"/>
          <w:sz w:val="20"/>
          <w:szCs w:val="20"/>
        </w:rPr>
        <w:t xml:space="preserve">Smluvní strany se dohodly, že tuto Smlouvu zašle správci registru smluv k uveřejnění prostřednictvím registru smluv Objednatel. </w:t>
      </w:r>
      <w:r w:rsidR="004F1778">
        <w:rPr>
          <w:rFonts w:ascii="Arial" w:hAnsi="Arial" w:cs="Arial"/>
          <w:sz w:val="20"/>
          <w:szCs w:val="20"/>
        </w:rPr>
        <w:t>Poskytovatel</w:t>
      </w:r>
      <w:r w:rsidR="002745F7">
        <w:rPr>
          <w:rFonts w:ascii="Arial" w:hAnsi="Arial" w:cs="Arial"/>
          <w:sz w:val="20"/>
          <w:szCs w:val="20"/>
        </w:rPr>
        <w:t xml:space="preserve"> </w:t>
      </w:r>
      <w:r w:rsidRPr="00A92A1F">
        <w:rPr>
          <w:rFonts w:ascii="Arial" w:hAnsi="Arial" w:cs="Arial"/>
          <w:sz w:val="20"/>
          <w:szCs w:val="20"/>
        </w:rPr>
        <w:t xml:space="preserve">je povinen zkontrolovat, že Smlouva včetně všech příloh a metadat byla řádně prostřednictvím registru smluv uveřejněna. V případě, že </w:t>
      </w:r>
      <w:r w:rsidR="004F1778">
        <w:rPr>
          <w:rFonts w:ascii="Arial" w:hAnsi="Arial" w:cs="Arial"/>
          <w:sz w:val="20"/>
          <w:szCs w:val="20"/>
        </w:rPr>
        <w:t>Poskytovatel</w:t>
      </w:r>
      <w:r w:rsidRPr="00A92A1F">
        <w:rPr>
          <w:rFonts w:ascii="Arial" w:hAnsi="Arial" w:cs="Arial"/>
          <w:sz w:val="20"/>
          <w:szCs w:val="20"/>
        </w:rPr>
        <w:t xml:space="preserve"> zjistí jakékoliv nepřesnosti či nedostatky, je povinen bez zbytečného odkladu o nich Objednatele informovat a Smluvní strany si poskytnou veškerou potřebnou součinnost k zajištění opravy nepřesností či nedostatků.</w:t>
      </w:r>
    </w:p>
    <w:p w14:paraId="3C8891A5" w14:textId="77777777" w:rsidR="00C0538B" w:rsidRDefault="00A92A1F" w:rsidP="004D3D2B">
      <w:pPr>
        <w:numPr>
          <w:ilvl w:val="0"/>
          <w:numId w:val="29"/>
        </w:numPr>
        <w:spacing w:before="120" w:after="120" w:line="280" w:lineRule="atLeast"/>
        <w:jc w:val="both"/>
        <w:outlineLvl w:val="0"/>
        <w:rPr>
          <w:rFonts w:ascii="Arial" w:hAnsi="Arial" w:cs="Arial"/>
          <w:sz w:val="20"/>
          <w:szCs w:val="20"/>
        </w:rPr>
      </w:pPr>
      <w:r w:rsidRPr="00A92A1F">
        <w:rPr>
          <w:rFonts w:ascii="Arial" w:hAnsi="Arial" w:cs="Arial"/>
          <w:sz w:val="20"/>
          <w:szCs w:val="20"/>
        </w:rPr>
        <w:t>Postup uvedený v odst. 1. tohoto článku se Smluvní strany zavazují dodržovat i v případě uzavření dodatků k této Smlouvě, jakož i v případě jakýchkoli dalších dohod, kterými se tato Smlouva bude případně doplňovat, měnit, nahrazovat nebo rušit.</w:t>
      </w:r>
    </w:p>
    <w:p w14:paraId="5E484008" w14:textId="77777777" w:rsidR="00A92A1F" w:rsidRPr="00C0538B" w:rsidRDefault="004F1778" w:rsidP="004D3D2B">
      <w:pPr>
        <w:numPr>
          <w:ilvl w:val="0"/>
          <w:numId w:val="29"/>
        </w:numPr>
        <w:spacing w:before="120" w:after="120" w:line="280" w:lineRule="atLeast"/>
        <w:jc w:val="both"/>
        <w:outlineLvl w:val="0"/>
        <w:rPr>
          <w:rFonts w:ascii="Arial" w:hAnsi="Arial" w:cs="Arial"/>
          <w:sz w:val="20"/>
          <w:szCs w:val="20"/>
        </w:rPr>
      </w:pPr>
      <w:r>
        <w:rPr>
          <w:rFonts w:ascii="Arial" w:hAnsi="Arial" w:cs="Arial"/>
          <w:sz w:val="20"/>
          <w:szCs w:val="20"/>
        </w:rPr>
        <w:t>Poskytovatel</w:t>
      </w:r>
      <w:r w:rsidR="00A92A1F" w:rsidRPr="00C0538B">
        <w:rPr>
          <w:rFonts w:ascii="Arial" w:hAnsi="Arial" w:cs="Arial"/>
          <w:sz w:val="20"/>
          <w:szCs w:val="20"/>
        </w:rPr>
        <w:t xml:space="preserve">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14:paraId="14CD4BA0" w14:textId="77777777" w:rsidR="00A92A1F" w:rsidRPr="003D4887" w:rsidRDefault="004F1778" w:rsidP="004D3D2B">
      <w:pPr>
        <w:numPr>
          <w:ilvl w:val="0"/>
          <w:numId w:val="29"/>
        </w:numPr>
        <w:spacing w:before="120" w:after="120" w:line="280" w:lineRule="atLeast"/>
        <w:jc w:val="both"/>
        <w:outlineLvl w:val="0"/>
        <w:rPr>
          <w:rFonts w:ascii="Arial" w:hAnsi="Arial" w:cs="Arial"/>
          <w:sz w:val="20"/>
          <w:szCs w:val="20"/>
        </w:rPr>
      </w:pPr>
      <w:r>
        <w:rPr>
          <w:rFonts w:ascii="Arial" w:hAnsi="Arial" w:cs="Arial"/>
          <w:sz w:val="20"/>
          <w:szCs w:val="20"/>
        </w:rPr>
        <w:t>Poskytovatel</w:t>
      </w:r>
      <w:r w:rsidR="002745F7" w:rsidRPr="003D4887">
        <w:rPr>
          <w:rFonts w:ascii="Arial" w:hAnsi="Arial" w:cs="Arial"/>
          <w:sz w:val="20"/>
          <w:szCs w:val="20"/>
        </w:rPr>
        <w:t xml:space="preserve"> </w:t>
      </w:r>
      <w:r w:rsidR="00A92A1F" w:rsidRPr="003D4887">
        <w:rPr>
          <w:rFonts w:ascii="Arial" w:hAnsi="Arial" w:cs="Arial"/>
          <w:sz w:val="20"/>
          <w:szCs w:val="20"/>
        </w:rPr>
        <w:t xml:space="preserve">výslovně souhlasí s tím, že s výjimkou ustanovení znečitelněných v souladu se zákonem o registru smluv bude uveřejněno úplné znění této Smlouvy. </w:t>
      </w:r>
    </w:p>
    <w:p w14:paraId="22DAEF00" w14:textId="77777777" w:rsidR="00AF4C34" w:rsidRPr="003D4887" w:rsidRDefault="00AF4C34" w:rsidP="004D3D2B">
      <w:pPr>
        <w:numPr>
          <w:ilvl w:val="0"/>
          <w:numId w:val="29"/>
        </w:numPr>
        <w:spacing w:before="120" w:after="120" w:line="280" w:lineRule="atLeast"/>
        <w:jc w:val="both"/>
        <w:outlineLvl w:val="0"/>
        <w:rPr>
          <w:rFonts w:ascii="Arial" w:hAnsi="Arial" w:cs="Arial"/>
          <w:sz w:val="20"/>
          <w:szCs w:val="20"/>
        </w:rPr>
      </w:pPr>
      <w:r w:rsidRPr="003D4887">
        <w:rPr>
          <w:rFonts w:ascii="Arial" w:hAnsi="Arial" w:cs="Arial"/>
          <w:sz w:val="20"/>
          <w:szCs w:val="20"/>
        </w:rPr>
        <w:t xml:space="preserve">VZP ČR výslovně souhlasí s tím, že s výjimkou ustanovení znečitelněných v souladu se zákonem o registru smluv bude uveřejněno úplné znění této Smlouvy. </w:t>
      </w:r>
    </w:p>
    <w:p w14:paraId="440F9D7B" w14:textId="77777777" w:rsidR="00552F97" w:rsidRPr="00EC39A6" w:rsidRDefault="00552F97" w:rsidP="0034333C">
      <w:pPr>
        <w:spacing w:before="480" w:line="280" w:lineRule="atLeast"/>
        <w:jc w:val="center"/>
        <w:outlineLvl w:val="0"/>
        <w:rPr>
          <w:rFonts w:ascii="Arial" w:hAnsi="Arial" w:cs="Arial"/>
          <w:b/>
          <w:bCs/>
          <w:sz w:val="20"/>
          <w:szCs w:val="20"/>
        </w:rPr>
      </w:pPr>
      <w:r>
        <w:rPr>
          <w:rFonts w:ascii="Arial" w:hAnsi="Arial" w:cs="Arial"/>
          <w:b/>
          <w:bCs/>
          <w:sz w:val="20"/>
          <w:szCs w:val="20"/>
        </w:rPr>
        <w:t>Článek X</w:t>
      </w:r>
      <w:r w:rsidR="005143FB">
        <w:rPr>
          <w:rFonts w:ascii="Arial" w:hAnsi="Arial" w:cs="Arial"/>
          <w:b/>
          <w:bCs/>
          <w:sz w:val="20"/>
          <w:szCs w:val="20"/>
        </w:rPr>
        <w:t>I</w:t>
      </w:r>
      <w:r>
        <w:rPr>
          <w:rFonts w:ascii="Arial" w:hAnsi="Arial" w:cs="Arial"/>
          <w:b/>
          <w:bCs/>
          <w:sz w:val="20"/>
          <w:szCs w:val="20"/>
        </w:rPr>
        <w:t>. Ostatní ujednání</w:t>
      </w:r>
    </w:p>
    <w:p w14:paraId="2619404B" w14:textId="77777777" w:rsidR="005127B3" w:rsidRDefault="005127B3" w:rsidP="001023E5">
      <w:pPr>
        <w:numPr>
          <w:ilvl w:val="1"/>
          <w:numId w:val="4"/>
        </w:numPr>
        <w:tabs>
          <w:tab w:val="clear" w:pos="360"/>
        </w:tabs>
        <w:spacing w:before="120" w:after="120" w:line="280" w:lineRule="atLeast"/>
        <w:ind w:left="425" w:hanging="425"/>
        <w:jc w:val="both"/>
        <w:rPr>
          <w:rFonts w:ascii="Arial" w:hAnsi="Arial"/>
          <w:sz w:val="20"/>
        </w:rPr>
      </w:pPr>
      <w:r w:rsidRPr="005127B3">
        <w:rPr>
          <w:rFonts w:ascii="Arial" w:hAnsi="Arial"/>
          <w:sz w:val="20"/>
        </w:rPr>
        <w:t>Smluvní strany se zavazují k vyvinutí maximálního úsilí k předcházení škodám a k minimalizaci vzniklých škod.</w:t>
      </w:r>
    </w:p>
    <w:p w14:paraId="31C43119" w14:textId="77777777" w:rsidR="005127B3" w:rsidRPr="00935380" w:rsidRDefault="005127B3" w:rsidP="001023E5">
      <w:pPr>
        <w:numPr>
          <w:ilvl w:val="1"/>
          <w:numId w:val="4"/>
        </w:numPr>
        <w:tabs>
          <w:tab w:val="clear" w:pos="360"/>
        </w:tabs>
        <w:spacing w:after="120" w:line="280" w:lineRule="atLeast"/>
        <w:ind w:left="426" w:hanging="426"/>
        <w:jc w:val="both"/>
        <w:rPr>
          <w:rFonts w:ascii="Arial" w:hAnsi="Arial"/>
          <w:sz w:val="20"/>
        </w:rPr>
      </w:pPr>
      <w:r w:rsidRPr="005127B3">
        <w:rPr>
          <w:rFonts w:ascii="Arial" w:hAnsi="Arial" w:cs="Arial"/>
          <w:sz w:val="20"/>
          <w:szCs w:val="20"/>
        </w:rPr>
        <w:t xml:space="preserve">Smluvní strany se zavazují upozornit druhou </w:t>
      </w:r>
      <w:r w:rsidR="00755E66">
        <w:rPr>
          <w:rFonts w:ascii="Arial" w:hAnsi="Arial" w:cs="Arial"/>
          <w:sz w:val="20"/>
          <w:szCs w:val="20"/>
        </w:rPr>
        <w:t>Smluvní</w:t>
      </w:r>
      <w:r w:rsidRPr="005127B3">
        <w:rPr>
          <w:rFonts w:ascii="Arial" w:hAnsi="Arial" w:cs="Arial"/>
          <w:sz w:val="20"/>
          <w:szCs w:val="20"/>
        </w:rPr>
        <w:t xml:space="preserve"> stranu bez zbytečného odkladu na vzniklé okolnosti bránící řádnému plnění </w:t>
      </w:r>
      <w:r w:rsidRPr="00935380">
        <w:rPr>
          <w:rFonts w:ascii="Arial" w:hAnsi="Arial" w:cs="Arial"/>
          <w:sz w:val="20"/>
          <w:szCs w:val="20"/>
        </w:rPr>
        <w:t xml:space="preserve">této </w:t>
      </w:r>
      <w:r w:rsidR="00216F3C">
        <w:rPr>
          <w:rFonts w:ascii="Arial" w:hAnsi="Arial" w:cs="Arial"/>
          <w:sz w:val="20"/>
          <w:szCs w:val="20"/>
        </w:rPr>
        <w:t>S</w:t>
      </w:r>
      <w:r w:rsidRPr="00935380">
        <w:rPr>
          <w:rFonts w:ascii="Arial" w:hAnsi="Arial"/>
          <w:sz w:val="20"/>
        </w:rPr>
        <w:t xml:space="preserve">mlouvy. </w:t>
      </w:r>
      <w:r w:rsidR="00755E66">
        <w:rPr>
          <w:rFonts w:ascii="Arial" w:hAnsi="Arial"/>
          <w:sz w:val="20"/>
        </w:rPr>
        <w:t>Smluvní</w:t>
      </w:r>
      <w:r w:rsidRPr="00935380">
        <w:rPr>
          <w:rFonts w:ascii="Arial" w:hAnsi="Arial"/>
          <w:sz w:val="20"/>
        </w:rPr>
        <w:t xml:space="preserve"> strany se zavazují k vyvinutí maximálního úsilí k odvracení a překonání okolností vylučujících odpovědnost. </w:t>
      </w:r>
    </w:p>
    <w:p w14:paraId="4E9C5A3B" w14:textId="77777777" w:rsidR="00292798" w:rsidRPr="00A026A2" w:rsidRDefault="00292798" w:rsidP="001023E5">
      <w:pPr>
        <w:numPr>
          <w:ilvl w:val="1"/>
          <w:numId w:val="4"/>
        </w:numPr>
        <w:tabs>
          <w:tab w:val="clear" w:pos="360"/>
        </w:tabs>
        <w:spacing w:after="120" w:line="280" w:lineRule="atLeast"/>
        <w:ind w:left="426" w:hanging="426"/>
        <w:jc w:val="both"/>
        <w:rPr>
          <w:rFonts w:ascii="Arial" w:hAnsi="Arial" w:cs="Arial"/>
          <w:sz w:val="20"/>
          <w:szCs w:val="20"/>
        </w:rPr>
      </w:pPr>
      <w:r w:rsidRPr="00A026A2">
        <w:rPr>
          <w:rFonts w:ascii="Arial" w:hAnsi="Arial" w:cs="Arial"/>
          <w:sz w:val="20"/>
          <w:szCs w:val="20"/>
        </w:rPr>
        <w:t>Každá ze Smluvních stran může od této Smlouvy odstoupit v případech stanovených touto Smlouvou nebo zákonem, zejména pak dle ust</w:t>
      </w:r>
      <w:r w:rsidR="00D523CE">
        <w:rPr>
          <w:rFonts w:ascii="Arial" w:hAnsi="Arial" w:cs="Arial"/>
          <w:sz w:val="20"/>
          <w:szCs w:val="20"/>
        </w:rPr>
        <w:t>anovení</w:t>
      </w:r>
      <w:r w:rsidRPr="00A026A2">
        <w:rPr>
          <w:rFonts w:ascii="Arial" w:hAnsi="Arial" w:cs="Arial"/>
          <w:sz w:val="20"/>
          <w:szCs w:val="20"/>
        </w:rPr>
        <w:t xml:space="preserve"> § 1977 a násl. a</w:t>
      </w:r>
      <w:r w:rsidR="00501E41">
        <w:rPr>
          <w:rFonts w:ascii="Arial" w:hAnsi="Arial" w:cs="Arial"/>
          <w:sz w:val="20"/>
          <w:szCs w:val="20"/>
        </w:rPr>
        <w:t xml:space="preserve"> </w:t>
      </w:r>
      <w:r w:rsidRPr="00A026A2">
        <w:rPr>
          <w:rFonts w:ascii="Arial" w:hAnsi="Arial" w:cs="Arial"/>
          <w:sz w:val="20"/>
          <w:szCs w:val="20"/>
        </w:rPr>
        <w:t>ust</w:t>
      </w:r>
      <w:r w:rsidR="00D523CE">
        <w:rPr>
          <w:rFonts w:ascii="Arial" w:hAnsi="Arial" w:cs="Arial"/>
          <w:sz w:val="20"/>
          <w:szCs w:val="20"/>
        </w:rPr>
        <w:t xml:space="preserve">anovení </w:t>
      </w:r>
      <w:r w:rsidRPr="00A026A2">
        <w:rPr>
          <w:rFonts w:ascii="Arial" w:hAnsi="Arial" w:cs="Arial"/>
          <w:sz w:val="20"/>
          <w:szCs w:val="20"/>
        </w:rPr>
        <w:t>§ 2001 a</w:t>
      </w:r>
      <w:r w:rsidR="003B2BE3">
        <w:rPr>
          <w:rFonts w:ascii="Arial" w:hAnsi="Arial" w:cs="Arial"/>
          <w:sz w:val="20"/>
          <w:szCs w:val="20"/>
        </w:rPr>
        <w:t> </w:t>
      </w:r>
      <w:r w:rsidRPr="00A026A2">
        <w:rPr>
          <w:rFonts w:ascii="Arial" w:hAnsi="Arial" w:cs="Arial"/>
          <w:sz w:val="20"/>
          <w:szCs w:val="20"/>
        </w:rPr>
        <w:t xml:space="preserve">násl. </w:t>
      </w:r>
      <w:r w:rsidR="00A11EBA">
        <w:rPr>
          <w:rFonts w:ascii="Arial" w:hAnsi="Arial" w:cs="Arial"/>
          <w:sz w:val="20"/>
          <w:szCs w:val="20"/>
        </w:rPr>
        <w:t>o</w:t>
      </w:r>
      <w:r w:rsidR="00A11EBA" w:rsidRPr="00A026A2">
        <w:rPr>
          <w:rFonts w:ascii="Arial" w:hAnsi="Arial" w:cs="Arial"/>
          <w:sz w:val="20"/>
          <w:szCs w:val="20"/>
        </w:rPr>
        <w:t xml:space="preserve">bčanského </w:t>
      </w:r>
      <w:r w:rsidRPr="00A026A2">
        <w:rPr>
          <w:rFonts w:ascii="Arial" w:hAnsi="Arial" w:cs="Arial"/>
          <w:sz w:val="20"/>
          <w:szCs w:val="20"/>
        </w:rPr>
        <w:t>zákoníku. Účinky odstoupení od této Smlouvy nastávají dnem doručení oznámení o odstoupení od této Smlouvy příslušné Smluvní straně.</w:t>
      </w:r>
    </w:p>
    <w:p w14:paraId="5F3E7494" w14:textId="77777777" w:rsidR="00E35D77" w:rsidRDefault="00292798" w:rsidP="001023E5">
      <w:pPr>
        <w:spacing w:after="120" w:line="280" w:lineRule="atLeast"/>
        <w:ind w:firstLine="426"/>
        <w:jc w:val="both"/>
        <w:rPr>
          <w:rFonts w:ascii="Arial" w:hAnsi="Arial" w:cs="Arial"/>
          <w:sz w:val="20"/>
          <w:szCs w:val="20"/>
        </w:rPr>
      </w:pPr>
      <w:r w:rsidRPr="00E35D77">
        <w:rPr>
          <w:rFonts w:ascii="Arial" w:hAnsi="Arial" w:cs="Arial"/>
          <w:sz w:val="20"/>
          <w:szCs w:val="20"/>
        </w:rPr>
        <w:t>Za podstatné porušení Smlouvy se považuje</w:t>
      </w:r>
      <w:r w:rsidR="00E35D77">
        <w:rPr>
          <w:rFonts w:ascii="Arial" w:hAnsi="Arial" w:cs="Arial"/>
          <w:sz w:val="20"/>
          <w:szCs w:val="20"/>
        </w:rPr>
        <w:t>:</w:t>
      </w:r>
    </w:p>
    <w:p w14:paraId="7A0B4839" w14:textId="77777777" w:rsidR="00292798" w:rsidRPr="00914CA3" w:rsidRDefault="00292798" w:rsidP="00F321A4">
      <w:pPr>
        <w:pStyle w:val="Odstavecseseznamem"/>
        <w:numPr>
          <w:ilvl w:val="0"/>
          <w:numId w:val="18"/>
        </w:numPr>
        <w:spacing w:after="120" w:line="280" w:lineRule="atLeast"/>
        <w:jc w:val="both"/>
        <w:rPr>
          <w:rFonts w:ascii="Arial" w:hAnsi="Arial" w:cs="Arial"/>
          <w:sz w:val="20"/>
          <w:szCs w:val="20"/>
        </w:rPr>
      </w:pPr>
      <w:r w:rsidRPr="00914CA3">
        <w:rPr>
          <w:rFonts w:ascii="Arial" w:hAnsi="Arial" w:cs="Arial"/>
          <w:sz w:val="20"/>
          <w:szCs w:val="20"/>
        </w:rPr>
        <w:t xml:space="preserve">zpoždění termínu plnění stanoveného v </w:t>
      </w:r>
      <w:r w:rsidRPr="00B84609">
        <w:rPr>
          <w:rFonts w:ascii="Arial" w:hAnsi="Arial" w:cs="Arial"/>
          <w:sz w:val="20"/>
          <w:szCs w:val="20"/>
        </w:rPr>
        <w:t>článku I</w:t>
      </w:r>
      <w:r w:rsidR="002A48F7">
        <w:rPr>
          <w:rFonts w:ascii="Arial" w:hAnsi="Arial" w:cs="Arial"/>
          <w:sz w:val="20"/>
          <w:szCs w:val="20"/>
        </w:rPr>
        <w:t>V</w:t>
      </w:r>
      <w:r w:rsidRPr="00B84609">
        <w:rPr>
          <w:rFonts w:ascii="Arial" w:hAnsi="Arial" w:cs="Arial"/>
          <w:sz w:val="20"/>
          <w:szCs w:val="20"/>
        </w:rPr>
        <w:t>., odst.</w:t>
      </w:r>
      <w:r w:rsidR="00D523CE" w:rsidRPr="00B84609">
        <w:rPr>
          <w:rFonts w:ascii="Arial" w:hAnsi="Arial" w:cs="Arial"/>
          <w:sz w:val="20"/>
          <w:szCs w:val="20"/>
        </w:rPr>
        <w:t xml:space="preserve"> </w:t>
      </w:r>
      <w:r w:rsidR="002A48F7">
        <w:rPr>
          <w:rFonts w:ascii="Arial" w:hAnsi="Arial" w:cs="Arial"/>
          <w:sz w:val="20"/>
          <w:szCs w:val="20"/>
        </w:rPr>
        <w:t>5</w:t>
      </w:r>
      <w:r w:rsidR="000A7C9A" w:rsidRPr="00B84609">
        <w:rPr>
          <w:rFonts w:ascii="Arial" w:hAnsi="Arial" w:cs="Arial"/>
          <w:sz w:val="20"/>
          <w:szCs w:val="20"/>
        </w:rPr>
        <w:t>.</w:t>
      </w:r>
      <w:r w:rsidR="00527C58" w:rsidRPr="00B84609">
        <w:rPr>
          <w:rFonts w:ascii="Arial" w:hAnsi="Arial" w:cs="Arial"/>
          <w:sz w:val="20"/>
          <w:szCs w:val="20"/>
        </w:rPr>
        <w:t xml:space="preserve"> </w:t>
      </w:r>
      <w:r w:rsidRPr="00B84609">
        <w:rPr>
          <w:rFonts w:ascii="Arial" w:hAnsi="Arial" w:cs="Arial"/>
          <w:sz w:val="20"/>
          <w:szCs w:val="20"/>
        </w:rPr>
        <w:t>této Smlouvy</w:t>
      </w:r>
      <w:r w:rsidRPr="00914CA3">
        <w:rPr>
          <w:rFonts w:ascii="Arial" w:hAnsi="Arial" w:cs="Arial"/>
          <w:sz w:val="20"/>
          <w:szCs w:val="20"/>
        </w:rPr>
        <w:t xml:space="preserve"> o více než 1</w:t>
      </w:r>
      <w:r w:rsidR="00801E97" w:rsidRPr="00914CA3">
        <w:rPr>
          <w:rFonts w:ascii="Arial" w:hAnsi="Arial" w:cs="Arial"/>
          <w:sz w:val="20"/>
          <w:szCs w:val="20"/>
        </w:rPr>
        <w:t>0</w:t>
      </w:r>
      <w:r w:rsidRPr="00914CA3">
        <w:rPr>
          <w:rFonts w:ascii="Arial" w:hAnsi="Arial" w:cs="Arial"/>
          <w:sz w:val="20"/>
          <w:szCs w:val="20"/>
        </w:rPr>
        <w:t xml:space="preserve"> kalendářních dnů</w:t>
      </w:r>
      <w:r w:rsidR="00E35D77" w:rsidRPr="00914CA3">
        <w:rPr>
          <w:rFonts w:ascii="Arial" w:hAnsi="Arial" w:cs="Arial"/>
          <w:sz w:val="20"/>
          <w:szCs w:val="20"/>
        </w:rPr>
        <w:t>,</w:t>
      </w:r>
      <w:r w:rsidRPr="00914CA3">
        <w:rPr>
          <w:rFonts w:ascii="Arial" w:hAnsi="Arial" w:cs="Arial"/>
          <w:sz w:val="20"/>
          <w:szCs w:val="20"/>
        </w:rPr>
        <w:t xml:space="preserve"> </w:t>
      </w:r>
    </w:p>
    <w:p w14:paraId="1DDEB995" w14:textId="77777777" w:rsidR="00614592" w:rsidRPr="00606464" w:rsidRDefault="00614592" w:rsidP="00F321A4">
      <w:pPr>
        <w:pStyle w:val="Odstavecseseznamem"/>
        <w:numPr>
          <w:ilvl w:val="0"/>
          <w:numId w:val="18"/>
        </w:numPr>
        <w:spacing w:after="120" w:line="280" w:lineRule="atLeast"/>
        <w:jc w:val="both"/>
        <w:rPr>
          <w:rFonts w:ascii="Arial" w:hAnsi="Arial" w:cs="Arial"/>
          <w:sz w:val="20"/>
          <w:szCs w:val="20"/>
        </w:rPr>
      </w:pPr>
      <w:r w:rsidRPr="00914CA3">
        <w:rPr>
          <w:rFonts w:ascii="Arial" w:hAnsi="Arial" w:cs="Arial"/>
          <w:sz w:val="20"/>
          <w:szCs w:val="20"/>
        </w:rPr>
        <w:t xml:space="preserve">nedostupnost </w:t>
      </w:r>
      <w:r w:rsidR="00AD6108" w:rsidRPr="00914CA3">
        <w:rPr>
          <w:rFonts w:ascii="Arial" w:hAnsi="Arial" w:cs="Arial"/>
          <w:sz w:val="20"/>
          <w:szCs w:val="20"/>
        </w:rPr>
        <w:t xml:space="preserve">(nefunkčnost) </w:t>
      </w:r>
      <w:r w:rsidRPr="00914CA3">
        <w:rPr>
          <w:rFonts w:ascii="Arial" w:hAnsi="Arial" w:cs="Arial"/>
          <w:sz w:val="20"/>
          <w:szCs w:val="20"/>
        </w:rPr>
        <w:t>podpory dle této Smlouvy</w:t>
      </w:r>
      <w:r w:rsidR="00984547" w:rsidRPr="00914CA3">
        <w:rPr>
          <w:rFonts w:ascii="Arial" w:hAnsi="Arial" w:cs="Arial"/>
          <w:sz w:val="20"/>
          <w:szCs w:val="20"/>
        </w:rPr>
        <w:t xml:space="preserve"> </w:t>
      </w:r>
      <w:r w:rsidR="00501E41" w:rsidRPr="00914CA3">
        <w:rPr>
          <w:rFonts w:ascii="Arial" w:hAnsi="Arial" w:cs="Arial"/>
          <w:sz w:val="20"/>
          <w:szCs w:val="20"/>
        </w:rPr>
        <w:t>(</w:t>
      </w:r>
      <w:r w:rsidR="00984547" w:rsidRPr="00914CA3">
        <w:rPr>
          <w:rFonts w:ascii="Arial" w:hAnsi="Arial" w:cs="Arial"/>
          <w:sz w:val="20"/>
          <w:szCs w:val="20"/>
        </w:rPr>
        <w:t xml:space="preserve">tj. neposkytování podpory </w:t>
      </w:r>
      <w:r w:rsidR="00031EE0">
        <w:rPr>
          <w:rFonts w:ascii="Arial" w:hAnsi="Arial" w:cs="Arial"/>
          <w:sz w:val="20"/>
          <w:szCs w:val="20"/>
        </w:rPr>
        <w:t xml:space="preserve">Výrobce </w:t>
      </w:r>
      <w:r w:rsidR="00984547" w:rsidRPr="00914CA3">
        <w:rPr>
          <w:rFonts w:ascii="Arial" w:hAnsi="Arial" w:cs="Arial"/>
          <w:sz w:val="20"/>
          <w:szCs w:val="20"/>
        </w:rPr>
        <w:t>podle této Smlouvy</w:t>
      </w:r>
      <w:r w:rsidR="00984547" w:rsidRPr="005E5D63">
        <w:rPr>
          <w:rFonts w:ascii="Arial" w:hAnsi="Arial" w:cs="Arial"/>
          <w:sz w:val="20"/>
          <w:szCs w:val="20"/>
        </w:rPr>
        <w:t>)</w:t>
      </w:r>
      <w:r w:rsidRPr="005E5D63">
        <w:rPr>
          <w:rFonts w:ascii="Arial" w:hAnsi="Arial" w:cs="Arial"/>
          <w:sz w:val="20"/>
          <w:szCs w:val="20"/>
        </w:rPr>
        <w:t xml:space="preserve"> po dobu delší než 10 kalendářních</w:t>
      </w:r>
      <w:r w:rsidRPr="00914CA3">
        <w:rPr>
          <w:rFonts w:ascii="Arial" w:hAnsi="Arial" w:cs="Arial"/>
          <w:sz w:val="20"/>
          <w:szCs w:val="20"/>
        </w:rPr>
        <w:t xml:space="preserve"> dnů po sobě</w:t>
      </w:r>
      <w:r>
        <w:rPr>
          <w:rFonts w:ascii="Arial" w:hAnsi="Arial" w:cs="Arial"/>
          <w:sz w:val="20"/>
          <w:szCs w:val="20"/>
        </w:rPr>
        <w:t xml:space="preserve"> jdoucích</w:t>
      </w:r>
      <w:r w:rsidR="00D00444">
        <w:rPr>
          <w:rFonts w:ascii="Arial" w:hAnsi="Arial" w:cs="Arial"/>
          <w:sz w:val="20"/>
          <w:szCs w:val="20"/>
        </w:rPr>
        <w:t xml:space="preserve"> </w:t>
      </w:r>
      <w:r w:rsidR="00501E41">
        <w:rPr>
          <w:rFonts w:ascii="Arial" w:hAnsi="Arial" w:cs="Arial"/>
          <w:sz w:val="20"/>
          <w:szCs w:val="20"/>
        </w:rPr>
        <w:t>(</w:t>
      </w:r>
      <w:r w:rsidR="00D00444" w:rsidRPr="00606464">
        <w:rPr>
          <w:rFonts w:ascii="Arial" w:hAnsi="Arial" w:cs="Arial"/>
          <w:sz w:val="20"/>
          <w:szCs w:val="20"/>
        </w:rPr>
        <w:t>bez ohledu na důvod uvedený pod písm. a) tohoto odstavce).</w:t>
      </w:r>
    </w:p>
    <w:p w14:paraId="04823ACF" w14:textId="77777777" w:rsidR="00292798" w:rsidRDefault="00292798" w:rsidP="001023E5">
      <w:pPr>
        <w:spacing w:after="120" w:line="280" w:lineRule="atLeast"/>
        <w:ind w:left="426"/>
        <w:jc w:val="both"/>
        <w:rPr>
          <w:rFonts w:ascii="Arial" w:hAnsi="Arial" w:cs="Arial"/>
          <w:sz w:val="20"/>
          <w:szCs w:val="20"/>
        </w:rPr>
      </w:pPr>
      <w:r w:rsidRPr="00A026A2">
        <w:rPr>
          <w:rFonts w:ascii="Arial" w:hAnsi="Arial" w:cs="Arial"/>
          <w:sz w:val="20"/>
          <w:szCs w:val="20"/>
        </w:rPr>
        <w:t>Smluvní strany mohou od této Smlouvy odstoupit i pro nepodstatné porušení této Smlouvy.</w:t>
      </w:r>
    </w:p>
    <w:p w14:paraId="1316DB16" w14:textId="36F2CBDE" w:rsidR="00653238" w:rsidRPr="00653238" w:rsidRDefault="00653238" w:rsidP="0034333C">
      <w:pPr>
        <w:spacing w:before="480" w:line="280" w:lineRule="atLeast"/>
        <w:jc w:val="center"/>
        <w:outlineLvl w:val="0"/>
        <w:rPr>
          <w:rFonts w:ascii="Arial" w:hAnsi="Arial" w:cs="Arial"/>
          <w:b/>
          <w:bCs/>
          <w:sz w:val="20"/>
          <w:szCs w:val="20"/>
        </w:rPr>
      </w:pPr>
      <w:r w:rsidRPr="00653238">
        <w:rPr>
          <w:rFonts w:ascii="Arial" w:hAnsi="Arial" w:cs="Arial"/>
          <w:b/>
          <w:bCs/>
          <w:sz w:val="20"/>
          <w:szCs w:val="20"/>
        </w:rPr>
        <w:t>Článek XI</w:t>
      </w:r>
      <w:r w:rsidR="005143FB">
        <w:rPr>
          <w:rFonts w:ascii="Arial" w:hAnsi="Arial" w:cs="Arial"/>
          <w:b/>
          <w:bCs/>
          <w:sz w:val="20"/>
          <w:szCs w:val="20"/>
        </w:rPr>
        <w:t>I</w:t>
      </w:r>
      <w:r w:rsidRPr="00653238">
        <w:rPr>
          <w:rFonts w:ascii="Arial" w:hAnsi="Arial" w:cs="Arial"/>
          <w:b/>
          <w:bCs/>
          <w:sz w:val="20"/>
          <w:szCs w:val="20"/>
        </w:rPr>
        <w:t xml:space="preserve">. </w:t>
      </w:r>
      <w:r w:rsidR="007C3753">
        <w:rPr>
          <w:rFonts w:ascii="Arial" w:hAnsi="Arial" w:cs="Arial"/>
          <w:b/>
          <w:bCs/>
          <w:sz w:val="20"/>
          <w:szCs w:val="20"/>
        </w:rPr>
        <w:t>S</w:t>
      </w:r>
      <w:r w:rsidRPr="00653238">
        <w:rPr>
          <w:rFonts w:ascii="Arial" w:hAnsi="Arial" w:cs="Arial"/>
          <w:b/>
          <w:bCs/>
          <w:sz w:val="20"/>
          <w:szCs w:val="20"/>
        </w:rPr>
        <w:t>oučinnost</w:t>
      </w:r>
      <w:r w:rsidR="007C3753">
        <w:rPr>
          <w:rFonts w:ascii="Arial" w:hAnsi="Arial" w:cs="Arial"/>
          <w:b/>
          <w:bCs/>
          <w:sz w:val="20"/>
          <w:szCs w:val="20"/>
        </w:rPr>
        <w:t xml:space="preserve"> </w:t>
      </w:r>
    </w:p>
    <w:p w14:paraId="6EDFA432" w14:textId="77777777" w:rsidR="00653238" w:rsidRPr="00653238" w:rsidRDefault="00653238" w:rsidP="001023E5">
      <w:pPr>
        <w:pStyle w:val="Odstavecseseznamem"/>
        <w:numPr>
          <w:ilvl w:val="3"/>
          <w:numId w:val="4"/>
        </w:numPr>
        <w:spacing w:before="120" w:after="0" w:line="280" w:lineRule="atLeast"/>
        <w:ind w:left="425" w:hanging="425"/>
        <w:contextualSpacing w:val="0"/>
        <w:jc w:val="both"/>
        <w:rPr>
          <w:rFonts w:ascii="Arial" w:eastAsia="SimSun" w:hAnsi="Arial" w:cs="Arial"/>
          <w:kern w:val="1"/>
          <w:sz w:val="20"/>
          <w:szCs w:val="24"/>
          <w:lang w:eastAsia="hi-IN" w:bidi="hi-IN"/>
        </w:rPr>
      </w:pPr>
      <w:r w:rsidRPr="00653238">
        <w:rPr>
          <w:rFonts w:ascii="Arial" w:eastAsia="SimSun" w:hAnsi="Arial" w:cs="Arial"/>
          <w:kern w:val="1"/>
          <w:sz w:val="20"/>
          <w:szCs w:val="24"/>
          <w:lang w:eastAsia="hi-IN" w:bidi="hi-IN"/>
        </w:rPr>
        <w:t xml:space="preserve">VZP ČR se dle Smlouvy zavazuje poskytnout </w:t>
      </w:r>
      <w:r w:rsidR="004F1778">
        <w:rPr>
          <w:rFonts w:ascii="Arial" w:eastAsia="SimSun" w:hAnsi="Arial" w:cs="Arial"/>
          <w:kern w:val="1"/>
          <w:sz w:val="20"/>
          <w:szCs w:val="24"/>
          <w:lang w:eastAsia="hi-IN" w:bidi="hi-IN"/>
        </w:rPr>
        <w:t>Poskytovatel</w:t>
      </w:r>
      <w:r w:rsidRPr="00653238">
        <w:rPr>
          <w:rFonts w:ascii="Arial" w:eastAsia="SimSun" w:hAnsi="Arial" w:cs="Arial"/>
          <w:kern w:val="1"/>
          <w:sz w:val="20"/>
          <w:szCs w:val="24"/>
          <w:lang w:eastAsia="hi-IN" w:bidi="hi-IN"/>
        </w:rPr>
        <w:t>i k zajištění realizace předmětného plnění potřebnou součinnost.</w:t>
      </w:r>
    </w:p>
    <w:p w14:paraId="14AAFDC4" w14:textId="77777777" w:rsidR="00653238" w:rsidRPr="00653238" w:rsidRDefault="00653238" w:rsidP="001023E5">
      <w:pPr>
        <w:pStyle w:val="Odstavecseseznamem"/>
        <w:numPr>
          <w:ilvl w:val="3"/>
          <w:numId w:val="4"/>
        </w:numPr>
        <w:spacing w:before="120" w:after="0" w:line="280" w:lineRule="atLeast"/>
        <w:ind w:left="425" w:hanging="425"/>
        <w:contextualSpacing w:val="0"/>
        <w:jc w:val="both"/>
        <w:rPr>
          <w:rFonts w:ascii="Arial" w:hAnsi="Arial" w:cs="Arial"/>
          <w:sz w:val="18"/>
          <w:szCs w:val="20"/>
        </w:rPr>
      </w:pPr>
      <w:r w:rsidRPr="00653238">
        <w:rPr>
          <w:rFonts w:ascii="Arial" w:eastAsia="SimSun" w:hAnsi="Arial" w:cs="Arial"/>
          <w:kern w:val="1"/>
          <w:sz w:val="20"/>
          <w:szCs w:val="24"/>
          <w:lang w:eastAsia="hi-IN" w:bidi="hi-IN"/>
        </w:rPr>
        <w:lastRenderedPageBreak/>
        <w:t xml:space="preserve">VZP ČR vytvoří </w:t>
      </w:r>
      <w:r w:rsidR="004F1778">
        <w:rPr>
          <w:rFonts w:ascii="Arial" w:eastAsia="SimSun" w:hAnsi="Arial" w:cs="Arial"/>
          <w:kern w:val="1"/>
          <w:sz w:val="20"/>
          <w:szCs w:val="24"/>
          <w:lang w:eastAsia="hi-IN" w:bidi="hi-IN"/>
        </w:rPr>
        <w:t>Poskytovatel</w:t>
      </w:r>
      <w:r w:rsidRPr="00653238">
        <w:rPr>
          <w:rFonts w:ascii="Arial" w:eastAsia="SimSun" w:hAnsi="Arial" w:cs="Arial"/>
          <w:kern w:val="1"/>
          <w:sz w:val="20"/>
          <w:szCs w:val="24"/>
          <w:lang w:eastAsia="hi-IN" w:bidi="hi-IN"/>
        </w:rPr>
        <w:t>i nezbytné organizační a technické podmínky k tomu aby mohl provádět činnosti spojené s realizací</w:t>
      </w:r>
      <w:r w:rsidR="00501E41">
        <w:rPr>
          <w:rFonts w:ascii="Arial" w:eastAsia="SimSun" w:hAnsi="Arial" w:cs="Arial"/>
          <w:kern w:val="1"/>
          <w:sz w:val="20"/>
          <w:szCs w:val="24"/>
          <w:lang w:eastAsia="hi-IN" w:bidi="hi-IN"/>
        </w:rPr>
        <w:t xml:space="preserve"> </w:t>
      </w:r>
      <w:r w:rsidRPr="00653238">
        <w:rPr>
          <w:rFonts w:ascii="Arial" w:eastAsia="SimSun" w:hAnsi="Arial" w:cs="Arial"/>
          <w:kern w:val="1"/>
          <w:sz w:val="20"/>
          <w:szCs w:val="24"/>
          <w:lang w:eastAsia="hi-IN" w:bidi="hi-IN"/>
        </w:rPr>
        <w:t xml:space="preserve">předmětu plnění. VZP ČR poskytne </w:t>
      </w:r>
      <w:r w:rsidR="004F1778">
        <w:rPr>
          <w:rFonts w:ascii="Arial" w:eastAsia="SimSun" w:hAnsi="Arial" w:cs="Arial"/>
          <w:kern w:val="1"/>
          <w:sz w:val="20"/>
          <w:szCs w:val="24"/>
          <w:lang w:eastAsia="hi-IN" w:bidi="hi-IN"/>
        </w:rPr>
        <w:t>Poskytovatel</w:t>
      </w:r>
      <w:r w:rsidRPr="00653238">
        <w:rPr>
          <w:rFonts w:ascii="Arial" w:eastAsia="SimSun" w:hAnsi="Arial" w:cs="Arial"/>
          <w:kern w:val="1"/>
          <w:sz w:val="20"/>
          <w:szCs w:val="24"/>
          <w:lang w:eastAsia="hi-IN" w:bidi="hi-IN"/>
        </w:rPr>
        <w:t>i potřebn</w:t>
      </w:r>
      <w:r w:rsidR="00706215">
        <w:rPr>
          <w:rFonts w:ascii="Arial" w:eastAsia="SimSun" w:hAnsi="Arial" w:cs="Arial"/>
          <w:kern w:val="1"/>
          <w:sz w:val="20"/>
          <w:szCs w:val="24"/>
          <w:lang w:eastAsia="hi-IN" w:bidi="hi-IN"/>
        </w:rPr>
        <w:t xml:space="preserve">ou </w:t>
      </w:r>
      <w:r w:rsidR="00706215" w:rsidRPr="00914CA3">
        <w:rPr>
          <w:rFonts w:ascii="Arial" w:eastAsia="SimSun" w:hAnsi="Arial" w:cs="Arial"/>
          <w:kern w:val="1"/>
          <w:sz w:val="20"/>
          <w:szCs w:val="24"/>
          <w:lang w:eastAsia="hi-IN" w:bidi="hi-IN"/>
        </w:rPr>
        <w:t>součinnost</w:t>
      </w:r>
      <w:r w:rsidR="00501E41">
        <w:rPr>
          <w:rFonts w:ascii="Arial" w:eastAsia="SimSun" w:hAnsi="Arial" w:cs="Arial"/>
          <w:kern w:val="1"/>
          <w:sz w:val="20"/>
          <w:szCs w:val="24"/>
          <w:lang w:eastAsia="hi-IN" w:bidi="hi-IN"/>
        </w:rPr>
        <w:t xml:space="preserve"> </w:t>
      </w:r>
      <w:r w:rsidR="009E4E4B">
        <w:rPr>
          <w:rFonts w:ascii="Arial" w:eastAsia="SimSun" w:hAnsi="Arial" w:cs="Arial"/>
          <w:kern w:val="1"/>
          <w:sz w:val="20"/>
          <w:szCs w:val="24"/>
          <w:lang w:eastAsia="hi-IN" w:bidi="hi-IN"/>
        </w:rPr>
        <w:t xml:space="preserve">v rozsahu objektivně nutném pro naplnění účelu této </w:t>
      </w:r>
      <w:r w:rsidR="00755E66">
        <w:rPr>
          <w:rFonts w:ascii="Arial" w:eastAsia="SimSun" w:hAnsi="Arial" w:cs="Arial"/>
          <w:kern w:val="1"/>
          <w:sz w:val="20"/>
          <w:szCs w:val="24"/>
          <w:lang w:eastAsia="hi-IN" w:bidi="hi-IN"/>
        </w:rPr>
        <w:t>Smlouv</w:t>
      </w:r>
      <w:r w:rsidR="009E4E4B">
        <w:rPr>
          <w:rFonts w:ascii="Arial" w:eastAsia="SimSun" w:hAnsi="Arial" w:cs="Arial"/>
          <w:kern w:val="1"/>
          <w:sz w:val="20"/>
          <w:szCs w:val="24"/>
          <w:lang w:eastAsia="hi-IN" w:bidi="hi-IN"/>
        </w:rPr>
        <w:t>y</w:t>
      </w:r>
      <w:r>
        <w:rPr>
          <w:rFonts w:ascii="Arial" w:eastAsia="SimSun" w:hAnsi="Arial" w:cs="Arial"/>
          <w:kern w:val="1"/>
          <w:sz w:val="20"/>
          <w:szCs w:val="24"/>
          <w:lang w:eastAsia="hi-IN" w:bidi="hi-IN"/>
        </w:rPr>
        <w:t>.</w:t>
      </w:r>
    </w:p>
    <w:p w14:paraId="7ED5F562" w14:textId="77777777" w:rsidR="00267CF1" w:rsidRDefault="00267CF1" w:rsidP="00983AFC">
      <w:pPr>
        <w:pStyle w:val="Odstavecseseznamem"/>
        <w:numPr>
          <w:ilvl w:val="3"/>
          <w:numId w:val="4"/>
        </w:numPr>
        <w:spacing w:before="120" w:after="0" w:line="280" w:lineRule="atLeast"/>
        <w:ind w:left="425" w:hanging="425"/>
        <w:contextualSpacing w:val="0"/>
        <w:jc w:val="both"/>
        <w:rPr>
          <w:rFonts w:ascii="Arial" w:hAnsi="Arial" w:cs="Arial"/>
          <w:sz w:val="20"/>
          <w:szCs w:val="20"/>
        </w:rPr>
      </w:pPr>
      <w:r>
        <w:rPr>
          <w:rFonts w:ascii="Arial" w:hAnsi="Arial" w:cs="Arial"/>
          <w:sz w:val="20"/>
          <w:szCs w:val="20"/>
        </w:rPr>
        <w:t xml:space="preserve">V případě </w:t>
      </w:r>
      <w:r w:rsidRPr="00983AFC">
        <w:rPr>
          <w:rFonts w:ascii="Arial" w:eastAsia="SimSun" w:hAnsi="Arial" w:cs="Arial"/>
          <w:kern w:val="1"/>
          <w:sz w:val="20"/>
          <w:szCs w:val="24"/>
          <w:lang w:eastAsia="hi-IN" w:bidi="hi-IN"/>
        </w:rPr>
        <w:t>další</w:t>
      </w:r>
      <w:r>
        <w:rPr>
          <w:rFonts w:ascii="Arial" w:hAnsi="Arial" w:cs="Arial"/>
          <w:sz w:val="20"/>
          <w:szCs w:val="20"/>
        </w:rPr>
        <w:t xml:space="preserve"> nutné součinnosti VZP ČR k plnění </w:t>
      </w:r>
      <w:r w:rsidR="004F1778">
        <w:rPr>
          <w:rFonts w:ascii="Arial" w:hAnsi="Arial" w:cs="Arial"/>
          <w:sz w:val="20"/>
          <w:szCs w:val="20"/>
        </w:rPr>
        <w:t>Poskytovatel</w:t>
      </w:r>
      <w:r>
        <w:rPr>
          <w:rFonts w:ascii="Arial" w:hAnsi="Arial" w:cs="Arial"/>
          <w:sz w:val="20"/>
          <w:szCs w:val="20"/>
        </w:rPr>
        <w:t xml:space="preserve">e podle této Smlouvy, která není stanovena touto Smlouvou, se Smluvní strany </w:t>
      </w:r>
      <w:r w:rsidR="00501E41">
        <w:rPr>
          <w:rFonts w:ascii="Arial" w:hAnsi="Arial" w:cs="Arial"/>
          <w:sz w:val="20"/>
          <w:szCs w:val="20"/>
        </w:rPr>
        <w:t>(</w:t>
      </w:r>
      <w:r w:rsidR="0059439E">
        <w:rPr>
          <w:rFonts w:ascii="Arial" w:hAnsi="Arial" w:cs="Arial"/>
          <w:sz w:val="20"/>
          <w:szCs w:val="20"/>
        </w:rPr>
        <w:t>oprávněn</w:t>
      </w:r>
      <w:r w:rsidR="008F5160">
        <w:rPr>
          <w:rFonts w:ascii="Arial" w:hAnsi="Arial" w:cs="Arial"/>
          <w:sz w:val="20"/>
          <w:szCs w:val="20"/>
        </w:rPr>
        <w:t>é osoby</w:t>
      </w:r>
      <w:r w:rsidR="0059439E">
        <w:rPr>
          <w:rFonts w:ascii="Arial" w:hAnsi="Arial" w:cs="Arial"/>
          <w:sz w:val="20"/>
          <w:szCs w:val="20"/>
        </w:rPr>
        <w:t>)</w:t>
      </w:r>
      <w:r w:rsidR="007C3753">
        <w:rPr>
          <w:rFonts w:ascii="Arial" w:hAnsi="Arial" w:cs="Arial"/>
          <w:sz w:val="20"/>
          <w:szCs w:val="20"/>
        </w:rPr>
        <w:t xml:space="preserve"> </w:t>
      </w:r>
      <w:r>
        <w:rPr>
          <w:rFonts w:ascii="Arial" w:hAnsi="Arial" w:cs="Arial"/>
          <w:sz w:val="20"/>
          <w:szCs w:val="20"/>
        </w:rPr>
        <w:t xml:space="preserve">protokolárně dohodnou na podmínkách této součinnosti. Pro účely této Smlouvy se nepoužije ustanovení § 2591 občanského zákoníku. </w:t>
      </w:r>
    </w:p>
    <w:p w14:paraId="71339EBE" w14:textId="77777777" w:rsidR="00552F97" w:rsidRPr="003637E0" w:rsidRDefault="00552F97" w:rsidP="0034333C">
      <w:pPr>
        <w:pStyle w:val="Nadpis1"/>
        <w:spacing w:before="480" w:after="120" w:line="280" w:lineRule="atLeast"/>
        <w:ind w:left="3215"/>
        <w:rPr>
          <w:sz w:val="20"/>
          <w:szCs w:val="20"/>
        </w:rPr>
      </w:pPr>
      <w:r w:rsidRPr="003637E0">
        <w:rPr>
          <w:sz w:val="20"/>
          <w:szCs w:val="20"/>
        </w:rPr>
        <w:t>Článek X</w:t>
      </w:r>
      <w:r w:rsidR="00653238">
        <w:rPr>
          <w:sz w:val="20"/>
          <w:szCs w:val="20"/>
        </w:rPr>
        <w:t>I</w:t>
      </w:r>
      <w:r w:rsidRPr="003637E0">
        <w:rPr>
          <w:sz w:val="20"/>
          <w:szCs w:val="20"/>
        </w:rPr>
        <w:t>I</w:t>
      </w:r>
      <w:r w:rsidR="005143FB">
        <w:rPr>
          <w:sz w:val="20"/>
          <w:szCs w:val="20"/>
        </w:rPr>
        <w:t>I</w:t>
      </w:r>
      <w:r w:rsidRPr="003637E0">
        <w:rPr>
          <w:sz w:val="20"/>
          <w:szCs w:val="20"/>
        </w:rPr>
        <w:t>. Závěrečná ustanovení</w:t>
      </w:r>
    </w:p>
    <w:p w14:paraId="645DDFD3" w14:textId="1E558C6E" w:rsidR="001D0BC4" w:rsidRPr="00EA0199" w:rsidRDefault="00826EA9" w:rsidP="00EA0199">
      <w:pPr>
        <w:pStyle w:val="Odstavecseseznamem"/>
        <w:numPr>
          <w:ilvl w:val="0"/>
          <w:numId w:val="31"/>
        </w:numPr>
        <w:spacing w:before="120" w:after="0" w:line="280" w:lineRule="atLeast"/>
        <w:contextualSpacing w:val="0"/>
        <w:jc w:val="both"/>
        <w:rPr>
          <w:rFonts w:ascii="Arial" w:eastAsia="SimSun" w:hAnsi="Arial" w:cs="Arial"/>
          <w:kern w:val="1"/>
          <w:sz w:val="20"/>
          <w:szCs w:val="24"/>
          <w:lang w:eastAsia="hi-IN" w:bidi="hi-IN"/>
        </w:rPr>
      </w:pPr>
      <w:r w:rsidRPr="00983AFC">
        <w:rPr>
          <w:rFonts w:ascii="Arial" w:eastAsia="SimSun" w:hAnsi="Arial" w:cs="Arial"/>
          <w:kern w:val="1"/>
          <w:sz w:val="20"/>
          <w:szCs w:val="24"/>
          <w:lang w:eastAsia="hi-IN" w:bidi="hi-IN"/>
        </w:rPr>
        <w:t xml:space="preserve">Tato Smlouva </w:t>
      </w:r>
      <w:r w:rsidR="00EA0199">
        <w:rPr>
          <w:rFonts w:ascii="Arial" w:eastAsia="SimSun" w:hAnsi="Arial" w:cs="Arial"/>
          <w:kern w:val="1"/>
          <w:sz w:val="20"/>
          <w:szCs w:val="24"/>
          <w:lang w:eastAsia="hi-IN" w:bidi="hi-IN"/>
        </w:rPr>
        <w:t xml:space="preserve">je uzavřena </w:t>
      </w:r>
      <w:r w:rsidRPr="00983AFC">
        <w:rPr>
          <w:rFonts w:ascii="Arial" w:eastAsia="SimSun" w:hAnsi="Arial" w:cs="Arial"/>
          <w:kern w:val="1"/>
          <w:sz w:val="20"/>
          <w:szCs w:val="24"/>
          <w:lang w:eastAsia="hi-IN" w:bidi="hi-IN"/>
        </w:rPr>
        <w:t>dnem jejího podpisu poslední Smluvní stranou</w:t>
      </w:r>
      <w:r w:rsidR="00606464" w:rsidRPr="00983AFC">
        <w:rPr>
          <w:rFonts w:ascii="Arial" w:eastAsia="SimSun" w:hAnsi="Arial" w:cs="Arial"/>
          <w:kern w:val="1"/>
          <w:sz w:val="20"/>
          <w:szCs w:val="24"/>
          <w:lang w:eastAsia="hi-IN" w:bidi="hi-IN"/>
        </w:rPr>
        <w:t xml:space="preserve"> a </w:t>
      </w:r>
      <w:r w:rsidRPr="00983AFC">
        <w:rPr>
          <w:rFonts w:ascii="Arial" w:eastAsia="SimSun" w:hAnsi="Arial" w:cs="Arial"/>
          <w:kern w:val="1"/>
          <w:sz w:val="20"/>
          <w:szCs w:val="24"/>
          <w:lang w:eastAsia="hi-IN" w:bidi="hi-IN"/>
        </w:rPr>
        <w:t>účinnosti</w:t>
      </w:r>
      <w:r w:rsidR="00EA0199">
        <w:rPr>
          <w:rFonts w:ascii="Arial" w:eastAsia="SimSun" w:hAnsi="Arial" w:cs="Arial"/>
          <w:kern w:val="1"/>
          <w:sz w:val="20"/>
          <w:szCs w:val="24"/>
          <w:lang w:eastAsia="hi-IN" w:bidi="hi-IN"/>
        </w:rPr>
        <w:t xml:space="preserve"> nabývá </w:t>
      </w:r>
      <w:r w:rsidRPr="00983AFC">
        <w:rPr>
          <w:rFonts w:ascii="Arial" w:eastAsia="SimSun" w:hAnsi="Arial" w:cs="Arial"/>
          <w:kern w:val="1"/>
          <w:sz w:val="20"/>
          <w:szCs w:val="24"/>
          <w:lang w:eastAsia="hi-IN" w:bidi="hi-IN"/>
        </w:rPr>
        <w:t>dnem jejího uveřejnění prostřednictvím registru smluv v souladu se zákonem o registru smluv.</w:t>
      </w:r>
    </w:p>
    <w:p w14:paraId="006084C9" w14:textId="77777777" w:rsidR="000E1FB8" w:rsidRPr="000E1FB8" w:rsidRDefault="000E1FB8" w:rsidP="000E1FB8">
      <w:pPr>
        <w:pStyle w:val="Odstavecseseznamem"/>
        <w:numPr>
          <w:ilvl w:val="0"/>
          <w:numId w:val="31"/>
        </w:numPr>
        <w:spacing w:after="120" w:line="280" w:lineRule="atLeast"/>
        <w:jc w:val="both"/>
        <w:rPr>
          <w:rFonts w:ascii="Arial" w:hAnsi="Arial" w:cs="Arial"/>
          <w:sz w:val="20"/>
          <w:szCs w:val="20"/>
        </w:rPr>
      </w:pPr>
      <w:r w:rsidRPr="00E90CF9">
        <w:rPr>
          <w:rFonts w:ascii="Arial" w:hAnsi="Arial" w:cs="Arial"/>
          <w:sz w:val="20"/>
          <w:szCs w:val="20"/>
          <w:lang w:eastAsia="cs-CZ"/>
        </w:rPr>
        <w:t xml:space="preserve">Tato se uzavírá písemně v elektronické podobě. </w:t>
      </w:r>
      <w:r w:rsidRPr="00E90CF9">
        <w:rPr>
          <w:rFonts w:ascii="Arial" w:hAnsi="Arial" w:cs="Arial"/>
          <w:sz w:val="20"/>
          <w:szCs w:val="20"/>
        </w:rPr>
        <w:t xml:space="preserve">Poskytovatel podepisuje tuto </w:t>
      </w:r>
      <w:r>
        <w:rPr>
          <w:rFonts w:ascii="Arial" w:hAnsi="Arial" w:cs="Arial"/>
          <w:sz w:val="20"/>
          <w:szCs w:val="20"/>
        </w:rPr>
        <w:t xml:space="preserve">Smlouvu </w:t>
      </w:r>
      <w:r w:rsidRPr="00E90CF9">
        <w:rPr>
          <w:rFonts w:ascii="Arial" w:hAnsi="Arial" w:cs="Arial"/>
          <w:sz w:val="20"/>
          <w:szCs w:val="20"/>
        </w:rPr>
        <w:t xml:space="preserve">uznávaným elektronickým podpisem ve smyslu § 6 odst. 2 ZSVD; Objednatel podepisuje </w:t>
      </w:r>
      <w:r>
        <w:rPr>
          <w:rFonts w:ascii="Arial" w:hAnsi="Arial" w:cs="Arial"/>
          <w:sz w:val="20"/>
          <w:szCs w:val="20"/>
        </w:rPr>
        <w:t xml:space="preserve">Smlouvu </w:t>
      </w:r>
      <w:r w:rsidRPr="00E90CF9">
        <w:rPr>
          <w:rFonts w:ascii="Arial" w:hAnsi="Arial" w:cs="Arial"/>
          <w:sz w:val="20"/>
          <w:szCs w:val="20"/>
        </w:rPr>
        <w:t>v souladu s § 5 ZSVD kvalifikovaným elektronickým podpisem.</w:t>
      </w:r>
    </w:p>
    <w:p w14:paraId="11D2D269" w14:textId="77777777" w:rsidR="00C92EDD" w:rsidRPr="00983AFC" w:rsidRDefault="005127B3" w:rsidP="00983AFC">
      <w:pPr>
        <w:pStyle w:val="Odstavecseseznamem"/>
        <w:numPr>
          <w:ilvl w:val="0"/>
          <w:numId w:val="31"/>
        </w:numPr>
        <w:spacing w:before="120" w:after="0" w:line="280" w:lineRule="atLeast"/>
        <w:contextualSpacing w:val="0"/>
        <w:jc w:val="both"/>
        <w:rPr>
          <w:rFonts w:ascii="Arial" w:eastAsia="SimSun" w:hAnsi="Arial" w:cs="Arial"/>
          <w:kern w:val="1"/>
          <w:sz w:val="20"/>
          <w:szCs w:val="24"/>
          <w:lang w:eastAsia="hi-IN" w:bidi="hi-IN"/>
        </w:rPr>
      </w:pPr>
      <w:r w:rsidRPr="00983AFC">
        <w:rPr>
          <w:rFonts w:ascii="Arial" w:eastAsia="SimSun" w:hAnsi="Arial" w:cs="Arial"/>
          <w:kern w:val="1"/>
          <w:sz w:val="20"/>
          <w:szCs w:val="24"/>
          <w:lang w:eastAsia="hi-IN" w:bidi="hi-IN"/>
        </w:rPr>
        <w:t>Smluvní strany se dohodly, že případné spory vzniklé v průběhu plnění</w:t>
      </w:r>
      <w:r w:rsidR="00216F3C" w:rsidRPr="00983AFC">
        <w:rPr>
          <w:rFonts w:ascii="Arial" w:eastAsia="SimSun" w:hAnsi="Arial" w:cs="Arial"/>
          <w:kern w:val="1"/>
          <w:sz w:val="20"/>
          <w:szCs w:val="24"/>
          <w:lang w:eastAsia="hi-IN" w:bidi="hi-IN"/>
        </w:rPr>
        <w:t xml:space="preserve"> této </w:t>
      </w:r>
      <w:r w:rsidRPr="00983AFC">
        <w:rPr>
          <w:rFonts w:ascii="Arial" w:eastAsia="SimSun" w:hAnsi="Arial" w:cs="Arial"/>
          <w:kern w:val="1"/>
          <w:sz w:val="20"/>
          <w:szCs w:val="24"/>
          <w:lang w:eastAsia="hi-IN" w:bidi="hi-IN"/>
        </w:rPr>
        <w:t xml:space="preserve">Smlouvy, nedojde-li k dohodě Smluvních stran smírnou cestou, budou na návrh kterékoliv </w:t>
      </w:r>
      <w:r w:rsidR="003C11B2" w:rsidRPr="00983AFC">
        <w:rPr>
          <w:rFonts w:ascii="Arial" w:eastAsia="SimSun" w:hAnsi="Arial" w:cs="Arial"/>
          <w:kern w:val="1"/>
          <w:sz w:val="20"/>
          <w:szCs w:val="24"/>
          <w:lang w:eastAsia="hi-IN" w:bidi="hi-IN"/>
        </w:rPr>
        <w:t>S</w:t>
      </w:r>
      <w:r w:rsidRPr="00983AFC">
        <w:rPr>
          <w:rFonts w:ascii="Arial" w:eastAsia="SimSun" w:hAnsi="Arial" w:cs="Arial"/>
          <w:kern w:val="1"/>
          <w:sz w:val="20"/>
          <w:szCs w:val="24"/>
          <w:lang w:eastAsia="hi-IN" w:bidi="hi-IN"/>
        </w:rPr>
        <w:t>mluvní strany dány k rozhodnutí věcně a místně příslušnému soudu v České republice.</w:t>
      </w:r>
    </w:p>
    <w:p w14:paraId="5FDED33F" w14:textId="1B83D852" w:rsidR="00A11EBA" w:rsidRPr="00983AFC" w:rsidRDefault="005D3A00" w:rsidP="00983AFC">
      <w:pPr>
        <w:pStyle w:val="Odstavecseseznamem"/>
        <w:numPr>
          <w:ilvl w:val="0"/>
          <w:numId w:val="31"/>
        </w:numPr>
        <w:spacing w:before="120" w:after="0" w:line="280" w:lineRule="atLeast"/>
        <w:contextualSpacing w:val="0"/>
        <w:jc w:val="both"/>
        <w:rPr>
          <w:rFonts w:ascii="Arial" w:eastAsia="SimSun" w:hAnsi="Arial" w:cs="Arial"/>
          <w:kern w:val="1"/>
          <w:sz w:val="20"/>
          <w:szCs w:val="24"/>
          <w:lang w:eastAsia="hi-IN" w:bidi="hi-IN"/>
        </w:rPr>
      </w:pPr>
      <w:r>
        <w:rPr>
          <w:rFonts w:ascii="Arial" w:eastAsia="SimSun" w:hAnsi="Arial" w:cs="Arial"/>
          <w:kern w:val="1"/>
          <w:sz w:val="20"/>
          <w:szCs w:val="24"/>
          <w:lang w:eastAsia="hi-IN" w:bidi="hi-IN"/>
        </w:rPr>
        <w:t xml:space="preserve">Pověřenými </w:t>
      </w:r>
      <w:r w:rsidR="001B736B">
        <w:rPr>
          <w:rFonts w:ascii="Arial" w:eastAsia="SimSun" w:hAnsi="Arial" w:cs="Arial"/>
          <w:kern w:val="1"/>
          <w:sz w:val="20"/>
          <w:szCs w:val="24"/>
          <w:lang w:eastAsia="hi-IN" w:bidi="hi-IN"/>
        </w:rPr>
        <w:t xml:space="preserve">osobami </w:t>
      </w:r>
      <w:r w:rsidR="00A11EBA" w:rsidRPr="00983AFC">
        <w:rPr>
          <w:rFonts w:ascii="Arial" w:eastAsia="SimSun" w:hAnsi="Arial" w:cs="Arial"/>
          <w:kern w:val="1"/>
          <w:sz w:val="20"/>
          <w:szCs w:val="24"/>
          <w:lang w:eastAsia="hi-IN" w:bidi="hi-IN"/>
        </w:rPr>
        <w:t>Smluvních stran ve věci plnění této Smlouvy</w:t>
      </w:r>
      <w:r w:rsidR="00501E41" w:rsidRPr="00983AFC">
        <w:rPr>
          <w:rFonts w:ascii="Arial" w:eastAsia="SimSun" w:hAnsi="Arial" w:cs="Arial"/>
          <w:kern w:val="1"/>
          <w:sz w:val="20"/>
          <w:szCs w:val="24"/>
          <w:lang w:eastAsia="hi-IN" w:bidi="hi-IN"/>
        </w:rPr>
        <w:t xml:space="preserve"> </w:t>
      </w:r>
    </w:p>
    <w:p w14:paraId="025AFC93" w14:textId="77777777" w:rsidR="00A11EBA" w:rsidRPr="008851CE" w:rsidRDefault="00E35D77" w:rsidP="00F321A4">
      <w:pPr>
        <w:numPr>
          <w:ilvl w:val="0"/>
          <w:numId w:val="17"/>
        </w:numPr>
        <w:spacing w:after="120" w:line="280" w:lineRule="atLeast"/>
        <w:jc w:val="both"/>
        <w:rPr>
          <w:rFonts w:ascii="Arial" w:hAnsi="Arial" w:cs="Arial"/>
          <w:sz w:val="20"/>
          <w:szCs w:val="20"/>
        </w:rPr>
      </w:pPr>
      <w:r>
        <w:rPr>
          <w:rFonts w:ascii="Arial" w:hAnsi="Arial" w:cs="Arial"/>
          <w:sz w:val="20"/>
          <w:szCs w:val="20"/>
        </w:rPr>
        <w:t xml:space="preserve">Za </w:t>
      </w:r>
      <w:r w:rsidR="004F1778">
        <w:rPr>
          <w:rFonts w:ascii="Arial" w:hAnsi="Arial" w:cs="Arial"/>
          <w:sz w:val="20"/>
          <w:szCs w:val="20"/>
        </w:rPr>
        <w:t>Poskytovatel</w:t>
      </w:r>
      <w:r w:rsidR="00A11EBA" w:rsidRPr="00980992">
        <w:rPr>
          <w:rFonts w:ascii="Arial" w:hAnsi="Arial" w:cs="Arial"/>
          <w:sz w:val="20"/>
          <w:szCs w:val="20"/>
        </w:rPr>
        <w:t>e:</w:t>
      </w:r>
    </w:p>
    <w:p w14:paraId="7798538A" w14:textId="4DAEF9E4" w:rsidR="00A11EBA" w:rsidRDefault="00FA4D2F" w:rsidP="00922099">
      <w:pPr>
        <w:pStyle w:val="Odstavecseseznamem"/>
        <w:spacing w:after="120"/>
        <w:contextualSpacing w:val="0"/>
        <w:jc w:val="both"/>
        <w:rPr>
          <w:rStyle w:val="Hypertextovodkaz"/>
          <w:rFonts w:ascii="Arial" w:hAnsi="Arial" w:cs="Arial"/>
          <w:sz w:val="20"/>
          <w:szCs w:val="20"/>
          <w:u w:val="none"/>
        </w:rPr>
      </w:pPr>
      <w:r>
        <w:rPr>
          <w:rFonts w:ascii="Arial" w:hAnsi="Arial" w:cs="Arial"/>
          <w:i/>
          <w:sz w:val="20"/>
          <w:szCs w:val="20"/>
        </w:rPr>
        <w:t>Xxxxxx xxxxxx</w:t>
      </w:r>
      <w:r w:rsidR="00A11EBA" w:rsidRPr="008851CE">
        <w:rPr>
          <w:rFonts w:ascii="Arial" w:hAnsi="Arial" w:cs="Arial"/>
          <w:sz w:val="20"/>
          <w:szCs w:val="20"/>
        </w:rPr>
        <w:t xml:space="preserve">, tel.: </w:t>
      </w:r>
      <w:r>
        <w:rPr>
          <w:rFonts w:ascii="Arial" w:hAnsi="Arial" w:cs="Arial"/>
          <w:sz w:val="20"/>
          <w:szCs w:val="20"/>
        </w:rPr>
        <w:t>xxxxxxxxxxxxxxxx</w:t>
      </w:r>
      <w:r w:rsidR="00A11EBA" w:rsidRPr="008851CE">
        <w:rPr>
          <w:rFonts w:ascii="Arial" w:hAnsi="Arial" w:cs="Arial"/>
          <w:sz w:val="20"/>
          <w:szCs w:val="20"/>
        </w:rPr>
        <w:t xml:space="preserve">, e-mail.: </w:t>
      </w:r>
      <w:r>
        <w:t>xxxxxxxxxxxxx</w:t>
      </w:r>
    </w:p>
    <w:p w14:paraId="0FB72C82" w14:textId="0AC98A47" w:rsidR="00922099" w:rsidRDefault="00922099" w:rsidP="00922099">
      <w:pPr>
        <w:pStyle w:val="Odstavecseseznamem"/>
        <w:spacing w:after="120"/>
        <w:contextualSpacing w:val="0"/>
        <w:jc w:val="both"/>
        <w:rPr>
          <w:rFonts w:ascii="Arial" w:hAnsi="Arial" w:cs="Arial"/>
          <w:iCs/>
          <w:sz w:val="20"/>
          <w:szCs w:val="20"/>
        </w:rPr>
      </w:pPr>
      <w:r>
        <w:rPr>
          <w:rFonts w:ascii="Arial" w:hAnsi="Arial" w:cs="Arial"/>
          <w:iCs/>
          <w:sz w:val="20"/>
          <w:szCs w:val="20"/>
        </w:rPr>
        <w:t>nebo</w:t>
      </w:r>
    </w:p>
    <w:p w14:paraId="15C28B10" w14:textId="2E352F17" w:rsidR="00922099" w:rsidRPr="00922099" w:rsidRDefault="00FA4D2F" w:rsidP="00922099">
      <w:pPr>
        <w:pStyle w:val="Odstavecseseznamem"/>
        <w:spacing w:after="120"/>
        <w:contextualSpacing w:val="0"/>
        <w:jc w:val="both"/>
        <w:rPr>
          <w:rFonts w:ascii="Arial" w:hAnsi="Arial" w:cs="Arial"/>
          <w:iCs/>
          <w:sz w:val="20"/>
          <w:szCs w:val="20"/>
        </w:rPr>
      </w:pPr>
      <w:r>
        <w:rPr>
          <w:rFonts w:ascii="Arial" w:hAnsi="Arial" w:cs="Arial"/>
          <w:i/>
          <w:sz w:val="20"/>
          <w:szCs w:val="20"/>
        </w:rPr>
        <w:t>xxxxx xxxxxx</w:t>
      </w:r>
      <w:r w:rsidR="00922099">
        <w:rPr>
          <w:rFonts w:ascii="Arial" w:hAnsi="Arial" w:cs="Arial"/>
          <w:i/>
          <w:sz w:val="20"/>
          <w:szCs w:val="20"/>
        </w:rPr>
        <w:t>,</w:t>
      </w:r>
      <w:r>
        <w:rPr>
          <w:rFonts w:ascii="Arial" w:hAnsi="Arial" w:cs="Arial"/>
          <w:iCs/>
          <w:sz w:val="20"/>
          <w:szCs w:val="20"/>
        </w:rPr>
        <w:t xml:space="preserve"> tel.: xxxxxxxxxxx</w:t>
      </w:r>
      <w:r w:rsidR="00922099">
        <w:rPr>
          <w:rFonts w:ascii="Arial" w:hAnsi="Arial" w:cs="Arial"/>
          <w:iCs/>
          <w:sz w:val="20"/>
          <w:szCs w:val="20"/>
        </w:rPr>
        <w:t>, e</w:t>
      </w:r>
      <w:r w:rsidR="00873240">
        <w:rPr>
          <w:rFonts w:ascii="Arial" w:hAnsi="Arial" w:cs="Arial"/>
          <w:iCs/>
          <w:sz w:val="20"/>
          <w:szCs w:val="20"/>
        </w:rPr>
        <w:t>-</w:t>
      </w:r>
      <w:r w:rsidR="00922099">
        <w:rPr>
          <w:rFonts w:ascii="Arial" w:hAnsi="Arial" w:cs="Arial"/>
          <w:iCs/>
          <w:sz w:val="20"/>
          <w:szCs w:val="20"/>
        </w:rPr>
        <w:t xml:space="preserve">mail.: </w:t>
      </w:r>
      <w:r>
        <w:rPr>
          <w:rFonts w:ascii="Arial" w:hAnsi="Arial" w:cs="Arial"/>
          <w:iCs/>
          <w:sz w:val="20"/>
          <w:szCs w:val="20"/>
        </w:rPr>
        <w:t>xxxxxxxxxxxxxx</w:t>
      </w:r>
    </w:p>
    <w:p w14:paraId="29C9C18F" w14:textId="77777777" w:rsidR="00A11EBA" w:rsidRPr="00980992" w:rsidRDefault="00E35D77" w:rsidP="00F321A4">
      <w:pPr>
        <w:numPr>
          <w:ilvl w:val="0"/>
          <w:numId w:val="17"/>
        </w:numPr>
        <w:spacing w:after="120" w:line="280" w:lineRule="atLeast"/>
        <w:jc w:val="both"/>
        <w:rPr>
          <w:rFonts w:ascii="Arial" w:hAnsi="Arial" w:cs="Arial"/>
          <w:sz w:val="20"/>
          <w:szCs w:val="20"/>
        </w:rPr>
      </w:pPr>
      <w:r>
        <w:rPr>
          <w:rFonts w:ascii="Arial" w:hAnsi="Arial" w:cs="Arial"/>
          <w:sz w:val="20"/>
          <w:szCs w:val="20"/>
        </w:rPr>
        <w:t xml:space="preserve">Za </w:t>
      </w:r>
      <w:r w:rsidR="00A11EBA" w:rsidRPr="00DC6479">
        <w:rPr>
          <w:rFonts w:ascii="Arial" w:hAnsi="Arial" w:cs="Arial"/>
          <w:sz w:val="20"/>
          <w:szCs w:val="20"/>
        </w:rPr>
        <w:t>VZP ČR:</w:t>
      </w:r>
    </w:p>
    <w:p w14:paraId="3C134F0F" w14:textId="1EBB92C4" w:rsidR="00A11EBA" w:rsidRPr="00980992" w:rsidRDefault="00FA4D2F" w:rsidP="001023E5">
      <w:pPr>
        <w:spacing w:after="120" w:line="280" w:lineRule="atLeast"/>
        <w:ind w:left="426" w:firstLine="282"/>
        <w:jc w:val="both"/>
        <w:rPr>
          <w:rFonts w:ascii="Arial" w:hAnsi="Arial" w:cs="Arial"/>
          <w:sz w:val="20"/>
          <w:szCs w:val="20"/>
        </w:rPr>
      </w:pPr>
      <w:r>
        <w:rPr>
          <w:rFonts w:ascii="Arial" w:hAnsi="Arial" w:cs="Arial"/>
          <w:sz w:val="20"/>
          <w:szCs w:val="20"/>
        </w:rPr>
        <w:t>xxxxxxxxxxxxx, tel.:xxxxxxxxxxxxx</w:t>
      </w:r>
      <w:r w:rsidR="00011253">
        <w:rPr>
          <w:rFonts w:ascii="Arial" w:hAnsi="Arial" w:cs="Arial"/>
          <w:sz w:val="20"/>
          <w:szCs w:val="20"/>
        </w:rPr>
        <w:t xml:space="preserve">, e-mail: </w:t>
      </w:r>
      <w:r>
        <w:rPr>
          <w:rFonts w:ascii="Arial" w:hAnsi="Arial" w:cs="Arial"/>
          <w:sz w:val="20"/>
          <w:szCs w:val="20"/>
        </w:rPr>
        <w:t>xxxxxxxxxxxxx</w:t>
      </w:r>
      <w:r w:rsidR="00011253">
        <w:rPr>
          <w:rFonts w:ascii="Arial" w:hAnsi="Arial" w:cs="Arial"/>
          <w:sz w:val="20"/>
          <w:szCs w:val="20"/>
        </w:rPr>
        <w:t xml:space="preserve"> </w:t>
      </w:r>
    </w:p>
    <w:p w14:paraId="4BCCD08F" w14:textId="77777777" w:rsidR="005E1717" w:rsidRDefault="00A11EBA" w:rsidP="001023E5">
      <w:pPr>
        <w:spacing w:after="120" w:line="280" w:lineRule="atLeast"/>
        <w:ind w:left="426" w:firstLine="282"/>
        <w:jc w:val="both"/>
        <w:rPr>
          <w:rFonts w:ascii="Arial" w:hAnsi="Arial" w:cs="Arial"/>
          <w:sz w:val="20"/>
          <w:szCs w:val="20"/>
        </w:rPr>
      </w:pPr>
      <w:r w:rsidRPr="00980992">
        <w:rPr>
          <w:rFonts w:ascii="Arial" w:hAnsi="Arial" w:cs="Arial"/>
          <w:sz w:val="20"/>
          <w:szCs w:val="20"/>
        </w:rPr>
        <w:t xml:space="preserve">nebo </w:t>
      </w:r>
    </w:p>
    <w:p w14:paraId="2ADF4D9A" w14:textId="35F2D916" w:rsidR="00011253" w:rsidRDefault="00FA4D2F" w:rsidP="00011253">
      <w:pPr>
        <w:spacing w:after="120" w:line="280" w:lineRule="atLeast"/>
        <w:ind w:left="426" w:firstLine="282"/>
        <w:jc w:val="both"/>
        <w:rPr>
          <w:rFonts w:ascii="Arial" w:hAnsi="Arial" w:cs="Arial"/>
          <w:sz w:val="20"/>
          <w:szCs w:val="20"/>
        </w:rPr>
      </w:pPr>
      <w:r>
        <w:rPr>
          <w:rFonts w:ascii="Arial" w:hAnsi="Arial" w:cs="Arial"/>
          <w:sz w:val="20"/>
          <w:szCs w:val="20"/>
        </w:rPr>
        <w:t>xxxxxxxxxxxx, tel.: xxxxxxxxxxxxxx</w:t>
      </w:r>
      <w:r w:rsidR="00011253">
        <w:rPr>
          <w:rFonts w:ascii="Arial" w:hAnsi="Arial" w:cs="Arial"/>
          <w:sz w:val="20"/>
          <w:szCs w:val="20"/>
        </w:rPr>
        <w:t xml:space="preserve">, e-mail: </w:t>
      </w:r>
      <w:r>
        <w:rPr>
          <w:rFonts w:ascii="Arial" w:hAnsi="Arial" w:cs="Arial"/>
          <w:sz w:val="20"/>
          <w:szCs w:val="20"/>
        </w:rPr>
        <w:t>xxxxxxxxxxxxxx</w:t>
      </w:r>
      <w:r w:rsidR="00011253">
        <w:rPr>
          <w:rFonts w:ascii="Arial" w:hAnsi="Arial" w:cs="Arial"/>
          <w:sz w:val="20"/>
          <w:szCs w:val="20"/>
        </w:rPr>
        <w:t xml:space="preserve"> </w:t>
      </w:r>
    </w:p>
    <w:p w14:paraId="775728BD" w14:textId="6B3F990C" w:rsidR="001B4175" w:rsidRDefault="00A11EBA" w:rsidP="001B4175">
      <w:pPr>
        <w:spacing w:after="120" w:line="280" w:lineRule="atLeast"/>
        <w:ind w:left="426"/>
        <w:jc w:val="both"/>
        <w:rPr>
          <w:rFonts w:ascii="Arial" w:hAnsi="Arial" w:cs="Arial"/>
          <w:sz w:val="20"/>
          <w:szCs w:val="20"/>
        </w:rPr>
      </w:pPr>
      <w:r>
        <w:rPr>
          <w:rFonts w:ascii="Arial" w:hAnsi="Arial" w:cs="Arial"/>
          <w:sz w:val="20"/>
          <w:szCs w:val="20"/>
        </w:rPr>
        <w:t xml:space="preserve">Je-li </w:t>
      </w:r>
      <w:r w:rsidR="005D3A00">
        <w:rPr>
          <w:rFonts w:ascii="Arial" w:hAnsi="Arial" w:cs="Arial"/>
          <w:sz w:val="20"/>
          <w:szCs w:val="20"/>
        </w:rPr>
        <w:t xml:space="preserve">pověřených </w:t>
      </w:r>
      <w:r w:rsidR="001B736B">
        <w:rPr>
          <w:rFonts w:ascii="Arial" w:hAnsi="Arial" w:cs="Arial"/>
          <w:sz w:val="20"/>
          <w:szCs w:val="20"/>
        </w:rPr>
        <w:t xml:space="preserve">osob </w:t>
      </w:r>
      <w:r>
        <w:rPr>
          <w:rFonts w:ascii="Arial" w:hAnsi="Arial" w:cs="Arial"/>
          <w:sz w:val="20"/>
          <w:szCs w:val="20"/>
        </w:rPr>
        <w:t xml:space="preserve">více, může ve věci plnění této Smlouvy zastupovat </w:t>
      </w:r>
      <w:r w:rsidR="00E35D77">
        <w:rPr>
          <w:rFonts w:ascii="Arial" w:hAnsi="Arial" w:cs="Arial"/>
          <w:sz w:val="20"/>
          <w:szCs w:val="20"/>
        </w:rPr>
        <w:t xml:space="preserve">příslušnou Smluvní stranu </w:t>
      </w:r>
      <w:r>
        <w:rPr>
          <w:rFonts w:ascii="Arial" w:hAnsi="Arial" w:cs="Arial"/>
          <w:sz w:val="20"/>
          <w:szCs w:val="20"/>
        </w:rPr>
        <w:t>každ</w:t>
      </w:r>
      <w:r w:rsidR="0034770E">
        <w:rPr>
          <w:rFonts w:ascii="Arial" w:hAnsi="Arial" w:cs="Arial"/>
          <w:sz w:val="20"/>
          <w:szCs w:val="20"/>
        </w:rPr>
        <w:t>ý</w:t>
      </w:r>
      <w:r>
        <w:rPr>
          <w:rFonts w:ascii="Arial" w:hAnsi="Arial" w:cs="Arial"/>
          <w:sz w:val="20"/>
          <w:szCs w:val="20"/>
        </w:rPr>
        <w:t xml:space="preserve"> samostatně, nestanoví-li tato Smlouva v konkrétním případě výslovně jinak. </w:t>
      </w:r>
      <w:r w:rsidR="005D3A00">
        <w:rPr>
          <w:rFonts w:ascii="Arial" w:hAnsi="Arial" w:cs="Arial"/>
          <w:sz w:val="20"/>
          <w:szCs w:val="20"/>
        </w:rPr>
        <w:t xml:space="preserve">Pověřené </w:t>
      </w:r>
      <w:r w:rsidR="001B736B">
        <w:rPr>
          <w:rFonts w:ascii="Arial" w:hAnsi="Arial" w:cs="Arial"/>
          <w:sz w:val="20"/>
          <w:szCs w:val="20"/>
        </w:rPr>
        <w:t>osoby</w:t>
      </w:r>
      <w:r w:rsidR="00E35D77">
        <w:rPr>
          <w:rFonts w:ascii="Arial" w:hAnsi="Arial" w:cs="Arial"/>
          <w:sz w:val="20"/>
          <w:szCs w:val="20"/>
        </w:rPr>
        <w:t xml:space="preserve"> </w:t>
      </w:r>
      <w:r>
        <w:rPr>
          <w:rFonts w:ascii="Arial" w:hAnsi="Arial" w:cs="Arial"/>
          <w:sz w:val="20"/>
          <w:szCs w:val="20"/>
        </w:rPr>
        <w:t xml:space="preserve">nejsou </w:t>
      </w:r>
      <w:r w:rsidRPr="005C74C9">
        <w:rPr>
          <w:rFonts w:ascii="Arial" w:hAnsi="Arial" w:cs="Arial"/>
          <w:sz w:val="20"/>
          <w:szCs w:val="20"/>
        </w:rPr>
        <w:t>oprávněn</w:t>
      </w:r>
      <w:r w:rsidR="001B736B">
        <w:rPr>
          <w:rFonts w:ascii="Arial" w:hAnsi="Arial" w:cs="Arial"/>
          <w:sz w:val="20"/>
          <w:szCs w:val="20"/>
        </w:rPr>
        <w:t>y</w:t>
      </w:r>
      <w:r w:rsidRPr="005C74C9">
        <w:rPr>
          <w:rFonts w:ascii="Arial" w:hAnsi="Arial" w:cs="Arial"/>
          <w:sz w:val="20"/>
          <w:szCs w:val="20"/>
        </w:rPr>
        <w:t xml:space="preserve"> tuto Smlouvu měnit, nestanoví-li tato Smlouva v konkrétním případě výslovně jinak. </w:t>
      </w:r>
    </w:p>
    <w:p w14:paraId="65C2E49A" w14:textId="01DF604B" w:rsidR="001B4175" w:rsidRPr="00F37F6F" w:rsidRDefault="001B4175" w:rsidP="00983AFC">
      <w:pPr>
        <w:pStyle w:val="Odstavecseseznamem"/>
        <w:numPr>
          <w:ilvl w:val="0"/>
          <w:numId w:val="31"/>
        </w:numPr>
        <w:spacing w:before="120" w:after="0" w:line="280" w:lineRule="atLeast"/>
        <w:contextualSpacing w:val="0"/>
        <w:jc w:val="both"/>
        <w:rPr>
          <w:rFonts w:ascii="Arial" w:hAnsi="Arial" w:cs="Arial"/>
          <w:sz w:val="20"/>
          <w:szCs w:val="20"/>
        </w:rPr>
      </w:pPr>
      <w:r w:rsidRPr="00F37F6F">
        <w:rPr>
          <w:rFonts w:ascii="Arial" w:hAnsi="Arial" w:cs="Arial"/>
          <w:sz w:val="20"/>
          <w:szCs w:val="20"/>
        </w:rPr>
        <w:t xml:space="preserve">Tuto </w:t>
      </w:r>
      <w:r w:rsidRPr="00983AFC">
        <w:rPr>
          <w:rFonts w:ascii="Arial" w:eastAsia="SimSun" w:hAnsi="Arial" w:cs="Arial"/>
          <w:kern w:val="1"/>
          <w:sz w:val="20"/>
          <w:szCs w:val="24"/>
          <w:lang w:eastAsia="hi-IN" w:bidi="hi-IN"/>
        </w:rPr>
        <w:t>Smlouvu</w:t>
      </w:r>
      <w:r w:rsidRPr="00F37F6F">
        <w:rPr>
          <w:rFonts w:ascii="Arial" w:hAnsi="Arial" w:cs="Arial"/>
          <w:sz w:val="20"/>
          <w:szCs w:val="20"/>
        </w:rPr>
        <w:t xml:space="preserve"> je možné měnit pouze v souladu se ZZVZ, a to formou písemného smluvního dodatku. Výjimku tvoří </w:t>
      </w:r>
      <w:r w:rsidRPr="005E5D63">
        <w:rPr>
          <w:rFonts w:ascii="Arial" w:hAnsi="Arial" w:cs="Arial"/>
          <w:sz w:val="20"/>
          <w:szCs w:val="20"/>
        </w:rPr>
        <w:t xml:space="preserve">změny údajů uvedených v odstavci </w:t>
      </w:r>
      <w:r w:rsidR="007C2E0E">
        <w:rPr>
          <w:rFonts w:ascii="Arial" w:hAnsi="Arial" w:cs="Arial"/>
          <w:sz w:val="20"/>
          <w:szCs w:val="20"/>
        </w:rPr>
        <w:t>4</w:t>
      </w:r>
      <w:r w:rsidRPr="005E5D63">
        <w:rPr>
          <w:rFonts w:ascii="Arial" w:hAnsi="Arial" w:cs="Arial"/>
          <w:sz w:val="20"/>
          <w:szCs w:val="20"/>
        </w:rPr>
        <w:t>. tohoto článku, kdy</w:t>
      </w:r>
      <w:r w:rsidRPr="00F37F6F">
        <w:rPr>
          <w:rFonts w:ascii="Arial" w:hAnsi="Arial" w:cs="Arial"/>
          <w:sz w:val="20"/>
          <w:szCs w:val="20"/>
        </w:rPr>
        <w:t xml:space="preserve"> postačí prokazatelné písemné oznámení příslušné změny druhé Smluvní straně</w:t>
      </w:r>
      <w:r w:rsidR="00855BE2">
        <w:rPr>
          <w:rFonts w:ascii="Arial" w:hAnsi="Arial" w:cs="Arial"/>
          <w:sz w:val="20"/>
          <w:szCs w:val="20"/>
        </w:rPr>
        <w:t xml:space="preserve"> (lze změnit i dodatkem)</w:t>
      </w:r>
      <w:r w:rsidRPr="00F37F6F">
        <w:rPr>
          <w:rFonts w:ascii="Arial" w:hAnsi="Arial" w:cs="Arial"/>
          <w:sz w:val="20"/>
          <w:szCs w:val="20"/>
        </w:rPr>
        <w:t>.</w:t>
      </w:r>
      <w:r w:rsidR="00537A2A">
        <w:rPr>
          <w:rFonts w:ascii="Arial" w:hAnsi="Arial" w:cs="Arial"/>
          <w:sz w:val="20"/>
          <w:szCs w:val="20"/>
        </w:rPr>
        <w:t xml:space="preserve"> </w:t>
      </w:r>
      <w:r w:rsidRPr="00F37F6F">
        <w:rPr>
          <w:rFonts w:ascii="Arial" w:hAnsi="Arial" w:cs="Arial"/>
          <w:sz w:val="20"/>
          <w:szCs w:val="20"/>
        </w:rPr>
        <w:t xml:space="preserve">Dodatky této Smlouvy se stávají její nedílnou součástí. </w:t>
      </w:r>
    </w:p>
    <w:p w14:paraId="00C8D139" w14:textId="6FDDB678" w:rsidR="001B4175" w:rsidRPr="00F37F6F" w:rsidRDefault="00E123BF" w:rsidP="00983AFC">
      <w:pPr>
        <w:pStyle w:val="Odstavecseseznamem"/>
        <w:numPr>
          <w:ilvl w:val="0"/>
          <w:numId w:val="31"/>
        </w:numPr>
        <w:spacing w:before="120" w:after="0" w:line="280" w:lineRule="atLeast"/>
        <w:contextualSpacing w:val="0"/>
        <w:jc w:val="both"/>
        <w:rPr>
          <w:rFonts w:ascii="Arial" w:hAnsi="Arial" w:cs="Arial"/>
          <w:sz w:val="20"/>
          <w:szCs w:val="20"/>
        </w:rPr>
      </w:pPr>
      <w:r w:rsidRPr="001B45D7">
        <w:rPr>
          <w:rFonts w:ascii="Arial" w:hAnsi="Arial"/>
          <w:sz w:val="20"/>
          <w:szCs w:val="20"/>
        </w:rPr>
        <w:t xml:space="preserve">Pokud není změna oprávněných zástupců </w:t>
      </w:r>
      <w:r w:rsidR="00B278E9">
        <w:rPr>
          <w:rFonts w:ascii="Arial" w:hAnsi="Arial"/>
          <w:sz w:val="20"/>
          <w:szCs w:val="20"/>
        </w:rPr>
        <w:t>S</w:t>
      </w:r>
      <w:r w:rsidRPr="001B45D7">
        <w:rPr>
          <w:rFonts w:ascii="Arial" w:hAnsi="Arial"/>
          <w:sz w:val="20"/>
          <w:szCs w:val="20"/>
        </w:rPr>
        <w:t xml:space="preserve">mluvních stran nebo změna jejich kontaktních údajů dohodnuta dodatkem k této </w:t>
      </w:r>
      <w:r w:rsidR="00B740BD">
        <w:rPr>
          <w:rFonts w:ascii="Arial" w:hAnsi="Arial"/>
          <w:sz w:val="20"/>
          <w:szCs w:val="20"/>
        </w:rPr>
        <w:t>S</w:t>
      </w:r>
      <w:r w:rsidRPr="001B45D7">
        <w:rPr>
          <w:rFonts w:ascii="Arial" w:hAnsi="Arial"/>
          <w:sz w:val="20"/>
          <w:szCs w:val="20"/>
        </w:rPr>
        <w:t>mlouvě, pak</w:t>
      </w:r>
      <w:r w:rsidRPr="001B45D7">
        <w:rPr>
          <w:rFonts w:ascii="Arial" w:hAnsi="Arial" w:cs="Arial"/>
          <w:sz w:val="20"/>
          <w:szCs w:val="20"/>
        </w:rPr>
        <w:t xml:space="preserve"> z</w:t>
      </w:r>
      <w:r w:rsidR="001B4175" w:rsidRPr="001B45D7">
        <w:rPr>
          <w:rFonts w:ascii="Arial" w:hAnsi="Arial" w:cs="Arial"/>
          <w:sz w:val="20"/>
          <w:szCs w:val="20"/>
        </w:rPr>
        <w:t>měnu</w:t>
      </w:r>
      <w:r w:rsidR="001B4175" w:rsidRPr="00F37F6F">
        <w:rPr>
          <w:rFonts w:ascii="Arial" w:hAnsi="Arial" w:cs="Arial"/>
          <w:sz w:val="20"/>
          <w:szCs w:val="20"/>
        </w:rPr>
        <w:t xml:space="preserve"> </w:t>
      </w:r>
      <w:r>
        <w:rPr>
          <w:rFonts w:ascii="Arial" w:hAnsi="Arial" w:cs="Arial"/>
          <w:sz w:val="20"/>
          <w:szCs w:val="20"/>
        </w:rPr>
        <w:t xml:space="preserve">pověřených </w:t>
      </w:r>
      <w:r w:rsidR="001B736B">
        <w:rPr>
          <w:rFonts w:ascii="Arial" w:hAnsi="Arial" w:cs="Arial"/>
          <w:sz w:val="20"/>
          <w:szCs w:val="20"/>
        </w:rPr>
        <w:t xml:space="preserve">osob </w:t>
      </w:r>
      <w:r w:rsidR="001B4175" w:rsidRPr="00F37F6F">
        <w:rPr>
          <w:rFonts w:ascii="Arial" w:hAnsi="Arial" w:cs="Arial"/>
          <w:sz w:val="20"/>
          <w:szCs w:val="20"/>
        </w:rPr>
        <w:t xml:space="preserve">nebo jejich kontaktních údajů je každá </w:t>
      </w:r>
      <w:r w:rsidR="00DA6B9A">
        <w:rPr>
          <w:rFonts w:ascii="Arial" w:hAnsi="Arial" w:cs="Arial"/>
          <w:sz w:val="20"/>
          <w:szCs w:val="20"/>
        </w:rPr>
        <w:t>S</w:t>
      </w:r>
      <w:r w:rsidR="001B4175" w:rsidRPr="00F37F6F">
        <w:rPr>
          <w:rFonts w:ascii="Arial" w:hAnsi="Arial" w:cs="Arial"/>
          <w:sz w:val="20"/>
          <w:szCs w:val="20"/>
        </w:rPr>
        <w:t xml:space="preserve">mluvní strana povinna bez zbytečného odkladu písemně oznámit druhé </w:t>
      </w:r>
      <w:r w:rsidR="00DA6B9A">
        <w:rPr>
          <w:rFonts w:ascii="Arial" w:hAnsi="Arial" w:cs="Arial"/>
          <w:sz w:val="20"/>
          <w:szCs w:val="20"/>
        </w:rPr>
        <w:t>S</w:t>
      </w:r>
      <w:r w:rsidR="001B4175" w:rsidRPr="00F37F6F">
        <w:rPr>
          <w:rFonts w:ascii="Arial" w:hAnsi="Arial" w:cs="Arial"/>
          <w:sz w:val="20"/>
          <w:szCs w:val="20"/>
        </w:rPr>
        <w:t>mluvní straně, a to:</w:t>
      </w:r>
    </w:p>
    <w:p w14:paraId="330F330D" w14:textId="1468A36D" w:rsidR="001B4175" w:rsidRPr="00F37F6F" w:rsidRDefault="001B4175" w:rsidP="00F321A4">
      <w:pPr>
        <w:pStyle w:val="Odstavecseseznamem"/>
        <w:numPr>
          <w:ilvl w:val="0"/>
          <w:numId w:val="22"/>
        </w:numPr>
        <w:suppressAutoHyphens/>
        <w:spacing w:after="0"/>
        <w:jc w:val="both"/>
        <w:rPr>
          <w:rFonts w:ascii="Arial" w:hAnsi="Arial" w:cs="Arial"/>
          <w:sz w:val="20"/>
          <w:szCs w:val="20"/>
        </w:rPr>
      </w:pPr>
      <w:r w:rsidRPr="00F37F6F">
        <w:rPr>
          <w:rFonts w:ascii="Arial" w:hAnsi="Arial" w:cs="Arial"/>
          <w:sz w:val="20"/>
          <w:szCs w:val="20"/>
        </w:rPr>
        <w:t>e-mailem zaslaným oprávněn</w:t>
      </w:r>
      <w:r w:rsidR="001B736B">
        <w:rPr>
          <w:rFonts w:ascii="Arial" w:hAnsi="Arial" w:cs="Arial"/>
          <w:sz w:val="20"/>
          <w:szCs w:val="20"/>
        </w:rPr>
        <w:t>ou</w:t>
      </w:r>
      <w:r w:rsidR="009C5172">
        <w:rPr>
          <w:rFonts w:ascii="Arial" w:hAnsi="Arial" w:cs="Arial"/>
          <w:sz w:val="20"/>
          <w:szCs w:val="20"/>
        </w:rPr>
        <w:t xml:space="preserve"> </w:t>
      </w:r>
      <w:r w:rsidR="001B736B">
        <w:rPr>
          <w:rFonts w:ascii="Arial" w:hAnsi="Arial" w:cs="Arial"/>
          <w:sz w:val="20"/>
          <w:szCs w:val="20"/>
        </w:rPr>
        <w:t>osobou</w:t>
      </w:r>
      <w:r w:rsidRPr="00F37F6F">
        <w:rPr>
          <w:rFonts w:ascii="Arial" w:hAnsi="Arial" w:cs="Arial"/>
          <w:sz w:val="20"/>
          <w:szCs w:val="20"/>
        </w:rPr>
        <w:t xml:space="preserve"> jedné </w:t>
      </w:r>
      <w:r w:rsidR="00DA6B9A">
        <w:rPr>
          <w:rFonts w:ascii="Arial" w:hAnsi="Arial" w:cs="Arial"/>
          <w:sz w:val="20"/>
          <w:szCs w:val="20"/>
        </w:rPr>
        <w:t>S</w:t>
      </w:r>
      <w:r w:rsidRPr="00F37F6F">
        <w:rPr>
          <w:rFonts w:ascii="Arial" w:hAnsi="Arial" w:cs="Arial"/>
          <w:sz w:val="20"/>
          <w:szCs w:val="20"/>
        </w:rPr>
        <w:t>mluvní strany oprávněné</w:t>
      </w:r>
      <w:r w:rsidR="001B736B">
        <w:rPr>
          <w:rFonts w:ascii="Arial" w:hAnsi="Arial" w:cs="Arial"/>
          <w:sz w:val="20"/>
          <w:szCs w:val="20"/>
        </w:rPr>
        <w:t xml:space="preserve"> osobě </w:t>
      </w:r>
      <w:r w:rsidRPr="00F37F6F">
        <w:rPr>
          <w:rFonts w:ascii="Arial" w:hAnsi="Arial" w:cs="Arial"/>
          <w:sz w:val="20"/>
          <w:szCs w:val="20"/>
        </w:rPr>
        <w:t xml:space="preserve">druhé </w:t>
      </w:r>
      <w:r w:rsidR="00DA6B9A">
        <w:rPr>
          <w:rFonts w:ascii="Arial" w:hAnsi="Arial" w:cs="Arial"/>
          <w:sz w:val="20"/>
          <w:szCs w:val="20"/>
        </w:rPr>
        <w:t>S</w:t>
      </w:r>
      <w:r w:rsidRPr="00F37F6F">
        <w:rPr>
          <w:rFonts w:ascii="Arial" w:hAnsi="Arial" w:cs="Arial"/>
          <w:sz w:val="20"/>
          <w:szCs w:val="20"/>
        </w:rPr>
        <w:t>mluvní strany, ve kterém bude změna oznámena;</w:t>
      </w:r>
    </w:p>
    <w:p w14:paraId="69264E2A" w14:textId="77777777" w:rsidR="001B4175" w:rsidRPr="00F37F6F" w:rsidRDefault="001B4175" w:rsidP="001B4175">
      <w:pPr>
        <w:pStyle w:val="Odstavecseseznamem"/>
        <w:suppressAutoHyphens/>
        <w:ind w:left="1004"/>
        <w:jc w:val="both"/>
        <w:rPr>
          <w:rFonts w:ascii="Arial" w:hAnsi="Arial" w:cs="Arial"/>
          <w:sz w:val="20"/>
          <w:szCs w:val="20"/>
        </w:rPr>
      </w:pPr>
      <w:r w:rsidRPr="00F37F6F">
        <w:rPr>
          <w:rFonts w:ascii="Arial" w:hAnsi="Arial" w:cs="Arial"/>
          <w:sz w:val="20"/>
          <w:szCs w:val="20"/>
        </w:rPr>
        <w:t>nebo</w:t>
      </w:r>
    </w:p>
    <w:p w14:paraId="7D91A1CB" w14:textId="77777777" w:rsidR="001B4175" w:rsidRDefault="001B4175" w:rsidP="00F321A4">
      <w:pPr>
        <w:pStyle w:val="Odstavecseseznamem"/>
        <w:numPr>
          <w:ilvl w:val="0"/>
          <w:numId w:val="22"/>
        </w:numPr>
        <w:suppressAutoHyphens/>
        <w:spacing w:after="0"/>
        <w:jc w:val="both"/>
        <w:rPr>
          <w:rFonts w:ascii="Arial" w:hAnsi="Arial" w:cs="Arial"/>
          <w:sz w:val="20"/>
          <w:szCs w:val="20"/>
        </w:rPr>
      </w:pPr>
      <w:r w:rsidRPr="00F37F6F">
        <w:rPr>
          <w:rFonts w:ascii="Arial" w:hAnsi="Arial" w:cs="Arial"/>
          <w:sz w:val="20"/>
          <w:szCs w:val="20"/>
        </w:rPr>
        <w:t xml:space="preserve">oznámením zaslaným druhé </w:t>
      </w:r>
      <w:r w:rsidR="00DA6B9A">
        <w:rPr>
          <w:rFonts w:ascii="Arial" w:hAnsi="Arial" w:cs="Arial"/>
          <w:sz w:val="20"/>
          <w:szCs w:val="20"/>
        </w:rPr>
        <w:t>S</w:t>
      </w:r>
      <w:r w:rsidRPr="00F37F6F">
        <w:rPr>
          <w:rFonts w:ascii="Arial" w:hAnsi="Arial" w:cs="Arial"/>
          <w:sz w:val="20"/>
          <w:szCs w:val="20"/>
        </w:rPr>
        <w:t xml:space="preserve">mluvní straně do její datové schránky. </w:t>
      </w:r>
    </w:p>
    <w:p w14:paraId="708539DF" w14:textId="77777777" w:rsidR="00E123BF" w:rsidRDefault="00E123BF" w:rsidP="00E123BF">
      <w:pPr>
        <w:pStyle w:val="Odstavecseseznamem"/>
        <w:suppressAutoHyphens/>
        <w:spacing w:after="0"/>
        <w:ind w:left="1004"/>
        <w:jc w:val="both"/>
        <w:rPr>
          <w:rFonts w:ascii="Arial" w:hAnsi="Arial" w:cs="Arial"/>
          <w:sz w:val="20"/>
          <w:szCs w:val="20"/>
        </w:rPr>
      </w:pPr>
    </w:p>
    <w:p w14:paraId="0E9B1833" w14:textId="4551DC82" w:rsidR="00E123BF" w:rsidRPr="00E123BF" w:rsidRDefault="00E123BF" w:rsidP="00E123BF">
      <w:pPr>
        <w:pStyle w:val="Odstavecseseznamem"/>
        <w:spacing w:after="120" w:line="280" w:lineRule="atLeast"/>
        <w:ind w:left="426"/>
        <w:jc w:val="both"/>
        <w:rPr>
          <w:rFonts w:ascii="Arial" w:hAnsi="Arial" w:cs="Arial"/>
          <w:sz w:val="20"/>
          <w:szCs w:val="20"/>
        </w:rPr>
      </w:pPr>
      <w:r w:rsidRPr="00E123BF">
        <w:rPr>
          <w:rFonts w:ascii="Arial" w:hAnsi="Arial" w:cs="Arial"/>
          <w:sz w:val="20"/>
          <w:szCs w:val="20"/>
        </w:rPr>
        <w:lastRenderedPageBreak/>
        <w:t>Změna pověřené osoby či jejích kontaktních údajů je účinná okamžikem, kdy je oznámení o změně druhé Smluvní straně řádně doručeno.</w:t>
      </w:r>
    </w:p>
    <w:p w14:paraId="769B77DA" w14:textId="77777777" w:rsidR="00E123BF" w:rsidRPr="00E123BF" w:rsidRDefault="00E123BF" w:rsidP="00E123BF">
      <w:pPr>
        <w:pStyle w:val="Odstavecseseznamem"/>
        <w:spacing w:after="120" w:line="280" w:lineRule="atLeast"/>
        <w:ind w:left="426"/>
        <w:rPr>
          <w:rFonts w:cs="Arial"/>
          <w:szCs w:val="20"/>
        </w:rPr>
      </w:pPr>
    </w:p>
    <w:p w14:paraId="56F8ECEB" w14:textId="77777777" w:rsidR="00B5096B" w:rsidRDefault="00A11EBA" w:rsidP="00983AFC">
      <w:pPr>
        <w:pStyle w:val="Odstavecseseznamem"/>
        <w:numPr>
          <w:ilvl w:val="0"/>
          <w:numId w:val="31"/>
        </w:numPr>
        <w:spacing w:before="120" w:after="0" w:line="280" w:lineRule="atLeast"/>
        <w:contextualSpacing w:val="0"/>
        <w:jc w:val="both"/>
        <w:rPr>
          <w:rFonts w:ascii="Arial" w:hAnsi="Arial" w:cs="Arial"/>
          <w:sz w:val="20"/>
          <w:szCs w:val="20"/>
        </w:rPr>
      </w:pPr>
      <w:r w:rsidRPr="00F37F6F">
        <w:rPr>
          <w:rFonts w:ascii="Arial" w:hAnsi="Arial" w:cs="Arial"/>
          <w:sz w:val="20"/>
          <w:szCs w:val="20"/>
        </w:rPr>
        <w:t xml:space="preserve">Ostatní práva a </w:t>
      </w:r>
      <w:r w:rsidRPr="00983AFC">
        <w:rPr>
          <w:rFonts w:ascii="Arial" w:eastAsia="SimSun" w:hAnsi="Arial" w:cs="Arial"/>
          <w:kern w:val="1"/>
          <w:sz w:val="20"/>
          <w:szCs w:val="24"/>
          <w:lang w:eastAsia="hi-IN" w:bidi="hi-IN"/>
        </w:rPr>
        <w:t>povinnosti</w:t>
      </w:r>
      <w:r w:rsidRPr="00F37F6F">
        <w:rPr>
          <w:rFonts w:ascii="Arial" w:hAnsi="Arial" w:cs="Arial"/>
          <w:sz w:val="20"/>
          <w:szCs w:val="20"/>
        </w:rPr>
        <w:t xml:space="preserve"> </w:t>
      </w:r>
      <w:r w:rsidR="00755E66" w:rsidRPr="00F37F6F">
        <w:rPr>
          <w:rFonts w:ascii="Arial" w:hAnsi="Arial" w:cs="Arial"/>
          <w:sz w:val="20"/>
          <w:szCs w:val="20"/>
        </w:rPr>
        <w:t>Smluvní</w:t>
      </w:r>
      <w:r w:rsidRPr="00F37F6F">
        <w:rPr>
          <w:rFonts w:ascii="Arial" w:hAnsi="Arial" w:cs="Arial"/>
          <w:sz w:val="20"/>
          <w:szCs w:val="20"/>
        </w:rPr>
        <w:t>ch stran výslovně neupravené v této Smlouvě, se řídí příslušnými ustanoveními občanského zákoníku a autorského zákona.</w:t>
      </w:r>
      <w:r w:rsidR="00382886" w:rsidRPr="00382886">
        <w:rPr>
          <w:rFonts w:ascii="Arial" w:hAnsi="Arial" w:cs="Arial"/>
          <w:sz w:val="20"/>
          <w:szCs w:val="20"/>
        </w:rPr>
        <w:t xml:space="preserve"> </w:t>
      </w:r>
    </w:p>
    <w:p w14:paraId="26A5DD19" w14:textId="77777777" w:rsidR="00B5096B" w:rsidRDefault="00382886" w:rsidP="00983AFC">
      <w:pPr>
        <w:pStyle w:val="Odstavecseseznamem"/>
        <w:numPr>
          <w:ilvl w:val="0"/>
          <w:numId w:val="31"/>
        </w:numPr>
        <w:spacing w:before="120" w:after="0" w:line="280" w:lineRule="atLeast"/>
        <w:contextualSpacing w:val="0"/>
        <w:jc w:val="both"/>
        <w:rPr>
          <w:rFonts w:ascii="Arial" w:hAnsi="Arial" w:cs="Arial"/>
          <w:sz w:val="20"/>
          <w:szCs w:val="20"/>
        </w:rPr>
      </w:pPr>
      <w:r w:rsidRPr="00B5096B">
        <w:rPr>
          <w:rFonts w:ascii="Arial" w:hAnsi="Arial" w:cs="Arial"/>
          <w:sz w:val="20"/>
          <w:szCs w:val="20"/>
        </w:rPr>
        <w:t xml:space="preserve">Pokud některé z </w:t>
      </w:r>
      <w:r w:rsidRPr="00983AFC">
        <w:rPr>
          <w:rFonts w:ascii="Arial" w:eastAsia="SimSun" w:hAnsi="Arial" w:cs="Arial"/>
          <w:kern w:val="1"/>
          <w:sz w:val="20"/>
          <w:szCs w:val="24"/>
          <w:lang w:eastAsia="hi-IN" w:bidi="hi-IN"/>
        </w:rPr>
        <w:t>ustanovení</w:t>
      </w:r>
      <w:r w:rsidRPr="00B5096B">
        <w:rPr>
          <w:rFonts w:ascii="Arial" w:hAnsi="Arial" w:cs="Arial"/>
          <w:sz w:val="20"/>
          <w:szCs w:val="20"/>
        </w:rPr>
        <w:t xml:space="preserve">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670D8A5" w14:textId="77777777" w:rsidR="00552F97" w:rsidRPr="00B5096B" w:rsidRDefault="00552F97" w:rsidP="00983AFC">
      <w:pPr>
        <w:pStyle w:val="Odstavecseseznamem"/>
        <w:numPr>
          <w:ilvl w:val="0"/>
          <w:numId w:val="31"/>
        </w:numPr>
        <w:spacing w:before="120" w:after="0" w:line="280" w:lineRule="atLeast"/>
        <w:contextualSpacing w:val="0"/>
        <w:jc w:val="both"/>
        <w:rPr>
          <w:rFonts w:ascii="Arial" w:hAnsi="Arial" w:cs="Arial"/>
          <w:sz w:val="20"/>
          <w:szCs w:val="20"/>
        </w:rPr>
      </w:pPr>
      <w:r w:rsidRPr="00B5096B">
        <w:rPr>
          <w:rFonts w:ascii="Arial" w:hAnsi="Arial" w:cs="Arial"/>
          <w:sz w:val="20"/>
          <w:szCs w:val="20"/>
        </w:rPr>
        <w:t xml:space="preserve">Smluvní </w:t>
      </w:r>
      <w:r w:rsidRPr="00983AFC">
        <w:rPr>
          <w:rFonts w:ascii="Arial" w:eastAsia="SimSun" w:hAnsi="Arial" w:cs="Arial"/>
          <w:kern w:val="1"/>
          <w:sz w:val="20"/>
          <w:szCs w:val="24"/>
          <w:lang w:eastAsia="hi-IN" w:bidi="hi-IN"/>
        </w:rPr>
        <w:t>strany</w:t>
      </w:r>
      <w:r w:rsidRPr="00B5096B">
        <w:rPr>
          <w:rFonts w:ascii="Arial" w:hAnsi="Arial" w:cs="Arial"/>
          <w:sz w:val="20"/>
          <w:szCs w:val="20"/>
        </w:rPr>
        <w:t xml:space="preserve"> prohlašují, že si tuto Smlouvu přečetly, že s jejím obsahem souhlasí a na důkaz toho k ní připojují svoje podpisy. </w:t>
      </w:r>
    </w:p>
    <w:p w14:paraId="3233EC03" w14:textId="77777777" w:rsidR="00552F97" w:rsidRPr="00F37F6F" w:rsidRDefault="00552F97" w:rsidP="001023E5">
      <w:pPr>
        <w:spacing w:line="280" w:lineRule="atLeast"/>
        <w:ind w:left="284" w:hanging="426"/>
        <w:rPr>
          <w:rFonts w:ascii="Arial" w:hAnsi="Arial" w:cs="Arial"/>
          <w:sz w:val="20"/>
          <w:szCs w:val="20"/>
        </w:rPr>
      </w:pPr>
    </w:p>
    <w:p w14:paraId="0CF2002A" w14:textId="77777777" w:rsidR="00552F97" w:rsidRPr="00F37F6F" w:rsidRDefault="00552F97" w:rsidP="001023E5">
      <w:pPr>
        <w:spacing w:line="280" w:lineRule="atLeast"/>
        <w:ind w:left="284" w:hanging="426"/>
        <w:rPr>
          <w:rFonts w:ascii="Arial" w:hAnsi="Arial" w:cs="Arial"/>
          <w:sz w:val="20"/>
          <w:szCs w:val="20"/>
        </w:rPr>
      </w:pPr>
    </w:p>
    <w:p w14:paraId="3AFD1344" w14:textId="77777777" w:rsidR="002D0AD9" w:rsidRDefault="002D0AD9" w:rsidP="001023E5">
      <w:pPr>
        <w:spacing w:line="280" w:lineRule="atLeast"/>
        <w:ind w:left="284" w:hanging="284"/>
        <w:rPr>
          <w:rFonts w:ascii="Arial" w:hAnsi="Arial" w:cs="Arial"/>
          <w:sz w:val="20"/>
          <w:szCs w:val="20"/>
        </w:rPr>
      </w:pPr>
    </w:p>
    <w:p w14:paraId="19D8E089" w14:textId="636896C2" w:rsidR="00552F97" w:rsidRPr="003637E0" w:rsidRDefault="00552F97" w:rsidP="001023E5">
      <w:pPr>
        <w:spacing w:line="280" w:lineRule="atLeast"/>
        <w:ind w:left="284" w:hanging="284"/>
        <w:rPr>
          <w:rFonts w:ascii="Arial" w:hAnsi="Arial" w:cs="Arial"/>
          <w:sz w:val="20"/>
          <w:szCs w:val="20"/>
        </w:rPr>
      </w:pPr>
      <w:r w:rsidRPr="003637E0">
        <w:rPr>
          <w:rFonts w:ascii="Arial" w:hAnsi="Arial" w:cs="Arial"/>
          <w:sz w:val="20"/>
          <w:szCs w:val="20"/>
        </w:rPr>
        <w:t xml:space="preserve">Všeobecná zdravotní pojišťovna </w:t>
      </w:r>
      <w:r w:rsidRPr="003637E0">
        <w:rPr>
          <w:rFonts w:ascii="Arial" w:hAnsi="Arial" w:cs="Arial"/>
          <w:sz w:val="20"/>
          <w:szCs w:val="20"/>
        </w:rPr>
        <w:tab/>
      </w:r>
      <w:r w:rsidRPr="003637E0">
        <w:rPr>
          <w:rFonts w:ascii="Arial" w:hAnsi="Arial" w:cs="Arial"/>
          <w:sz w:val="20"/>
          <w:szCs w:val="20"/>
        </w:rPr>
        <w:tab/>
      </w:r>
      <w:r w:rsidRPr="003637E0">
        <w:rPr>
          <w:rFonts w:ascii="Arial" w:hAnsi="Arial" w:cs="Arial"/>
          <w:sz w:val="20"/>
          <w:szCs w:val="20"/>
        </w:rPr>
        <w:tab/>
      </w:r>
      <w:r w:rsidR="00873240">
        <w:rPr>
          <w:rFonts w:ascii="Arial" w:hAnsi="Arial" w:cs="Arial"/>
          <w:sz w:val="20"/>
          <w:szCs w:val="20"/>
        </w:rPr>
        <w:tab/>
      </w:r>
      <w:r w:rsidR="00922099">
        <w:rPr>
          <w:rFonts w:ascii="Arial" w:hAnsi="Arial" w:cs="Arial"/>
          <w:sz w:val="20"/>
          <w:szCs w:val="20"/>
        </w:rPr>
        <w:t>AEC a.s.</w:t>
      </w:r>
      <w:r w:rsidRPr="003637E0">
        <w:rPr>
          <w:rFonts w:ascii="Arial" w:hAnsi="Arial" w:cs="Arial"/>
          <w:sz w:val="20"/>
          <w:szCs w:val="20"/>
        </w:rPr>
        <w:tab/>
      </w:r>
    </w:p>
    <w:p w14:paraId="302AB087" w14:textId="77777777" w:rsidR="00552F97" w:rsidRPr="003637E0" w:rsidRDefault="00552F97" w:rsidP="001023E5">
      <w:pPr>
        <w:spacing w:line="280" w:lineRule="atLeast"/>
        <w:ind w:left="284" w:hanging="284"/>
        <w:rPr>
          <w:rFonts w:ascii="Arial" w:hAnsi="Arial" w:cs="Arial"/>
          <w:sz w:val="20"/>
          <w:szCs w:val="20"/>
        </w:rPr>
      </w:pPr>
      <w:r w:rsidRPr="003637E0">
        <w:rPr>
          <w:rFonts w:ascii="Arial" w:hAnsi="Arial" w:cs="Arial"/>
          <w:sz w:val="20"/>
          <w:szCs w:val="20"/>
        </w:rPr>
        <w:t>České republiky</w:t>
      </w:r>
    </w:p>
    <w:p w14:paraId="70C2ECD4" w14:textId="77777777" w:rsidR="00552F97" w:rsidRPr="003637E0" w:rsidRDefault="00552F97" w:rsidP="001023E5">
      <w:pPr>
        <w:spacing w:line="280" w:lineRule="atLeast"/>
        <w:ind w:left="284" w:hanging="284"/>
        <w:rPr>
          <w:rFonts w:ascii="Arial" w:hAnsi="Arial" w:cs="Arial"/>
          <w:sz w:val="20"/>
          <w:szCs w:val="20"/>
        </w:rPr>
      </w:pPr>
    </w:p>
    <w:p w14:paraId="21E1757E" w14:textId="05667F66" w:rsidR="00552F97" w:rsidRPr="00DC6479" w:rsidRDefault="00552F97" w:rsidP="001023E5">
      <w:pPr>
        <w:spacing w:line="280" w:lineRule="atLeast"/>
        <w:ind w:left="284" w:hanging="284"/>
        <w:rPr>
          <w:rFonts w:ascii="Arial" w:hAnsi="Arial" w:cs="Arial"/>
          <w:sz w:val="20"/>
          <w:szCs w:val="20"/>
        </w:rPr>
      </w:pPr>
      <w:r w:rsidRPr="00DC6479">
        <w:rPr>
          <w:rFonts w:ascii="Arial" w:hAnsi="Arial" w:cs="Arial"/>
          <w:sz w:val="20"/>
          <w:szCs w:val="20"/>
        </w:rPr>
        <w:t>Ing. Zdeněk Kabátek</w:t>
      </w:r>
      <w:r w:rsidRPr="00DC6479">
        <w:rPr>
          <w:rFonts w:ascii="Arial" w:hAnsi="Arial" w:cs="Arial"/>
          <w:sz w:val="20"/>
          <w:szCs w:val="20"/>
        </w:rPr>
        <w:tab/>
      </w:r>
      <w:r w:rsidRPr="00DC6479">
        <w:rPr>
          <w:rFonts w:ascii="Arial" w:hAnsi="Arial" w:cs="Arial"/>
          <w:sz w:val="20"/>
          <w:szCs w:val="20"/>
        </w:rPr>
        <w:tab/>
      </w:r>
      <w:r w:rsidRPr="00DC6479">
        <w:rPr>
          <w:rFonts w:ascii="Arial" w:hAnsi="Arial" w:cs="Arial"/>
          <w:sz w:val="20"/>
          <w:szCs w:val="20"/>
        </w:rPr>
        <w:tab/>
      </w:r>
      <w:r w:rsidR="00501E41">
        <w:rPr>
          <w:rFonts w:ascii="Arial" w:hAnsi="Arial" w:cs="Arial"/>
          <w:sz w:val="20"/>
          <w:szCs w:val="20"/>
        </w:rPr>
        <w:tab/>
      </w:r>
      <w:r w:rsidRPr="00DC6479">
        <w:rPr>
          <w:rFonts w:ascii="Arial" w:hAnsi="Arial" w:cs="Arial"/>
          <w:sz w:val="20"/>
          <w:szCs w:val="20"/>
        </w:rPr>
        <w:tab/>
      </w:r>
      <w:r w:rsidRPr="00DC6479">
        <w:rPr>
          <w:rFonts w:ascii="Arial" w:hAnsi="Arial" w:cs="Arial"/>
          <w:sz w:val="20"/>
          <w:szCs w:val="20"/>
        </w:rPr>
        <w:tab/>
      </w:r>
      <w:r w:rsidR="00922099">
        <w:rPr>
          <w:rFonts w:ascii="Arial" w:hAnsi="Arial" w:cs="Arial"/>
          <w:sz w:val="20"/>
          <w:szCs w:val="20"/>
        </w:rPr>
        <w:t>Ing. Tomáš Strýček</w:t>
      </w:r>
    </w:p>
    <w:p w14:paraId="616532CC" w14:textId="7177471C" w:rsidR="00E17498" w:rsidRDefault="00552F97" w:rsidP="001023E5">
      <w:pPr>
        <w:spacing w:line="280" w:lineRule="atLeast"/>
        <w:ind w:left="284" w:hanging="284"/>
        <w:rPr>
          <w:rFonts w:ascii="Arial" w:hAnsi="Arial" w:cs="Arial"/>
          <w:sz w:val="20"/>
          <w:szCs w:val="20"/>
        </w:rPr>
      </w:pPr>
      <w:r w:rsidRPr="00DC6479">
        <w:rPr>
          <w:rFonts w:ascii="Arial" w:hAnsi="Arial" w:cs="Arial"/>
          <w:sz w:val="20"/>
          <w:szCs w:val="20"/>
        </w:rPr>
        <w:t>ředitel VZP ČR</w:t>
      </w:r>
      <w:r w:rsidRPr="00DC6479">
        <w:rPr>
          <w:rFonts w:ascii="Arial" w:hAnsi="Arial" w:cs="Arial"/>
          <w:sz w:val="20"/>
          <w:szCs w:val="20"/>
        </w:rPr>
        <w:tab/>
      </w:r>
      <w:r w:rsidRPr="00DC6479">
        <w:rPr>
          <w:rFonts w:ascii="Arial" w:hAnsi="Arial" w:cs="Arial"/>
          <w:sz w:val="20"/>
          <w:szCs w:val="20"/>
        </w:rPr>
        <w:tab/>
      </w:r>
      <w:r w:rsidRPr="00DC6479">
        <w:rPr>
          <w:rFonts w:ascii="Arial" w:hAnsi="Arial" w:cs="Arial"/>
          <w:sz w:val="20"/>
          <w:szCs w:val="20"/>
        </w:rPr>
        <w:tab/>
      </w:r>
      <w:r w:rsidRPr="00DC6479">
        <w:rPr>
          <w:rFonts w:ascii="Arial" w:hAnsi="Arial" w:cs="Arial"/>
          <w:sz w:val="20"/>
          <w:szCs w:val="20"/>
        </w:rPr>
        <w:tab/>
      </w:r>
      <w:r w:rsidRPr="00DC6479">
        <w:rPr>
          <w:rFonts w:ascii="Arial" w:hAnsi="Arial" w:cs="Arial"/>
          <w:sz w:val="20"/>
          <w:szCs w:val="20"/>
        </w:rPr>
        <w:tab/>
      </w:r>
      <w:r w:rsidR="00D403D9">
        <w:rPr>
          <w:rFonts w:ascii="Arial" w:hAnsi="Arial" w:cs="Arial"/>
          <w:sz w:val="20"/>
          <w:szCs w:val="20"/>
        </w:rPr>
        <w:tab/>
      </w:r>
      <w:r w:rsidR="00501E41">
        <w:rPr>
          <w:rFonts w:ascii="Arial" w:hAnsi="Arial" w:cs="Arial"/>
          <w:sz w:val="20"/>
          <w:szCs w:val="20"/>
        </w:rPr>
        <w:tab/>
      </w:r>
      <w:r w:rsidR="00922099">
        <w:rPr>
          <w:rFonts w:ascii="Arial" w:hAnsi="Arial" w:cs="Arial"/>
          <w:sz w:val="20"/>
          <w:szCs w:val="20"/>
        </w:rPr>
        <w:t>člen představenstva</w:t>
      </w:r>
    </w:p>
    <w:p w14:paraId="025AA127" w14:textId="77777777" w:rsidR="00F0619A" w:rsidRDefault="00F0619A" w:rsidP="001023E5">
      <w:pPr>
        <w:spacing w:line="280" w:lineRule="atLeast"/>
        <w:ind w:left="284" w:hanging="284"/>
        <w:rPr>
          <w:rFonts w:ascii="Arial" w:hAnsi="Arial" w:cs="Arial"/>
          <w:sz w:val="20"/>
          <w:szCs w:val="20"/>
        </w:rPr>
      </w:pPr>
    </w:p>
    <w:sectPr w:rsidR="00F0619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DE03C" w14:textId="77777777" w:rsidR="00586D8E" w:rsidRDefault="00586D8E">
      <w:r>
        <w:separator/>
      </w:r>
    </w:p>
  </w:endnote>
  <w:endnote w:type="continuationSeparator" w:id="0">
    <w:p w14:paraId="1B06243D" w14:textId="77777777" w:rsidR="00586D8E" w:rsidRDefault="00586D8E">
      <w:r>
        <w:continuationSeparator/>
      </w:r>
    </w:p>
  </w:endnote>
  <w:endnote w:type="continuationNotice" w:id="1">
    <w:p w14:paraId="4D1C959C" w14:textId="77777777" w:rsidR="00586D8E" w:rsidRDefault="00586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D588B" w14:textId="77777777" w:rsidR="00891234" w:rsidRDefault="008912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5562"/>
      <w:docPartObj>
        <w:docPartGallery w:val="Page Numbers (Bottom of Page)"/>
        <w:docPartUnique/>
      </w:docPartObj>
    </w:sdtPr>
    <w:sdtEndPr/>
    <w:sdtContent>
      <w:p w14:paraId="0D907E96" w14:textId="78534207" w:rsidR="00822041" w:rsidRDefault="00822041">
        <w:pPr>
          <w:pStyle w:val="Zpat"/>
          <w:jc w:val="center"/>
        </w:pPr>
        <w:r w:rsidRPr="00BD2FE2">
          <w:rPr>
            <w:rFonts w:asciiTheme="minorHAnsi" w:hAnsiTheme="minorHAnsi"/>
            <w:sz w:val="18"/>
            <w:szCs w:val="18"/>
          </w:rPr>
          <w:fldChar w:fldCharType="begin"/>
        </w:r>
        <w:r w:rsidRPr="00BD2FE2">
          <w:rPr>
            <w:rFonts w:asciiTheme="minorHAnsi" w:hAnsiTheme="minorHAnsi"/>
            <w:sz w:val="18"/>
            <w:szCs w:val="18"/>
          </w:rPr>
          <w:instrText>PAGE   \* MERGEFORMAT</w:instrText>
        </w:r>
        <w:r w:rsidRPr="00BD2FE2">
          <w:rPr>
            <w:rFonts w:asciiTheme="minorHAnsi" w:hAnsiTheme="minorHAnsi"/>
            <w:sz w:val="18"/>
            <w:szCs w:val="18"/>
          </w:rPr>
          <w:fldChar w:fldCharType="separate"/>
        </w:r>
        <w:r w:rsidR="00A77968">
          <w:rPr>
            <w:rFonts w:asciiTheme="minorHAnsi" w:hAnsiTheme="minorHAnsi"/>
            <w:noProof/>
            <w:sz w:val="18"/>
            <w:szCs w:val="18"/>
          </w:rPr>
          <w:t>1</w:t>
        </w:r>
        <w:r w:rsidRPr="00BD2FE2">
          <w:rPr>
            <w:rFonts w:asciiTheme="minorHAnsi" w:hAnsiTheme="minorHAnsi"/>
            <w:sz w:val="18"/>
            <w:szCs w:val="18"/>
          </w:rPr>
          <w:fldChar w:fldCharType="end"/>
        </w:r>
      </w:p>
    </w:sdtContent>
  </w:sdt>
  <w:p w14:paraId="7B54FCBB" w14:textId="77777777" w:rsidR="00822041" w:rsidRPr="00F0619A" w:rsidRDefault="00822041" w:rsidP="00F0619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98E2" w14:textId="77777777" w:rsidR="00891234" w:rsidRDefault="008912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38F1B" w14:textId="77777777" w:rsidR="00586D8E" w:rsidRDefault="00586D8E">
      <w:r>
        <w:separator/>
      </w:r>
    </w:p>
  </w:footnote>
  <w:footnote w:type="continuationSeparator" w:id="0">
    <w:p w14:paraId="00969ADE" w14:textId="77777777" w:rsidR="00586D8E" w:rsidRDefault="00586D8E">
      <w:r>
        <w:continuationSeparator/>
      </w:r>
    </w:p>
  </w:footnote>
  <w:footnote w:type="continuationNotice" w:id="1">
    <w:p w14:paraId="572FBA32" w14:textId="77777777" w:rsidR="00586D8E" w:rsidRDefault="00586D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56B5D" w14:textId="77777777" w:rsidR="00891234" w:rsidRDefault="008912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6D56" w14:textId="130D3FA4" w:rsidR="00891234" w:rsidRDefault="00891234">
    <w:pPr>
      <w:pStyle w:val="Zhlav"/>
    </w:pPr>
    <w:r>
      <w:rPr>
        <w:noProof/>
      </w:rPr>
      <mc:AlternateContent>
        <mc:Choice Requires="wps">
          <w:drawing>
            <wp:anchor distT="0" distB="0" distL="114300" distR="114300" simplePos="0" relativeHeight="251659264" behindDoc="0" locked="0" layoutInCell="0" allowOverlap="1" wp14:anchorId="7E4F23E9" wp14:editId="6ABB6B8E">
              <wp:simplePos x="0" y="0"/>
              <wp:positionH relativeFrom="page">
                <wp:posOffset>7272655</wp:posOffset>
              </wp:positionH>
              <wp:positionV relativeFrom="page">
                <wp:posOffset>226695</wp:posOffset>
              </wp:positionV>
              <wp:extent cx="67945" cy="121285"/>
              <wp:effectExtent l="0" t="0" r="8255" b="12065"/>
              <wp:wrapNone/>
              <wp:docPr id="1" name="DocumentMarking.CMark_S1I1T0"/>
              <wp:cNvGraphicFramePr/>
              <a:graphic xmlns:a="http://schemas.openxmlformats.org/drawingml/2006/main">
                <a:graphicData uri="http://schemas.microsoft.com/office/word/2010/wordprocessingShape">
                  <wps:wsp>
                    <wps:cNvSpPr txBox="1"/>
                    <wps:spPr>
                      <a:xfrm>
                        <a:off x="0" y="0"/>
                        <a:ext cx="67945" cy="121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6E202" w14:textId="77777777" w:rsidR="00891234" w:rsidRDefault="00891234" w:rsidP="00891234">
                          <w:pPr>
                            <w:jc w:val="right"/>
                            <w:rPr>
                              <w:noProof/>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E4F23E9" id="_x0000_t202" coordsize="21600,21600" o:spt="202" path="m,l,21600r21600,l21600,xe">
              <v:stroke joinstyle="miter"/>
              <v:path gradientshapeok="t" o:connecttype="rect"/>
            </v:shapetype>
            <v:shape id="DocumentMarking.CMark_S1I1T0" o:spid="_x0000_s1026" type="#_x0000_t202" style="position:absolute;margin-left:572.65pt;margin-top:17.85pt;width:5.35pt;height:9.5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" o:allowincell="f" filled="f" stroked="f" strokeweight=".5pt">
              <v:textbox style="mso-fit-shape-to-text:t" inset="0,0,0,0">
                <w:txbxContent>
                  <w:p w14:paraId="74E6E202" w14:textId="77777777" w:rsidR="00891234" w:rsidRDefault="00891234" w:rsidP="00891234">
                    <w:pPr>
                      <w:jc w:val="right"/>
                      <w:rPr>
                        <w:noProof/>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38C5" w14:textId="77777777" w:rsidR="00891234" w:rsidRDefault="008912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03DA"/>
    <w:multiLevelType w:val="hybridMultilevel"/>
    <w:tmpl w:val="D92AE33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nsid w:val="02AF12A1"/>
    <w:multiLevelType w:val="hybridMultilevel"/>
    <w:tmpl w:val="07D6FBF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C51E8190">
      <w:start w:val="1"/>
      <w:numFmt w:val="lowerLetter"/>
      <w:lvlText w:val="%3)"/>
      <w:lvlJc w:val="left"/>
      <w:pPr>
        <w:ind w:left="2160" w:hanging="180"/>
      </w:pPr>
      <w:rPr>
        <w:rFonts w:ascii="Arial" w:eastAsia="Times New Roman" w:hAnsi="Arial" w:cs="Arial"/>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6516A1"/>
    <w:multiLevelType w:val="multilevel"/>
    <w:tmpl w:val="2918EC28"/>
    <w:lvl w:ilvl="0">
      <w:start w:val="1"/>
      <w:numFmt w:val="bullet"/>
      <w:lvlText w:val=""/>
      <w:lvlJc w:val="left"/>
      <w:pPr>
        <w:tabs>
          <w:tab w:val="num" w:pos="644"/>
        </w:tabs>
        <w:ind w:left="644" w:hanging="360"/>
      </w:pPr>
      <w:rPr>
        <w:rFonts w:ascii="Symbol" w:hAnsi="Symbol"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B2E118D"/>
    <w:multiLevelType w:val="hybridMultilevel"/>
    <w:tmpl w:val="F3AE131C"/>
    <w:lvl w:ilvl="0" w:tplc="34A85A34">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434A0E"/>
    <w:multiLevelType w:val="hybridMultilevel"/>
    <w:tmpl w:val="7F902C1E"/>
    <w:lvl w:ilvl="0" w:tplc="0CAEAAC8">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453F67"/>
    <w:multiLevelType w:val="hybridMultilevel"/>
    <w:tmpl w:val="3CB0A0F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0FC443A"/>
    <w:multiLevelType w:val="hybridMultilevel"/>
    <w:tmpl w:val="739C9BA4"/>
    <w:lvl w:ilvl="0" w:tplc="06B82112">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8A75D0"/>
    <w:multiLevelType w:val="hybridMultilevel"/>
    <w:tmpl w:val="FDF090CA"/>
    <w:lvl w:ilvl="0" w:tplc="264A6BD6">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581312"/>
    <w:multiLevelType w:val="hybridMultilevel"/>
    <w:tmpl w:val="285489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9A011F"/>
    <w:multiLevelType w:val="hybridMultilevel"/>
    <w:tmpl w:val="78E2E722"/>
    <w:lvl w:ilvl="0" w:tplc="91026708">
      <w:start w:val="1"/>
      <w:numFmt w:val="decimal"/>
      <w:lvlText w:val="%1."/>
      <w:lvlJc w:val="left"/>
      <w:pPr>
        <w:tabs>
          <w:tab w:val="num" w:pos="1267"/>
        </w:tabs>
        <w:ind w:left="1267"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9B2AF7"/>
    <w:multiLevelType w:val="hybridMultilevel"/>
    <w:tmpl w:val="8B607146"/>
    <w:lvl w:ilvl="0" w:tplc="E392EA0C">
      <w:start w:val="1"/>
      <w:numFmt w:val="decimal"/>
      <w:lvlText w:val="%1."/>
      <w:lvlJc w:val="left"/>
      <w:pPr>
        <w:ind w:left="360" w:hanging="360"/>
      </w:pPr>
      <w:rPr>
        <w:rFonts w:ascii="Arial" w:hAnsi="Arial" w:cs="Arial" w:hint="default"/>
        <w:sz w:val="20"/>
        <w:szCs w:val="2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0C123AE"/>
    <w:multiLevelType w:val="hybridMultilevel"/>
    <w:tmpl w:val="E6DC01AA"/>
    <w:lvl w:ilvl="0" w:tplc="37FC33D0">
      <w:start w:val="1"/>
      <w:numFmt w:val="decimal"/>
      <w:lvlText w:val="%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338409B3"/>
    <w:multiLevelType w:val="multilevel"/>
    <w:tmpl w:val="0405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6">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B26624A"/>
    <w:multiLevelType w:val="hybridMultilevel"/>
    <w:tmpl w:val="CED07B80"/>
    <w:lvl w:ilvl="0" w:tplc="946A49D0">
      <w:start w:val="1"/>
      <w:numFmt w:val="decimal"/>
      <w:lvlText w:val="%1."/>
      <w:lvlJc w:val="left"/>
      <w:pPr>
        <w:tabs>
          <w:tab w:val="num" w:pos="0"/>
        </w:tabs>
        <w:ind w:left="283" w:hanging="283"/>
      </w:pPr>
      <w:rPr>
        <w:rFonts w:cs="Times New Roman" w:hint="default"/>
      </w:rPr>
    </w:lvl>
    <w:lvl w:ilvl="1" w:tplc="09288CC2">
      <w:start w:val="1"/>
      <w:numFmt w:val="lowerLetter"/>
      <w:lvlText w:val="%2."/>
      <w:lvlJc w:val="left"/>
      <w:pPr>
        <w:tabs>
          <w:tab w:val="num" w:pos="1440"/>
        </w:tabs>
        <w:ind w:left="1440" w:hanging="360"/>
      </w:pPr>
      <w:rPr>
        <w:rFonts w:cs="Times New Roman"/>
      </w:rPr>
    </w:lvl>
    <w:lvl w:ilvl="2" w:tplc="90FEE7E0">
      <w:start w:val="1"/>
      <w:numFmt w:val="lowerRoman"/>
      <w:lvlText w:val="%3."/>
      <w:lvlJc w:val="right"/>
      <w:pPr>
        <w:tabs>
          <w:tab w:val="num" w:pos="2160"/>
        </w:tabs>
        <w:ind w:left="2160" w:hanging="180"/>
      </w:pPr>
      <w:rPr>
        <w:rFonts w:cs="Times New Roman"/>
      </w:rPr>
    </w:lvl>
    <w:lvl w:ilvl="3" w:tplc="77FEEDB4">
      <w:start w:val="1"/>
      <w:numFmt w:val="decimal"/>
      <w:lvlText w:val="%4."/>
      <w:lvlJc w:val="left"/>
      <w:pPr>
        <w:tabs>
          <w:tab w:val="num" w:pos="360"/>
        </w:tabs>
        <w:ind w:left="360" w:hanging="360"/>
      </w:pPr>
      <w:rPr>
        <w:rFonts w:cs="Times New Roman"/>
        <w:b w:val="0"/>
      </w:rPr>
    </w:lvl>
    <w:lvl w:ilvl="4" w:tplc="965A6B8C">
      <w:start w:val="1"/>
      <w:numFmt w:val="lowerLetter"/>
      <w:lvlText w:val="%5."/>
      <w:lvlJc w:val="left"/>
      <w:pPr>
        <w:tabs>
          <w:tab w:val="num" w:pos="3600"/>
        </w:tabs>
        <w:ind w:left="3600" w:hanging="360"/>
      </w:pPr>
      <w:rPr>
        <w:rFonts w:cs="Times New Roman"/>
      </w:rPr>
    </w:lvl>
    <w:lvl w:ilvl="5" w:tplc="6AA2659E">
      <w:start w:val="1"/>
      <w:numFmt w:val="lowerRoman"/>
      <w:lvlText w:val="%6."/>
      <w:lvlJc w:val="right"/>
      <w:pPr>
        <w:tabs>
          <w:tab w:val="num" w:pos="4320"/>
        </w:tabs>
        <w:ind w:left="4320" w:hanging="180"/>
      </w:pPr>
      <w:rPr>
        <w:rFonts w:cs="Times New Roman"/>
      </w:rPr>
    </w:lvl>
    <w:lvl w:ilvl="6" w:tplc="F670B192">
      <w:start w:val="1"/>
      <w:numFmt w:val="decimal"/>
      <w:lvlText w:val="%7."/>
      <w:lvlJc w:val="left"/>
      <w:pPr>
        <w:tabs>
          <w:tab w:val="num" w:pos="5040"/>
        </w:tabs>
        <w:ind w:left="5040" w:hanging="360"/>
      </w:pPr>
      <w:rPr>
        <w:rFonts w:cs="Times New Roman"/>
      </w:rPr>
    </w:lvl>
    <w:lvl w:ilvl="7" w:tplc="C448B69C">
      <w:start w:val="1"/>
      <w:numFmt w:val="lowerLetter"/>
      <w:lvlText w:val="%8."/>
      <w:lvlJc w:val="left"/>
      <w:pPr>
        <w:tabs>
          <w:tab w:val="num" w:pos="5760"/>
        </w:tabs>
        <w:ind w:left="5760" w:hanging="360"/>
      </w:pPr>
      <w:rPr>
        <w:rFonts w:cs="Times New Roman"/>
      </w:rPr>
    </w:lvl>
    <w:lvl w:ilvl="8" w:tplc="F49A79AC">
      <w:start w:val="1"/>
      <w:numFmt w:val="lowerRoman"/>
      <w:lvlText w:val="%9."/>
      <w:lvlJc w:val="right"/>
      <w:pPr>
        <w:tabs>
          <w:tab w:val="num" w:pos="6480"/>
        </w:tabs>
        <w:ind w:left="6480" w:hanging="180"/>
      </w:pPr>
      <w:rPr>
        <w:rFonts w:cs="Times New Roman"/>
      </w:rPr>
    </w:lvl>
  </w:abstractNum>
  <w:abstractNum w:abstractNumId="18">
    <w:nsid w:val="3BAC78C4"/>
    <w:multiLevelType w:val="multilevel"/>
    <w:tmpl w:val="6122F46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436"/>
        </w:tabs>
        <w:ind w:left="436" w:hanging="360"/>
      </w:pPr>
      <w:rPr>
        <w:rFonts w:cs="Times New Roman" w:hint="default"/>
      </w:rPr>
    </w:lvl>
    <w:lvl w:ilvl="2">
      <w:start w:val="1"/>
      <w:numFmt w:val="lowerLetter"/>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19">
    <w:nsid w:val="3DC906E6"/>
    <w:multiLevelType w:val="hybridMultilevel"/>
    <w:tmpl w:val="8C342F2A"/>
    <w:lvl w:ilvl="0" w:tplc="ED322152">
      <w:start w:val="1"/>
      <w:numFmt w:val="decimal"/>
      <w:lvlText w:val="%1."/>
      <w:lvlJc w:val="left"/>
      <w:pPr>
        <w:ind w:left="1429" w:hanging="360"/>
      </w:pPr>
      <w:rPr>
        <w:rFonts w:cs="Times New Roman"/>
        <w:sz w:val="20"/>
        <w:szCs w:val="2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0">
    <w:nsid w:val="43A2554B"/>
    <w:multiLevelType w:val="multilevel"/>
    <w:tmpl w:val="935A50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6"/>
        </w:tabs>
        <w:ind w:left="436" w:hanging="360"/>
      </w:pPr>
      <w:rPr>
        <w:rFonts w:hint="default"/>
      </w:rPr>
    </w:lvl>
    <w:lvl w:ilvl="2">
      <w:start w:val="1"/>
      <w:numFmt w:val="lowerLetter"/>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21">
    <w:nsid w:val="46060BD8"/>
    <w:multiLevelType w:val="hybridMultilevel"/>
    <w:tmpl w:val="56427222"/>
    <w:lvl w:ilvl="0" w:tplc="1A6AD49E">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9E55D2"/>
    <w:multiLevelType w:val="hybridMultilevel"/>
    <w:tmpl w:val="1F02D1D6"/>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44D4C79"/>
    <w:multiLevelType w:val="hybridMultilevel"/>
    <w:tmpl w:val="3D460840"/>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cs="Times New Roman" w:hint="default"/>
      </w:rPr>
    </w:lvl>
    <w:lvl w:ilvl="2" w:tplc="05560108">
      <w:start w:val="1"/>
      <w:numFmt w:val="lowerRoman"/>
      <w:lvlText w:val="%3."/>
      <w:lvlJc w:val="right"/>
      <w:pPr>
        <w:tabs>
          <w:tab w:val="num" w:pos="2160"/>
        </w:tabs>
        <w:ind w:left="2160" w:hanging="180"/>
      </w:pPr>
      <w:rPr>
        <w:rFonts w:cs="Times New Roman"/>
      </w:rPr>
    </w:lvl>
    <w:lvl w:ilvl="3" w:tplc="0CAEAAC8">
      <w:start w:val="1"/>
      <w:numFmt w:val="decimal"/>
      <w:lvlText w:val="%4."/>
      <w:lvlJc w:val="left"/>
      <w:pPr>
        <w:tabs>
          <w:tab w:val="num" w:pos="502"/>
        </w:tabs>
        <w:ind w:left="502" w:hanging="360"/>
      </w:pPr>
      <w:rPr>
        <w:rFonts w:cs="Times New Roman" w:hint="default"/>
      </w:rPr>
    </w:lvl>
    <w:lvl w:ilvl="4" w:tplc="FA727C98">
      <w:start w:val="1"/>
      <w:numFmt w:val="lowerLetter"/>
      <w:lvlText w:val="%5."/>
      <w:lvlJc w:val="left"/>
      <w:pPr>
        <w:tabs>
          <w:tab w:val="num" w:pos="3600"/>
        </w:tabs>
        <w:ind w:left="3600" w:hanging="360"/>
      </w:pPr>
      <w:rPr>
        <w:rFonts w:cs="Times New Roman"/>
      </w:rPr>
    </w:lvl>
    <w:lvl w:ilvl="5" w:tplc="37BEE9E0">
      <w:start w:val="1"/>
      <w:numFmt w:val="lowerRoman"/>
      <w:lvlText w:val="%6."/>
      <w:lvlJc w:val="right"/>
      <w:pPr>
        <w:tabs>
          <w:tab w:val="num" w:pos="4320"/>
        </w:tabs>
        <w:ind w:left="4320" w:hanging="180"/>
      </w:pPr>
      <w:rPr>
        <w:rFonts w:cs="Times New Roman"/>
      </w:rPr>
    </w:lvl>
    <w:lvl w:ilvl="6" w:tplc="F7AC297E">
      <w:start w:val="1"/>
      <w:numFmt w:val="decimal"/>
      <w:lvlText w:val="%7."/>
      <w:lvlJc w:val="left"/>
      <w:pPr>
        <w:tabs>
          <w:tab w:val="num" w:pos="5040"/>
        </w:tabs>
        <w:ind w:left="5040" w:hanging="360"/>
      </w:pPr>
      <w:rPr>
        <w:rFonts w:cs="Times New Roman"/>
      </w:rPr>
    </w:lvl>
    <w:lvl w:ilvl="7" w:tplc="0F7452DA">
      <w:start w:val="1"/>
      <w:numFmt w:val="lowerLetter"/>
      <w:lvlText w:val="%8."/>
      <w:lvlJc w:val="left"/>
      <w:pPr>
        <w:tabs>
          <w:tab w:val="num" w:pos="5760"/>
        </w:tabs>
        <w:ind w:left="5760" w:hanging="360"/>
      </w:pPr>
      <w:rPr>
        <w:rFonts w:cs="Times New Roman"/>
      </w:rPr>
    </w:lvl>
    <w:lvl w:ilvl="8" w:tplc="EB5A8A86">
      <w:start w:val="1"/>
      <w:numFmt w:val="lowerRoman"/>
      <w:lvlText w:val="%9."/>
      <w:lvlJc w:val="right"/>
      <w:pPr>
        <w:tabs>
          <w:tab w:val="num" w:pos="6480"/>
        </w:tabs>
        <w:ind w:left="6480" w:hanging="180"/>
      </w:pPr>
      <w:rPr>
        <w:rFonts w:cs="Times New Roman"/>
      </w:rPr>
    </w:lvl>
  </w:abstractNum>
  <w:abstractNum w:abstractNumId="24">
    <w:nsid w:val="5A4E39F3"/>
    <w:multiLevelType w:val="hybridMultilevel"/>
    <w:tmpl w:val="B1709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3C4474"/>
    <w:multiLevelType w:val="hybridMultilevel"/>
    <w:tmpl w:val="62FE0B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5FB43C0E"/>
    <w:multiLevelType w:val="hybridMultilevel"/>
    <w:tmpl w:val="8570C388"/>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843F52"/>
    <w:multiLevelType w:val="hybridMultilevel"/>
    <w:tmpl w:val="EA58C968"/>
    <w:lvl w:ilvl="0" w:tplc="ACE8EF4C">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5680880"/>
    <w:multiLevelType w:val="hybridMultilevel"/>
    <w:tmpl w:val="6DEA20B0"/>
    <w:lvl w:ilvl="0" w:tplc="F938A41C">
      <w:start w:val="9"/>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6286019"/>
    <w:multiLevelType w:val="hybridMultilevel"/>
    <w:tmpl w:val="9E744226"/>
    <w:lvl w:ilvl="0" w:tplc="9294C7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nsid w:val="6D192CFC"/>
    <w:multiLevelType w:val="multilevel"/>
    <w:tmpl w:val="6122F46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436"/>
        </w:tabs>
        <w:ind w:left="436" w:hanging="360"/>
      </w:pPr>
      <w:rPr>
        <w:rFonts w:cs="Times New Roman" w:hint="default"/>
      </w:rPr>
    </w:lvl>
    <w:lvl w:ilvl="2">
      <w:start w:val="1"/>
      <w:numFmt w:val="lowerLetter"/>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33">
    <w:nsid w:val="7166285E"/>
    <w:multiLevelType w:val="hybridMultilevel"/>
    <w:tmpl w:val="4EF0BF76"/>
    <w:lvl w:ilvl="0" w:tplc="33AA82F4">
      <w:start w:val="10"/>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4">
    <w:nsid w:val="74105307"/>
    <w:multiLevelType w:val="hybridMultilevel"/>
    <w:tmpl w:val="F25420E2"/>
    <w:lvl w:ilvl="0" w:tplc="5AEA5C8C">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767595"/>
    <w:multiLevelType w:val="hybridMultilevel"/>
    <w:tmpl w:val="62804FEE"/>
    <w:lvl w:ilvl="0" w:tplc="C016A1FC">
      <w:start w:val="1"/>
      <w:numFmt w:val="decimal"/>
      <w:lvlText w:val="%1."/>
      <w:lvlJc w:val="left"/>
      <w:pPr>
        <w:tabs>
          <w:tab w:val="num" w:pos="0"/>
        </w:tabs>
        <w:ind w:left="283" w:hanging="283"/>
      </w:pPr>
      <w:rPr>
        <w:rFonts w:ascii="Arial" w:hAnsi="Arial" w:cs="Arial" w:hint="default"/>
        <w:i w:val="0"/>
        <w:iCs w:val="0"/>
        <w:sz w:val="20"/>
      </w:rPr>
    </w:lvl>
    <w:lvl w:ilvl="1" w:tplc="68B68ECC">
      <w:start w:val="1"/>
      <w:numFmt w:val="lowerLetter"/>
      <w:lvlText w:val="%2."/>
      <w:lvlJc w:val="left"/>
      <w:pPr>
        <w:tabs>
          <w:tab w:val="num" w:pos="1440"/>
        </w:tabs>
        <w:ind w:left="1440" w:hanging="360"/>
      </w:pPr>
      <w:rPr>
        <w:rFonts w:cs="Times New Roman"/>
      </w:rPr>
    </w:lvl>
    <w:lvl w:ilvl="2" w:tplc="91A01ED0">
      <w:start w:val="1"/>
      <w:numFmt w:val="lowerRoman"/>
      <w:lvlText w:val="%3."/>
      <w:lvlJc w:val="right"/>
      <w:pPr>
        <w:tabs>
          <w:tab w:val="num" w:pos="2160"/>
        </w:tabs>
        <w:ind w:left="2160" w:hanging="180"/>
      </w:pPr>
      <w:rPr>
        <w:rFonts w:cs="Times New Roman"/>
      </w:rPr>
    </w:lvl>
    <w:lvl w:ilvl="3" w:tplc="80386F96">
      <w:start w:val="1"/>
      <w:numFmt w:val="decimal"/>
      <w:lvlText w:val="%4."/>
      <w:lvlJc w:val="left"/>
      <w:pPr>
        <w:tabs>
          <w:tab w:val="num" w:pos="2880"/>
        </w:tabs>
        <w:ind w:left="2880" w:hanging="360"/>
      </w:pPr>
      <w:rPr>
        <w:rFonts w:cs="Times New Roman"/>
      </w:rPr>
    </w:lvl>
    <w:lvl w:ilvl="4" w:tplc="6A9417AC">
      <w:start w:val="1"/>
      <w:numFmt w:val="lowerLetter"/>
      <w:lvlText w:val="%5."/>
      <w:lvlJc w:val="left"/>
      <w:pPr>
        <w:tabs>
          <w:tab w:val="num" w:pos="3600"/>
        </w:tabs>
        <w:ind w:left="3600" w:hanging="360"/>
      </w:pPr>
      <w:rPr>
        <w:rFonts w:cs="Times New Roman"/>
      </w:rPr>
    </w:lvl>
    <w:lvl w:ilvl="5" w:tplc="6E621F34">
      <w:start w:val="1"/>
      <w:numFmt w:val="lowerRoman"/>
      <w:lvlText w:val="%6."/>
      <w:lvlJc w:val="right"/>
      <w:pPr>
        <w:tabs>
          <w:tab w:val="num" w:pos="4320"/>
        </w:tabs>
        <w:ind w:left="4320" w:hanging="180"/>
      </w:pPr>
      <w:rPr>
        <w:rFonts w:cs="Times New Roman"/>
      </w:rPr>
    </w:lvl>
    <w:lvl w:ilvl="6" w:tplc="5852DC12">
      <w:start w:val="1"/>
      <w:numFmt w:val="decimal"/>
      <w:lvlText w:val="%7."/>
      <w:lvlJc w:val="left"/>
      <w:pPr>
        <w:tabs>
          <w:tab w:val="num" w:pos="5040"/>
        </w:tabs>
        <w:ind w:left="5040" w:hanging="360"/>
      </w:pPr>
      <w:rPr>
        <w:rFonts w:cs="Times New Roman"/>
      </w:rPr>
    </w:lvl>
    <w:lvl w:ilvl="7" w:tplc="56A0A7D2">
      <w:start w:val="1"/>
      <w:numFmt w:val="lowerLetter"/>
      <w:lvlText w:val="%8."/>
      <w:lvlJc w:val="left"/>
      <w:pPr>
        <w:tabs>
          <w:tab w:val="num" w:pos="5760"/>
        </w:tabs>
        <w:ind w:left="5760" w:hanging="360"/>
      </w:pPr>
      <w:rPr>
        <w:rFonts w:cs="Times New Roman"/>
      </w:rPr>
    </w:lvl>
    <w:lvl w:ilvl="8" w:tplc="BFA0F512">
      <w:start w:val="1"/>
      <w:numFmt w:val="lowerRoman"/>
      <w:lvlText w:val="%9."/>
      <w:lvlJc w:val="right"/>
      <w:pPr>
        <w:tabs>
          <w:tab w:val="num" w:pos="6480"/>
        </w:tabs>
        <w:ind w:left="6480" w:hanging="180"/>
      </w:pPr>
      <w:rPr>
        <w:rFonts w:cs="Times New Roman"/>
      </w:rPr>
    </w:lvl>
  </w:abstractNum>
  <w:abstractNum w:abstractNumId="36">
    <w:nsid w:val="78E5320B"/>
    <w:multiLevelType w:val="hybridMultilevel"/>
    <w:tmpl w:val="C6401864"/>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C3A0E7D"/>
    <w:multiLevelType w:val="hybridMultilevel"/>
    <w:tmpl w:val="E8D6E7D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nsid w:val="7D5E5651"/>
    <w:multiLevelType w:val="hybridMultilevel"/>
    <w:tmpl w:val="63CC0854"/>
    <w:lvl w:ilvl="0" w:tplc="C51E8190">
      <w:start w:val="1"/>
      <w:numFmt w:val="lowerLetter"/>
      <w:lvlText w:val="%1)"/>
      <w:lvlJc w:val="left"/>
      <w:pPr>
        <w:ind w:left="786" w:hanging="360"/>
      </w:pPr>
      <w:rPr>
        <w:rFonts w:ascii="Arial" w:eastAsia="Times New Roman" w:hAnsi="Arial" w:cs="Arial"/>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nsid w:val="7D951849"/>
    <w:multiLevelType w:val="hybridMultilevel"/>
    <w:tmpl w:val="C5363788"/>
    <w:lvl w:ilvl="0" w:tplc="2FEE1572">
      <w:start w:val="1"/>
      <w:numFmt w:val="decimal"/>
      <w:lvlText w:val="%1."/>
      <w:lvlJc w:val="left"/>
      <w:pPr>
        <w:tabs>
          <w:tab w:val="num" w:pos="0"/>
        </w:tabs>
        <w:ind w:left="283" w:hanging="283"/>
      </w:pPr>
      <w:rPr>
        <w:rFonts w:cs="Times New Roman" w:hint="default"/>
      </w:rPr>
    </w:lvl>
    <w:lvl w:ilvl="1" w:tplc="22C41F50">
      <w:start w:val="1"/>
      <w:numFmt w:val="lowerLetter"/>
      <w:lvlText w:val="%2."/>
      <w:lvlJc w:val="left"/>
      <w:pPr>
        <w:tabs>
          <w:tab w:val="num" w:pos="1440"/>
        </w:tabs>
        <w:ind w:left="1440" w:hanging="360"/>
      </w:pPr>
      <w:rPr>
        <w:rFonts w:cs="Times New Roman"/>
      </w:rPr>
    </w:lvl>
    <w:lvl w:ilvl="2" w:tplc="8726220C">
      <w:start w:val="1"/>
      <w:numFmt w:val="lowerRoman"/>
      <w:lvlText w:val="%3."/>
      <w:lvlJc w:val="right"/>
      <w:pPr>
        <w:tabs>
          <w:tab w:val="num" w:pos="2160"/>
        </w:tabs>
        <w:ind w:left="2160" w:hanging="180"/>
      </w:pPr>
      <w:rPr>
        <w:rFonts w:cs="Times New Roman"/>
      </w:rPr>
    </w:lvl>
    <w:lvl w:ilvl="3" w:tplc="A84AD1BC">
      <w:start w:val="1"/>
      <w:numFmt w:val="decimal"/>
      <w:lvlText w:val="%4."/>
      <w:lvlJc w:val="left"/>
      <w:pPr>
        <w:tabs>
          <w:tab w:val="num" w:pos="2880"/>
        </w:tabs>
        <w:ind w:left="2880" w:hanging="360"/>
      </w:pPr>
      <w:rPr>
        <w:rFonts w:cs="Times New Roman"/>
      </w:rPr>
    </w:lvl>
    <w:lvl w:ilvl="4" w:tplc="D92CEB9A">
      <w:start w:val="1"/>
      <w:numFmt w:val="lowerLetter"/>
      <w:lvlText w:val="%5."/>
      <w:lvlJc w:val="left"/>
      <w:pPr>
        <w:tabs>
          <w:tab w:val="num" w:pos="3600"/>
        </w:tabs>
        <w:ind w:left="3600" w:hanging="360"/>
      </w:pPr>
      <w:rPr>
        <w:rFonts w:cs="Times New Roman"/>
      </w:rPr>
    </w:lvl>
    <w:lvl w:ilvl="5" w:tplc="0D18B1E8">
      <w:start w:val="1"/>
      <w:numFmt w:val="lowerRoman"/>
      <w:lvlText w:val="%6."/>
      <w:lvlJc w:val="right"/>
      <w:pPr>
        <w:tabs>
          <w:tab w:val="num" w:pos="4320"/>
        </w:tabs>
        <w:ind w:left="4320" w:hanging="180"/>
      </w:pPr>
      <w:rPr>
        <w:rFonts w:cs="Times New Roman"/>
      </w:rPr>
    </w:lvl>
    <w:lvl w:ilvl="6" w:tplc="BFD8680C">
      <w:start w:val="1"/>
      <w:numFmt w:val="decimal"/>
      <w:lvlText w:val="%7."/>
      <w:lvlJc w:val="left"/>
      <w:pPr>
        <w:tabs>
          <w:tab w:val="num" w:pos="5040"/>
        </w:tabs>
        <w:ind w:left="5040" w:hanging="360"/>
      </w:pPr>
      <w:rPr>
        <w:rFonts w:cs="Times New Roman"/>
      </w:rPr>
    </w:lvl>
    <w:lvl w:ilvl="7" w:tplc="1DC21198">
      <w:start w:val="1"/>
      <w:numFmt w:val="lowerLetter"/>
      <w:lvlText w:val="%8."/>
      <w:lvlJc w:val="left"/>
      <w:pPr>
        <w:tabs>
          <w:tab w:val="num" w:pos="5760"/>
        </w:tabs>
        <w:ind w:left="5760" w:hanging="360"/>
      </w:pPr>
      <w:rPr>
        <w:rFonts w:cs="Times New Roman"/>
      </w:rPr>
    </w:lvl>
    <w:lvl w:ilvl="8" w:tplc="4F946134">
      <w:start w:val="1"/>
      <w:numFmt w:val="lowerRoman"/>
      <w:lvlText w:val="%9."/>
      <w:lvlJc w:val="right"/>
      <w:pPr>
        <w:tabs>
          <w:tab w:val="num" w:pos="6480"/>
        </w:tabs>
        <w:ind w:left="6480" w:hanging="180"/>
      </w:pPr>
      <w:rPr>
        <w:rFonts w:cs="Times New Roman"/>
      </w:rPr>
    </w:lvl>
  </w:abstractNum>
  <w:abstractNum w:abstractNumId="40">
    <w:nsid w:val="7EBF3E5D"/>
    <w:multiLevelType w:val="hybridMultilevel"/>
    <w:tmpl w:val="8BFCBD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1"/>
  </w:num>
  <w:num w:numId="6">
    <w:abstractNumId w:val="35"/>
  </w:num>
  <w:num w:numId="7">
    <w:abstractNumId w:val="39"/>
  </w:num>
  <w:num w:numId="8">
    <w:abstractNumId w:val="17"/>
  </w:num>
  <w:num w:numId="9">
    <w:abstractNumId w:val="1"/>
  </w:num>
  <w:num w:numId="10">
    <w:abstractNumId w:val="12"/>
  </w:num>
  <w:num w:numId="11">
    <w:abstractNumId w:val="37"/>
  </w:num>
  <w:num w:numId="12">
    <w:abstractNumId w:val="3"/>
  </w:num>
  <w:num w:numId="13">
    <w:abstractNumId w:val="36"/>
  </w:num>
  <w:num w:numId="14">
    <w:abstractNumId w:val="19"/>
  </w:num>
  <w:num w:numId="15">
    <w:abstractNumId w:val="24"/>
  </w:num>
  <w:num w:numId="16">
    <w:abstractNumId w:val="6"/>
  </w:num>
  <w:num w:numId="17">
    <w:abstractNumId w:val="40"/>
  </w:num>
  <w:num w:numId="18">
    <w:abstractNumId w:val="38"/>
  </w:num>
  <w:num w:numId="19">
    <w:abstractNumId w:val="9"/>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5"/>
  </w:num>
  <w:num w:numId="23">
    <w:abstractNumId w:val="3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8"/>
  </w:num>
  <w:num w:numId="27">
    <w:abstractNumId w:val="8"/>
  </w:num>
  <w:num w:numId="28">
    <w:abstractNumId w:val="34"/>
  </w:num>
  <w:num w:numId="29">
    <w:abstractNumId w:val="27"/>
  </w:num>
  <w:num w:numId="30">
    <w:abstractNumId w:val="4"/>
  </w:num>
  <w:num w:numId="31">
    <w:abstractNumId w:val="5"/>
  </w:num>
  <w:num w:numId="32">
    <w:abstractNumId w:val="18"/>
  </w:num>
  <w:num w:numId="33">
    <w:abstractNumId w:val="20"/>
  </w:num>
  <w:num w:numId="34">
    <w:abstractNumId w:val="14"/>
  </w:num>
  <w:num w:numId="35">
    <w:abstractNumId w:val="10"/>
  </w:num>
  <w:num w:numId="36">
    <w:abstractNumId w:val="29"/>
  </w:num>
  <w:num w:numId="37">
    <w:abstractNumId w:val="21"/>
  </w:num>
  <w:num w:numId="38">
    <w:abstractNumId w:val="22"/>
  </w:num>
  <w:num w:numId="39">
    <w:abstractNumId w:val="0"/>
  </w:num>
  <w:num w:numId="40">
    <w:abstractNumId w:val="1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D7"/>
    <w:rsid w:val="00002CEC"/>
    <w:rsid w:val="00004093"/>
    <w:rsid w:val="00004A7F"/>
    <w:rsid w:val="00004EE4"/>
    <w:rsid w:val="00005617"/>
    <w:rsid w:val="00005C25"/>
    <w:rsid w:val="00006153"/>
    <w:rsid w:val="00006584"/>
    <w:rsid w:val="00011075"/>
    <w:rsid w:val="00011253"/>
    <w:rsid w:val="000115CF"/>
    <w:rsid w:val="00014A1D"/>
    <w:rsid w:val="00015135"/>
    <w:rsid w:val="000163B1"/>
    <w:rsid w:val="0001673A"/>
    <w:rsid w:val="00020617"/>
    <w:rsid w:val="00021D4F"/>
    <w:rsid w:val="00023C4E"/>
    <w:rsid w:val="0002482B"/>
    <w:rsid w:val="00027166"/>
    <w:rsid w:val="00027BE2"/>
    <w:rsid w:val="00027FDA"/>
    <w:rsid w:val="00031108"/>
    <w:rsid w:val="00031EE0"/>
    <w:rsid w:val="00034282"/>
    <w:rsid w:val="00034740"/>
    <w:rsid w:val="00034BF0"/>
    <w:rsid w:val="000360CC"/>
    <w:rsid w:val="0003640B"/>
    <w:rsid w:val="00037262"/>
    <w:rsid w:val="00041209"/>
    <w:rsid w:val="000417E0"/>
    <w:rsid w:val="00042780"/>
    <w:rsid w:val="0004285F"/>
    <w:rsid w:val="00042AFC"/>
    <w:rsid w:val="0004417D"/>
    <w:rsid w:val="00044E91"/>
    <w:rsid w:val="00045B4E"/>
    <w:rsid w:val="000534EB"/>
    <w:rsid w:val="00053657"/>
    <w:rsid w:val="00054208"/>
    <w:rsid w:val="00054654"/>
    <w:rsid w:val="00054794"/>
    <w:rsid w:val="000547FC"/>
    <w:rsid w:val="00056BBD"/>
    <w:rsid w:val="0006061D"/>
    <w:rsid w:val="000612B2"/>
    <w:rsid w:val="00062E6C"/>
    <w:rsid w:val="00062FD8"/>
    <w:rsid w:val="00063659"/>
    <w:rsid w:val="00063E4B"/>
    <w:rsid w:val="00064784"/>
    <w:rsid w:val="00071908"/>
    <w:rsid w:val="00074C5D"/>
    <w:rsid w:val="000836C3"/>
    <w:rsid w:val="00083FB1"/>
    <w:rsid w:val="00084A6F"/>
    <w:rsid w:val="00085EEF"/>
    <w:rsid w:val="00086330"/>
    <w:rsid w:val="0009345D"/>
    <w:rsid w:val="00095831"/>
    <w:rsid w:val="000A1B04"/>
    <w:rsid w:val="000A260A"/>
    <w:rsid w:val="000A5897"/>
    <w:rsid w:val="000A7437"/>
    <w:rsid w:val="000A790C"/>
    <w:rsid w:val="000A7C9A"/>
    <w:rsid w:val="000B03FC"/>
    <w:rsid w:val="000B079F"/>
    <w:rsid w:val="000B2714"/>
    <w:rsid w:val="000B2EAF"/>
    <w:rsid w:val="000B3D7B"/>
    <w:rsid w:val="000B405C"/>
    <w:rsid w:val="000B520D"/>
    <w:rsid w:val="000B5668"/>
    <w:rsid w:val="000B60F6"/>
    <w:rsid w:val="000B694A"/>
    <w:rsid w:val="000C2F73"/>
    <w:rsid w:val="000C3ADF"/>
    <w:rsid w:val="000C3E39"/>
    <w:rsid w:val="000C58F8"/>
    <w:rsid w:val="000D1F0A"/>
    <w:rsid w:val="000D3095"/>
    <w:rsid w:val="000D3337"/>
    <w:rsid w:val="000D530F"/>
    <w:rsid w:val="000D61EB"/>
    <w:rsid w:val="000D6663"/>
    <w:rsid w:val="000D70BD"/>
    <w:rsid w:val="000E0AAB"/>
    <w:rsid w:val="000E0DAF"/>
    <w:rsid w:val="000E1245"/>
    <w:rsid w:val="000E1FB8"/>
    <w:rsid w:val="000E4780"/>
    <w:rsid w:val="000E53F1"/>
    <w:rsid w:val="000E545A"/>
    <w:rsid w:val="000E6EBF"/>
    <w:rsid w:val="000E7242"/>
    <w:rsid w:val="000E735F"/>
    <w:rsid w:val="000E7E38"/>
    <w:rsid w:val="000F1FD6"/>
    <w:rsid w:val="000F29AE"/>
    <w:rsid w:val="000F37C5"/>
    <w:rsid w:val="000F42EF"/>
    <w:rsid w:val="000F49D3"/>
    <w:rsid w:val="000F5AA4"/>
    <w:rsid w:val="000F76B4"/>
    <w:rsid w:val="000F77C3"/>
    <w:rsid w:val="00100821"/>
    <w:rsid w:val="00101B1C"/>
    <w:rsid w:val="00101D9A"/>
    <w:rsid w:val="001023E5"/>
    <w:rsid w:val="00105F2E"/>
    <w:rsid w:val="001104B5"/>
    <w:rsid w:val="0011157B"/>
    <w:rsid w:val="0011174F"/>
    <w:rsid w:val="00111837"/>
    <w:rsid w:val="00112677"/>
    <w:rsid w:val="00113785"/>
    <w:rsid w:val="00113B91"/>
    <w:rsid w:val="0011488F"/>
    <w:rsid w:val="00114BA0"/>
    <w:rsid w:val="00117AB5"/>
    <w:rsid w:val="0012084E"/>
    <w:rsid w:val="00120FBE"/>
    <w:rsid w:val="001212DB"/>
    <w:rsid w:val="001223ED"/>
    <w:rsid w:val="00122C8D"/>
    <w:rsid w:val="001234C2"/>
    <w:rsid w:val="001254D0"/>
    <w:rsid w:val="00125D49"/>
    <w:rsid w:val="001278DF"/>
    <w:rsid w:val="00133C92"/>
    <w:rsid w:val="00134765"/>
    <w:rsid w:val="001353E7"/>
    <w:rsid w:val="00136BEB"/>
    <w:rsid w:val="00137DCE"/>
    <w:rsid w:val="001414B3"/>
    <w:rsid w:val="00141CF6"/>
    <w:rsid w:val="00142663"/>
    <w:rsid w:val="0014313C"/>
    <w:rsid w:val="00143FEB"/>
    <w:rsid w:val="00144395"/>
    <w:rsid w:val="00144860"/>
    <w:rsid w:val="00145A7E"/>
    <w:rsid w:val="00145CFB"/>
    <w:rsid w:val="00147446"/>
    <w:rsid w:val="0015068F"/>
    <w:rsid w:val="00150E74"/>
    <w:rsid w:val="00152A98"/>
    <w:rsid w:val="0015642D"/>
    <w:rsid w:val="0016032F"/>
    <w:rsid w:val="00160A7C"/>
    <w:rsid w:val="0016164E"/>
    <w:rsid w:val="001629F7"/>
    <w:rsid w:val="00162E0E"/>
    <w:rsid w:val="00163E61"/>
    <w:rsid w:val="00170B09"/>
    <w:rsid w:val="00173C6D"/>
    <w:rsid w:val="001764C7"/>
    <w:rsid w:val="00176F95"/>
    <w:rsid w:val="00177B9C"/>
    <w:rsid w:val="00180A91"/>
    <w:rsid w:val="00180A9E"/>
    <w:rsid w:val="00180E36"/>
    <w:rsid w:val="001833DB"/>
    <w:rsid w:val="001836B3"/>
    <w:rsid w:val="00183F82"/>
    <w:rsid w:val="00184E0E"/>
    <w:rsid w:val="0018580E"/>
    <w:rsid w:val="00185A43"/>
    <w:rsid w:val="001879A0"/>
    <w:rsid w:val="001917ED"/>
    <w:rsid w:val="00191D20"/>
    <w:rsid w:val="00192532"/>
    <w:rsid w:val="00193458"/>
    <w:rsid w:val="00196323"/>
    <w:rsid w:val="001A07EF"/>
    <w:rsid w:val="001A1292"/>
    <w:rsid w:val="001A182B"/>
    <w:rsid w:val="001A19C9"/>
    <w:rsid w:val="001A247C"/>
    <w:rsid w:val="001A2508"/>
    <w:rsid w:val="001A27F6"/>
    <w:rsid w:val="001A2DC5"/>
    <w:rsid w:val="001A4CEF"/>
    <w:rsid w:val="001A4DD6"/>
    <w:rsid w:val="001A55A4"/>
    <w:rsid w:val="001A5681"/>
    <w:rsid w:val="001A5CD6"/>
    <w:rsid w:val="001A5FCC"/>
    <w:rsid w:val="001A6D36"/>
    <w:rsid w:val="001A7472"/>
    <w:rsid w:val="001B0E17"/>
    <w:rsid w:val="001B1735"/>
    <w:rsid w:val="001B23A3"/>
    <w:rsid w:val="001B2E57"/>
    <w:rsid w:val="001B32AC"/>
    <w:rsid w:val="001B4175"/>
    <w:rsid w:val="001B41B9"/>
    <w:rsid w:val="001B45D7"/>
    <w:rsid w:val="001B680A"/>
    <w:rsid w:val="001B7263"/>
    <w:rsid w:val="001B736B"/>
    <w:rsid w:val="001C067A"/>
    <w:rsid w:val="001C16A1"/>
    <w:rsid w:val="001C2016"/>
    <w:rsid w:val="001C39B3"/>
    <w:rsid w:val="001C5ABA"/>
    <w:rsid w:val="001C7B99"/>
    <w:rsid w:val="001D0BC4"/>
    <w:rsid w:val="001D1010"/>
    <w:rsid w:val="001D229D"/>
    <w:rsid w:val="001D45DD"/>
    <w:rsid w:val="001D4987"/>
    <w:rsid w:val="001D4DE6"/>
    <w:rsid w:val="001D60BB"/>
    <w:rsid w:val="001E4BCD"/>
    <w:rsid w:val="001E58CF"/>
    <w:rsid w:val="001E625E"/>
    <w:rsid w:val="001E6856"/>
    <w:rsid w:val="001E6EA6"/>
    <w:rsid w:val="001F21B9"/>
    <w:rsid w:val="001F283A"/>
    <w:rsid w:val="001F3838"/>
    <w:rsid w:val="001F4A32"/>
    <w:rsid w:val="001F4CF1"/>
    <w:rsid w:val="001F57CE"/>
    <w:rsid w:val="00201743"/>
    <w:rsid w:val="00202D4D"/>
    <w:rsid w:val="002077F1"/>
    <w:rsid w:val="00207BDE"/>
    <w:rsid w:val="002112DD"/>
    <w:rsid w:val="00214F75"/>
    <w:rsid w:val="00216F3C"/>
    <w:rsid w:val="00217E4A"/>
    <w:rsid w:val="002207CE"/>
    <w:rsid w:val="00221B44"/>
    <w:rsid w:val="00221EB5"/>
    <w:rsid w:val="00222AE5"/>
    <w:rsid w:val="00222C0B"/>
    <w:rsid w:val="00224CF8"/>
    <w:rsid w:val="00226A93"/>
    <w:rsid w:val="00227F06"/>
    <w:rsid w:val="00230118"/>
    <w:rsid w:val="00232859"/>
    <w:rsid w:val="002328A3"/>
    <w:rsid w:val="00235DB7"/>
    <w:rsid w:val="00235FAE"/>
    <w:rsid w:val="0024387C"/>
    <w:rsid w:val="00246EA0"/>
    <w:rsid w:val="00247842"/>
    <w:rsid w:val="0025132F"/>
    <w:rsid w:val="00251C2C"/>
    <w:rsid w:val="00252B80"/>
    <w:rsid w:val="00253667"/>
    <w:rsid w:val="00253B6D"/>
    <w:rsid w:val="00254018"/>
    <w:rsid w:val="00255BB6"/>
    <w:rsid w:val="00262B4A"/>
    <w:rsid w:val="00263405"/>
    <w:rsid w:val="002634CF"/>
    <w:rsid w:val="00264BA9"/>
    <w:rsid w:val="00264EE1"/>
    <w:rsid w:val="002660EF"/>
    <w:rsid w:val="002666CD"/>
    <w:rsid w:val="00267CF1"/>
    <w:rsid w:val="002745F7"/>
    <w:rsid w:val="0027489E"/>
    <w:rsid w:val="0027584D"/>
    <w:rsid w:val="00282241"/>
    <w:rsid w:val="00282744"/>
    <w:rsid w:val="00282BAB"/>
    <w:rsid w:val="002859A5"/>
    <w:rsid w:val="00285E30"/>
    <w:rsid w:val="00290BEB"/>
    <w:rsid w:val="00290D40"/>
    <w:rsid w:val="00290DC1"/>
    <w:rsid w:val="00291479"/>
    <w:rsid w:val="00292798"/>
    <w:rsid w:val="00292A22"/>
    <w:rsid w:val="00295188"/>
    <w:rsid w:val="002A0000"/>
    <w:rsid w:val="002A1AD7"/>
    <w:rsid w:val="002A2A63"/>
    <w:rsid w:val="002A3E01"/>
    <w:rsid w:val="002A48F7"/>
    <w:rsid w:val="002A5D4F"/>
    <w:rsid w:val="002A7AF6"/>
    <w:rsid w:val="002B0699"/>
    <w:rsid w:val="002B13C9"/>
    <w:rsid w:val="002B1993"/>
    <w:rsid w:val="002B3086"/>
    <w:rsid w:val="002B651C"/>
    <w:rsid w:val="002B7D7C"/>
    <w:rsid w:val="002C02D4"/>
    <w:rsid w:val="002C1A0B"/>
    <w:rsid w:val="002C24C1"/>
    <w:rsid w:val="002C2657"/>
    <w:rsid w:val="002C5C40"/>
    <w:rsid w:val="002C748B"/>
    <w:rsid w:val="002C7DB4"/>
    <w:rsid w:val="002D0AD9"/>
    <w:rsid w:val="002D1B67"/>
    <w:rsid w:val="002D1C35"/>
    <w:rsid w:val="002D2936"/>
    <w:rsid w:val="002D42D8"/>
    <w:rsid w:val="002D4553"/>
    <w:rsid w:val="002D5873"/>
    <w:rsid w:val="002D6783"/>
    <w:rsid w:val="002E4177"/>
    <w:rsid w:val="002E457C"/>
    <w:rsid w:val="002E4EB5"/>
    <w:rsid w:val="002E5047"/>
    <w:rsid w:val="002E673F"/>
    <w:rsid w:val="002E75ED"/>
    <w:rsid w:val="002F001A"/>
    <w:rsid w:val="002F00E4"/>
    <w:rsid w:val="002F1B10"/>
    <w:rsid w:val="002F1C8F"/>
    <w:rsid w:val="002F1E21"/>
    <w:rsid w:val="002F2962"/>
    <w:rsid w:val="002F2E91"/>
    <w:rsid w:val="002F3032"/>
    <w:rsid w:val="002F3E89"/>
    <w:rsid w:val="002F45F4"/>
    <w:rsid w:val="00301F8D"/>
    <w:rsid w:val="003059DE"/>
    <w:rsid w:val="00305EB5"/>
    <w:rsid w:val="0030737F"/>
    <w:rsid w:val="00311A63"/>
    <w:rsid w:val="00311C2F"/>
    <w:rsid w:val="00313107"/>
    <w:rsid w:val="003163F1"/>
    <w:rsid w:val="00316819"/>
    <w:rsid w:val="0032017D"/>
    <w:rsid w:val="00320904"/>
    <w:rsid w:val="003217A0"/>
    <w:rsid w:val="00323895"/>
    <w:rsid w:val="003242FE"/>
    <w:rsid w:val="003253C9"/>
    <w:rsid w:val="00325C40"/>
    <w:rsid w:val="003274A5"/>
    <w:rsid w:val="003328C3"/>
    <w:rsid w:val="00333170"/>
    <w:rsid w:val="003343C5"/>
    <w:rsid w:val="00334682"/>
    <w:rsid w:val="00334D96"/>
    <w:rsid w:val="003377BA"/>
    <w:rsid w:val="0034083D"/>
    <w:rsid w:val="003415F1"/>
    <w:rsid w:val="003425B7"/>
    <w:rsid w:val="0034333C"/>
    <w:rsid w:val="00345610"/>
    <w:rsid w:val="0034674E"/>
    <w:rsid w:val="0034770E"/>
    <w:rsid w:val="003518DD"/>
    <w:rsid w:val="003535E1"/>
    <w:rsid w:val="00354915"/>
    <w:rsid w:val="003578DA"/>
    <w:rsid w:val="003600A0"/>
    <w:rsid w:val="0036153C"/>
    <w:rsid w:val="003637E0"/>
    <w:rsid w:val="00363D79"/>
    <w:rsid w:val="003646B7"/>
    <w:rsid w:val="003658A7"/>
    <w:rsid w:val="00366450"/>
    <w:rsid w:val="003666E9"/>
    <w:rsid w:val="0037002D"/>
    <w:rsid w:val="00372842"/>
    <w:rsid w:val="00373A38"/>
    <w:rsid w:val="00375112"/>
    <w:rsid w:val="003777E2"/>
    <w:rsid w:val="00377B82"/>
    <w:rsid w:val="00377F07"/>
    <w:rsid w:val="0038082E"/>
    <w:rsid w:val="003824BD"/>
    <w:rsid w:val="00382886"/>
    <w:rsid w:val="0038593D"/>
    <w:rsid w:val="00387D42"/>
    <w:rsid w:val="00387DAF"/>
    <w:rsid w:val="00390DD7"/>
    <w:rsid w:val="00391235"/>
    <w:rsid w:val="00391672"/>
    <w:rsid w:val="00392BCB"/>
    <w:rsid w:val="003940B4"/>
    <w:rsid w:val="00397016"/>
    <w:rsid w:val="00397D25"/>
    <w:rsid w:val="003A00B8"/>
    <w:rsid w:val="003A2645"/>
    <w:rsid w:val="003A2E1A"/>
    <w:rsid w:val="003A32B9"/>
    <w:rsid w:val="003A46CB"/>
    <w:rsid w:val="003A679A"/>
    <w:rsid w:val="003A6A1B"/>
    <w:rsid w:val="003A73F2"/>
    <w:rsid w:val="003A758A"/>
    <w:rsid w:val="003B0F37"/>
    <w:rsid w:val="003B2BE3"/>
    <w:rsid w:val="003B41C5"/>
    <w:rsid w:val="003B4539"/>
    <w:rsid w:val="003B70A6"/>
    <w:rsid w:val="003B7F84"/>
    <w:rsid w:val="003C0BC0"/>
    <w:rsid w:val="003C0EBC"/>
    <w:rsid w:val="003C11B2"/>
    <w:rsid w:val="003C1CAA"/>
    <w:rsid w:val="003C3DF4"/>
    <w:rsid w:val="003C3E3B"/>
    <w:rsid w:val="003C546C"/>
    <w:rsid w:val="003C5F00"/>
    <w:rsid w:val="003C72D0"/>
    <w:rsid w:val="003D1097"/>
    <w:rsid w:val="003D2365"/>
    <w:rsid w:val="003D2BAC"/>
    <w:rsid w:val="003D2F8E"/>
    <w:rsid w:val="003D32EB"/>
    <w:rsid w:val="003D3C40"/>
    <w:rsid w:val="003D4887"/>
    <w:rsid w:val="003D5E1D"/>
    <w:rsid w:val="003D7BF2"/>
    <w:rsid w:val="003E02D5"/>
    <w:rsid w:val="003E02DF"/>
    <w:rsid w:val="003E09EA"/>
    <w:rsid w:val="003E1F68"/>
    <w:rsid w:val="003E6757"/>
    <w:rsid w:val="003E7594"/>
    <w:rsid w:val="003E7865"/>
    <w:rsid w:val="003F05B2"/>
    <w:rsid w:val="003F0DBC"/>
    <w:rsid w:val="003F0EEB"/>
    <w:rsid w:val="003F1E40"/>
    <w:rsid w:val="003F5858"/>
    <w:rsid w:val="003F707B"/>
    <w:rsid w:val="003F7A41"/>
    <w:rsid w:val="00400217"/>
    <w:rsid w:val="004009CB"/>
    <w:rsid w:val="00405FE5"/>
    <w:rsid w:val="00406141"/>
    <w:rsid w:val="00411868"/>
    <w:rsid w:val="004123CD"/>
    <w:rsid w:val="00413EF0"/>
    <w:rsid w:val="00414146"/>
    <w:rsid w:val="004177F3"/>
    <w:rsid w:val="00417D58"/>
    <w:rsid w:val="00422B4F"/>
    <w:rsid w:val="00425F96"/>
    <w:rsid w:val="0042756A"/>
    <w:rsid w:val="004312E2"/>
    <w:rsid w:val="004336EA"/>
    <w:rsid w:val="004352CF"/>
    <w:rsid w:val="0043591C"/>
    <w:rsid w:val="00436253"/>
    <w:rsid w:val="00437E5D"/>
    <w:rsid w:val="00440E8F"/>
    <w:rsid w:val="0044143C"/>
    <w:rsid w:val="00441C72"/>
    <w:rsid w:val="00446013"/>
    <w:rsid w:val="004462D1"/>
    <w:rsid w:val="00446A76"/>
    <w:rsid w:val="004544CE"/>
    <w:rsid w:val="0045516D"/>
    <w:rsid w:val="00455989"/>
    <w:rsid w:val="00456CB6"/>
    <w:rsid w:val="00457FB5"/>
    <w:rsid w:val="0046099E"/>
    <w:rsid w:val="00462405"/>
    <w:rsid w:val="0046288F"/>
    <w:rsid w:val="0046388F"/>
    <w:rsid w:val="00464364"/>
    <w:rsid w:val="00467B18"/>
    <w:rsid w:val="00473082"/>
    <w:rsid w:val="004741EF"/>
    <w:rsid w:val="004752B4"/>
    <w:rsid w:val="00477F99"/>
    <w:rsid w:val="00480DE6"/>
    <w:rsid w:val="00480EC8"/>
    <w:rsid w:val="0048471A"/>
    <w:rsid w:val="00485F55"/>
    <w:rsid w:val="00486FB1"/>
    <w:rsid w:val="00491AD2"/>
    <w:rsid w:val="00492BE6"/>
    <w:rsid w:val="00493B4D"/>
    <w:rsid w:val="004940CA"/>
    <w:rsid w:val="00494E50"/>
    <w:rsid w:val="0049588D"/>
    <w:rsid w:val="00496D15"/>
    <w:rsid w:val="004A27B8"/>
    <w:rsid w:val="004A4109"/>
    <w:rsid w:val="004A629C"/>
    <w:rsid w:val="004A693D"/>
    <w:rsid w:val="004A6B46"/>
    <w:rsid w:val="004A7D75"/>
    <w:rsid w:val="004A7F70"/>
    <w:rsid w:val="004B0DED"/>
    <w:rsid w:val="004B1875"/>
    <w:rsid w:val="004B2C07"/>
    <w:rsid w:val="004B2FD9"/>
    <w:rsid w:val="004B353B"/>
    <w:rsid w:val="004B5172"/>
    <w:rsid w:val="004B5332"/>
    <w:rsid w:val="004B6B56"/>
    <w:rsid w:val="004C0157"/>
    <w:rsid w:val="004C1CF7"/>
    <w:rsid w:val="004C3543"/>
    <w:rsid w:val="004C4236"/>
    <w:rsid w:val="004C469C"/>
    <w:rsid w:val="004C4CFB"/>
    <w:rsid w:val="004C560B"/>
    <w:rsid w:val="004C57F1"/>
    <w:rsid w:val="004C594F"/>
    <w:rsid w:val="004D022D"/>
    <w:rsid w:val="004D20A7"/>
    <w:rsid w:val="004D3240"/>
    <w:rsid w:val="004D3D2B"/>
    <w:rsid w:val="004D63EB"/>
    <w:rsid w:val="004D650A"/>
    <w:rsid w:val="004D78BE"/>
    <w:rsid w:val="004E1523"/>
    <w:rsid w:val="004E2785"/>
    <w:rsid w:val="004E2953"/>
    <w:rsid w:val="004E2B84"/>
    <w:rsid w:val="004E3952"/>
    <w:rsid w:val="004E3EC2"/>
    <w:rsid w:val="004E43D1"/>
    <w:rsid w:val="004E560B"/>
    <w:rsid w:val="004E56F3"/>
    <w:rsid w:val="004F01BA"/>
    <w:rsid w:val="004F05E9"/>
    <w:rsid w:val="004F0A11"/>
    <w:rsid w:val="004F0C17"/>
    <w:rsid w:val="004F1778"/>
    <w:rsid w:val="004F3446"/>
    <w:rsid w:val="004F3D65"/>
    <w:rsid w:val="004F5ED3"/>
    <w:rsid w:val="00501291"/>
    <w:rsid w:val="00501E41"/>
    <w:rsid w:val="00501F27"/>
    <w:rsid w:val="00503C9B"/>
    <w:rsid w:val="00506536"/>
    <w:rsid w:val="00507347"/>
    <w:rsid w:val="00510A53"/>
    <w:rsid w:val="00511781"/>
    <w:rsid w:val="00512005"/>
    <w:rsid w:val="00512542"/>
    <w:rsid w:val="005127B3"/>
    <w:rsid w:val="00513095"/>
    <w:rsid w:val="0051313E"/>
    <w:rsid w:val="00513FAA"/>
    <w:rsid w:val="005143FB"/>
    <w:rsid w:val="00516826"/>
    <w:rsid w:val="00516F54"/>
    <w:rsid w:val="00517350"/>
    <w:rsid w:val="0051795B"/>
    <w:rsid w:val="0052042B"/>
    <w:rsid w:val="00520528"/>
    <w:rsid w:val="0052081C"/>
    <w:rsid w:val="00520B47"/>
    <w:rsid w:val="00520E7A"/>
    <w:rsid w:val="005211E7"/>
    <w:rsid w:val="005220EE"/>
    <w:rsid w:val="00522703"/>
    <w:rsid w:val="00522C9F"/>
    <w:rsid w:val="0052593F"/>
    <w:rsid w:val="00525C1D"/>
    <w:rsid w:val="00525F62"/>
    <w:rsid w:val="00526FFA"/>
    <w:rsid w:val="0052713D"/>
    <w:rsid w:val="005279ED"/>
    <w:rsid w:val="00527C58"/>
    <w:rsid w:val="005321DD"/>
    <w:rsid w:val="00533C90"/>
    <w:rsid w:val="00537627"/>
    <w:rsid w:val="00537637"/>
    <w:rsid w:val="00537A2A"/>
    <w:rsid w:val="00537EAB"/>
    <w:rsid w:val="00540615"/>
    <w:rsid w:val="00542048"/>
    <w:rsid w:val="0054379B"/>
    <w:rsid w:val="00544FAA"/>
    <w:rsid w:val="005462A9"/>
    <w:rsid w:val="005464ED"/>
    <w:rsid w:val="00550209"/>
    <w:rsid w:val="00550B84"/>
    <w:rsid w:val="00552F97"/>
    <w:rsid w:val="00553BE7"/>
    <w:rsid w:val="00554772"/>
    <w:rsid w:val="00555535"/>
    <w:rsid w:val="00555D55"/>
    <w:rsid w:val="005568B9"/>
    <w:rsid w:val="005600B1"/>
    <w:rsid w:val="0056092A"/>
    <w:rsid w:val="00561C5F"/>
    <w:rsid w:val="005620BF"/>
    <w:rsid w:val="005648EC"/>
    <w:rsid w:val="00565A42"/>
    <w:rsid w:val="0056639C"/>
    <w:rsid w:val="00566597"/>
    <w:rsid w:val="00566754"/>
    <w:rsid w:val="00570515"/>
    <w:rsid w:val="005706E0"/>
    <w:rsid w:val="00572080"/>
    <w:rsid w:val="0057357E"/>
    <w:rsid w:val="005738C0"/>
    <w:rsid w:val="00574D92"/>
    <w:rsid w:val="00575B18"/>
    <w:rsid w:val="00575BE1"/>
    <w:rsid w:val="00576859"/>
    <w:rsid w:val="00580E3A"/>
    <w:rsid w:val="005819E3"/>
    <w:rsid w:val="005826EC"/>
    <w:rsid w:val="00583D96"/>
    <w:rsid w:val="005840A0"/>
    <w:rsid w:val="00584605"/>
    <w:rsid w:val="00585B18"/>
    <w:rsid w:val="00585B9D"/>
    <w:rsid w:val="00586D8E"/>
    <w:rsid w:val="00586E87"/>
    <w:rsid w:val="00587A3C"/>
    <w:rsid w:val="00590D32"/>
    <w:rsid w:val="0059138B"/>
    <w:rsid w:val="0059334F"/>
    <w:rsid w:val="00593A90"/>
    <w:rsid w:val="0059439E"/>
    <w:rsid w:val="005A1E38"/>
    <w:rsid w:val="005A26DA"/>
    <w:rsid w:val="005A45DF"/>
    <w:rsid w:val="005A4FB5"/>
    <w:rsid w:val="005A5483"/>
    <w:rsid w:val="005A649D"/>
    <w:rsid w:val="005A6B91"/>
    <w:rsid w:val="005A7F66"/>
    <w:rsid w:val="005B0308"/>
    <w:rsid w:val="005B0D1E"/>
    <w:rsid w:val="005B0FD8"/>
    <w:rsid w:val="005B10A9"/>
    <w:rsid w:val="005B29E2"/>
    <w:rsid w:val="005B46BA"/>
    <w:rsid w:val="005B5BA1"/>
    <w:rsid w:val="005B720C"/>
    <w:rsid w:val="005B721C"/>
    <w:rsid w:val="005C1F09"/>
    <w:rsid w:val="005C2610"/>
    <w:rsid w:val="005C2A63"/>
    <w:rsid w:val="005C374F"/>
    <w:rsid w:val="005C3F1A"/>
    <w:rsid w:val="005C4B14"/>
    <w:rsid w:val="005C4E90"/>
    <w:rsid w:val="005C4FE6"/>
    <w:rsid w:val="005C55B6"/>
    <w:rsid w:val="005C5C1C"/>
    <w:rsid w:val="005C6196"/>
    <w:rsid w:val="005C7122"/>
    <w:rsid w:val="005D0F77"/>
    <w:rsid w:val="005D1CB0"/>
    <w:rsid w:val="005D279F"/>
    <w:rsid w:val="005D3A00"/>
    <w:rsid w:val="005D7C71"/>
    <w:rsid w:val="005E1717"/>
    <w:rsid w:val="005E36A0"/>
    <w:rsid w:val="005E5689"/>
    <w:rsid w:val="005E5D63"/>
    <w:rsid w:val="005F0549"/>
    <w:rsid w:val="005F107B"/>
    <w:rsid w:val="005F6A08"/>
    <w:rsid w:val="005F6FB0"/>
    <w:rsid w:val="00600920"/>
    <w:rsid w:val="00600BF3"/>
    <w:rsid w:val="0060341D"/>
    <w:rsid w:val="00604D73"/>
    <w:rsid w:val="00604EBC"/>
    <w:rsid w:val="00605BF5"/>
    <w:rsid w:val="006060D6"/>
    <w:rsid w:val="00606464"/>
    <w:rsid w:val="006071D4"/>
    <w:rsid w:val="0061207E"/>
    <w:rsid w:val="00613249"/>
    <w:rsid w:val="00613406"/>
    <w:rsid w:val="00613F5F"/>
    <w:rsid w:val="00614592"/>
    <w:rsid w:val="0061517D"/>
    <w:rsid w:val="00616930"/>
    <w:rsid w:val="00616DC9"/>
    <w:rsid w:val="006175A5"/>
    <w:rsid w:val="0061793D"/>
    <w:rsid w:val="00622524"/>
    <w:rsid w:val="0062260C"/>
    <w:rsid w:val="00624F23"/>
    <w:rsid w:val="006253DD"/>
    <w:rsid w:val="00625B1F"/>
    <w:rsid w:val="006266DF"/>
    <w:rsid w:val="006273A3"/>
    <w:rsid w:val="00632CF9"/>
    <w:rsid w:val="006330B7"/>
    <w:rsid w:val="00634607"/>
    <w:rsid w:val="00641C61"/>
    <w:rsid w:val="00641F0A"/>
    <w:rsid w:val="00643B60"/>
    <w:rsid w:val="00644E4B"/>
    <w:rsid w:val="006459DE"/>
    <w:rsid w:val="00647565"/>
    <w:rsid w:val="00647D0A"/>
    <w:rsid w:val="00651B47"/>
    <w:rsid w:val="00651D11"/>
    <w:rsid w:val="00653238"/>
    <w:rsid w:val="00654ABA"/>
    <w:rsid w:val="00657017"/>
    <w:rsid w:val="00661151"/>
    <w:rsid w:val="00661FB9"/>
    <w:rsid w:val="006620F1"/>
    <w:rsid w:val="006630A9"/>
    <w:rsid w:val="006659C8"/>
    <w:rsid w:val="00667B16"/>
    <w:rsid w:val="00667B45"/>
    <w:rsid w:val="00673C4B"/>
    <w:rsid w:val="00674922"/>
    <w:rsid w:val="00675B8D"/>
    <w:rsid w:val="00675C81"/>
    <w:rsid w:val="006779F3"/>
    <w:rsid w:val="0068137A"/>
    <w:rsid w:val="006814C4"/>
    <w:rsid w:val="00683958"/>
    <w:rsid w:val="00683E4D"/>
    <w:rsid w:val="0068471E"/>
    <w:rsid w:val="006862E3"/>
    <w:rsid w:val="006866D6"/>
    <w:rsid w:val="0069021D"/>
    <w:rsid w:val="00690420"/>
    <w:rsid w:val="00691489"/>
    <w:rsid w:val="00691821"/>
    <w:rsid w:val="00695172"/>
    <w:rsid w:val="00697622"/>
    <w:rsid w:val="006A07E1"/>
    <w:rsid w:val="006A1080"/>
    <w:rsid w:val="006A1E01"/>
    <w:rsid w:val="006A2AA1"/>
    <w:rsid w:val="006A2EAA"/>
    <w:rsid w:val="006A3600"/>
    <w:rsid w:val="006A3BE6"/>
    <w:rsid w:val="006A53A6"/>
    <w:rsid w:val="006A5875"/>
    <w:rsid w:val="006A5F33"/>
    <w:rsid w:val="006A6800"/>
    <w:rsid w:val="006B07A8"/>
    <w:rsid w:val="006B211D"/>
    <w:rsid w:val="006B3061"/>
    <w:rsid w:val="006B3E3E"/>
    <w:rsid w:val="006B40BB"/>
    <w:rsid w:val="006B4FE4"/>
    <w:rsid w:val="006B59C6"/>
    <w:rsid w:val="006B6084"/>
    <w:rsid w:val="006B7824"/>
    <w:rsid w:val="006C007A"/>
    <w:rsid w:val="006C5F04"/>
    <w:rsid w:val="006C6861"/>
    <w:rsid w:val="006C6F0D"/>
    <w:rsid w:val="006C7628"/>
    <w:rsid w:val="006C76FA"/>
    <w:rsid w:val="006D0527"/>
    <w:rsid w:val="006D075C"/>
    <w:rsid w:val="006D08FD"/>
    <w:rsid w:val="006D20D3"/>
    <w:rsid w:val="006D621F"/>
    <w:rsid w:val="006D6A68"/>
    <w:rsid w:val="006E22F7"/>
    <w:rsid w:val="006E4430"/>
    <w:rsid w:val="006E55D1"/>
    <w:rsid w:val="006E6013"/>
    <w:rsid w:val="006E6568"/>
    <w:rsid w:val="006E6F0E"/>
    <w:rsid w:val="006E72FF"/>
    <w:rsid w:val="006F30BC"/>
    <w:rsid w:val="006F46BD"/>
    <w:rsid w:val="006F6AA9"/>
    <w:rsid w:val="006F6F39"/>
    <w:rsid w:val="006F77E8"/>
    <w:rsid w:val="00702CC8"/>
    <w:rsid w:val="0070414A"/>
    <w:rsid w:val="007047C8"/>
    <w:rsid w:val="00706215"/>
    <w:rsid w:val="00711322"/>
    <w:rsid w:val="0071133E"/>
    <w:rsid w:val="00711CD6"/>
    <w:rsid w:val="00712362"/>
    <w:rsid w:val="00712900"/>
    <w:rsid w:val="00720EA6"/>
    <w:rsid w:val="00721553"/>
    <w:rsid w:val="007228BB"/>
    <w:rsid w:val="00722917"/>
    <w:rsid w:val="00725F91"/>
    <w:rsid w:val="00727ACD"/>
    <w:rsid w:val="0073063E"/>
    <w:rsid w:val="0073168C"/>
    <w:rsid w:val="00736320"/>
    <w:rsid w:val="00736D43"/>
    <w:rsid w:val="0073765E"/>
    <w:rsid w:val="00737A39"/>
    <w:rsid w:val="00740841"/>
    <w:rsid w:val="00740915"/>
    <w:rsid w:val="0074094C"/>
    <w:rsid w:val="00747E9D"/>
    <w:rsid w:val="00750ECE"/>
    <w:rsid w:val="00751EB6"/>
    <w:rsid w:val="00753F49"/>
    <w:rsid w:val="007545A5"/>
    <w:rsid w:val="00754BEF"/>
    <w:rsid w:val="0075552B"/>
    <w:rsid w:val="00755E66"/>
    <w:rsid w:val="0075619C"/>
    <w:rsid w:val="007570C8"/>
    <w:rsid w:val="007575FA"/>
    <w:rsid w:val="00757E38"/>
    <w:rsid w:val="00763204"/>
    <w:rsid w:val="007655E8"/>
    <w:rsid w:val="007705B7"/>
    <w:rsid w:val="0077106C"/>
    <w:rsid w:val="00772050"/>
    <w:rsid w:val="00773C87"/>
    <w:rsid w:val="00773E8F"/>
    <w:rsid w:val="007762CD"/>
    <w:rsid w:val="0077664F"/>
    <w:rsid w:val="007767B2"/>
    <w:rsid w:val="0077756B"/>
    <w:rsid w:val="00781852"/>
    <w:rsid w:val="00784911"/>
    <w:rsid w:val="00785F15"/>
    <w:rsid w:val="00786BF4"/>
    <w:rsid w:val="00790771"/>
    <w:rsid w:val="00791375"/>
    <w:rsid w:val="0079198D"/>
    <w:rsid w:val="00791A5B"/>
    <w:rsid w:val="007947DF"/>
    <w:rsid w:val="00794A00"/>
    <w:rsid w:val="00794AFC"/>
    <w:rsid w:val="00795984"/>
    <w:rsid w:val="007977BA"/>
    <w:rsid w:val="007A0D69"/>
    <w:rsid w:val="007A2DE4"/>
    <w:rsid w:val="007A41EA"/>
    <w:rsid w:val="007A5A20"/>
    <w:rsid w:val="007A5A72"/>
    <w:rsid w:val="007B1853"/>
    <w:rsid w:val="007B4848"/>
    <w:rsid w:val="007B4D9E"/>
    <w:rsid w:val="007B54D2"/>
    <w:rsid w:val="007B673C"/>
    <w:rsid w:val="007C0362"/>
    <w:rsid w:val="007C0D51"/>
    <w:rsid w:val="007C13EF"/>
    <w:rsid w:val="007C178B"/>
    <w:rsid w:val="007C2279"/>
    <w:rsid w:val="007C2E0E"/>
    <w:rsid w:val="007C3753"/>
    <w:rsid w:val="007C4D14"/>
    <w:rsid w:val="007C4F6D"/>
    <w:rsid w:val="007C6238"/>
    <w:rsid w:val="007C7567"/>
    <w:rsid w:val="007D0340"/>
    <w:rsid w:val="007D12C2"/>
    <w:rsid w:val="007D1DF1"/>
    <w:rsid w:val="007D5746"/>
    <w:rsid w:val="007D5797"/>
    <w:rsid w:val="007E2FBF"/>
    <w:rsid w:val="007E3D24"/>
    <w:rsid w:val="007E3EAD"/>
    <w:rsid w:val="007E4229"/>
    <w:rsid w:val="007E5749"/>
    <w:rsid w:val="007E586D"/>
    <w:rsid w:val="007E708A"/>
    <w:rsid w:val="007E7DBC"/>
    <w:rsid w:val="007F1ADB"/>
    <w:rsid w:val="007F51C6"/>
    <w:rsid w:val="007F6CEB"/>
    <w:rsid w:val="00801E97"/>
    <w:rsid w:val="008021CF"/>
    <w:rsid w:val="00802CB1"/>
    <w:rsid w:val="00812EB0"/>
    <w:rsid w:val="0081310D"/>
    <w:rsid w:val="00814ABB"/>
    <w:rsid w:val="00815307"/>
    <w:rsid w:val="00817415"/>
    <w:rsid w:val="00817F11"/>
    <w:rsid w:val="00822041"/>
    <w:rsid w:val="008239D4"/>
    <w:rsid w:val="00826EA9"/>
    <w:rsid w:val="008321F2"/>
    <w:rsid w:val="00836411"/>
    <w:rsid w:val="00840145"/>
    <w:rsid w:val="00840EBC"/>
    <w:rsid w:val="00841166"/>
    <w:rsid w:val="008428C6"/>
    <w:rsid w:val="00842E77"/>
    <w:rsid w:val="008449A5"/>
    <w:rsid w:val="00844BED"/>
    <w:rsid w:val="00844F4A"/>
    <w:rsid w:val="00845651"/>
    <w:rsid w:val="00845957"/>
    <w:rsid w:val="00846D0C"/>
    <w:rsid w:val="00847996"/>
    <w:rsid w:val="008479E8"/>
    <w:rsid w:val="008520B3"/>
    <w:rsid w:val="00852963"/>
    <w:rsid w:val="00853EAD"/>
    <w:rsid w:val="00854BF1"/>
    <w:rsid w:val="00854E61"/>
    <w:rsid w:val="0085599F"/>
    <w:rsid w:val="00855BE2"/>
    <w:rsid w:val="00861E4C"/>
    <w:rsid w:val="00862EE5"/>
    <w:rsid w:val="00863DE8"/>
    <w:rsid w:val="00864758"/>
    <w:rsid w:val="008658D5"/>
    <w:rsid w:val="00865CF0"/>
    <w:rsid w:val="00866207"/>
    <w:rsid w:val="0086690E"/>
    <w:rsid w:val="0087017A"/>
    <w:rsid w:val="008721E4"/>
    <w:rsid w:val="00872A61"/>
    <w:rsid w:val="00873240"/>
    <w:rsid w:val="00873E65"/>
    <w:rsid w:val="0087435F"/>
    <w:rsid w:val="00874C0F"/>
    <w:rsid w:val="0087561B"/>
    <w:rsid w:val="0087568C"/>
    <w:rsid w:val="00876D82"/>
    <w:rsid w:val="00880969"/>
    <w:rsid w:val="00884A1C"/>
    <w:rsid w:val="0088522F"/>
    <w:rsid w:val="008853F0"/>
    <w:rsid w:val="00886B18"/>
    <w:rsid w:val="00887362"/>
    <w:rsid w:val="00891234"/>
    <w:rsid w:val="008923CB"/>
    <w:rsid w:val="00893501"/>
    <w:rsid w:val="0089771C"/>
    <w:rsid w:val="008A195A"/>
    <w:rsid w:val="008A1CE5"/>
    <w:rsid w:val="008A2DFC"/>
    <w:rsid w:val="008A37B5"/>
    <w:rsid w:val="008A3E52"/>
    <w:rsid w:val="008A3FD1"/>
    <w:rsid w:val="008A4A2F"/>
    <w:rsid w:val="008A58F3"/>
    <w:rsid w:val="008A7B90"/>
    <w:rsid w:val="008B07FE"/>
    <w:rsid w:val="008B0DAA"/>
    <w:rsid w:val="008B369B"/>
    <w:rsid w:val="008B51D1"/>
    <w:rsid w:val="008B5556"/>
    <w:rsid w:val="008C2B61"/>
    <w:rsid w:val="008C3098"/>
    <w:rsid w:val="008C3C82"/>
    <w:rsid w:val="008C5407"/>
    <w:rsid w:val="008C6714"/>
    <w:rsid w:val="008C6A82"/>
    <w:rsid w:val="008D0D6D"/>
    <w:rsid w:val="008D3B63"/>
    <w:rsid w:val="008D452D"/>
    <w:rsid w:val="008D4B3C"/>
    <w:rsid w:val="008D4E0E"/>
    <w:rsid w:val="008D53B5"/>
    <w:rsid w:val="008D5587"/>
    <w:rsid w:val="008D5D17"/>
    <w:rsid w:val="008D779D"/>
    <w:rsid w:val="008E1151"/>
    <w:rsid w:val="008E1E8F"/>
    <w:rsid w:val="008E53B7"/>
    <w:rsid w:val="008E5BA1"/>
    <w:rsid w:val="008E6FC4"/>
    <w:rsid w:val="008F1016"/>
    <w:rsid w:val="008F131A"/>
    <w:rsid w:val="008F27B8"/>
    <w:rsid w:val="008F31A3"/>
    <w:rsid w:val="008F343A"/>
    <w:rsid w:val="008F4C24"/>
    <w:rsid w:val="008F5160"/>
    <w:rsid w:val="008F5A66"/>
    <w:rsid w:val="00900AE9"/>
    <w:rsid w:val="009010CC"/>
    <w:rsid w:val="00901344"/>
    <w:rsid w:val="00903173"/>
    <w:rsid w:val="00904AF6"/>
    <w:rsid w:val="00904EC9"/>
    <w:rsid w:val="00905798"/>
    <w:rsid w:val="00905D6A"/>
    <w:rsid w:val="00905E11"/>
    <w:rsid w:val="00910827"/>
    <w:rsid w:val="00911F08"/>
    <w:rsid w:val="009122AF"/>
    <w:rsid w:val="0091231A"/>
    <w:rsid w:val="00913DCF"/>
    <w:rsid w:val="00914B66"/>
    <w:rsid w:val="00914CA3"/>
    <w:rsid w:val="00916889"/>
    <w:rsid w:val="00920264"/>
    <w:rsid w:val="0092119E"/>
    <w:rsid w:val="009212FA"/>
    <w:rsid w:val="00921ACD"/>
    <w:rsid w:val="00921AD5"/>
    <w:rsid w:val="00922099"/>
    <w:rsid w:val="00925B21"/>
    <w:rsid w:val="00925D1D"/>
    <w:rsid w:val="00925D29"/>
    <w:rsid w:val="00926F1E"/>
    <w:rsid w:val="00930AB4"/>
    <w:rsid w:val="009331CD"/>
    <w:rsid w:val="009333CE"/>
    <w:rsid w:val="00933572"/>
    <w:rsid w:val="009346BC"/>
    <w:rsid w:val="00934A68"/>
    <w:rsid w:val="00935380"/>
    <w:rsid w:val="009355FB"/>
    <w:rsid w:val="009369CE"/>
    <w:rsid w:val="009401D5"/>
    <w:rsid w:val="00940ACE"/>
    <w:rsid w:val="00940BC0"/>
    <w:rsid w:val="00940F5D"/>
    <w:rsid w:val="00941BE4"/>
    <w:rsid w:val="009441C5"/>
    <w:rsid w:val="00945369"/>
    <w:rsid w:val="00947A43"/>
    <w:rsid w:val="00951779"/>
    <w:rsid w:val="00951CC4"/>
    <w:rsid w:val="00952D44"/>
    <w:rsid w:val="00953F3E"/>
    <w:rsid w:val="009548A9"/>
    <w:rsid w:val="00954A9B"/>
    <w:rsid w:val="00954CAA"/>
    <w:rsid w:val="009557BC"/>
    <w:rsid w:val="0096249D"/>
    <w:rsid w:val="0096285F"/>
    <w:rsid w:val="00963750"/>
    <w:rsid w:val="00964DE4"/>
    <w:rsid w:val="009706D4"/>
    <w:rsid w:val="009713B6"/>
    <w:rsid w:val="00971B4F"/>
    <w:rsid w:val="00972878"/>
    <w:rsid w:val="00973635"/>
    <w:rsid w:val="00974A77"/>
    <w:rsid w:val="00975171"/>
    <w:rsid w:val="009771FD"/>
    <w:rsid w:val="00980273"/>
    <w:rsid w:val="0098029E"/>
    <w:rsid w:val="00980992"/>
    <w:rsid w:val="00981125"/>
    <w:rsid w:val="00983AFC"/>
    <w:rsid w:val="00983CCD"/>
    <w:rsid w:val="00984547"/>
    <w:rsid w:val="00984672"/>
    <w:rsid w:val="0098518B"/>
    <w:rsid w:val="00985A3E"/>
    <w:rsid w:val="00986CFA"/>
    <w:rsid w:val="00987174"/>
    <w:rsid w:val="00987732"/>
    <w:rsid w:val="00993D0F"/>
    <w:rsid w:val="009942E2"/>
    <w:rsid w:val="00997F10"/>
    <w:rsid w:val="009A58AE"/>
    <w:rsid w:val="009A60B3"/>
    <w:rsid w:val="009A6F9A"/>
    <w:rsid w:val="009B2616"/>
    <w:rsid w:val="009B2F6E"/>
    <w:rsid w:val="009B36DB"/>
    <w:rsid w:val="009B3822"/>
    <w:rsid w:val="009B4EF3"/>
    <w:rsid w:val="009B6B69"/>
    <w:rsid w:val="009C05D8"/>
    <w:rsid w:val="009C19D7"/>
    <w:rsid w:val="009C20DD"/>
    <w:rsid w:val="009C3880"/>
    <w:rsid w:val="009C46F8"/>
    <w:rsid w:val="009C5172"/>
    <w:rsid w:val="009C74C2"/>
    <w:rsid w:val="009D000D"/>
    <w:rsid w:val="009D13D6"/>
    <w:rsid w:val="009D15AA"/>
    <w:rsid w:val="009D3530"/>
    <w:rsid w:val="009D43DC"/>
    <w:rsid w:val="009D5BDC"/>
    <w:rsid w:val="009E2E66"/>
    <w:rsid w:val="009E4E4B"/>
    <w:rsid w:val="009F0129"/>
    <w:rsid w:val="009F048F"/>
    <w:rsid w:val="009F1A99"/>
    <w:rsid w:val="009F329C"/>
    <w:rsid w:val="009F4351"/>
    <w:rsid w:val="009F4FED"/>
    <w:rsid w:val="009F62D7"/>
    <w:rsid w:val="009F6C32"/>
    <w:rsid w:val="009F6E8F"/>
    <w:rsid w:val="00A00F6B"/>
    <w:rsid w:val="00A013E6"/>
    <w:rsid w:val="00A01B38"/>
    <w:rsid w:val="00A0230B"/>
    <w:rsid w:val="00A026A2"/>
    <w:rsid w:val="00A055FE"/>
    <w:rsid w:val="00A06DC8"/>
    <w:rsid w:val="00A078DD"/>
    <w:rsid w:val="00A1035C"/>
    <w:rsid w:val="00A11B95"/>
    <w:rsid w:val="00A11C03"/>
    <w:rsid w:val="00A11EBA"/>
    <w:rsid w:val="00A137BF"/>
    <w:rsid w:val="00A1743C"/>
    <w:rsid w:val="00A17922"/>
    <w:rsid w:val="00A2051B"/>
    <w:rsid w:val="00A20CEA"/>
    <w:rsid w:val="00A232FC"/>
    <w:rsid w:val="00A27950"/>
    <w:rsid w:val="00A30144"/>
    <w:rsid w:val="00A33216"/>
    <w:rsid w:val="00A34A77"/>
    <w:rsid w:val="00A34DB3"/>
    <w:rsid w:val="00A350EA"/>
    <w:rsid w:val="00A3529B"/>
    <w:rsid w:val="00A35851"/>
    <w:rsid w:val="00A35B2F"/>
    <w:rsid w:val="00A40EE8"/>
    <w:rsid w:val="00A41A6B"/>
    <w:rsid w:val="00A41C81"/>
    <w:rsid w:val="00A41CBD"/>
    <w:rsid w:val="00A440AE"/>
    <w:rsid w:val="00A44A8D"/>
    <w:rsid w:val="00A46415"/>
    <w:rsid w:val="00A46690"/>
    <w:rsid w:val="00A51C2D"/>
    <w:rsid w:val="00A53876"/>
    <w:rsid w:val="00A53E16"/>
    <w:rsid w:val="00A56640"/>
    <w:rsid w:val="00A5698F"/>
    <w:rsid w:val="00A56F02"/>
    <w:rsid w:val="00A5735E"/>
    <w:rsid w:val="00A607FC"/>
    <w:rsid w:val="00A638E1"/>
    <w:rsid w:val="00A640D5"/>
    <w:rsid w:val="00A67464"/>
    <w:rsid w:val="00A70261"/>
    <w:rsid w:val="00A7266C"/>
    <w:rsid w:val="00A748BF"/>
    <w:rsid w:val="00A75075"/>
    <w:rsid w:val="00A754B6"/>
    <w:rsid w:val="00A77267"/>
    <w:rsid w:val="00A77968"/>
    <w:rsid w:val="00A83253"/>
    <w:rsid w:val="00A84060"/>
    <w:rsid w:val="00A86048"/>
    <w:rsid w:val="00A86FC5"/>
    <w:rsid w:val="00A8709F"/>
    <w:rsid w:val="00A92A1F"/>
    <w:rsid w:val="00A931F5"/>
    <w:rsid w:val="00A94F77"/>
    <w:rsid w:val="00A956A9"/>
    <w:rsid w:val="00A96644"/>
    <w:rsid w:val="00A979FE"/>
    <w:rsid w:val="00AA14DC"/>
    <w:rsid w:val="00AA491A"/>
    <w:rsid w:val="00AA5BFE"/>
    <w:rsid w:val="00AA7650"/>
    <w:rsid w:val="00AB0901"/>
    <w:rsid w:val="00AB18B5"/>
    <w:rsid w:val="00AB1A6E"/>
    <w:rsid w:val="00AB404A"/>
    <w:rsid w:val="00AB6B07"/>
    <w:rsid w:val="00AC1A49"/>
    <w:rsid w:val="00AC412F"/>
    <w:rsid w:val="00AC7056"/>
    <w:rsid w:val="00AD19BA"/>
    <w:rsid w:val="00AD6108"/>
    <w:rsid w:val="00AD61DC"/>
    <w:rsid w:val="00AD65EC"/>
    <w:rsid w:val="00AD68B5"/>
    <w:rsid w:val="00AD760D"/>
    <w:rsid w:val="00AE064D"/>
    <w:rsid w:val="00AE0BF3"/>
    <w:rsid w:val="00AE174C"/>
    <w:rsid w:val="00AE4896"/>
    <w:rsid w:val="00AE63E9"/>
    <w:rsid w:val="00AE6864"/>
    <w:rsid w:val="00AE6B51"/>
    <w:rsid w:val="00AF2D1A"/>
    <w:rsid w:val="00AF4C34"/>
    <w:rsid w:val="00AF55FC"/>
    <w:rsid w:val="00AF5A31"/>
    <w:rsid w:val="00AF61E7"/>
    <w:rsid w:val="00AF7EFA"/>
    <w:rsid w:val="00B014CD"/>
    <w:rsid w:val="00B01FC1"/>
    <w:rsid w:val="00B030E3"/>
    <w:rsid w:val="00B03845"/>
    <w:rsid w:val="00B05260"/>
    <w:rsid w:val="00B05A70"/>
    <w:rsid w:val="00B07844"/>
    <w:rsid w:val="00B12CEB"/>
    <w:rsid w:val="00B12DE3"/>
    <w:rsid w:val="00B14AA8"/>
    <w:rsid w:val="00B15D62"/>
    <w:rsid w:val="00B16547"/>
    <w:rsid w:val="00B176B8"/>
    <w:rsid w:val="00B21266"/>
    <w:rsid w:val="00B232F8"/>
    <w:rsid w:val="00B2469C"/>
    <w:rsid w:val="00B2526D"/>
    <w:rsid w:val="00B26193"/>
    <w:rsid w:val="00B26722"/>
    <w:rsid w:val="00B26D19"/>
    <w:rsid w:val="00B278E9"/>
    <w:rsid w:val="00B27FD0"/>
    <w:rsid w:val="00B364E3"/>
    <w:rsid w:val="00B36BD9"/>
    <w:rsid w:val="00B36FCC"/>
    <w:rsid w:val="00B406FB"/>
    <w:rsid w:val="00B408AE"/>
    <w:rsid w:val="00B42ABD"/>
    <w:rsid w:val="00B43FFF"/>
    <w:rsid w:val="00B4482B"/>
    <w:rsid w:val="00B4564D"/>
    <w:rsid w:val="00B457BE"/>
    <w:rsid w:val="00B5096B"/>
    <w:rsid w:val="00B50ACD"/>
    <w:rsid w:val="00B52F4C"/>
    <w:rsid w:val="00B54991"/>
    <w:rsid w:val="00B56B90"/>
    <w:rsid w:val="00B57ADB"/>
    <w:rsid w:val="00B6151A"/>
    <w:rsid w:val="00B61B1F"/>
    <w:rsid w:val="00B6203A"/>
    <w:rsid w:val="00B62645"/>
    <w:rsid w:val="00B643DD"/>
    <w:rsid w:val="00B6649E"/>
    <w:rsid w:val="00B67A70"/>
    <w:rsid w:val="00B706E3"/>
    <w:rsid w:val="00B71078"/>
    <w:rsid w:val="00B7194F"/>
    <w:rsid w:val="00B71F10"/>
    <w:rsid w:val="00B722C1"/>
    <w:rsid w:val="00B724F3"/>
    <w:rsid w:val="00B736A3"/>
    <w:rsid w:val="00B73840"/>
    <w:rsid w:val="00B738F0"/>
    <w:rsid w:val="00B740BD"/>
    <w:rsid w:val="00B76A9F"/>
    <w:rsid w:val="00B80054"/>
    <w:rsid w:val="00B801DB"/>
    <w:rsid w:val="00B82C76"/>
    <w:rsid w:val="00B83157"/>
    <w:rsid w:val="00B84295"/>
    <w:rsid w:val="00B84609"/>
    <w:rsid w:val="00B84834"/>
    <w:rsid w:val="00B85D82"/>
    <w:rsid w:val="00B86A3F"/>
    <w:rsid w:val="00B87877"/>
    <w:rsid w:val="00B87E8A"/>
    <w:rsid w:val="00B903CB"/>
    <w:rsid w:val="00B912A8"/>
    <w:rsid w:val="00B935C2"/>
    <w:rsid w:val="00B94CB2"/>
    <w:rsid w:val="00B95B73"/>
    <w:rsid w:val="00B972BE"/>
    <w:rsid w:val="00BA22D6"/>
    <w:rsid w:val="00BA444A"/>
    <w:rsid w:val="00BA4BB5"/>
    <w:rsid w:val="00BA54EA"/>
    <w:rsid w:val="00BA7336"/>
    <w:rsid w:val="00BB39AA"/>
    <w:rsid w:val="00BB5177"/>
    <w:rsid w:val="00BB6B6A"/>
    <w:rsid w:val="00BB78E2"/>
    <w:rsid w:val="00BB79D2"/>
    <w:rsid w:val="00BC3257"/>
    <w:rsid w:val="00BC400E"/>
    <w:rsid w:val="00BC56F8"/>
    <w:rsid w:val="00BC7174"/>
    <w:rsid w:val="00BD09F7"/>
    <w:rsid w:val="00BD1BBE"/>
    <w:rsid w:val="00BD2499"/>
    <w:rsid w:val="00BD27CF"/>
    <w:rsid w:val="00BD2FE2"/>
    <w:rsid w:val="00BD308F"/>
    <w:rsid w:val="00BD44B0"/>
    <w:rsid w:val="00BD6994"/>
    <w:rsid w:val="00BD7086"/>
    <w:rsid w:val="00BD7DE0"/>
    <w:rsid w:val="00BE1480"/>
    <w:rsid w:val="00BE193E"/>
    <w:rsid w:val="00BE2458"/>
    <w:rsid w:val="00BE4603"/>
    <w:rsid w:val="00BE6397"/>
    <w:rsid w:val="00BE7D07"/>
    <w:rsid w:val="00BF0410"/>
    <w:rsid w:val="00BF10BD"/>
    <w:rsid w:val="00BF1A9D"/>
    <w:rsid w:val="00BF298E"/>
    <w:rsid w:val="00BF2E2E"/>
    <w:rsid w:val="00BF3E7E"/>
    <w:rsid w:val="00BF4DE8"/>
    <w:rsid w:val="00BF5BE7"/>
    <w:rsid w:val="00BF5F74"/>
    <w:rsid w:val="00BF5FBF"/>
    <w:rsid w:val="00BF6668"/>
    <w:rsid w:val="00BF6905"/>
    <w:rsid w:val="00BF7C61"/>
    <w:rsid w:val="00C005C3"/>
    <w:rsid w:val="00C00E38"/>
    <w:rsid w:val="00C031E3"/>
    <w:rsid w:val="00C03A25"/>
    <w:rsid w:val="00C03D82"/>
    <w:rsid w:val="00C0538B"/>
    <w:rsid w:val="00C05AF2"/>
    <w:rsid w:val="00C0792F"/>
    <w:rsid w:val="00C103B7"/>
    <w:rsid w:val="00C103ED"/>
    <w:rsid w:val="00C10B19"/>
    <w:rsid w:val="00C10F8D"/>
    <w:rsid w:val="00C138BF"/>
    <w:rsid w:val="00C15FC0"/>
    <w:rsid w:val="00C16570"/>
    <w:rsid w:val="00C172FD"/>
    <w:rsid w:val="00C202B2"/>
    <w:rsid w:val="00C20A91"/>
    <w:rsid w:val="00C2453F"/>
    <w:rsid w:val="00C26AA1"/>
    <w:rsid w:val="00C300C1"/>
    <w:rsid w:val="00C303C2"/>
    <w:rsid w:val="00C35B7F"/>
    <w:rsid w:val="00C4011C"/>
    <w:rsid w:val="00C40BA6"/>
    <w:rsid w:val="00C437D6"/>
    <w:rsid w:val="00C443E2"/>
    <w:rsid w:val="00C453BF"/>
    <w:rsid w:val="00C456DB"/>
    <w:rsid w:val="00C45A49"/>
    <w:rsid w:val="00C45D54"/>
    <w:rsid w:val="00C45E43"/>
    <w:rsid w:val="00C47020"/>
    <w:rsid w:val="00C47A80"/>
    <w:rsid w:val="00C47C21"/>
    <w:rsid w:val="00C50031"/>
    <w:rsid w:val="00C51DB1"/>
    <w:rsid w:val="00C54FD8"/>
    <w:rsid w:val="00C57939"/>
    <w:rsid w:val="00C62F9A"/>
    <w:rsid w:val="00C633AA"/>
    <w:rsid w:val="00C63683"/>
    <w:rsid w:val="00C64CCB"/>
    <w:rsid w:val="00C65AFE"/>
    <w:rsid w:val="00C664BA"/>
    <w:rsid w:val="00C66787"/>
    <w:rsid w:val="00C66EB1"/>
    <w:rsid w:val="00C66EB8"/>
    <w:rsid w:val="00C7007C"/>
    <w:rsid w:val="00C70C57"/>
    <w:rsid w:val="00C712F0"/>
    <w:rsid w:val="00C714EA"/>
    <w:rsid w:val="00C716C5"/>
    <w:rsid w:val="00C72B4E"/>
    <w:rsid w:val="00C72CF2"/>
    <w:rsid w:val="00C72DAF"/>
    <w:rsid w:val="00C73BD9"/>
    <w:rsid w:val="00C74997"/>
    <w:rsid w:val="00C76D94"/>
    <w:rsid w:val="00C81166"/>
    <w:rsid w:val="00C84CFF"/>
    <w:rsid w:val="00C8591F"/>
    <w:rsid w:val="00C85C8B"/>
    <w:rsid w:val="00C86A81"/>
    <w:rsid w:val="00C90CF6"/>
    <w:rsid w:val="00C9175D"/>
    <w:rsid w:val="00C91A14"/>
    <w:rsid w:val="00C92036"/>
    <w:rsid w:val="00C92EDD"/>
    <w:rsid w:val="00C92FAF"/>
    <w:rsid w:val="00C932DD"/>
    <w:rsid w:val="00C935BD"/>
    <w:rsid w:val="00C93B1F"/>
    <w:rsid w:val="00C94386"/>
    <w:rsid w:val="00C95265"/>
    <w:rsid w:val="00C971B7"/>
    <w:rsid w:val="00C97A1F"/>
    <w:rsid w:val="00CA155A"/>
    <w:rsid w:val="00CA1AD1"/>
    <w:rsid w:val="00CA27DD"/>
    <w:rsid w:val="00CA2B88"/>
    <w:rsid w:val="00CA2EB4"/>
    <w:rsid w:val="00CA2FE9"/>
    <w:rsid w:val="00CA3D9A"/>
    <w:rsid w:val="00CA694F"/>
    <w:rsid w:val="00CA7235"/>
    <w:rsid w:val="00CA77D2"/>
    <w:rsid w:val="00CB0483"/>
    <w:rsid w:val="00CB17BF"/>
    <w:rsid w:val="00CB4196"/>
    <w:rsid w:val="00CB58BA"/>
    <w:rsid w:val="00CB6146"/>
    <w:rsid w:val="00CB6830"/>
    <w:rsid w:val="00CB7762"/>
    <w:rsid w:val="00CC19A5"/>
    <w:rsid w:val="00CC2B9A"/>
    <w:rsid w:val="00CC6990"/>
    <w:rsid w:val="00CD000E"/>
    <w:rsid w:val="00CD1A97"/>
    <w:rsid w:val="00CD1C29"/>
    <w:rsid w:val="00CD6D7F"/>
    <w:rsid w:val="00CD6F39"/>
    <w:rsid w:val="00CD779D"/>
    <w:rsid w:val="00CD79C3"/>
    <w:rsid w:val="00CE1200"/>
    <w:rsid w:val="00CE3E7D"/>
    <w:rsid w:val="00CE48AC"/>
    <w:rsid w:val="00CE5458"/>
    <w:rsid w:val="00CE5691"/>
    <w:rsid w:val="00CE64B6"/>
    <w:rsid w:val="00CE7EE5"/>
    <w:rsid w:val="00CF045F"/>
    <w:rsid w:val="00CF074F"/>
    <w:rsid w:val="00CF0AAB"/>
    <w:rsid w:val="00CF18B9"/>
    <w:rsid w:val="00CF3A98"/>
    <w:rsid w:val="00CF769B"/>
    <w:rsid w:val="00CF79DE"/>
    <w:rsid w:val="00D00444"/>
    <w:rsid w:val="00D0198F"/>
    <w:rsid w:val="00D01FD7"/>
    <w:rsid w:val="00D02185"/>
    <w:rsid w:val="00D02A29"/>
    <w:rsid w:val="00D03DB5"/>
    <w:rsid w:val="00D03F66"/>
    <w:rsid w:val="00D054AE"/>
    <w:rsid w:val="00D0776A"/>
    <w:rsid w:val="00D12724"/>
    <w:rsid w:val="00D148BD"/>
    <w:rsid w:val="00D16316"/>
    <w:rsid w:val="00D1632D"/>
    <w:rsid w:val="00D17472"/>
    <w:rsid w:val="00D17767"/>
    <w:rsid w:val="00D20132"/>
    <w:rsid w:val="00D2194A"/>
    <w:rsid w:val="00D2278E"/>
    <w:rsid w:val="00D22B0D"/>
    <w:rsid w:val="00D2323A"/>
    <w:rsid w:val="00D2447B"/>
    <w:rsid w:val="00D2577B"/>
    <w:rsid w:val="00D26BA7"/>
    <w:rsid w:val="00D275D8"/>
    <w:rsid w:val="00D31895"/>
    <w:rsid w:val="00D3216C"/>
    <w:rsid w:val="00D333CB"/>
    <w:rsid w:val="00D35A86"/>
    <w:rsid w:val="00D36E64"/>
    <w:rsid w:val="00D36F37"/>
    <w:rsid w:val="00D400C5"/>
    <w:rsid w:val="00D400E1"/>
    <w:rsid w:val="00D403D9"/>
    <w:rsid w:val="00D4212E"/>
    <w:rsid w:val="00D42328"/>
    <w:rsid w:val="00D46F30"/>
    <w:rsid w:val="00D4793D"/>
    <w:rsid w:val="00D51A59"/>
    <w:rsid w:val="00D523CE"/>
    <w:rsid w:val="00D537A8"/>
    <w:rsid w:val="00D5688E"/>
    <w:rsid w:val="00D60E78"/>
    <w:rsid w:val="00D619FA"/>
    <w:rsid w:val="00D62EF0"/>
    <w:rsid w:val="00D63FBB"/>
    <w:rsid w:val="00D65E44"/>
    <w:rsid w:val="00D67107"/>
    <w:rsid w:val="00D70594"/>
    <w:rsid w:val="00D70D07"/>
    <w:rsid w:val="00D730AD"/>
    <w:rsid w:val="00D739B9"/>
    <w:rsid w:val="00D73F55"/>
    <w:rsid w:val="00D75640"/>
    <w:rsid w:val="00D77003"/>
    <w:rsid w:val="00D800C7"/>
    <w:rsid w:val="00D80D32"/>
    <w:rsid w:val="00D82515"/>
    <w:rsid w:val="00D83184"/>
    <w:rsid w:val="00D84036"/>
    <w:rsid w:val="00D8788D"/>
    <w:rsid w:val="00D90344"/>
    <w:rsid w:val="00D90E78"/>
    <w:rsid w:val="00D914E8"/>
    <w:rsid w:val="00D91CEE"/>
    <w:rsid w:val="00D91D66"/>
    <w:rsid w:val="00D91D87"/>
    <w:rsid w:val="00D96757"/>
    <w:rsid w:val="00DA077F"/>
    <w:rsid w:val="00DA3C39"/>
    <w:rsid w:val="00DA4731"/>
    <w:rsid w:val="00DA4963"/>
    <w:rsid w:val="00DA4D64"/>
    <w:rsid w:val="00DA55D9"/>
    <w:rsid w:val="00DA65FE"/>
    <w:rsid w:val="00DA69C8"/>
    <w:rsid w:val="00DA69FD"/>
    <w:rsid w:val="00DA6B9A"/>
    <w:rsid w:val="00DA7DDB"/>
    <w:rsid w:val="00DB0FB4"/>
    <w:rsid w:val="00DB136D"/>
    <w:rsid w:val="00DB1740"/>
    <w:rsid w:val="00DB233B"/>
    <w:rsid w:val="00DB276A"/>
    <w:rsid w:val="00DB562E"/>
    <w:rsid w:val="00DB56C9"/>
    <w:rsid w:val="00DB5AF6"/>
    <w:rsid w:val="00DB5DF7"/>
    <w:rsid w:val="00DB69D7"/>
    <w:rsid w:val="00DC093C"/>
    <w:rsid w:val="00DC0A0F"/>
    <w:rsid w:val="00DC289D"/>
    <w:rsid w:val="00DC2FB9"/>
    <w:rsid w:val="00DC340B"/>
    <w:rsid w:val="00DC35D1"/>
    <w:rsid w:val="00DC3C01"/>
    <w:rsid w:val="00DC6479"/>
    <w:rsid w:val="00DC7298"/>
    <w:rsid w:val="00DD102B"/>
    <w:rsid w:val="00DD173A"/>
    <w:rsid w:val="00DD4E63"/>
    <w:rsid w:val="00DD5C3F"/>
    <w:rsid w:val="00DD66A8"/>
    <w:rsid w:val="00DE0C47"/>
    <w:rsid w:val="00DE1303"/>
    <w:rsid w:val="00DE4712"/>
    <w:rsid w:val="00DE5006"/>
    <w:rsid w:val="00DE574A"/>
    <w:rsid w:val="00DE584C"/>
    <w:rsid w:val="00DE67BC"/>
    <w:rsid w:val="00DE6B5E"/>
    <w:rsid w:val="00DE6B9E"/>
    <w:rsid w:val="00DE72C5"/>
    <w:rsid w:val="00DF0ADE"/>
    <w:rsid w:val="00DF150A"/>
    <w:rsid w:val="00DF30B2"/>
    <w:rsid w:val="00DF3B63"/>
    <w:rsid w:val="00DF4CEF"/>
    <w:rsid w:val="00DF51DA"/>
    <w:rsid w:val="00DF7297"/>
    <w:rsid w:val="00DF7796"/>
    <w:rsid w:val="00E024E0"/>
    <w:rsid w:val="00E02691"/>
    <w:rsid w:val="00E0355C"/>
    <w:rsid w:val="00E068C7"/>
    <w:rsid w:val="00E123BF"/>
    <w:rsid w:val="00E12505"/>
    <w:rsid w:val="00E12CA1"/>
    <w:rsid w:val="00E155E9"/>
    <w:rsid w:val="00E159AF"/>
    <w:rsid w:val="00E15E6E"/>
    <w:rsid w:val="00E16EBF"/>
    <w:rsid w:val="00E17498"/>
    <w:rsid w:val="00E17606"/>
    <w:rsid w:val="00E20024"/>
    <w:rsid w:val="00E22035"/>
    <w:rsid w:val="00E220F6"/>
    <w:rsid w:val="00E2359A"/>
    <w:rsid w:val="00E25376"/>
    <w:rsid w:val="00E2566B"/>
    <w:rsid w:val="00E25865"/>
    <w:rsid w:val="00E2601B"/>
    <w:rsid w:val="00E26D82"/>
    <w:rsid w:val="00E270A7"/>
    <w:rsid w:val="00E27D4C"/>
    <w:rsid w:val="00E30DA6"/>
    <w:rsid w:val="00E3218B"/>
    <w:rsid w:val="00E341B5"/>
    <w:rsid w:val="00E345DD"/>
    <w:rsid w:val="00E35D77"/>
    <w:rsid w:val="00E37C6D"/>
    <w:rsid w:val="00E400D0"/>
    <w:rsid w:val="00E43575"/>
    <w:rsid w:val="00E43EE5"/>
    <w:rsid w:val="00E458B7"/>
    <w:rsid w:val="00E45D18"/>
    <w:rsid w:val="00E5068E"/>
    <w:rsid w:val="00E51D1B"/>
    <w:rsid w:val="00E52054"/>
    <w:rsid w:val="00E55151"/>
    <w:rsid w:val="00E5517F"/>
    <w:rsid w:val="00E55183"/>
    <w:rsid w:val="00E62EDA"/>
    <w:rsid w:val="00E669DF"/>
    <w:rsid w:val="00E670CF"/>
    <w:rsid w:val="00E67563"/>
    <w:rsid w:val="00E70AFE"/>
    <w:rsid w:val="00E7191D"/>
    <w:rsid w:val="00E71B09"/>
    <w:rsid w:val="00E739B0"/>
    <w:rsid w:val="00E746F4"/>
    <w:rsid w:val="00E757F9"/>
    <w:rsid w:val="00E76ECF"/>
    <w:rsid w:val="00E82E64"/>
    <w:rsid w:val="00E838AC"/>
    <w:rsid w:val="00E83D49"/>
    <w:rsid w:val="00E84522"/>
    <w:rsid w:val="00E85428"/>
    <w:rsid w:val="00E85B23"/>
    <w:rsid w:val="00E8615E"/>
    <w:rsid w:val="00E869CD"/>
    <w:rsid w:val="00E870C9"/>
    <w:rsid w:val="00E8780F"/>
    <w:rsid w:val="00E91DA4"/>
    <w:rsid w:val="00E950DC"/>
    <w:rsid w:val="00E97D4E"/>
    <w:rsid w:val="00E97F1E"/>
    <w:rsid w:val="00EA0199"/>
    <w:rsid w:val="00EA053A"/>
    <w:rsid w:val="00EA136B"/>
    <w:rsid w:val="00EA257E"/>
    <w:rsid w:val="00EA3111"/>
    <w:rsid w:val="00EA3BB5"/>
    <w:rsid w:val="00EA517B"/>
    <w:rsid w:val="00EA5D4F"/>
    <w:rsid w:val="00EA7C4B"/>
    <w:rsid w:val="00EB1972"/>
    <w:rsid w:val="00EB19F1"/>
    <w:rsid w:val="00EB35CA"/>
    <w:rsid w:val="00EB3B71"/>
    <w:rsid w:val="00EB45ED"/>
    <w:rsid w:val="00EB4E44"/>
    <w:rsid w:val="00EB68BC"/>
    <w:rsid w:val="00EC05C5"/>
    <w:rsid w:val="00EC2A11"/>
    <w:rsid w:val="00EC322B"/>
    <w:rsid w:val="00EC347D"/>
    <w:rsid w:val="00EC39A6"/>
    <w:rsid w:val="00EC4E79"/>
    <w:rsid w:val="00EC5F8B"/>
    <w:rsid w:val="00EC707B"/>
    <w:rsid w:val="00EC793B"/>
    <w:rsid w:val="00ED186B"/>
    <w:rsid w:val="00ED2489"/>
    <w:rsid w:val="00ED5476"/>
    <w:rsid w:val="00EE044C"/>
    <w:rsid w:val="00EE1334"/>
    <w:rsid w:val="00EE4F63"/>
    <w:rsid w:val="00EE4FF5"/>
    <w:rsid w:val="00EE5677"/>
    <w:rsid w:val="00EE6C5A"/>
    <w:rsid w:val="00EE7A7A"/>
    <w:rsid w:val="00EF7B9D"/>
    <w:rsid w:val="00F01949"/>
    <w:rsid w:val="00F03DFE"/>
    <w:rsid w:val="00F05989"/>
    <w:rsid w:val="00F0619A"/>
    <w:rsid w:val="00F069F4"/>
    <w:rsid w:val="00F0703D"/>
    <w:rsid w:val="00F1271C"/>
    <w:rsid w:val="00F1412A"/>
    <w:rsid w:val="00F15C23"/>
    <w:rsid w:val="00F16B7B"/>
    <w:rsid w:val="00F17717"/>
    <w:rsid w:val="00F17812"/>
    <w:rsid w:val="00F21F1F"/>
    <w:rsid w:val="00F224A3"/>
    <w:rsid w:val="00F23D86"/>
    <w:rsid w:val="00F26896"/>
    <w:rsid w:val="00F276F7"/>
    <w:rsid w:val="00F3062F"/>
    <w:rsid w:val="00F317F1"/>
    <w:rsid w:val="00F321A4"/>
    <w:rsid w:val="00F36F7C"/>
    <w:rsid w:val="00F37F6F"/>
    <w:rsid w:val="00F41B22"/>
    <w:rsid w:val="00F4536F"/>
    <w:rsid w:val="00F469E1"/>
    <w:rsid w:val="00F4717D"/>
    <w:rsid w:val="00F47E04"/>
    <w:rsid w:val="00F47F6E"/>
    <w:rsid w:val="00F538F4"/>
    <w:rsid w:val="00F55EB6"/>
    <w:rsid w:val="00F569EC"/>
    <w:rsid w:val="00F56DC9"/>
    <w:rsid w:val="00F57526"/>
    <w:rsid w:val="00F5769A"/>
    <w:rsid w:val="00F6052C"/>
    <w:rsid w:val="00F60602"/>
    <w:rsid w:val="00F624A5"/>
    <w:rsid w:val="00F63372"/>
    <w:rsid w:val="00F64895"/>
    <w:rsid w:val="00F64C5A"/>
    <w:rsid w:val="00F654BA"/>
    <w:rsid w:val="00F6554D"/>
    <w:rsid w:val="00F65A3E"/>
    <w:rsid w:val="00F65CF3"/>
    <w:rsid w:val="00F6691E"/>
    <w:rsid w:val="00F66DBC"/>
    <w:rsid w:val="00F67735"/>
    <w:rsid w:val="00F716A8"/>
    <w:rsid w:val="00F724B7"/>
    <w:rsid w:val="00F72945"/>
    <w:rsid w:val="00F72A1F"/>
    <w:rsid w:val="00F758A5"/>
    <w:rsid w:val="00F7590F"/>
    <w:rsid w:val="00F768F3"/>
    <w:rsid w:val="00F76E26"/>
    <w:rsid w:val="00F77222"/>
    <w:rsid w:val="00F7755A"/>
    <w:rsid w:val="00F815EC"/>
    <w:rsid w:val="00F81891"/>
    <w:rsid w:val="00F825F9"/>
    <w:rsid w:val="00F848F2"/>
    <w:rsid w:val="00F850E9"/>
    <w:rsid w:val="00F856D6"/>
    <w:rsid w:val="00F916D1"/>
    <w:rsid w:val="00F91C97"/>
    <w:rsid w:val="00F9591E"/>
    <w:rsid w:val="00F964D2"/>
    <w:rsid w:val="00F97C2E"/>
    <w:rsid w:val="00FA06A6"/>
    <w:rsid w:val="00FA0B14"/>
    <w:rsid w:val="00FA0DAE"/>
    <w:rsid w:val="00FA2B8D"/>
    <w:rsid w:val="00FA3EA3"/>
    <w:rsid w:val="00FA4D2F"/>
    <w:rsid w:val="00FA5F50"/>
    <w:rsid w:val="00FA7E45"/>
    <w:rsid w:val="00FB0776"/>
    <w:rsid w:val="00FB13D7"/>
    <w:rsid w:val="00FB1614"/>
    <w:rsid w:val="00FB4321"/>
    <w:rsid w:val="00FB71FB"/>
    <w:rsid w:val="00FC0657"/>
    <w:rsid w:val="00FC0846"/>
    <w:rsid w:val="00FC0C1A"/>
    <w:rsid w:val="00FC13C7"/>
    <w:rsid w:val="00FC32E9"/>
    <w:rsid w:val="00FC342E"/>
    <w:rsid w:val="00FC370C"/>
    <w:rsid w:val="00FC4F85"/>
    <w:rsid w:val="00FC6502"/>
    <w:rsid w:val="00FC652E"/>
    <w:rsid w:val="00FC7DD6"/>
    <w:rsid w:val="00FD0104"/>
    <w:rsid w:val="00FD15F1"/>
    <w:rsid w:val="00FD55AE"/>
    <w:rsid w:val="00FD7CA0"/>
    <w:rsid w:val="00FE27C3"/>
    <w:rsid w:val="00FE295C"/>
    <w:rsid w:val="00FE32FC"/>
    <w:rsid w:val="00FE43EC"/>
    <w:rsid w:val="00FE4540"/>
    <w:rsid w:val="00FE4D93"/>
    <w:rsid w:val="00FE56B2"/>
    <w:rsid w:val="00FE5831"/>
    <w:rsid w:val="00FE685A"/>
    <w:rsid w:val="00FF1217"/>
    <w:rsid w:val="00FF2512"/>
    <w:rsid w:val="00FF3F9D"/>
    <w:rsid w:val="00FF4322"/>
    <w:rsid w:val="00FF4F82"/>
    <w:rsid w:val="00FF512C"/>
    <w:rsid w:val="00FF53D2"/>
    <w:rsid w:val="00FF572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1F1E7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1AD7"/>
    <w:pPr>
      <w:spacing w:after="0" w:line="240" w:lineRule="auto"/>
    </w:pPr>
    <w:rPr>
      <w:rFonts w:ascii="Courier New" w:hAnsi="Courier New" w:cs="Courier New"/>
      <w:sz w:val="16"/>
      <w:szCs w:val="16"/>
    </w:rPr>
  </w:style>
  <w:style w:type="paragraph" w:styleId="Nadpis1">
    <w:name w:val="heading 1"/>
    <w:basedOn w:val="Normln"/>
    <w:next w:val="Normln"/>
    <w:link w:val="Nadpis1Char"/>
    <w:qFormat/>
    <w:rsid w:val="002A1AD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A1AD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2A1AD7"/>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2A1AD7"/>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2A1AD7"/>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9"/>
    <w:qFormat/>
    <w:rsid w:val="002A1AD7"/>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2A1AD7"/>
    <w:pPr>
      <w:numPr>
        <w:ilvl w:val="6"/>
        <w:numId w:val="1"/>
      </w:numPr>
      <w:spacing w:before="240" w:after="60"/>
      <w:outlineLvl w:val="6"/>
    </w:pPr>
  </w:style>
  <w:style w:type="paragraph" w:styleId="Nadpis8">
    <w:name w:val="heading 8"/>
    <w:basedOn w:val="Normln"/>
    <w:next w:val="Normln"/>
    <w:link w:val="Nadpis8Char"/>
    <w:uiPriority w:val="99"/>
    <w:qFormat/>
    <w:rsid w:val="002A1AD7"/>
    <w:pPr>
      <w:numPr>
        <w:ilvl w:val="7"/>
        <w:numId w:val="1"/>
      </w:numPr>
      <w:spacing w:before="240" w:after="60"/>
      <w:outlineLvl w:val="7"/>
    </w:pPr>
    <w:rPr>
      <w:i/>
      <w:iCs/>
    </w:rPr>
  </w:style>
  <w:style w:type="paragraph" w:styleId="Nadpis9">
    <w:name w:val="heading 9"/>
    <w:basedOn w:val="Normln"/>
    <w:next w:val="Normln"/>
    <w:link w:val="Nadpis9Char"/>
    <w:uiPriority w:val="99"/>
    <w:qFormat/>
    <w:rsid w:val="002A1AD7"/>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Arial" w:hAnsi="Arial" w:cs="Arial"/>
      <w:b/>
      <w:bCs/>
      <w:kern w:val="32"/>
      <w:sz w:val="32"/>
      <w:szCs w:val="32"/>
    </w:rPr>
  </w:style>
  <w:style w:type="character" w:customStyle="1" w:styleId="Nadpis2Char">
    <w:name w:val="Nadpis 2 Char"/>
    <w:basedOn w:val="Standardnpsmoodstavce"/>
    <w:link w:val="Nadpis2"/>
    <w:uiPriority w:val="99"/>
    <w:locked/>
    <w:rPr>
      <w:rFonts w:ascii="Arial" w:hAnsi="Arial" w:cs="Arial"/>
      <w:b/>
      <w:bCs/>
      <w:i/>
      <w:iCs/>
      <w:sz w:val="28"/>
      <w:szCs w:val="28"/>
    </w:rPr>
  </w:style>
  <w:style w:type="character" w:customStyle="1" w:styleId="Nadpis3Char">
    <w:name w:val="Nadpis 3 Char"/>
    <w:basedOn w:val="Standardnpsmoodstavce"/>
    <w:link w:val="Nadpis3"/>
    <w:uiPriority w:val="99"/>
    <w:locked/>
    <w:rPr>
      <w:rFonts w:ascii="Arial" w:hAnsi="Arial" w:cs="Arial"/>
      <w:b/>
      <w:bCs/>
      <w:sz w:val="26"/>
      <w:szCs w:val="26"/>
    </w:rPr>
  </w:style>
  <w:style w:type="character" w:customStyle="1" w:styleId="Nadpis4Char">
    <w:name w:val="Nadpis 4 Char"/>
    <w:basedOn w:val="Standardnpsmoodstavce"/>
    <w:link w:val="Nadpis4"/>
    <w:uiPriority w:val="99"/>
    <w:locked/>
    <w:rPr>
      <w:rFonts w:ascii="Courier New" w:hAnsi="Courier New" w:cs="Courier New"/>
      <w:b/>
      <w:bCs/>
      <w:sz w:val="28"/>
      <w:szCs w:val="28"/>
    </w:rPr>
  </w:style>
  <w:style w:type="character" w:customStyle="1" w:styleId="Nadpis5Char">
    <w:name w:val="Nadpis 5 Char"/>
    <w:basedOn w:val="Standardnpsmoodstavce"/>
    <w:link w:val="Nadpis5"/>
    <w:uiPriority w:val="99"/>
    <w:locked/>
    <w:rPr>
      <w:rFonts w:ascii="Courier New" w:hAnsi="Courier New" w:cs="Courier New"/>
      <w:b/>
      <w:bCs/>
      <w:i/>
      <w:iCs/>
      <w:sz w:val="26"/>
      <w:szCs w:val="26"/>
    </w:rPr>
  </w:style>
  <w:style w:type="character" w:customStyle="1" w:styleId="Nadpis6Char">
    <w:name w:val="Nadpis 6 Char"/>
    <w:basedOn w:val="Standardnpsmoodstavce"/>
    <w:link w:val="Nadpis6"/>
    <w:uiPriority w:val="99"/>
    <w:locked/>
    <w:rPr>
      <w:rFonts w:ascii="Courier New" w:hAnsi="Courier New" w:cs="Courier New"/>
      <w:b/>
      <w:bCs/>
    </w:rPr>
  </w:style>
  <w:style w:type="character" w:customStyle="1" w:styleId="Nadpis7Char">
    <w:name w:val="Nadpis 7 Char"/>
    <w:basedOn w:val="Standardnpsmoodstavce"/>
    <w:link w:val="Nadpis7"/>
    <w:uiPriority w:val="99"/>
    <w:locked/>
    <w:rPr>
      <w:rFonts w:ascii="Courier New" w:hAnsi="Courier New" w:cs="Courier New"/>
      <w:sz w:val="16"/>
      <w:szCs w:val="16"/>
    </w:rPr>
  </w:style>
  <w:style w:type="character" w:customStyle="1" w:styleId="Nadpis8Char">
    <w:name w:val="Nadpis 8 Char"/>
    <w:basedOn w:val="Standardnpsmoodstavce"/>
    <w:link w:val="Nadpis8"/>
    <w:uiPriority w:val="99"/>
    <w:locked/>
    <w:rPr>
      <w:rFonts w:ascii="Courier New" w:hAnsi="Courier New" w:cs="Courier New"/>
      <w:i/>
      <w:iCs/>
      <w:sz w:val="16"/>
      <w:szCs w:val="16"/>
    </w:rPr>
  </w:style>
  <w:style w:type="character" w:customStyle="1" w:styleId="Nadpis9Char">
    <w:name w:val="Nadpis 9 Char"/>
    <w:basedOn w:val="Standardnpsmoodstavce"/>
    <w:link w:val="Nadpis9"/>
    <w:uiPriority w:val="99"/>
    <w:locked/>
    <w:rPr>
      <w:rFonts w:ascii="Arial" w:hAnsi="Arial" w:cs="Arial"/>
    </w:rPr>
  </w:style>
  <w:style w:type="paragraph" w:styleId="Zkladntextodsazen2">
    <w:name w:val="Body Text Indent 2"/>
    <w:basedOn w:val="Normln"/>
    <w:link w:val="Zkladntextodsazen2Char"/>
    <w:uiPriority w:val="99"/>
    <w:rsid w:val="002A1AD7"/>
    <w:pPr>
      <w:ind w:left="240"/>
      <w:jc w:val="both"/>
    </w:pPr>
    <w:rPr>
      <w:rFonts w:ascii="Arial" w:hAnsi="Arial" w:cs="Arial"/>
    </w:rPr>
  </w:style>
  <w:style w:type="character" w:customStyle="1" w:styleId="Zkladntextodsazen2Char">
    <w:name w:val="Základní text odsazený 2 Char"/>
    <w:basedOn w:val="Standardnpsmoodstavce"/>
    <w:link w:val="Zkladntextodsazen2"/>
    <w:uiPriority w:val="99"/>
    <w:semiHidden/>
    <w:locked/>
    <w:rPr>
      <w:rFonts w:ascii="Courier New" w:hAnsi="Courier New" w:cs="Courier New"/>
      <w:sz w:val="16"/>
      <w:szCs w:val="16"/>
    </w:rPr>
  </w:style>
  <w:style w:type="paragraph" w:styleId="Prosttext">
    <w:name w:val="Plain Text"/>
    <w:basedOn w:val="Normln"/>
    <w:link w:val="ProsttextChar"/>
    <w:uiPriority w:val="99"/>
    <w:rsid w:val="009B4EF3"/>
    <w:rPr>
      <w:sz w:val="20"/>
      <w:szCs w:val="20"/>
    </w:rPr>
  </w:style>
  <w:style w:type="character" w:customStyle="1" w:styleId="ProsttextChar">
    <w:name w:val="Prostý text Char"/>
    <w:basedOn w:val="Standardnpsmoodstavce"/>
    <w:link w:val="Prosttext"/>
    <w:uiPriority w:val="99"/>
    <w:semiHidden/>
    <w:locked/>
    <w:rsid w:val="009B4EF3"/>
    <w:rPr>
      <w:rFonts w:ascii="Courier New" w:hAnsi="Courier New" w:cs="Courier New"/>
      <w:lang w:val="cs-CZ" w:eastAsia="cs-CZ" w:bidi="ar-SA"/>
    </w:rPr>
  </w:style>
  <w:style w:type="paragraph" w:customStyle="1" w:styleId="Textpsmene">
    <w:name w:val="Text písmene"/>
    <w:basedOn w:val="Normln"/>
    <w:uiPriority w:val="99"/>
    <w:rsid w:val="009B4EF3"/>
    <w:pPr>
      <w:numPr>
        <w:ilvl w:val="1"/>
        <w:numId w:val="2"/>
      </w:numPr>
      <w:jc w:val="both"/>
      <w:outlineLvl w:val="7"/>
    </w:pPr>
    <w:rPr>
      <w:rFonts w:ascii="Times New Roman" w:hAnsi="Times New Roman" w:cs="Times New Roman"/>
      <w:sz w:val="24"/>
      <w:szCs w:val="24"/>
    </w:rPr>
  </w:style>
  <w:style w:type="paragraph" w:customStyle="1" w:styleId="Textodstavce">
    <w:name w:val="Text odstavce"/>
    <w:basedOn w:val="Normln"/>
    <w:uiPriority w:val="99"/>
    <w:rsid w:val="009B4EF3"/>
    <w:pPr>
      <w:numPr>
        <w:numId w:val="2"/>
      </w:numPr>
      <w:tabs>
        <w:tab w:val="left" w:pos="851"/>
      </w:tabs>
      <w:spacing w:before="120" w:after="120"/>
      <w:jc w:val="both"/>
      <w:outlineLvl w:val="6"/>
    </w:pPr>
    <w:rPr>
      <w:rFonts w:ascii="Times New Roman" w:hAnsi="Times New Roman" w:cs="Times New Roman"/>
      <w:sz w:val="24"/>
      <w:szCs w:val="24"/>
    </w:rPr>
  </w:style>
  <w:style w:type="character" w:styleId="Hypertextovodkaz">
    <w:name w:val="Hyperlink"/>
    <w:basedOn w:val="Standardnpsmoodstavce"/>
    <w:uiPriority w:val="99"/>
    <w:rsid w:val="009B4EF3"/>
    <w:rPr>
      <w:rFonts w:cs="Times New Roman"/>
      <w:color w:val="0000FF"/>
      <w:u w:val="single"/>
    </w:rPr>
  </w:style>
  <w:style w:type="paragraph" w:styleId="Textkomente">
    <w:name w:val="annotation text"/>
    <w:basedOn w:val="Normln"/>
    <w:link w:val="TextkomenteChar"/>
    <w:uiPriority w:val="99"/>
    <w:rsid w:val="009B4EF3"/>
    <w:rPr>
      <w:rFonts w:ascii="Arial" w:hAnsi="Arial" w:cs="Times New Roman"/>
      <w:sz w:val="20"/>
      <w:szCs w:val="20"/>
    </w:rPr>
  </w:style>
  <w:style w:type="character" w:customStyle="1" w:styleId="TextkomenteChar">
    <w:name w:val="Text komentáře Char"/>
    <w:basedOn w:val="Standardnpsmoodstavce"/>
    <w:link w:val="Textkomente"/>
    <w:uiPriority w:val="99"/>
    <w:semiHidden/>
    <w:locked/>
    <w:rsid w:val="009B4EF3"/>
    <w:rPr>
      <w:rFonts w:ascii="Arial" w:hAnsi="Arial" w:cs="Times New Roman"/>
      <w:lang w:val="cs-CZ" w:eastAsia="cs-CZ" w:bidi="ar-SA"/>
    </w:rPr>
  </w:style>
  <w:style w:type="table" w:styleId="Mkatabulky">
    <w:name w:val="Table Grid"/>
    <w:basedOn w:val="Normlntabulka"/>
    <w:uiPriority w:val="99"/>
    <w:rsid w:val="00854B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rsid w:val="00854BF1"/>
    <w:pPr>
      <w:spacing w:after="120"/>
    </w:pPr>
  </w:style>
  <w:style w:type="character" w:customStyle="1" w:styleId="ZkladntextChar">
    <w:name w:val="Základní text Char"/>
    <w:basedOn w:val="Standardnpsmoodstavce"/>
    <w:link w:val="Zkladntext"/>
    <w:uiPriority w:val="99"/>
    <w:semiHidden/>
    <w:locked/>
    <w:rPr>
      <w:rFonts w:ascii="Courier New" w:hAnsi="Courier New" w:cs="Courier New"/>
      <w:sz w:val="16"/>
      <w:szCs w:val="16"/>
    </w:rPr>
  </w:style>
  <w:style w:type="character" w:styleId="Znakapoznpodarou">
    <w:name w:val="footnote reference"/>
    <w:basedOn w:val="Standardnpsmoodstavce"/>
    <w:uiPriority w:val="99"/>
    <w:semiHidden/>
    <w:rsid w:val="009B4EF3"/>
    <w:rPr>
      <w:rFonts w:cs="Times New Roman"/>
      <w:vertAlign w:val="superscript"/>
    </w:rPr>
  </w:style>
  <w:style w:type="paragraph" w:styleId="Textbubliny">
    <w:name w:val="Balloon Text"/>
    <w:basedOn w:val="Normln"/>
    <w:link w:val="TextbublinyChar"/>
    <w:uiPriority w:val="99"/>
    <w:semiHidden/>
    <w:rsid w:val="009B4EF3"/>
    <w:rPr>
      <w:rFonts w:ascii="Tahoma" w:hAnsi="Tahoma" w:cs="Tahoma"/>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B4EF3"/>
    <w:pPr>
      <w:spacing w:after="200" w:line="276" w:lineRule="auto"/>
      <w:ind w:left="720"/>
      <w:contextualSpacing/>
    </w:pPr>
    <w:rPr>
      <w:rFonts w:ascii="Calibri" w:hAnsi="Calibri" w:cs="Times New Roman"/>
      <w:sz w:val="22"/>
      <w:szCs w:val="22"/>
      <w:lang w:eastAsia="en-US"/>
    </w:rPr>
  </w:style>
  <w:style w:type="character" w:styleId="Odkaznakoment">
    <w:name w:val="annotation reference"/>
    <w:basedOn w:val="Standardnpsmoodstavce"/>
    <w:uiPriority w:val="99"/>
    <w:rsid w:val="009B4EF3"/>
    <w:rPr>
      <w:rFonts w:cs="Times New Roman"/>
      <w:sz w:val="16"/>
      <w:szCs w:val="16"/>
    </w:rPr>
  </w:style>
  <w:style w:type="paragraph" w:styleId="Zpat">
    <w:name w:val="footer"/>
    <w:basedOn w:val="Normln"/>
    <w:link w:val="ZpatChar"/>
    <w:uiPriority w:val="99"/>
    <w:rsid w:val="00D03DB5"/>
    <w:pPr>
      <w:tabs>
        <w:tab w:val="center" w:pos="4536"/>
        <w:tab w:val="right" w:pos="9072"/>
      </w:tabs>
    </w:pPr>
  </w:style>
  <w:style w:type="character" w:customStyle="1" w:styleId="ZpatChar">
    <w:name w:val="Zápatí Char"/>
    <w:basedOn w:val="Standardnpsmoodstavce"/>
    <w:link w:val="Zpat"/>
    <w:uiPriority w:val="99"/>
    <w:locked/>
    <w:rPr>
      <w:rFonts w:ascii="Courier New" w:hAnsi="Courier New" w:cs="Courier New"/>
      <w:sz w:val="16"/>
      <w:szCs w:val="16"/>
    </w:rPr>
  </w:style>
  <w:style w:type="character" w:styleId="slostrnky">
    <w:name w:val="page number"/>
    <w:basedOn w:val="Standardnpsmoodstavce"/>
    <w:rsid w:val="00D03DB5"/>
    <w:rPr>
      <w:rFonts w:cs="Times New Roman"/>
    </w:rPr>
  </w:style>
  <w:style w:type="paragraph" w:styleId="Zhlav">
    <w:name w:val="header"/>
    <w:basedOn w:val="Normln"/>
    <w:link w:val="ZhlavChar"/>
    <w:rsid w:val="00D03DB5"/>
    <w:pPr>
      <w:tabs>
        <w:tab w:val="center" w:pos="4536"/>
        <w:tab w:val="right" w:pos="9072"/>
      </w:tabs>
    </w:pPr>
  </w:style>
  <w:style w:type="character" w:customStyle="1" w:styleId="ZhlavChar">
    <w:name w:val="Záhlaví Char"/>
    <w:basedOn w:val="Standardnpsmoodstavce"/>
    <w:link w:val="Zhlav"/>
    <w:uiPriority w:val="99"/>
    <w:semiHidden/>
    <w:locked/>
    <w:rPr>
      <w:rFonts w:ascii="Courier New" w:hAnsi="Courier New" w:cs="Courier New"/>
      <w:sz w:val="16"/>
      <w:szCs w:val="16"/>
    </w:rPr>
  </w:style>
  <w:style w:type="paragraph" w:customStyle="1" w:styleId="Textbodu">
    <w:name w:val="Text bodu"/>
    <w:basedOn w:val="Normln"/>
    <w:uiPriority w:val="99"/>
    <w:rsid w:val="00F6691E"/>
    <w:pPr>
      <w:tabs>
        <w:tab w:val="num" w:pos="850"/>
      </w:tabs>
      <w:ind w:left="850" w:hanging="425"/>
      <w:jc w:val="both"/>
      <w:outlineLvl w:val="8"/>
    </w:pPr>
    <w:rPr>
      <w:rFonts w:ascii="Times New Roman" w:hAnsi="Times New Roman" w:cs="Times New Roman"/>
      <w:sz w:val="24"/>
      <w:szCs w:val="20"/>
    </w:rPr>
  </w:style>
  <w:style w:type="paragraph" w:customStyle="1" w:styleId="SBSSmlouva">
    <w:name w:val="SBS Smlouva"/>
    <w:basedOn w:val="Normln"/>
    <w:uiPriority w:val="99"/>
    <w:rsid w:val="00005617"/>
    <w:pPr>
      <w:numPr>
        <w:ilvl w:val="1"/>
        <w:numId w:val="3"/>
      </w:numPr>
      <w:spacing w:before="120"/>
    </w:pPr>
    <w:rPr>
      <w:rFonts w:ascii="Arial" w:hAnsi="Arial" w:cs="Arial"/>
      <w:sz w:val="24"/>
      <w:szCs w:val="24"/>
    </w:rPr>
  </w:style>
  <w:style w:type="paragraph" w:styleId="Pedmtkomente">
    <w:name w:val="annotation subject"/>
    <w:basedOn w:val="Textkomente"/>
    <w:next w:val="Textkomente"/>
    <w:link w:val="PedmtkomenteChar"/>
    <w:uiPriority w:val="99"/>
    <w:semiHidden/>
    <w:unhideWhenUsed/>
    <w:rsid w:val="00CE1200"/>
    <w:rPr>
      <w:rFonts w:ascii="Courier New" w:hAnsi="Courier New" w:cs="Courier New"/>
      <w:b/>
      <w:bCs/>
    </w:rPr>
  </w:style>
  <w:style w:type="character" w:customStyle="1" w:styleId="PedmtkomenteChar">
    <w:name w:val="Předmět komentáře Char"/>
    <w:basedOn w:val="TextkomenteChar"/>
    <w:link w:val="Pedmtkomente"/>
    <w:uiPriority w:val="99"/>
    <w:semiHidden/>
    <w:locked/>
    <w:rsid w:val="00CE1200"/>
    <w:rPr>
      <w:rFonts w:ascii="Courier New" w:hAnsi="Courier New" w:cs="Courier New"/>
      <w:b/>
      <w:bCs/>
      <w:sz w:val="20"/>
      <w:szCs w:val="20"/>
      <w:lang w:val="cs-CZ" w:eastAsia="cs-CZ" w:bidi="ar-SA"/>
    </w:rPr>
  </w:style>
  <w:style w:type="paragraph" w:styleId="Revize">
    <w:name w:val="Revision"/>
    <w:hidden/>
    <w:uiPriority w:val="99"/>
    <w:semiHidden/>
    <w:rsid w:val="00763204"/>
    <w:pPr>
      <w:spacing w:after="0" w:line="240" w:lineRule="auto"/>
    </w:pPr>
    <w:rPr>
      <w:rFonts w:ascii="Courier New" w:hAnsi="Courier New" w:cs="Courier New"/>
      <w:sz w:val="16"/>
      <w:szCs w:val="16"/>
    </w:rPr>
  </w:style>
  <w:style w:type="character" w:customStyle="1" w:styleId="value">
    <w:name w:val="value"/>
    <w:rsid w:val="004940CA"/>
  </w:style>
  <w:style w:type="paragraph" w:customStyle="1" w:styleId="Barevnseznamzvraznn11">
    <w:name w:val="Barevný seznam – zvýraznění 11"/>
    <w:basedOn w:val="Normln"/>
    <w:uiPriority w:val="34"/>
    <w:qFormat/>
    <w:rsid w:val="00552F97"/>
    <w:pPr>
      <w:ind w:left="720"/>
      <w:contextualSpacing/>
    </w:pPr>
    <w:rPr>
      <w:rFonts w:ascii="Times New Roman" w:hAnsi="Times New Roman" w:cs="Times New Roman"/>
      <w:sz w:val="20"/>
      <w:szCs w:val="20"/>
    </w:rPr>
  </w:style>
  <w:style w:type="paragraph" w:customStyle="1" w:styleId="NormalJustified">
    <w:name w:val="Normal (Justified)"/>
    <w:basedOn w:val="Normln"/>
    <w:uiPriority w:val="99"/>
    <w:rsid w:val="00FE4D93"/>
    <w:pPr>
      <w:widowControl w:val="0"/>
      <w:jc w:val="both"/>
    </w:pPr>
    <w:rPr>
      <w:rFonts w:ascii="Times New Roman" w:hAnsi="Times New Roman" w:cs="Times New Roman"/>
      <w:kern w:val="28"/>
      <w:sz w:val="24"/>
      <w:szCs w:val="20"/>
    </w:rPr>
  </w:style>
  <w:style w:type="character" w:customStyle="1" w:styleId="Heading5Char2">
    <w:name w:val="Heading 5 Char2"/>
    <w:aliases w:val="ASAPHeading 5 Char2,H5 Char2,5 Char2,MUS5 Char2,Level 3 - i Char2,h5 Char2,dash Char2,ds Char2,dd Char2,l5 Char2,hm Char2,Odstavec 2 Char2,Odstavec 21 Char2,Odstavec 22 Char2,Odstavec 211 Char2,Odstavec 23 Char2,Odstavec 212 Char2,T5 Ch"/>
    <w:uiPriority w:val="99"/>
    <w:semiHidden/>
    <w:locked/>
    <w:rsid w:val="0088522F"/>
    <w:rPr>
      <w:rFonts w:ascii="Calibri" w:hAnsi="Calibri"/>
      <w:b/>
      <w:i/>
      <w:sz w:val="26"/>
      <w:lang w:val="x-none" w:eastAsia="en-US"/>
    </w:rPr>
  </w:style>
  <w:style w:type="paragraph" w:customStyle="1" w:styleId="Ploha">
    <w:name w:val="Příloha"/>
    <w:basedOn w:val="Normln"/>
    <w:uiPriority w:val="99"/>
    <w:rsid w:val="0088522F"/>
    <w:pPr>
      <w:spacing w:line="280" w:lineRule="atLeast"/>
      <w:jc w:val="center"/>
    </w:pPr>
    <w:rPr>
      <w:rFonts w:ascii="Times New Roman" w:hAnsi="Times New Roman" w:cs="Times New Roman"/>
      <w:b/>
      <w:sz w:val="36"/>
      <w:szCs w:val="20"/>
    </w:rPr>
  </w:style>
  <w:style w:type="character" w:styleId="Sledovanodkaz">
    <w:name w:val="FollowedHyperlink"/>
    <w:basedOn w:val="Standardnpsmoodstavce"/>
    <w:uiPriority w:val="99"/>
    <w:semiHidden/>
    <w:unhideWhenUsed/>
    <w:rsid w:val="00C62F9A"/>
    <w:rPr>
      <w:rFonts w:cs="Times New Roman"/>
      <w:color w:val="800080" w:themeColor="followedHyperlink"/>
      <w:u w:val="single"/>
    </w:rPr>
  </w:style>
  <w:style w:type="paragraph" w:styleId="Textpoznpodarou">
    <w:name w:val="footnote text"/>
    <w:basedOn w:val="Normln"/>
    <w:link w:val="TextpoznpodarouChar"/>
    <w:uiPriority w:val="99"/>
    <w:semiHidden/>
    <w:rsid w:val="005C3F1A"/>
    <w:pPr>
      <w:jc w:val="both"/>
    </w:pPr>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locked/>
    <w:rsid w:val="005C3F1A"/>
    <w:rPr>
      <w:rFonts w:cs="Times New Roman"/>
      <w:sz w:val="20"/>
      <w:szCs w:val="20"/>
    </w:rPr>
  </w:style>
  <w:style w:type="paragraph" w:styleId="Obsah1">
    <w:name w:val="toc 1"/>
    <w:basedOn w:val="Normln"/>
    <w:next w:val="Normln"/>
    <w:uiPriority w:val="39"/>
    <w:locked/>
    <w:rsid w:val="006266DF"/>
    <w:pPr>
      <w:widowControl w:val="0"/>
      <w:suppressAutoHyphens/>
      <w:spacing w:before="40" w:after="100"/>
      <w:ind w:left="170" w:hanging="170"/>
    </w:pPr>
    <w:rPr>
      <w:rFonts w:ascii="Calibri" w:eastAsia="SimSun" w:hAnsi="Calibri" w:cs="Mangal"/>
      <w:caps/>
      <w:kern w:val="1"/>
      <w:sz w:val="22"/>
      <w:szCs w:val="24"/>
      <w:lang w:eastAsia="hi-IN" w:bidi="hi-IN"/>
    </w:rPr>
  </w:style>
  <w:style w:type="paragraph" w:styleId="Obsah2">
    <w:name w:val="toc 2"/>
    <w:basedOn w:val="Normln"/>
    <w:next w:val="Normln"/>
    <w:uiPriority w:val="39"/>
    <w:locked/>
    <w:rsid w:val="006266DF"/>
    <w:pPr>
      <w:widowControl w:val="0"/>
      <w:tabs>
        <w:tab w:val="left" w:pos="850"/>
        <w:tab w:val="right" w:leader="dot" w:pos="9062"/>
      </w:tabs>
      <w:suppressAutoHyphens/>
      <w:spacing w:before="40" w:after="100"/>
      <w:ind w:left="510" w:hanging="340"/>
    </w:pPr>
    <w:rPr>
      <w:rFonts w:ascii="Calibri" w:eastAsia="SimSun" w:hAnsi="Calibri" w:cs="Mangal"/>
      <w:kern w:val="1"/>
      <w:sz w:val="22"/>
      <w:szCs w:val="24"/>
      <w:lang w:eastAsia="hi-IN" w:bidi="hi-IN"/>
    </w:rPr>
  </w:style>
  <w:style w:type="paragraph" w:styleId="Obsah3">
    <w:name w:val="toc 3"/>
    <w:basedOn w:val="Normln"/>
    <w:next w:val="Normln"/>
    <w:uiPriority w:val="39"/>
    <w:locked/>
    <w:rsid w:val="006266DF"/>
    <w:pPr>
      <w:widowControl w:val="0"/>
      <w:suppressAutoHyphens/>
      <w:spacing w:before="40" w:after="100"/>
      <w:ind w:left="850" w:hanging="510"/>
    </w:pPr>
    <w:rPr>
      <w:rFonts w:ascii="Calibri" w:eastAsia="SimSun" w:hAnsi="Calibri" w:cs="Mangal"/>
      <w:kern w:val="1"/>
      <w:sz w:val="22"/>
      <w:szCs w:val="24"/>
      <w:lang w:eastAsia="hi-IN" w:bidi="hi-IN"/>
    </w:rPr>
  </w:style>
  <w:style w:type="paragraph" w:customStyle="1" w:styleId="Obsahtabulky">
    <w:name w:val="Obsah tabulky"/>
    <w:basedOn w:val="Normln"/>
    <w:rsid w:val="006266DF"/>
    <w:pPr>
      <w:widowControl w:val="0"/>
      <w:suppressLineNumbers/>
      <w:suppressAutoHyphens/>
    </w:pPr>
    <w:rPr>
      <w:rFonts w:ascii="Calibri" w:eastAsia="SimSun" w:hAnsi="Calibri" w:cs="Mangal"/>
      <w:kern w:val="1"/>
      <w:sz w:val="22"/>
      <w:szCs w:val="24"/>
      <w:lang w:eastAsia="hi-IN" w:bidi="hi-IN"/>
    </w:rPr>
  </w:style>
  <w:style w:type="paragraph" w:customStyle="1" w:styleId="Titulka-Daltext">
    <w:name w:val="Titulka - Další text"/>
    <w:basedOn w:val="Normln"/>
    <w:next w:val="Normln"/>
    <w:rsid w:val="006266DF"/>
    <w:pPr>
      <w:widowControl w:val="0"/>
      <w:tabs>
        <w:tab w:val="left" w:pos="1559"/>
      </w:tabs>
      <w:suppressAutoHyphens/>
      <w:spacing w:line="288" w:lineRule="auto"/>
    </w:pPr>
    <w:rPr>
      <w:rFonts w:ascii="Calibri" w:eastAsia="SimSun" w:hAnsi="Calibri" w:cs="Mangal"/>
      <w:kern w:val="1"/>
      <w:sz w:val="22"/>
      <w:szCs w:val="24"/>
      <w:lang w:eastAsia="hi-IN" w:bidi="hi-IN"/>
    </w:rPr>
  </w:style>
  <w:style w:type="paragraph" w:customStyle="1" w:styleId="Zhlav-Nadpisdokumentu">
    <w:name w:val="Záhlaví - Nadpis dokumentu"/>
    <w:basedOn w:val="Zhlav"/>
    <w:rsid w:val="006266DF"/>
    <w:pPr>
      <w:widowControl w:val="0"/>
      <w:suppressAutoHyphens/>
      <w:spacing w:line="200" w:lineRule="atLeast"/>
      <w:jc w:val="right"/>
    </w:pPr>
    <w:rPr>
      <w:rFonts w:ascii="Calibri" w:eastAsia="SimSun" w:hAnsi="Calibri" w:cs="Mangal"/>
      <w:color w:val="808080"/>
      <w:kern w:val="1"/>
      <w:sz w:val="22"/>
      <w:szCs w:val="24"/>
      <w:lang w:eastAsia="hi-IN" w:bidi="hi-IN"/>
    </w:rPr>
  </w:style>
  <w:style w:type="paragraph" w:styleId="Textvbloku">
    <w:name w:val="Block Text"/>
    <w:basedOn w:val="Normln"/>
    <w:rsid w:val="006266DF"/>
    <w:pPr>
      <w:widowControl w:val="0"/>
      <w:suppressAutoHyphens/>
      <w:spacing w:after="120"/>
      <w:ind w:left="1440" w:right="1440"/>
    </w:pPr>
    <w:rPr>
      <w:rFonts w:ascii="Calibri" w:eastAsia="SimSun" w:hAnsi="Calibri" w:cs="Mangal"/>
      <w:kern w:val="1"/>
      <w:sz w:val="22"/>
      <w:szCs w:val="24"/>
      <w:lang w:eastAsia="hi-IN" w:bidi="hi-IN"/>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34682"/>
    <w:rPr>
      <w:rFonts w:ascii="Calibri" w:hAnsi="Calibri"/>
      <w:lang w:eastAsia="en-US"/>
    </w:rPr>
  </w:style>
  <w:style w:type="paragraph" w:customStyle="1" w:styleId="VZP2-odstavec">
    <w:name w:val="VZP 2 - odstavec"/>
    <w:basedOn w:val="Zkladntext"/>
    <w:link w:val="VZP2-odstavecChar"/>
    <w:qFormat/>
    <w:rsid w:val="00A92A1F"/>
    <w:pPr>
      <w:keepNext/>
      <w:keepLines/>
      <w:tabs>
        <w:tab w:val="num" w:pos="720"/>
      </w:tabs>
      <w:suppressAutoHyphens/>
      <w:ind w:left="720" w:hanging="360"/>
      <w:jc w:val="both"/>
    </w:pPr>
    <w:rPr>
      <w:rFonts w:ascii="Times New Roman" w:eastAsia="MS Mincho" w:hAnsi="Times New Roman" w:cs="Times New Roman"/>
      <w:sz w:val="24"/>
      <w:szCs w:val="24"/>
      <w:lang w:val="en-GB" w:eastAsia="en-US"/>
    </w:rPr>
  </w:style>
  <w:style w:type="character" w:customStyle="1" w:styleId="VZP2-odstavecChar">
    <w:name w:val="VZP 2 - odstavec Char"/>
    <w:link w:val="VZP2-odstavec"/>
    <w:rsid w:val="00A92A1F"/>
    <w:rPr>
      <w:rFonts w:eastAsia="MS Mincho"/>
      <w:sz w:val="24"/>
      <w:szCs w:val="24"/>
      <w:lang w:val="en-GB" w:eastAsia="en-US"/>
    </w:rPr>
  </w:style>
  <w:style w:type="character" w:customStyle="1" w:styleId="RLTextlnkuslovanChar">
    <w:name w:val="RL Text článku číslovaný Char"/>
    <w:link w:val="RLTextlnkuslovan"/>
    <w:locked/>
    <w:rsid w:val="00FD15F1"/>
    <w:rPr>
      <w:rFonts w:ascii="Arial" w:hAnsi="Arial"/>
    </w:rPr>
  </w:style>
  <w:style w:type="paragraph" w:customStyle="1" w:styleId="RLTextlnkuslovan">
    <w:name w:val="RL Text článku číslovaný"/>
    <w:basedOn w:val="Normln"/>
    <w:link w:val="RLTextlnkuslovanChar"/>
    <w:qFormat/>
    <w:rsid w:val="00FD15F1"/>
    <w:pPr>
      <w:numPr>
        <w:ilvl w:val="1"/>
        <w:numId w:val="24"/>
      </w:numPr>
      <w:spacing w:after="120" w:line="280" w:lineRule="exact"/>
      <w:jc w:val="both"/>
    </w:pPr>
    <w:rPr>
      <w:rFonts w:ascii="Arial" w:hAnsi="Arial" w:cs="Times New Roman"/>
      <w:sz w:val="22"/>
      <w:szCs w:val="22"/>
    </w:rPr>
  </w:style>
  <w:style w:type="paragraph" w:customStyle="1" w:styleId="RLlneksmlouvy">
    <w:name w:val="RL Článek smlouvy"/>
    <w:basedOn w:val="Normln"/>
    <w:next w:val="RLTextlnkuslovan"/>
    <w:qFormat/>
    <w:rsid w:val="00FD15F1"/>
    <w:pPr>
      <w:keepNext/>
      <w:numPr>
        <w:numId w:val="24"/>
      </w:numPr>
      <w:suppressAutoHyphens/>
      <w:spacing w:before="360" w:after="120" w:line="280" w:lineRule="exact"/>
      <w:jc w:val="both"/>
      <w:outlineLvl w:val="0"/>
    </w:pPr>
    <w:rPr>
      <w:rFonts w:ascii="Arial" w:hAnsi="Arial" w:cs="Times New Roman"/>
      <w:b/>
      <w:sz w:val="20"/>
      <w:szCs w:val="24"/>
      <w:lang w:eastAsia="en-US"/>
    </w:rPr>
  </w:style>
  <w:style w:type="paragraph" w:styleId="Zkladntextodsazen">
    <w:name w:val="Body Text Indent"/>
    <w:basedOn w:val="Normln"/>
    <w:link w:val="ZkladntextodsazenChar"/>
    <w:uiPriority w:val="99"/>
    <w:unhideWhenUsed/>
    <w:rsid w:val="00DD66A8"/>
    <w:pPr>
      <w:spacing w:after="120"/>
      <w:ind w:left="283"/>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rsid w:val="00DD66A8"/>
    <w:rPr>
      <w:sz w:val="24"/>
      <w:szCs w:val="24"/>
    </w:rPr>
  </w:style>
  <w:style w:type="character" w:customStyle="1" w:styleId="TextkomenteChar1">
    <w:name w:val="Text komentáře Char1"/>
    <w:locked/>
    <w:rsid w:val="001A4DD6"/>
    <w:rPr>
      <w:rFonts w:cs="Times New Roman"/>
      <w:sz w:val="20"/>
      <w:szCs w:val="20"/>
    </w:rPr>
  </w:style>
  <w:style w:type="paragraph" w:customStyle="1" w:styleId="bntext2rovn">
    <w:name w:val="běžný text 2. úrovně"/>
    <w:basedOn w:val="Normln"/>
    <w:link w:val="bntext2rovnChar"/>
    <w:rsid w:val="005B29E2"/>
    <w:pPr>
      <w:keepLines/>
      <w:numPr>
        <w:ilvl w:val="2"/>
        <w:numId w:val="41"/>
      </w:numPr>
      <w:spacing w:after="140" w:line="280" w:lineRule="exact"/>
      <w:jc w:val="both"/>
      <w:outlineLvl w:val="2"/>
    </w:pPr>
    <w:rPr>
      <w:rFonts w:ascii="Arial" w:hAnsi="Arial" w:cs="Arial"/>
      <w:sz w:val="22"/>
      <w:szCs w:val="24"/>
    </w:rPr>
  </w:style>
  <w:style w:type="paragraph" w:customStyle="1" w:styleId="bntext3rovn">
    <w:name w:val="běžný text 3. úrovně"/>
    <w:basedOn w:val="Normln"/>
    <w:rsid w:val="005B29E2"/>
    <w:pPr>
      <w:numPr>
        <w:ilvl w:val="3"/>
        <w:numId w:val="41"/>
      </w:numPr>
      <w:tabs>
        <w:tab w:val="clear" w:pos="680"/>
      </w:tabs>
      <w:ind w:left="0" w:firstLine="0"/>
    </w:pPr>
    <w:rPr>
      <w:rFonts w:ascii="Arial" w:hAnsi="Arial" w:cs="Times New Roman"/>
      <w:sz w:val="22"/>
      <w:szCs w:val="24"/>
    </w:rPr>
  </w:style>
  <w:style w:type="paragraph" w:customStyle="1" w:styleId="nadpis2rovn">
    <w:name w:val="nadpis 2. úrovně"/>
    <w:basedOn w:val="Normln"/>
    <w:next w:val="bntext3rovn"/>
    <w:rsid w:val="005B29E2"/>
    <w:pPr>
      <w:keepNext/>
      <w:numPr>
        <w:ilvl w:val="1"/>
        <w:numId w:val="41"/>
      </w:numPr>
      <w:spacing w:after="140" w:line="240" w:lineRule="exact"/>
    </w:pPr>
    <w:rPr>
      <w:rFonts w:ascii="Arial" w:hAnsi="Arial" w:cs="Times New Roman"/>
      <w:b/>
      <w:smallCaps/>
      <w:spacing w:val="20"/>
      <w:sz w:val="20"/>
      <w:szCs w:val="20"/>
    </w:rPr>
  </w:style>
  <w:style w:type="character" w:customStyle="1" w:styleId="bntext2rovnChar">
    <w:name w:val="běžný text 2. úrovně Char"/>
    <w:basedOn w:val="Standardnpsmoodstavce"/>
    <w:link w:val="bntext2rovn"/>
    <w:locked/>
    <w:rsid w:val="005B29E2"/>
    <w:rPr>
      <w:rFonts w:ascii="Arial" w:hAnsi="Arial" w:cs="Arial"/>
      <w:szCs w:val="24"/>
    </w:rPr>
  </w:style>
  <w:style w:type="character" w:customStyle="1" w:styleId="UnresolvedMention">
    <w:name w:val="Unresolved Mention"/>
    <w:basedOn w:val="Standardnpsmoodstavce"/>
    <w:uiPriority w:val="99"/>
    <w:semiHidden/>
    <w:unhideWhenUsed/>
    <w:rsid w:val="00DA69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1AD7"/>
    <w:pPr>
      <w:spacing w:after="0" w:line="240" w:lineRule="auto"/>
    </w:pPr>
    <w:rPr>
      <w:rFonts w:ascii="Courier New" w:hAnsi="Courier New" w:cs="Courier New"/>
      <w:sz w:val="16"/>
      <w:szCs w:val="16"/>
    </w:rPr>
  </w:style>
  <w:style w:type="paragraph" w:styleId="Nadpis1">
    <w:name w:val="heading 1"/>
    <w:basedOn w:val="Normln"/>
    <w:next w:val="Normln"/>
    <w:link w:val="Nadpis1Char"/>
    <w:qFormat/>
    <w:rsid w:val="002A1AD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2A1AD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2A1AD7"/>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2A1AD7"/>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2A1AD7"/>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9"/>
    <w:qFormat/>
    <w:rsid w:val="002A1AD7"/>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2A1AD7"/>
    <w:pPr>
      <w:numPr>
        <w:ilvl w:val="6"/>
        <w:numId w:val="1"/>
      </w:numPr>
      <w:spacing w:before="240" w:after="60"/>
      <w:outlineLvl w:val="6"/>
    </w:pPr>
  </w:style>
  <w:style w:type="paragraph" w:styleId="Nadpis8">
    <w:name w:val="heading 8"/>
    <w:basedOn w:val="Normln"/>
    <w:next w:val="Normln"/>
    <w:link w:val="Nadpis8Char"/>
    <w:uiPriority w:val="99"/>
    <w:qFormat/>
    <w:rsid w:val="002A1AD7"/>
    <w:pPr>
      <w:numPr>
        <w:ilvl w:val="7"/>
        <w:numId w:val="1"/>
      </w:numPr>
      <w:spacing w:before="240" w:after="60"/>
      <w:outlineLvl w:val="7"/>
    </w:pPr>
    <w:rPr>
      <w:i/>
      <w:iCs/>
    </w:rPr>
  </w:style>
  <w:style w:type="paragraph" w:styleId="Nadpis9">
    <w:name w:val="heading 9"/>
    <w:basedOn w:val="Normln"/>
    <w:next w:val="Normln"/>
    <w:link w:val="Nadpis9Char"/>
    <w:uiPriority w:val="99"/>
    <w:qFormat/>
    <w:rsid w:val="002A1AD7"/>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Arial" w:hAnsi="Arial" w:cs="Arial"/>
      <w:b/>
      <w:bCs/>
      <w:kern w:val="32"/>
      <w:sz w:val="32"/>
      <w:szCs w:val="32"/>
    </w:rPr>
  </w:style>
  <w:style w:type="character" w:customStyle="1" w:styleId="Nadpis2Char">
    <w:name w:val="Nadpis 2 Char"/>
    <w:basedOn w:val="Standardnpsmoodstavce"/>
    <w:link w:val="Nadpis2"/>
    <w:uiPriority w:val="99"/>
    <w:locked/>
    <w:rPr>
      <w:rFonts w:ascii="Arial" w:hAnsi="Arial" w:cs="Arial"/>
      <w:b/>
      <w:bCs/>
      <w:i/>
      <w:iCs/>
      <w:sz w:val="28"/>
      <w:szCs w:val="28"/>
    </w:rPr>
  </w:style>
  <w:style w:type="character" w:customStyle="1" w:styleId="Nadpis3Char">
    <w:name w:val="Nadpis 3 Char"/>
    <w:basedOn w:val="Standardnpsmoodstavce"/>
    <w:link w:val="Nadpis3"/>
    <w:uiPriority w:val="99"/>
    <w:locked/>
    <w:rPr>
      <w:rFonts w:ascii="Arial" w:hAnsi="Arial" w:cs="Arial"/>
      <w:b/>
      <w:bCs/>
      <w:sz w:val="26"/>
      <w:szCs w:val="26"/>
    </w:rPr>
  </w:style>
  <w:style w:type="character" w:customStyle="1" w:styleId="Nadpis4Char">
    <w:name w:val="Nadpis 4 Char"/>
    <w:basedOn w:val="Standardnpsmoodstavce"/>
    <w:link w:val="Nadpis4"/>
    <w:uiPriority w:val="99"/>
    <w:locked/>
    <w:rPr>
      <w:rFonts w:ascii="Courier New" w:hAnsi="Courier New" w:cs="Courier New"/>
      <w:b/>
      <w:bCs/>
      <w:sz w:val="28"/>
      <w:szCs w:val="28"/>
    </w:rPr>
  </w:style>
  <w:style w:type="character" w:customStyle="1" w:styleId="Nadpis5Char">
    <w:name w:val="Nadpis 5 Char"/>
    <w:basedOn w:val="Standardnpsmoodstavce"/>
    <w:link w:val="Nadpis5"/>
    <w:uiPriority w:val="99"/>
    <w:locked/>
    <w:rPr>
      <w:rFonts w:ascii="Courier New" w:hAnsi="Courier New" w:cs="Courier New"/>
      <w:b/>
      <w:bCs/>
      <w:i/>
      <w:iCs/>
      <w:sz w:val="26"/>
      <w:szCs w:val="26"/>
    </w:rPr>
  </w:style>
  <w:style w:type="character" w:customStyle="1" w:styleId="Nadpis6Char">
    <w:name w:val="Nadpis 6 Char"/>
    <w:basedOn w:val="Standardnpsmoodstavce"/>
    <w:link w:val="Nadpis6"/>
    <w:uiPriority w:val="99"/>
    <w:locked/>
    <w:rPr>
      <w:rFonts w:ascii="Courier New" w:hAnsi="Courier New" w:cs="Courier New"/>
      <w:b/>
      <w:bCs/>
    </w:rPr>
  </w:style>
  <w:style w:type="character" w:customStyle="1" w:styleId="Nadpis7Char">
    <w:name w:val="Nadpis 7 Char"/>
    <w:basedOn w:val="Standardnpsmoodstavce"/>
    <w:link w:val="Nadpis7"/>
    <w:uiPriority w:val="99"/>
    <w:locked/>
    <w:rPr>
      <w:rFonts w:ascii="Courier New" w:hAnsi="Courier New" w:cs="Courier New"/>
      <w:sz w:val="16"/>
      <w:szCs w:val="16"/>
    </w:rPr>
  </w:style>
  <w:style w:type="character" w:customStyle="1" w:styleId="Nadpis8Char">
    <w:name w:val="Nadpis 8 Char"/>
    <w:basedOn w:val="Standardnpsmoodstavce"/>
    <w:link w:val="Nadpis8"/>
    <w:uiPriority w:val="99"/>
    <w:locked/>
    <w:rPr>
      <w:rFonts w:ascii="Courier New" w:hAnsi="Courier New" w:cs="Courier New"/>
      <w:i/>
      <w:iCs/>
      <w:sz w:val="16"/>
      <w:szCs w:val="16"/>
    </w:rPr>
  </w:style>
  <w:style w:type="character" w:customStyle="1" w:styleId="Nadpis9Char">
    <w:name w:val="Nadpis 9 Char"/>
    <w:basedOn w:val="Standardnpsmoodstavce"/>
    <w:link w:val="Nadpis9"/>
    <w:uiPriority w:val="99"/>
    <w:locked/>
    <w:rPr>
      <w:rFonts w:ascii="Arial" w:hAnsi="Arial" w:cs="Arial"/>
    </w:rPr>
  </w:style>
  <w:style w:type="paragraph" w:styleId="Zkladntextodsazen2">
    <w:name w:val="Body Text Indent 2"/>
    <w:basedOn w:val="Normln"/>
    <w:link w:val="Zkladntextodsazen2Char"/>
    <w:uiPriority w:val="99"/>
    <w:rsid w:val="002A1AD7"/>
    <w:pPr>
      <w:ind w:left="240"/>
      <w:jc w:val="both"/>
    </w:pPr>
    <w:rPr>
      <w:rFonts w:ascii="Arial" w:hAnsi="Arial" w:cs="Arial"/>
    </w:rPr>
  </w:style>
  <w:style w:type="character" w:customStyle="1" w:styleId="Zkladntextodsazen2Char">
    <w:name w:val="Základní text odsazený 2 Char"/>
    <w:basedOn w:val="Standardnpsmoodstavce"/>
    <w:link w:val="Zkladntextodsazen2"/>
    <w:uiPriority w:val="99"/>
    <w:semiHidden/>
    <w:locked/>
    <w:rPr>
      <w:rFonts w:ascii="Courier New" w:hAnsi="Courier New" w:cs="Courier New"/>
      <w:sz w:val="16"/>
      <w:szCs w:val="16"/>
    </w:rPr>
  </w:style>
  <w:style w:type="paragraph" w:styleId="Prosttext">
    <w:name w:val="Plain Text"/>
    <w:basedOn w:val="Normln"/>
    <w:link w:val="ProsttextChar"/>
    <w:uiPriority w:val="99"/>
    <w:rsid w:val="009B4EF3"/>
    <w:rPr>
      <w:sz w:val="20"/>
      <w:szCs w:val="20"/>
    </w:rPr>
  </w:style>
  <w:style w:type="character" w:customStyle="1" w:styleId="ProsttextChar">
    <w:name w:val="Prostý text Char"/>
    <w:basedOn w:val="Standardnpsmoodstavce"/>
    <w:link w:val="Prosttext"/>
    <w:uiPriority w:val="99"/>
    <w:semiHidden/>
    <w:locked/>
    <w:rsid w:val="009B4EF3"/>
    <w:rPr>
      <w:rFonts w:ascii="Courier New" w:hAnsi="Courier New" w:cs="Courier New"/>
      <w:lang w:val="cs-CZ" w:eastAsia="cs-CZ" w:bidi="ar-SA"/>
    </w:rPr>
  </w:style>
  <w:style w:type="paragraph" w:customStyle="1" w:styleId="Textpsmene">
    <w:name w:val="Text písmene"/>
    <w:basedOn w:val="Normln"/>
    <w:uiPriority w:val="99"/>
    <w:rsid w:val="009B4EF3"/>
    <w:pPr>
      <w:numPr>
        <w:ilvl w:val="1"/>
        <w:numId w:val="2"/>
      </w:numPr>
      <w:jc w:val="both"/>
      <w:outlineLvl w:val="7"/>
    </w:pPr>
    <w:rPr>
      <w:rFonts w:ascii="Times New Roman" w:hAnsi="Times New Roman" w:cs="Times New Roman"/>
      <w:sz w:val="24"/>
      <w:szCs w:val="24"/>
    </w:rPr>
  </w:style>
  <w:style w:type="paragraph" w:customStyle="1" w:styleId="Textodstavce">
    <w:name w:val="Text odstavce"/>
    <w:basedOn w:val="Normln"/>
    <w:uiPriority w:val="99"/>
    <w:rsid w:val="009B4EF3"/>
    <w:pPr>
      <w:numPr>
        <w:numId w:val="2"/>
      </w:numPr>
      <w:tabs>
        <w:tab w:val="left" w:pos="851"/>
      </w:tabs>
      <w:spacing w:before="120" w:after="120"/>
      <w:jc w:val="both"/>
      <w:outlineLvl w:val="6"/>
    </w:pPr>
    <w:rPr>
      <w:rFonts w:ascii="Times New Roman" w:hAnsi="Times New Roman" w:cs="Times New Roman"/>
      <w:sz w:val="24"/>
      <w:szCs w:val="24"/>
    </w:rPr>
  </w:style>
  <w:style w:type="character" w:styleId="Hypertextovodkaz">
    <w:name w:val="Hyperlink"/>
    <w:basedOn w:val="Standardnpsmoodstavce"/>
    <w:uiPriority w:val="99"/>
    <w:rsid w:val="009B4EF3"/>
    <w:rPr>
      <w:rFonts w:cs="Times New Roman"/>
      <w:color w:val="0000FF"/>
      <w:u w:val="single"/>
    </w:rPr>
  </w:style>
  <w:style w:type="paragraph" w:styleId="Textkomente">
    <w:name w:val="annotation text"/>
    <w:basedOn w:val="Normln"/>
    <w:link w:val="TextkomenteChar"/>
    <w:uiPriority w:val="99"/>
    <w:rsid w:val="009B4EF3"/>
    <w:rPr>
      <w:rFonts w:ascii="Arial" w:hAnsi="Arial" w:cs="Times New Roman"/>
      <w:sz w:val="20"/>
      <w:szCs w:val="20"/>
    </w:rPr>
  </w:style>
  <w:style w:type="character" w:customStyle="1" w:styleId="TextkomenteChar">
    <w:name w:val="Text komentáře Char"/>
    <w:basedOn w:val="Standardnpsmoodstavce"/>
    <w:link w:val="Textkomente"/>
    <w:uiPriority w:val="99"/>
    <w:semiHidden/>
    <w:locked/>
    <w:rsid w:val="009B4EF3"/>
    <w:rPr>
      <w:rFonts w:ascii="Arial" w:hAnsi="Arial" w:cs="Times New Roman"/>
      <w:lang w:val="cs-CZ" w:eastAsia="cs-CZ" w:bidi="ar-SA"/>
    </w:rPr>
  </w:style>
  <w:style w:type="table" w:styleId="Mkatabulky">
    <w:name w:val="Table Grid"/>
    <w:basedOn w:val="Normlntabulka"/>
    <w:uiPriority w:val="99"/>
    <w:rsid w:val="00854B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rsid w:val="00854BF1"/>
    <w:pPr>
      <w:spacing w:after="120"/>
    </w:pPr>
  </w:style>
  <w:style w:type="character" w:customStyle="1" w:styleId="ZkladntextChar">
    <w:name w:val="Základní text Char"/>
    <w:basedOn w:val="Standardnpsmoodstavce"/>
    <w:link w:val="Zkladntext"/>
    <w:uiPriority w:val="99"/>
    <w:semiHidden/>
    <w:locked/>
    <w:rPr>
      <w:rFonts w:ascii="Courier New" w:hAnsi="Courier New" w:cs="Courier New"/>
      <w:sz w:val="16"/>
      <w:szCs w:val="16"/>
    </w:rPr>
  </w:style>
  <w:style w:type="character" w:styleId="Znakapoznpodarou">
    <w:name w:val="footnote reference"/>
    <w:basedOn w:val="Standardnpsmoodstavce"/>
    <w:uiPriority w:val="99"/>
    <w:semiHidden/>
    <w:rsid w:val="009B4EF3"/>
    <w:rPr>
      <w:rFonts w:cs="Times New Roman"/>
      <w:vertAlign w:val="superscript"/>
    </w:rPr>
  </w:style>
  <w:style w:type="paragraph" w:styleId="Textbubliny">
    <w:name w:val="Balloon Text"/>
    <w:basedOn w:val="Normln"/>
    <w:link w:val="TextbublinyChar"/>
    <w:uiPriority w:val="99"/>
    <w:semiHidden/>
    <w:rsid w:val="009B4EF3"/>
    <w:rPr>
      <w:rFonts w:ascii="Tahoma" w:hAnsi="Tahoma" w:cs="Tahoma"/>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B4EF3"/>
    <w:pPr>
      <w:spacing w:after="200" w:line="276" w:lineRule="auto"/>
      <w:ind w:left="720"/>
      <w:contextualSpacing/>
    </w:pPr>
    <w:rPr>
      <w:rFonts w:ascii="Calibri" w:hAnsi="Calibri" w:cs="Times New Roman"/>
      <w:sz w:val="22"/>
      <w:szCs w:val="22"/>
      <w:lang w:eastAsia="en-US"/>
    </w:rPr>
  </w:style>
  <w:style w:type="character" w:styleId="Odkaznakoment">
    <w:name w:val="annotation reference"/>
    <w:basedOn w:val="Standardnpsmoodstavce"/>
    <w:uiPriority w:val="99"/>
    <w:rsid w:val="009B4EF3"/>
    <w:rPr>
      <w:rFonts w:cs="Times New Roman"/>
      <w:sz w:val="16"/>
      <w:szCs w:val="16"/>
    </w:rPr>
  </w:style>
  <w:style w:type="paragraph" w:styleId="Zpat">
    <w:name w:val="footer"/>
    <w:basedOn w:val="Normln"/>
    <w:link w:val="ZpatChar"/>
    <w:uiPriority w:val="99"/>
    <w:rsid w:val="00D03DB5"/>
    <w:pPr>
      <w:tabs>
        <w:tab w:val="center" w:pos="4536"/>
        <w:tab w:val="right" w:pos="9072"/>
      </w:tabs>
    </w:pPr>
  </w:style>
  <w:style w:type="character" w:customStyle="1" w:styleId="ZpatChar">
    <w:name w:val="Zápatí Char"/>
    <w:basedOn w:val="Standardnpsmoodstavce"/>
    <w:link w:val="Zpat"/>
    <w:uiPriority w:val="99"/>
    <w:locked/>
    <w:rPr>
      <w:rFonts w:ascii="Courier New" w:hAnsi="Courier New" w:cs="Courier New"/>
      <w:sz w:val="16"/>
      <w:szCs w:val="16"/>
    </w:rPr>
  </w:style>
  <w:style w:type="character" w:styleId="slostrnky">
    <w:name w:val="page number"/>
    <w:basedOn w:val="Standardnpsmoodstavce"/>
    <w:rsid w:val="00D03DB5"/>
    <w:rPr>
      <w:rFonts w:cs="Times New Roman"/>
    </w:rPr>
  </w:style>
  <w:style w:type="paragraph" w:styleId="Zhlav">
    <w:name w:val="header"/>
    <w:basedOn w:val="Normln"/>
    <w:link w:val="ZhlavChar"/>
    <w:rsid w:val="00D03DB5"/>
    <w:pPr>
      <w:tabs>
        <w:tab w:val="center" w:pos="4536"/>
        <w:tab w:val="right" w:pos="9072"/>
      </w:tabs>
    </w:pPr>
  </w:style>
  <w:style w:type="character" w:customStyle="1" w:styleId="ZhlavChar">
    <w:name w:val="Záhlaví Char"/>
    <w:basedOn w:val="Standardnpsmoodstavce"/>
    <w:link w:val="Zhlav"/>
    <w:uiPriority w:val="99"/>
    <w:semiHidden/>
    <w:locked/>
    <w:rPr>
      <w:rFonts w:ascii="Courier New" w:hAnsi="Courier New" w:cs="Courier New"/>
      <w:sz w:val="16"/>
      <w:szCs w:val="16"/>
    </w:rPr>
  </w:style>
  <w:style w:type="paragraph" w:customStyle="1" w:styleId="Textbodu">
    <w:name w:val="Text bodu"/>
    <w:basedOn w:val="Normln"/>
    <w:uiPriority w:val="99"/>
    <w:rsid w:val="00F6691E"/>
    <w:pPr>
      <w:tabs>
        <w:tab w:val="num" w:pos="850"/>
      </w:tabs>
      <w:ind w:left="850" w:hanging="425"/>
      <w:jc w:val="both"/>
      <w:outlineLvl w:val="8"/>
    </w:pPr>
    <w:rPr>
      <w:rFonts w:ascii="Times New Roman" w:hAnsi="Times New Roman" w:cs="Times New Roman"/>
      <w:sz w:val="24"/>
      <w:szCs w:val="20"/>
    </w:rPr>
  </w:style>
  <w:style w:type="paragraph" w:customStyle="1" w:styleId="SBSSmlouva">
    <w:name w:val="SBS Smlouva"/>
    <w:basedOn w:val="Normln"/>
    <w:uiPriority w:val="99"/>
    <w:rsid w:val="00005617"/>
    <w:pPr>
      <w:numPr>
        <w:ilvl w:val="1"/>
        <w:numId w:val="3"/>
      </w:numPr>
      <w:spacing w:before="120"/>
    </w:pPr>
    <w:rPr>
      <w:rFonts w:ascii="Arial" w:hAnsi="Arial" w:cs="Arial"/>
      <w:sz w:val="24"/>
      <w:szCs w:val="24"/>
    </w:rPr>
  </w:style>
  <w:style w:type="paragraph" w:styleId="Pedmtkomente">
    <w:name w:val="annotation subject"/>
    <w:basedOn w:val="Textkomente"/>
    <w:next w:val="Textkomente"/>
    <w:link w:val="PedmtkomenteChar"/>
    <w:uiPriority w:val="99"/>
    <w:semiHidden/>
    <w:unhideWhenUsed/>
    <w:rsid w:val="00CE1200"/>
    <w:rPr>
      <w:rFonts w:ascii="Courier New" w:hAnsi="Courier New" w:cs="Courier New"/>
      <w:b/>
      <w:bCs/>
    </w:rPr>
  </w:style>
  <w:style w:type="character" w:customStyle="1" w:styleId="PedmtkomenteChar">
    <w:name w:val="Předmět komentáře Char"/>
    <w:basedOn w:val="TextkomenteChar"/>
    <w:link w:val="Pedmtkomente"/>
    <w:uiPriority w:val="99"/>
    <w:semiHidden/>
    <w:locked/>
    <w:rsid w:val="00CE1200"/>
    <w:rPr>
      <w:rFonts w:ascii="Courier New" w:hAnsi="Courier New" w:cs="Courier New"/>
      <w:b/>
      <w:bCs/>
      <w:sz w:val="20"/>
      <w:szCs w:val="20"/>
      <w:lang w:val="cs-CZ" w:eastAsia="cs-CZ" w:bidi="ar-SA"/>
    </w:rPr>
  </w:style>
  <w:style w:type="paragraph" w:styleId="Revize">
    <w:name w:val="Revision"/>
    <w:hidden/>
    <w:uiPriority w:val="99"/>
    <w:semiHidden/>
    <w:rsid w:val="00763204"/>
    <w:pPr>
      <w:spacing w:after="0" w:line="240" w:lineRule="auto"/>
    </w:pPr>
    <w:rPr>
      <w:rFonts w:ascii="Courier New" w:hAnsi="Courier New" w:cs="Courier New"/>
      <w:sz w:val="16"/>
      <w:szCs w:val="16"/>
    </w:rPr>
  </w:style>
  <w:style w:type="character" w:customStyle="1" w:styleId="value">
    <w:name w:val="value"/>
    <w:rsid w:val="004940CA"/>
  </w:style>
  <w:style w:type="paragraph" w:customStyle="1" w:styleId="Barevnseznamzvraznn11">
    <w:name w:val="Barevný seznam – zvýraznění 11"/>
    <w:basedOn w:val="Normln"/>
    <w:uiPriority w:val="34"/>
    <w:qFormat/>
    <w:rsid w:val="00552F97"/>
    <w:pPr>
      <w:ind w:left="720"/>
      <w:contextualSpacing/>
    </w:pPr>
    <w:rPr>
      <w:rFonts w:ascii="Times New Roman" w:hAnsi="Times New Roman" w:cs="Times New Roman"/>
      <w:sz w:val="20"/>
      <w:szCs w:val="20"/>
    </w:rPr>
  </w:style>
  <w:style w:type="paragraph" w:customStyle="1" w:styleId="NormalJustified">
    <w:name w:val="Normal (Justified)"/>
    <w:basedOn w:val="Normln"/>
    <w:uiPriority w:val="99"/>
    <w:rsid w:val="00FE4D93"/>
    <w:pPr>
      <w:widowControl w:val="0"/>
      <w:jc w:val="both"/>
    </w:pPr>
    <w:rPr>
      <w:rFonts w:ascii="Times New Roman" w:hAnsi="Times New Roman" w:cs="Times New Roman"/>
      <w:kern w:val="28"/>
      <w:sz w:val="24"/>
      <w:szCs w:val="20"/>
    </w:rPr>
  </w:style>
  <w:style w:type="character" w:customStyle="1" w:styleId="Heading5Char2">
    <w:name w:val="Heading 5 Char2"/>
    <w:aliases w:val="ASAPHeading 5 Char2,H5 Char2,5 Char2,MUS5 Char2,Level 3 - i Char2,h5 Char2,dash Char2,ds Char2,dd Char2,l5 Char2,hm Char2,Odstavec 2 Char2,Odstavec 21 Char2,Odstavec 22 Char2,Odstavec 211 Char2,Odstavec 23 Char2,Odstavec 212 Char2,T5 Ch"/>
    <w:uiPriority w:val="99"/>
    <w:semiHidden/>
    <w:locked/>
    <w:rsid w:val="0088522F"/>
    <w:rPr>
      <w:rFonts w:ascii="Calibri" w:hAnsi="Calibri"/>
      <w:b/>
      <w:i/>
      <w:sz w:val="26"/>
      <w:lang w:val="x-none" w:eastAsia="en-US"/>
    </w:rPr>
  </w:style>
  <w:style w:type="paragraph" w:customStyle="1" w:styleId="Ploha">
    <w:name w:val="Příloha"/>
    <w:basedOn w:val="Normln"/>
    <w:uiPriority w:val="99"/>
    <w:rsid w:val="0088522F"/>
    <w:pPr>
      <w:spacing w:line="280" w:lineRule="atLeast"/>
      <w:jc w:val="center"/>
    </w:pPr>
    <w:rPr>
      <w:rFonts w:ascii="Times New Roman" w:hAnsi="Times New Roman" w:cs="Times New Roman"/>
      <w:b/>
      <w:sz w:val="36"/>
      <w:szCs w:val="20"/>
    </w:rPr>
  </w:style>
  <w:style w:type="character" w:styleId="Sledovanodkaz">
    <w:name w:val="FollowedHyperlink"/>
    <w:basedOn w:val="Standardnpsmoodstavce"/>
    <w:uiPriority w:val="99"/>
    <w:semiHidden/>
    <w:unhideWhenUsed/>
    <w:rsid w:val="00C62F9A"/>
    <w:rPr>
      <w:rFonts w:cs="Times New Roman"/>
      <w:color w:val="800080" w:themeColor="followedHyperlink"/>
      <w:u w:val="single"/>
    </w:rPr>
  </w:style>
  <w:style w:type="paragraph" w:styleId="Textpoznpodarou">
    <w:name w:val="footnote text"/>
    <w:basedOn w:val="Normln"/>
    <w:link w:val="TextpoznpodarouChar"/>
    <w:uiPriority w:val="99"/>
    <w:semiHidden/>
    <w:rsid w:val="005C3F1A"/>
    <w:pPr>
      <w:jc w:val="both"/>
    </w:pPr>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locked/>
    <w:rsid w:val="005C3F1A"/>
    <w:rPr>
      <w:rFonts w:cs="Times New Roman"/>
      <w:sz w:val="20"/>
      <w:szCs w:val="20"/>
    </w:rPr>
  </w:style>
  <w:style w:type="paragraph" w:styleId="Obsah1">
    <w:name w:val="toc 1"/>
    <w:basedOn w:val="Normln"/>
    <w:next w:val="Normln"/>
    <w:uiPriority w:val="39"/>
    <w:locked/>
    <w:rsid w:val="006266DF"/>
    <w:pPr>
      <w:widowControl w:val="0"/>
      <w:suppressAutoHyphens/>
      <w:spacing w:before="40" w:after="100"/>
      <w:ind w:left="170" w:hanging="170"/>
    </w:pPr>
    <w:rPr>
      <w:rFonts w:ascii="Calibri" w:eastAsia="SimSun" w:hAnsi="Calibri" w:cs="Mangal"/>
      <w:caps/>
      <w:kern w:val="1"/>
      <w:sz w:val="22"/>
      <w:szCs w:val="24"/>
      <w:lang w:eastAsia="hi-IN" w:bidi="hi-IN"/>
    </w:rPr>
  </w:style>
  <w:style w:type="paragraph" w:styleId="Obsah2">
    <w:name w:val="toc 2"/>
    <w:basedOn w:val="Normln"/>
    <w:next w:val="Normln"/>
    <w:uiPriority w:val="39"/>
    <w:locked/>
    <w:rsid w:val="006266DF"/>
    <w:pPr>
      <w:widowControl w:val="0"/>
      <w:tabs>
        <w:tab w:val="left" w:pos="850"/>
        <w:tab w:val="right" w:leader="dot" w:pos="9062"/>
      </w:tabs>
      <w:suppressAutoHyphens/>
      <w:spacing w:before="40" w:after="100"/>
      <w:ind w:left="510" w:hanging="340"/>
    </w:pPr>
    <w:rPr>
      <w:rFonts w:ascii="Calibri" w:eastAsia="SimSun" w:hAnsi="Calibri" w:cs="Mangal"/>
      <w:kern w:val="1"/>
      <w:sz w:val="22"/>
      <w:szCs w:val="24"/>
      <w:lang w:eastAsia="hi-IN" w:bidi="hi-IN"/>
    </w:rPr>
  </w:style>
  <w:style w:type="paragraph" w:styleId="Obsah3">
    <w:name w:val="toc 3"/>
    <w:basedOn w:val="Normln"/>
    <w:next w:val="Normln"/>
    <w:uiPriority w:val="39"/>
    <w:locked/>
    <w:rsid w:val="006266DF"/>
    <w:pPr>
      <w:widowControl w:val="0"/>
      <w:suppressAutoHyphens/>
      <w:spacing w:before="40" w:after="100"/>
      <w:ind w:left="850" w:hanging="510"/>
    </w:pPr>
    <w:rPr>
      <w:rFonts w:ascii="Calibri" w:eastAsia="SimSun" w:hAnsi="Calibri" w:cs="Mangal"/>
      <w:kern w:val="1"/>
      <w:sz w:val="22"/>
      <w:szCs w:val="24"/>
      <w:lang w:eastAsia="hi-IN" w:bidi="hi-IN"/>
    </w:rPr>
  </w:style>
  <w:style w:type="paragraph" w:customStyle="1" w:styleId="Obsahtabulky">
    <w:name w:val="Obsah tabulky"/>
    <w:basedOn w:val="Normln"/>
    <w:rsid w:val="006266DF"/>
    <w:pPr>
      <w:widowControl w:val="0"/>
      <w:suppressLineNumbers/>
      <w:suppressAutoHyphens/>
    </w:pPr>
    <w:rPr>
      <w:rFonts w:ascii="Calibri" w:eastAsia="SimSun" w:hAnsi="Calibri" w:cs="Mangal"/>
      <w:kern w:val="1"/>
      <w:sz w:val="22"/>
      <w:szCs w:val="24"/>
      <w:lang w:eastAsia="hi-IN" w:bidi="hi-IN"/>
    </w:rPr>
  </w:style>
  <w:style w:type="paragraph" w:customStyle="1" w:styleId="Titulka-Daltext">
    <w:name w:val="Titulka - Další text"/>
    <w:basedOn w:val="Normln"/>
    <w:next w:val="Normln"/>
    <w:rsid w:val="006266DF"/>
    <w:pPr>
      <w:widowControl w:val="0"/>
      <w:tabs>
        <w:tab w:val="left" w:pos="1559"/>
      </w:tabs>
      <w:suppressAutoHyphens/>
      <w:spacing w:line="288" w:lineRule="auto"/>
    </w:pPr>
    <w:rPr>
      <w:rFonts w:ascii="Calibri" w:eastAsia="SimSun" w:hAnsi="Calibri" w:cs="Mangal"/>
      <w:kern w:val="1"/>
      <w:sz w:val="22"/>
      <w:szCs w:val="24"/>
      <w:lang w:eastAsia="hi-IN" w:bidi="hi-IN"/>
    </w:rPr>
  </w:style>
  <w:style w:type="paragraph" w:customStyle="1" w:styleId="Zhlav-Nadpisdokumentu">
    <w:name w:val="Záhlaví - Nadpis dokumentu"/>
    <w:basedOn w:val="Zhlav"/>
    <w:rsid w:val="006266DF"/>
    <w:pPr>
      <w:widowControl w:val="0"/>
      <w:suppressAutoHyphens/>
      <w:spacing w:line="200" w:lineRule="atLeast"/>
      <w:jc w:val="right"/>
    </w:pPr>
    <w:rPr>
      <w:rFonts w:ascii="Calibri" w:eastAsia="SimSun" w:hAnsi="Calibri" w:cs="Mangal"/>
      <w:color w:val="808080"/>
      <w:kern w:val="1"/>
      <w:sz w:val="22"/>
      <w:szCs w:val="24"/>
      <w:lang w:eastAsia="hi-IN" w:bidi="hi-IN"/>
    </w:rPr>
  </w:style>
  <w:style w:type="paragraph" w:styleId="Textvbloku">
    <w:name w:val="Block Text"/>
    <w:basedOn w:val="Normln"/>
    <w:rsid w:val="006266DF"/>
    <w:pPr>
      <w:widowControl w:val="0"/>
      <w:suppressAutoHyphens/>
      <w:spacing w:after="120"/>
      <w:ind w:left="1440" w:right="1440"/>
    </w:pPr>
    <w:rPr>
      <w:rFonts w:ascii="Calibri" w:eastAsia="SimSun" w:hAnsi="Calibri" w:cs="Mangal"/>
      <w:kern w:val="1"/>
      <w:sz w:val="22"/>
      <w:szCs w:val="24"/>
      <w:lang w:eastAsia="hi-IN" w:bidi="hi-IN"/>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34682"/>
    <w:rPr>
      <w:rFonts w:ascii="Calibri" w:hAnsi="Calibri"/>
      <w:lang w:eastAsia="en-US"/>
    </w:rPr>
  </w:style>
  <w:style w:type="paragraph" w:customStyle="1" w:styleId="VZP2-odstavec">
    <w:name w:val="VZP 2 - odstavec"/>
    <w:basedOn w:val="Zkladntext"/>
    <w:link w:val="VZP2-odstavecChar"/>
    <w:qFormat/>
    <w:rsid w:val="00A92A1F"/>
    <w:pPr>
      <w:keepNext/>
      <w:keepLines/>
      <w:tabs>
        <w:tab w:val="num" w:pos="720"/>
      </w:tabs>
      <w:suppressAutoHyphens/>
      <w:ind w:left="720" w:hanging="360"/>
      <w:jc w:val="both"/>
    </w:pPr>
    <w:rPr>
      <w:rFonts w:ascii="Times New Roman" w:eastAsia="MS Mincho" w:hAnsi="Times New Roman" w:cs="Times New Roman"/>
      <w:sz w:val="24"/>
      <w:szCs w:val="24"/>
      <w:lang w:val="en-GB" w:eastAsia="en-US"/>
    </w:rPr>
  </w:style>
  <w:style w:type="character" w:customStyle="1" w:styleId="VZP2-odstavecChar">
    <w:name w:val="VZP 2 - odstavec Char"/>
    <w:link w:val="VZP2-odstavec"/>
    <w:rsid w:val="00A92A1F"/>
    <w:rPr>
      <w:rFonts w:eastAsia="MS Mincho"/>
      <w:sz w:val="24"/>
      <w:szCs w:val="24"/>
      <w:lang w:val="en-GB" w:eastAsia="en-US"/>
    </w:rPr>
  </w:style>
  <w:style w:type="character" w:customStyle="1" w:styleId="RLTextlnkuslovanChar">
    <w:name w:val="RL Text článku číslovaný Char"/>
    <w:link w:val="RLTextlnkuslovan"/>
    <w:locked/>
    <w:rsid w:val="00FD15F1"/>
    <w:rPr>
      <w:rFonts w:ascii="Arial" w:hAnsi="Arial"/>
    </w:rPr>
  </w:style>
  <w:style w:type="paragraph" w:customStyle="1" w:styleId="RLTextlnkuslovan">
    <w:name w:val="RL Text článku číslovaný"/>
    <w:basedOn w:val="Normln"/>
    <w:link w:val="RLTextlnkuslovanChar"/>
    <w:qFormat/>
    <w:rsid w:val="00FD15F1"/>
    <w:pPr>
      <w:numPr>
        <w:ilvl w:val="1"/>
        <w:numId w:val="24"/>
      </w:numPr>
      <w:spacing w:after="120" w:line="280" w:lineRule="exact"/>
      <w:jc w:val="both"/>
    </w:pPr>
    <w:rPr>
      <w:rFonts w:ascii="Arial" w:hAnsi="Arial" w:cs="Times New Roman"/>
      <w:sz w:val="22"/>
      <w:szCs w:val="22"/>
    </w:rPr>
  </w:style>
  <w:style w:type="paragraph" w:customStyle="1" w:styleId="RLlneksmlouvy">
    <w:name w:val="RL Článek smlouvy"/>
    <w:basedOn w:val="Normln"/>
    <w:next w:val="RLTextlnkuslovan"/>
    <w:qFormat/>
    <w:rsid w:val="00FD15F1"/>
    <w:pPr>
      <w:keepNext/>
      <w:numPr>
        <w:numId w:val="24"/>
      </w:numPr>
      <w:suppressAutoHyphens/>
      <w:spacing w:before="360" w:after="120" w:line="280" w:lineRule="exact"/>
      <w:jc w:val="both"/>
      <w:outlineLvl w:val="0"/>
    </w:pPr>
    <w:rPr>
      <w:rFonts w:ascii="Arial" w:hAnsi="Arial" w:cs="Times New Roman"/>
      <w:b/>
      <w:sz w:val="20"/>
      <w:szCs w:val="24"/>
      <w:lang w:eastAsia="en-US"/>
    </w:rPr>
  </w:style>
  <w:style w:type="paragraph" w:styleId="Zkladntextodsazen">
    <w:name w:val="Body Text Indent"/>
    <w:basedOn w:val="Normln"/>
    <w:link w:val="ZkladntextodsazenChar"/>
    <w:uiPriority w:val="99"/>
    <w:unhideWhenUsed/>
    <w:rsid w:val="00DD66A8"/>
    <w:pPr>
      <w:spacing w:after="120"/>
      <w:ind w:left="283"/>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rsid w:val="00DD66A8"/>
    <w:rPr>
      <w:sz w:val="24"/>
      <w:szCs w:val="24"/>
    </w:rPr>
  </w:style>
  <w:style w:type="character" w:customStyle="1" w:styleId="TextkomenteChar1">
    <w:name w:val="Text komentáře Char1"/>
    <w:locked/>
    <w:rsid w:val="001A4DD6"/>
    <w:rPr>
      <w:rFonts w:cs="Times New Roman"/>
      <w:sz w:val="20"/>
      <w:szCs w:val="20"/>
    </w:rPr>
  </w:style>
  <w:style w:type="paragraph" w:customStyle="1" w:styleId="bntext2rovn">
    <w:name w:val="běžný text 2. úrovně"/>
    <w:basedOn w:val="Normln"/>
    <w:link w:val="bntext2rovnChar"/>
    <w:rsid w:val="005B29E2"/>
    <w:pPr>
      <w:keepLines/>
      <w:numPr>
        <w:ilvl w:val="2"/>
        <w:numId w:val="41"/>
      </w:numPr>
      <w:spacing w:after="140" w:line="280" w:lineRule="exact"/>
      <w:jc w:val="both"/>
      <w:outlineLvl w:val="2"/>
    </w:pPr>
    <w:rPr>
      <w:rFonts w:ascii="Arial" w:hAnsi="Arial" w:cs="Arial"/>
      <w:sz w:val="22"/>
      <w:szCs w:val="24"/>
    </w:rPr>
  </w:style>
  <w:style w:type="paragraph" w:customStyle="1" w:styleId="bntext3rovn">
    <w:name w:val="běžný text 3. úrovně"/>
    <w:basedOn w:val="Normln"/>
    <w:rsid w:val="005B29E2"/>
    <w:pPr>
      <w:numPr>
        <w:ilvl w:val="3"/>
        <w:numId w:val="41"/>
      </w:numPr>
      <w:tabs>
        <w:tab w:val="clear" w:pos="680"/>
      </w:tabs>
      <w:ind w:left="0" w:firstLine="0"/>
    </w:pPr>
    <w:rPr>
      <w:rFonts w:ascii="Arial" w:hAnsi="Arial" w:cs="Times New Roman"/>
      <w:sz w:val="22"/>
      <w:szCs w:val="24"/>
    </w:rPr>
  </w:style>
  <w:style w:type="paragraph" w:customStyle="1" w:styleId="nadpis2rovn">
    <w:name w:val="nadpis 2. úrovně"/>
    <w:basedOn w:val="Normln"/>
    <w:next w:val="bntext3rovn"/>
    <w:rsid w:val="005B29E2"/>
    <w:pPr>
      <w:keepNext/>
      <w:numPr>
        <w:ilvl w:val="1"/>
        <w:numId w:val="41"/>
      </w:numPr>
      <w:spacing w:after="140" w:line="240" w:lineRule="exact"/>
    </w:pPr>
    <w:rPr>
      <w:rFonts w:ascii="Arial" w:hAnsi="Arial" w:cs="Times New Roman"/>
      <w:b/>
      <w:smallCaps/>
      <w:spacing w:val="20"/>
      <w:sz w:val="20"/>
      <w:szCs w:val="20"/>
    </w:rPr>
  </w:style>
  <w:style w:type="character" w:customStyle="1" w:styleId="bntext2rovnChar">
    <w:name w:val="běžný text 2. úrovně Char"/>
    <w:basedOn w:val="Standardnpsmoodstavce"/>
    <w:link w:val="bntext2rovn"/>
    <w:locked/>
    <w:rsid w:val="005B29E2"/>
    <w:rPr>
      <w:rFonts w:ascii="Arial" w:hAnsi="Arial" w:cs="Arial"/>
      <w:szCs w:val="24"/>
    </w:rPr>
  </w:style>
  <w:style w:type="character" w:customStyle="1" w:styleId="UnresolvedMention">
    <w:name w:val="Unresolved Mention"/>
    <w:basedOn w:val="Standardnpsmoodstavce"/>
    <w:uiPriority w:val="99"/>
    <w:semiHidden/>
    <w:unhideWhenUsed/>
    <w:rsid w:val="00DA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5163">
      <w:bodyDiv w:val="1"/>
      <w:marLeft w:val="0"/>
      <w:marRight w:val="0"/>
      <w:marTop w:val="0"/>
      <w:marBottom w:val="0"/>
      <w:divBdr>
        <w:top w:val="none" w:sz="0" w:space="0" w:color="auto"/>
        <w:left w:val="none" w:sz="0" w:space="0" w:color="auto"/>
        <w:bottom w:val="none" w:sz="0" w:space="0" w:color="auto"/>
        <w:right w:val="none" w:sz="0" w:space="0" w:color="auto"/>
      </w:divBdr>
    </w:div>
    <w:div w:id="467819558">
      <w:bodyDiv w:val="1"/>
      <w:marLeft w:val="0"/>
      <w:marRight w:val="0"/>
      <w:marTop w:val="0"/>
      <w:marBottom w:val="0"/>
      <w:divBdr>
        <w:top w:val="none" w:sz="0" w:space="0" w:color="auto"/>
        <w:left w:val="none" w:sz="0" w:space="0" w:color="auto"/>
        <w:bottom w:val="none" w:sz="0" w:space="0" w:color="auto"/>
        <w:right w:val="none" w:sz="0" w:space="0" w:color="auto"/>
      </w:divBdr>
    </w:div>
    <w:div w:id="630137217">
      <w:bodyDiv w:val="1"/>
      <w:marLeft w:val="0"/>
      <w:marRight w:val="0"/>
      <w:marTop w:val="0"/>
      <w:marBottom w:val="0"/>
      <w:divBdr>
        <w:top w:val="none" w:sz="0" w:space="0" w:color="auto"/>
        <w:left w:val="none" w:sz="0" w:space="0" w:color="auto"/>
        <w:bottom w:val="none" w:sz="0" w:space="0" w:color="auto"/>
        <w:right w:val="none" w:sz="0" w:space="0" w:color="auto"/>
      </w:divBdr>
    </w:div>
    <w:div w:id="657343442">
      <w:bodyDiv w:val="1"/>
      <w:marLeft w:val="0"/>
      <w:marRight w:val="0"/>
      <w:marTop w:val="0"/>
      <w:marBottom w:val="0"/>
      <w:divBdr>
        <w:top w:val="none" w:sz="0" w:space="0" w:color="auto"/>
        <w:left w:val="none" w:sz="0" w:space="0" w:color="auto"/>
        <w:bottom w:val="none" w:sz="0" w:space="0" w:color="auto"/>
        <w:right w:val="none" w:sz="0" w:space="0" w:color="auto"/>
      </w:divBdr>
    </w:div>
    <w:div w:id="878929968">
      <w:marLeft w:val="0"/>
      <w:marRight w:val="0"/>
      <w:marTop w:val="0"/>
      <w:marBottom w:val="0"/>
      <w:divBdr>
        <w:top w:val="none" w:sz="0" w:space="0" w:color="auto"/>
        <w:left w:val="none" w:sz="0" w:space="0" w:color="auto"/>
        <w:bottom w:val="none" w:sz="0" w:space="0" w:color="auto"/>
        <w:right w:val="none" w:sz="0" w:space="0" w:color="auto"/>
      </w:divBdr>
    </w:div>
    <w:div w:id="878929969">
      <w:marLeft w:val="0"/>
      <w:marRight w:val="0"/>
      <w:marTop w:val="0"/>
      <w:marBottom w:val="0"/>
      <w:divBdr>
        <w:top w:val="none" w:sz="0" w:space="0" w:color="auto"/>
        <w:left w:val="none" w:sz="0" w:space="0" w:color="auto"/>
        <w:bottom w:val="none" w:sz="0" w:space="0" w:color="auto"/>
        <w:right w:val="none" w:sz="0" w:space="0" w:color="auto"/>
      </w:divBdr>
    </w:div>
    <w:div w:id="878929970">
      <w:marLeft w:val="0"/>
      <w:marRight w:val="0"/>
      <w:marTop w:val="0"/>
      <w:marBottom w:val="0"/>
      <w:divBdr>
        <w:top w:val="none" w:sz="0" w:space="0" w:color="auto"/>
        <w:left w:val="none" w:sz="0" w:space="0" w:color="auto"/>
        <w:bottom w:val="none" w:sz="0" w:space="0" w:color="auto"/>
        <w:right w:val="none" w:sz="0" w:space="0" w:color="auto"/>
      </w:divBdr>
    </w:div>
    <w:div w:id="878929971">
      <w:marLeft w:val="0"/>
      <w:marRight w:val="0"/>
      <w:marTop w:val="0"/>
      <w:marBottom w:val="0"/>
      <w:divBdr>
        <w:top w:val="none" w:sz="0" w:space="0" w:color="auto"/>
        <w:left w:val="none" w:sz="0" w:space="0" w:color="auto"/>
        <w:bottom w:val="none" w:sz="0" w:space="0" w:color="auto"/>
        <w:right w:val="none" w:sz="0" w:space="0" w:color="auto"/>
      </w:divBdr>
    </w:div>
    <w:div w:id="878929972">
      <w:marLeft w:val="0"/>
      <w:marRight w:val="0"/>
      <w:marTop w:val="0"/>
      <w:marBottom w:val="0"/>
      <w:divBdr>
        <w:top w:val="none" w:sz="0" w:space="0" w:color="auto"/>
        <w:left w:val="none" w:sz="0" w:space="0" w:color="auto"/>
        <w:bottom w:val="none" w:sz="0" w:space="0" w:color="auto"/>
        <w:right w:val="none" w:sz="0" w:space="0" w:color="auto"/>
      </w:divBdr>
    </w:div>
    <w:div w:id="878929973">
      <w:marLeft w:val="0"/>
      <w:marRight w:val="0"/>
      <w:marTop w:val="0"/>
      <w:marBottom w:val="0"/>
      <w:divBdr>
        <w:top w:val="none" w:sz="0" w:space="0" w:color="auto"/>
        <w:left w:val="none" w:sz="0" w:space="0" w:color="auto"/>
        <w:bottom w:val="none" w:sz="0" w:space="0" w:color="auto"/>
        <w:right w:val="none" w:sz="0" w:space="0" w:color="auto"/>
      </w:divBdr>
    </w:div>
    <w:div w:id="878929974">
      <w:marLeft w:val="0"/>
      <w:marRight w:val="0"/>
      <w:marTop w:val="0"/>
      <w:marBottom w:val="0"/>
      <w:divBdr>
        <w:top w:val="none" w:sz="0" w:space="0" w:color="auto"/>
        <w:left w:val="none" w:sz="0" w:space="0" w:color="auto"/>
        <w:bottom w:val="none" w:sz="0" w:space="0" w:color="auto"/>
        <w:right w:val="none" w:sz="0" w:space="0" w:color="auto"/>
      </w:divBdr>
    </w:div>
    <w:div w:id="878929975">
      <w:marLeft w:val="0"/>
      <w:marRight w:val="0"/>
      <w:marTop w:val="0"/>
      <w:marBottom w:val="0"/>
      <w:divBdr>
        <w:top w:val="none" w:sz="0" w:space="0" w:color="auto"/>
        <w:left w:val="none" w:sz="0" w:space="0" w:color="auto"/>
        <w:bottom w:val="none" w:sz="0" w:space="0" w:color="auto"/>
        <w:right w:val="none" w:sz="0" w:space="0" w:color="auto"/>
      </w:divBdr>
    </w:div>
    <w:div w:id="878929976">
      <w:marLeft w:val="0"/>
      <w:marRight w:val="0"/>
      <w:marTop w:val="0"/>
      <w:marBottom w:val="0"/>
      <w:divBdr>
        <w:top w:val="none" w:sz="0" w:space="0" w:color="auto"/>
        <w:left w:val="none" w:sz="0" w:space="0" w:color="auto"/>
        <w:bottom w:val="none" w:sz="0" w:space="0" w:color="auto"/>
        <w:right w:val="none" w:sz="0" w:space="0" w:color="auto"/>
      </w:divBdr>
    </w:div>
    <w:div w:id="878929977">
      <w:marLeft w:val="0"/>
      <w:marRight w:val="0"/>
      <w:marTop w:val="0"/>
      <w:marBottom w:val="0"/>
      <w:divBdr>
        <w:top w:val="none" w:sz="0" w:space="0" w:color="auto"/>
        <w:left w:val="none" w:sz="0" w:space="0" w:color="auto"/>
        <w:bottom w:val="none" w:sz="0" w:space="0" w:color="auto"/>
        <w:right w:val="none" w:sz="0" w:space="0" w:color="auto"/>
      </w:divBdr>
    </w:div>
    <w:div w:id="878929978">
      <w:marLeft w:val="0"/>
      <w:marRight w:val="0"/>
      <w:marTop w:val="0"/>
      <w:marBottom w:val="0"/>
      <w:divBdr>
        <w:top w:val="none" w:sz="0" w:space="0" w:color="auto"/>
        <w:left w:val="none" w:sz="0" w:space="0" w:color="auto"/>
        <w:bottom w:val="none" w:sz="0" w:space="0" w:color="auto"/>
        <w:right w:val="none" w:sz="0" w:space="0" w:color="auto"/>
      </w:divBdr>
    </w:div>
    <w:div w:id="878929979">
      <w:marLeft w:val="0"/>
      <w:marRight w:val="0"/>
      <w:marTop w:val="0"/>
      <w:marBottom w:val="0"/>
      <w:divBdr>
        <w:top w:val="none" w:sz="0" w:space="0" w:color="auto"/>
        <w:left w:val="none" w:sz="0" w:space="0" w:color="auto"/>
        <w:bottom w:val="none" w:sz="0" w:space="0" w:color="auto"/>
        <w:right w:val="none" w:sz="0" w:space="0" w:color="auto"/>
      </w:divBdr>
    </w:div>
    <w:div w:id="878929980">
      <w:marLeft w:val="0"/>
      <w:marRight w:val="0"/>
      <w:marTop w:val="0"/>
      <w:marBottom w:val="0"/>
      <w:divBdr>
        <w:top w:val="none" w:sz="0" w:space="0" w:color="auto"/>
        <w:left w:val="none" w:sz="0" w:space="0" w:color="auto"/>
        <w:bottom w:val="none" w:sz="0" w:space="0" w:color="auto"/>
        <w:right w:val="none" w:sz="0" w:space="0" w:color="auto"/>
      </w:divBdr>
    </w:div>
    <w:div w:id="878929981">
      <w:marLeft w:val="0"/>
      <w:marRight w:val="0"/>
      <w:marTop w:val="0"/>
      <w:marBottom w:val="0"/>
      <w:divBdr>
        <w:top w:val="none" w:sz="0" w:space="0" w:color="auto"/>
        <w:left w:val="none" w:sz="0" w:space="0" w:color="auto"/>
        <w:bottom w:val="none" w:sz="0" w:space="0" w:color="auto"/>
        <w:right w:val="none" w:sz="0" w:space="0" w:color="auto"/>
      </w:divBdr>
    </w:div>
    <w:div w:id="878929982">
      <w:marLeft w:val="0"/>
      <w:marRight w:val="0"/>
      <w:marTop w:val="0"/>
      <w:marBottom w:val="0"/>
      <w:divBdr>
        <w:top w:val="none" w:sz="0" w:space="0" w:color="auto"/>
        <w:left w:val="none" w:sz="0" w:space="0" w:color="auto"/>
        <w:bottom w:val="none" w:sz="0" w:space="0" w:color="auto"/>
        <w:right w:val="none" w:sz="0" w:space="0" w:color="auto"/>
      </w:divBdr>
    </w:div>
    <w:div w:id="878929983">
      <w:marLeft w:val="0"/>
      <w:marRight w:val="0"/>
      <w:marTop w:val="0"/>
      <w:marBottom w:val="0"/>
      <w:divBdr>
        <w:top w:val="none" w:sz="0" w:space="0" w:color="auto"/>
        <w:left w:val="none" w:sz="0" w:space="0" w:color="auto"/>
        <w:bottom w:val="none" w:sz="0" w:space="0" w:color="auto"/>
        <w:right w:val="none" w:sz="0" w:space="0" w:color="auto"/>
      </w:divBdr>
    </w:div>
    <w:div w:id="878929984">
      <w:marLeft w:val="0"/>
      <w:marRight w:val="0"/>
      <w:marTop w:val="0"/>
      <w:marBottom w:val="0"/>
      <w:divBdr>
        <w:top w:val="none" w:sz="0" w:space="0" w:color="auto"/>
        <w:left w:val="none" w:sz="0" w:space="0" w:color="auto"/>
        <w:bottom w:val="none" w:sz="0" w:space="0" w:color="auto"/>
        <w:right w:val="none" w:sz="0" w:space="0" w:color="auto"/>
      </w:divBdr>
    </w:div>
    <w:div w:id="878929985">
      <w:marLeft w:val="0"/>
      <w:marRight w:val="0"/>
      <w:marTop w:val="0"/>
      <w:marBottom w:val="0"/>
      <w:divBdr>
        <w:top w:val="none" w:sz="0" w:space="0" w:color="auto"/>
        <w:left w:val="none" w:sz="0" w:space="0" w:color="auto"/>
        <w:bottom w:val="none" w:sz="0" w:space="0" w:color="auto"/>
        <w:right w:val="none" w:sz="0" w:space="0" w:color="auto"/>
      </w:divBdr>
    </w:div>
    <w:div w:id="878929986">
      <w:marLeft w:val="0"/>
      <w:marRight w:val="0"/>
      <w:marTop w:val="0"/>
      <w:marBottom w:val="0"/>
      <w:divBdr>
        <w:top w:val="none" w:sz="0" w:space="0" w:color="auto"/>
        <w:left w:val="none" w:sz="0" w:space="0" w:color="auto"/>
        <w:bottom w:val="none" w:sz="0" w:space="0" w:color="auto"/>
        <w:right w:val="none" w:sz="0" w:space="0" w:color="auto"/>
      </w:divBdr>
    </w:div>
    <w:div w:id="878929987">
      <w:marLeft w:val="0"/>
      <w:marRight w:val="0"/>
      <w:marTop w:val="0"/>
      <w:marBottom w:val="0"/>
      <w:divBdr>
        <w:top w:val="none" w:sz="0" w:space="0" w:color="auto"/>
        <w:left w:val="none" w:sz="0" w:space="0" w:color="auto"/>
        <w:bottom w:val="none" w:sz="0" w:space="0" w:color="auto"/>
        <w:right w:val="none" w:sz="0" w:space="0" w:color="auto"/>
      </w:divBdr>
    </w:div>
    <w:div w:id="878929988">
      <w:marLeft w:val="0"/>
      <w:marRight w:val="0"/>
      <w:marTop w:val="0"/>
      <w:marBottom w:val="0"/>
      <w:divBdr>
        <w:top w:val="none" w:sz="0" w:space="0" w:color="auto"/>
        <w:left w:val="none" w:sz="0" w:space="0" w:color="auto"/>
        <w:bottom w:val="none" w:sz="0" w:space="0" w:color="auto"/>
        <w:right w:val="none" w:sz="0" w:space="0" w:color="auto"/>
      </w:divBdr>
    </w:div>
    <w:div w:id="878929989">
      <w:marLeft w:val="0"/>
      <w:marRight w:val="0"/>
      <w:marTop w:val="0"/>
      <w:marBottom w:val="0"/>
      <w:divBdr>
        <w:top w:val="none" w:sz="0" w:space="0" w:color="auto"/>
        <w:left w:val="none" w:sz="0" w:space="0" w:color="auto"/>
        <w:bottom w:val="none" w:sz="0" w:space="0" w:color="auto"/>
        <w:right w:val="none" w:sz="0" w:space="0" w:color="auto"/>
      </w:divBdr>
    </w:div>
    <w:div w:id="878929990">
      <w:marLeft w:val="0"/>
      <w:marRight w:val="0"/>
      <w:marTop w:val="0"/>
      <w:marBottom w:val="0"/>
      <w:divBdr>
        <w:top w:val="none" w:sz="0" w:space="0" w:color="auto"/>
        <w:left w:val="none" w:sz="0" w:space="0" w:color="auto"/>
        <w:bottom w:val="none" w:sz="0" w:space="0" w:color="auto"/>
        <w:right w:val="none" w:sz="0" w:space="0" w:color="auto"/>
      </w:divBdr>
    </w:div>
    <w:div w:id="878929991">
      <w:marLeft w:val="0"/>
      <w:marRight w:val="0"/>
      <w:marTop w:val="0"/>
      <w:marBottom w:val="0"/>
      <w:divBdr>
        <w:top w:val="none" w:sz="0" w:space="0" w:color="auto"/>
        <w:left w:val="none" w:sz="0" w:space="0" w:color="auto"/>
        <w:bottom w:val="none" w:sz="0" w:space="0" w:color="auto"/>
        <w:right w:val="none" w:sz="0" w:space="0" w:color="auto"/>
      </w:divBdr>
    </w:div>
    <w:div w:id="878929992">
      <w:marLeft w:val="0"/>
      <w:marRight w:val="0"/>
      <w:marTop w:val="0"/>
      <w:marBottom w:val="0"/>
      <w:divBdr>
        <w:top w:val="none" w:sz="0" w:space="0" w:color="auto"/>
        <w:left w:val="none" w:sz="0" w:space="0" w:color="auto"/>
        <w:bottom w:val="none" w:sz="0" w:space="0" w:color="auto"/>
        <w:right w:val="none" w:sz="0" w:space="0" w:color="auto"/>
      </w:divBdr>
    </w:div>
    <w:div w:id="878929993">
      <w:marLeft w:val="0"/>
      <w:marRight w:val="0"/>
      <w:marTop w:val="0"/>
      <w:marBottom w:val="0"/>
      <w:divBdr>
        <w:top w:val="none" w:sz="0" w:space="0" w:color="auto"/>
        <w:left w:val="none" w:sz="0" w:space="0" w:color="auto"/>
        <w:bottom w:val="none" w:sz="0" w:space="0" w:color="auto"/>
        <w:right w:val="none" w:sz="0" w:space="0" w:color="auto"/>
      </w:divBdr>
    </w:div>
    <w:div w:id="878929994">
      <w:marLeft w:val="0"/>
      <w:marRight w:val="0"/>
      <w:marTop w:val="0"/>
      <w:marBottom w:val="0"/>
      <w:divBdr>
        <w:top w:val="none" w:sz="0" w:space="0" w:color="auto"/>
        <w:left w:val="none" w:sz="0" w:space="0" w:color="auto"/>
        <w:bottom w:val="none" w:sz="0" w:space="0" w:color="auto"/>
        <w:right w:val="none" w:sz="0" w:space="0" w:color="auto"/>
      </w:divBdr>
    </w:div>
    <w:div w:id="878929995">
      <w:marLeft w:val="0"/>
      <w:marRight w:val="0"/>
      <w:marTop w:val="0"/>
      <w:marBottom w:val="0"/>
      <w:divBdr>
        <w:top w:val="none" w:sz="0" w:space="0" w:color="auto"/>
        <w:left w:val="none" w:sz="0" w:space="0" w:color="auto"/>
        <w:bottom w:val="none" w:sz="0" w:space="0" w:color="auto"/>
        <w:right w:val="none" w:sz="0" w:space="0" w:color="auto"/>
      </w:divBdr>
    </w:div>
    <w:div w:id="878929996">
      <w:marLeft w:val="0"/>
      <w:marRight w:val="0"/>
      <w:marTop w:val="0"/>
      <w:marBottom w:val="0"/>
      <w:divBdr>
        <w:top w:val="none" w:sz="0" w:space="0" w:color="auto"/>
        <w:left w:val="none" w:sz="0" w:space="0" w:color="auto"/>
        <w:bottom w:val="none" w:sz="0" w:space="0" w:color="auto"/>
        <w:right w:val="none" w:sz="0" w:space="0" w:color="auto"/>
      </w:divBdr>
    </w:div>
    <w:div w:id="878929997">
      <w:marLeft w:val="0"/>
      <w:marRight w:val="0"/>
      <w:marTop w:val="0"/>
      <w:marBottom w:val="0"/>
      <w:divBdr>
        <w:top w:val="none" w:sz="0" w:space="0" w:color="auto"/>
        <w:left w:val="none" w:sz="0" w:space="0" w:color="auto"/>
        <w:bottom w:val="none" w:sz="0" w:space="0" w:color="auto"/>
        <w:right w:val="none" w:sz="0" w:space="0" w:color="auto"/>
      </w:divBdr>
    </w:div>
    <w:div w:id="878929998">
      <w:marLeft w:val="0"/>
      <w:marRight w:val="0"/>
      <w:marTop w:val="0"/>
      <w:marBottom w:val="0"/>
      <w:divBdr>
        <w:top w:val="none" w:sz="0" w:space="0" w:color="auto"/>
        <w:left w:val="none" w:sz="0" w:space="0" w:color="auto"/>
        <w:bottom w:val="none" w:sz="0" w:space="0" w:color="auto"/>
        <w:right w:val="none" w:sz="0" w:space="0" w:color="auto"/>
      </w:divBdr>
    </w:div>
    <w:div w:id="878929999">
      <w:marLeft w:val="0"/>
      <w:marRight w:val="0"/>
      <w:marTop w:val="0"/>
      <w:marBottom w:val="0"/>
      <w:divBdr>
        <w:top w:val="none" w:sz="0" w:space="0" w:color="auto"/>
        <w:left w:val="none" w:sz="0" w:space="0" w:color="auto"/>
        <w:bottom w:val="none" w:sz="0" w:space="0" w:color="auto"/>
        <w:right w:val="none" w:sz="0" w:space="0" w:color="auto"/>
      </w:divBdr>
    </w:div>
    <w:div w:id="878930000">
      <w:marLeft w:val="0"/>
      <w:marRight w:val="0"/>
      <w:marTop w:val="0"/>
      <w:marBottom w:val="0"/>
      <w:divBdr>
        <w:top w:val="none" w:sz="0" w:space="0" w:color="auto"/>
        <w:left w:val="none" w:sz="0" w:space="0" w:color="auto"/>
        <w:bottom w:val="none" w:sz="0" w:space="0" w:color="auto"/>
        <w:right w:val="none" w:sz="0" w:space="0" w:color="auto"/>
      </w:divBdr>
    </w:div>
    <w:div w:id="878930001">
      <w:marLeft w:val="0"/>
      <w:marRight w:val="0"/>
      <w:marTop w:val="0"/>
      <w:marBottom w:val="0"/>
      <w:divBdr>
        <w:top w:val="none" w:sz="0" w:space="0" w:color="auto"/>
        <w:left w:val="none" w:sz="0" w:space="0" w:color="auto"/>
        <w:bottom w:val="none" w:sz="0" w:space="0" w:color="auto"/>
        <w:right w:val="none" w:sz="0" w:space="0" w:color="auto"/>
      </w:divBdr>
    </w:div>
    <w:div w:id="878930002">
      <w:marLeft w:val="0"/>
      <w:marRight w:val="0"/>
      <w:marTop w:val="0"/>
      <w:marBottom w:val="0"/>
      <w:divBdr>
        <w:top w:val="none" w:sz="0" w:space="0" w:color="auto"/>
        <w:left w:val="none" w:sz="0" w:space="0" w:color="auto"/>
        <w:bottom w:val="none" w:sz="0" w:space="0" w:color="auto"/>
        <w:right w:val="none" w:sz="0" w:space="0" w:color="auto"/>
      </w:divBdr>
    </w:div>
    <w:div w:id="878930003">
      <w:marLeft w:val="0"/>
      <w:marRight w:val="0"/>
      <w:marTop w:val="0"/>
      <w:marBottom w:val="0"/>
      <w:divBdr>
        <w:top w:val="none" w:sz="0" w:space="0" w:color="auto"/>
        <w:left w:val="none" w:sz="0" w:space="0" w:color="auto"/>
        <w:bottom w:val="none" w:sz="0" w:space="0" w:color="auto"/>
        <w:right w:val="none" w:sz="0" w:space="0" w:color="auto"/>
      </w:divBdr>
    </w:div>
    <w:div w:id="878930004">
      <w:marLeft w:val="0"/>
      <w:marRight w:val="0"/>
      <w:marTop w:val="0"/>
      <w:marBottom w:val="0"/>
      <w:divBdr>
        <w:top w:val="none" w:sz="0" w:space="0" w:color="auto"/>
        <w:left w:val="none" w:sz="0" w:space="0" w:color="auto"/>
        <w:bottom w:val="none" w:sz="0" w:space="0" w:color="auto"/>
        <w:right w:val="none" w:sz="0" w:space="0" w:color="auto"/>
      </w:divBdr>
    </w:div>
    <w:div w:id="878930005">
      <w:marLeft w:val="0"/>
      <w:marRight w:val="0"/>
      <w:marTop w:val="0"/>
      <w:marBottom w:val="0"/>
      <w:divBdr>
        <w:top w:val="none" w:sz="0" w:space="0" w:color="auto"/>
        <w:left w:val="none" w:sz="0" w:space="0" w:color="auto"/>
        <w:bottom w:val="none" w:sz="0" w:space="0" w:color="auto"/>
        <w:right w:val="none" w:sz="0" w:space="0" w:color="auto"/>
      </w:divBdr>
    </w:div>
    <w:div w:id="878930006">
      <w:marLeft w:val="0"/>
      <w:marRight w:val="0"/>
      <w:marTop w:val="0"/>
      <w:marBottom w:val="0"/>
      <w:divBdr>
        <w:top w:val="none" w:sz="0" w:space="0" w:color="auto"/>
        <w:left w:val="none" w:sz="0" w:space="0" w:color="auto"/>
        <w:bottom w:val="none" w:sz="0" w:space="0" w:color="auto"/>
        <w:right w:val="none" w:sz="0" w:space="0" w:color="auto"/>
      </w:divBdr>
    </w:div>
    <w:div w:id="878930007">
      <w:marLeft w:val="0"/>
      <w:marRight w:val="0"/>
      <w:marTop w:val="0"/>
      <w:marBottom w:val="0"/>
      <w:divBdr>
        <w:top w:val="none" w:sz="0" w:space="0" w:color="auto"/>
        <w:left w:val="none" w:sz="0" w:space="0" w:color="auto"/>
        <w:bottom w:val="none" w:sz="0" w:space="0" w:color="auto"/>
        <w:right w:val="none" w:sz="0" w:space="0" w:color="auto"/>
      </w:divBdr>
    </w:div>
    <w:div w:id="878930008">
      <w:marLeft w:val="0"/>
      <w:marRight w:val="0"/>
      <w:marTop w:val="0"/>
      <w:marBottom w:val="0"/>
      <w:divBdr>
        <w:top w:val="none" w:sz="0" w:space="0" w:color="auto"/>
        <w:left w:val="none" w:sz="0" w:space="0" w:color="auto"/>
        <w:bottom w:val="none" w:sz="0" w:space="0" w:color="auto"/>
        <w:right w:val="none" w:sz="0" w:space="0" w:color="auto"/>
      </w:divBdr>
    </w:div>
    <w:div w:id="878930009">
      <w:marLeft w:val="0"/>
      <w:marRight w:val="0"/>
      <w:marTop w:val="0"/>
      <w:marBottom w:val="0"/>
      <w:divBdr>
        <w:top w:val="none" w:sz="0" w:space="0" w:color="auto"/>
        <w:left w:val="none" w:sz="0" w:space="0" w:color="auto"/>
        <w:bottom w:val="none" w:sz="0" w:space="0" w:color="auto"/>
        <w:right w:val="none" w:sz="0" w:space="0" w:color="auto"/>
      </w:divBdr>
    </w:div>
    <w:div w:id="878930010">
      <w:marLeft w:val="0"/>
      <w:marRight w:val="0"/>
      <w:marTop w:val="0"/>
      <w:marBottom w:val="0"/>
      <w:divBdr>
        <w:top w:val="none" w:sz="0" w:space="0" w:color="auto"/>
        <w:left w:val="none" w:sz="0" w:space="0" w:color="auto"/>
        <w:bottom w:val="none" w:sz="0" w:space="0" w:color="auto"/>
        <w:right w:val="none" w:sz="0" w:space="0" w:color="auto"/>
      </w:divBdr>
    </w:div>
    <w:div w:id="878930011">
      <w:marLeft w:val="0"/>
      <w:marRight w:val="0"/>
      <w:marTop w:val="0"/>
      <w:marBottom w:val="0"/>
      <w:divBdr>
        <w:top w:val="none" w:sz="0" w:space="0" w:color="auto"/>
        <w:left w:val="none" w:sz="0" w:space="0" w:color="auto"/>
        <w:bottom w:val="none" w:sz="0" w:space="0" w:color="auto"/>
        <w:right w:val="none" w:sz="0" w:space="0" w:color="auto"/>
      </w:divBdr>
    </w:div>
    <w:div w:id="878930012">
      <w:marLeft w:val="0"/>
      <w:marRight w:val="0"/>
      <w:marTop w:val="0"/>
      <w:marBottom w:val="0"/>
      <w:divBdr>
        <w:top w:val="none" w:sz="0" w:space="0" w:color="auto"/>
        <w:left w:val="none" w:sz="0" w:space="0" w:color="auto"/>
        <w:bottom w:val="none" w:sz="0" w:space="0" w:color="auto"/>
        <w:right w:val="none" w:sz="0" w:space="0" w:color="auto"/>
      </w:divBdr>
    </w:div>
    <w:div w:id="878930013">
      <w:marLeft w:val="0"/>
      <w:marRight w:val="0"/>
      <w:marTop w:val="0"/>
      <w:marBottom w:val="0"/>
      <w:divBdr>
        <w:top w:val="none" w:sz="0" w:space="0" w:color="auto"/>
        <w:left w:val="none" w:sz="0" w:space="0" w:color="auto"/>
        <w:bottom w:val="none" w:sz="0" w:space="0" w:color="auto"/>
        <w:right w:val="none" w:sz="0" w:space="0" w:color="auto"/>
      </w:divBdr>
    </w:div>
    <w:div w:id="878930014">
      <w:marLeft w:val="0"/>
      <w:marRight w:val="0"/>
      <w:marTop w:val="0"/>
      <w:marBottom w:val="0"/>
      <w:divBdr>
        <w:top w:val="none" w:sz="0" w:space="0" w:color="auto"/>
        <w:left w:val="none" w:sz="0" w:space="0" w:color="auto"/>
        <w:bottom w:val="none" w:sz="0" w:space="0" w:color="auto"/>
        <w:right w:val="none" w:sz="0" w:space="0" w:color="auto"/>
      </w:divBdr>
    </w:div>
    <w:div w:id="878930015">
      <w:marLeft w:val="0"/>
      <w:marRight w:val="0"/>
      <w:marTop w:val="0"/>
      <w:marBottom w:val="0"/>
      <w:divBdr>
        <w:top w:val="none" w:sz="0" w:space="0" w:color="auto"/>
        <w:left w:val="none" w:sz="0" w:space="0" w:color="auto"/>
        <w:bottom w:val="none" w:sz="0" w:space="0" w:color="auto"/>
        <w:right w:val="none" w:sz="0" w:space="0" w:color="auto"/>
      </w:divBdr>
    </w:div>
    <w:div w:id="878930016">
      <w:marLeft w:val="0"/>
      <w:marRight w:val="0"/>
      <w:marTop w:val="0"/>
      <w:marBottom w:val="0"/>
      <w:divBdr>
        <w:top w:val="none" w:sz="0" w:space="0" w:color="auto"/>
        <w:left w:val="none" w:sz="0" w:space="0" w:color="auto"/>
        <w:bottom w:val="none" w:sz="0" w:space="0" w:color="auto"/>
        <w:right w:val="none" w:sz="0" w:space="0" w:color="auto"/>
      </w:divBdr>
    </w:div>
    <w:div w:id="878930017">
      <w:marLeft w:val="0"/>
      <w:marRight w:val="0"/>
      <w:marTop w:val="0"/>
      <w:marBottom w:val="0"/>
      <w:divBdr>
        <w:top w:val="none" w:sz="0" w:space="0" w:color="auto"/>
        <w:left w:val="none" w:sz="0" w:space="0" w:color="auto"/>
        <w:bottom w:val="none" w:sz="0" w:space="0" w:color="auto"/>
        <w:right w:val="none" w:sz="0" w:space="0" w:color="auto"/>
      </w:divBdr>
    </w:div>
    <w:div w:id="878930018">
      <w:marLeft w:val="0"/>
      <w:marRight w:val="0"/>
      <w:marTop w:val="0"/>
      <w:marBottom w:val="0"/>
      <w:divBdr>
        <w:top w:val="none" w:sz="0" w:space="0" w:color="auto"/>
        <w:left w:val="none" w:sz="0" w:space="0" w:color="auto"/>
        <w:bottom w:val="none" w:sz="0" w:space="0" w:color="auto"/>
        <w:right w:val="none" w:sz="0" w:space="0" w:color="auto"/>
      </w:divBdr>
    </w:div>
    <w:div w:id="878930019">
      <w:marLeft w:val="0"/>
      <w:marRight w:val="0"/>
      <w:marTop w:val="0"/>
      <w:marBottom w:val="0"/>
      <w:divBdr>
        <w:top w:val="none" w:sz="0" w:space="0" w:color="auto"/>
        <w:left w:val="none" w:sz="0" w:space="0" w:color="auto"/>
        <w:bottom w:val="none" w:sz="0" w:space="0" w:color="auto"/>
        <w:right w:val="none" w:sz="0" w:space="0" w:color="auto"/>
      </w:divBdr>
    </w:div>
    <w:div w:id="878930020">
      <w:marLeft w:val="0"/>
      <w:marRight w:val="0"/>
      <w:marTop w:val="0"/>
      <w:marBottom w:val="0"/>
      <w:divBdr>
        <w:top w:val="none" w:sz="0" w:space="0" w:color="auto"/>
        <w:left w:val="none" w:sz="0" w:space="0" w:color="auto"/>
        <w:bottom w:val="none" w:sz="0" w:space="0" w:color="auto"/>
        <w:right w:val="none" w:sz="0" w:space="0" w:color="auto"/>
      </w:divBdr>
    </w:div>
    <w:div w:id="878930021">
      <w:marLeft w:val="0"/>
      <w:marRight w:val="0"/>
      <w:marTop w:val="0"/>
      <w:marBottom w:val="0"/>
      <w:divBdr>
        <w:top w:val="none" w:sz="0" w:space="0" w:color="auto"/>
        <w:left w:val="none" w:sz="0" w:space="0" w:color="auto"/>
        <w:bottom w:val="none" w:sz="0" w:space="0" w:color="auto"/>
        <w:right w:val="none" w:sz="0" w:space="0" w:color="auto"/>
      </w:divBdr>
    </w:div>
    <w:div w:id="878930022">
      <w:marLeft w:val="0"/>
      <w:marRight w:val="0"/>
      <w:marTop w:val="0"/>
      <w:marBottom w:val="0"/>
      <w:divBdr>
        <w:top w:val="none" w:sz="0" w:space="0" w:color="auto"/>
        <w:left w:val="none" w:sz="0" w:space="0" w:color="auto"/>
        <w:bottom w:val="none" w:sz="0" w:space="0" w:color="auto"/>
        <w:right w:val="none" w:sz="0" w:space="0" w:color="auto"/>
      </w:divBdr>
    </w:div>
    <w:div w:id="878930023">
      <w:marLeft w:val="0"/>
      <w:marRight w:val="0"/>
      <w:marTop w:val="0"/>
      <w:marBottom w:val="0"/>
      <w:divBdr>
        <w:top w:val="none" w:sz="0" w:space="0" w:color="auto"/>
        <w:left w:val="none" w:sz="0" w:space="0" w:color="auto"/>
        <w:bottom w:val="none" w:sz="0" w:space="0" w:color="auto"/>
        <w:right w:val="none" w:sz="0" w:space="0" w:color="auto"/>
      </w:divBdr>
    </w:div>
    <w:div w:id="878930024">
      <w:marLeft w:val="0"/>
      <w:marRight w:val="0"/>
      <w:marTop w:val="0"/>
      <w:marBottom w:val="0"/>
      <w:divBdr>
        <w:top w:val="none" w:sz="0" w:space="0" w:color="auto"/>
        <w:left w:val="none" w:sz="0" w:space="0" w:color="auto"/>
        <w:bottom w:val="none" w:sz="0" w:space="0" w:color="auto"/>
        <w:right w:val="none" w:sz="0" w:space="0" w:color="auto"/>
      </w:divBdr>
    </w:div>
    <w:div w:id="878930025">
      <w:marLeft w:val="0"/>
      <w:marRight w:val="0"/>
      <w:marTop w:val="0"/>
      <w:marBottom w:val="0"/>
      <w:divBdr>
        <w:top w:val="none" w:sz="0" w:space="0" w:color="auto"/>
        <w:left w:val="none" w:sz="0" w:space="0" w:color="auto"/>
        <w:bottom w:val="none" w:sz="0" w:space="0" w:color="auto"/>
        <w:right w:val="none" w:sz="0" w:space="0" w:color="auto"/>
      </w:divBdr>
    </w:div>
    <w:div w:id="878930026">
      <w:marLeft w:val="0"/>
      <w:marRight w:val="0"/>
      <w:marTop w:val="0"/>
      <w:marBottom w:val="0"/>
      <w:divBdr>
        <w:top w:val="none" w:sz="0" w:space="0" w:color="auto"/>
        <w:left w:val="none" w:sz="0" w:space="0" w:color="auto"/>
        <w:bottom w:val="none" w:sz="0" w:space="0" w:color="auto"/>
        <w:right w:val="none" w:sz="0" w:space="0" w:color="auto"/>
      </w:divBdr>
    </w:div>
    <w:div w:id="878930027">
      <w:marLeft w:val="0"/>
      <w:marRight w:val="0"/>
      <w:marTop w:val="0"/>
      <w:marBottom w:val="0"/>
      <w:divBdr>
        <w:top w:val="none" w:sz="0" w:space="0" w:color="auto"/>
        <w:left w:val="none" w:sz="0" w:space="0" w:color="auto"/>
        <w:bottom w:val="none" w:sz="0" w:space="0" w:color="auto"/>
        <w:right w:val="none" w:sz="0" w:space="0" w:color="auto"/>
      </w:divBdr>
    </w:div>
    <w:div w:id="878930028">
      <w:marLeft w:val="0"/>
      <w:marRight w:val="0"/>
      <w:marTop w:val="0"/>
      <w:marBottom w:val="0"/>
      <w:divBdr>
        <w:top w:val="none" w:sz="0" w:space="0" w:color="auto"/>
        <w:left w:val="none" w:sz="0" w:space="0" w:color="auto"/>
        <w:bottom w:val="none" w:sz="0" w:space="0" w:color="auto"/>
        <w:right w:val="none" w:sz="0" w:space="0" w:color="auto"/>
      </w:divBdr>
    </w:div>
    <w:div w:id="878930029">
      <w:marLeft w:val="0"/>
      <w:marRight w:val="0"/>
      <w:marTop w:val="0"/>
      <w:marBottom w:val="0"/>
      <w:divBdr>
        <w:top w:val="none" w:sz="0" w:space="0" w:color="auto"/>
        <w:left w:val="none" w:sz="0" w:space="0" w:color="auto"/>
        <w:bottom w:val="none" w:sz="0" w:space="0" w:color="auto"/>
        <w:right w:val="none" w:sz="0" w:space="0" w:color="auto"/>
      </w:divBdr>
    </w:div>
    <w:div w:id="878930030">
      <w:marLeft w:val="0"/>
      <w:marRight w:val="0"/>
      <w:marTop w:val="0"/>
      <w:marBottom w:val="0"/>
      <w:divBdr>
        <w:top w:val="none" w:sz="0" w:space="0" w:color="auto"/>
        <w:left w:val="none" w:sz="0" w:space="0" w:color="auto"/>
        <w:bottom w:val="none" w:sz="0" w:space="0" w:color="auto"/>
        <w:right w:val="none" w:sz="0" w:space="0" w:color="auto"/>
      </w:divBdr>
    </w:div>
    <w:div w:id="878930031">
      <w:marLeft w:val="0"/>
      <w:marRight w:val="0"/>
      <w:marTop w:val="0"/>
      <w:marBottom w:val="0"/>
      <w:divBdr>
        <w:top w:val="none" w:sz="0" w:space="0" w:color="auto"/>
        <w:left w:val="none" w:sz="0" w:space="0" w:color="auto"/>
        <w:bottom w:val="none" w:sz="0" w:space="0" w:color="auto"/>
        <w:right w:val="none" w:sz="0" w:space="0" w:color="auto"/>
      </w:divBdr>
    </w:div>
    <w:div w:id="878930032">
      <w:marLeft w:val="0"/>
      <w:marRight w:val="0"/>
      <w:marTop w:val="0"/>
      <w:marBottom w:val="0"/>
      <w:divBdr>
        <w:top w:val="none" w:sz="0" w:space="0" w:color="auto"/>
        <w:left w:val="none" w:sz="0" w:space="0" w:color="auto"/>
        <w:bottom w:val="none" w:sz="0" w:space="0" w:color="auto"/>
        <w:right w:val="none" w:sz="0" w:space="0" w:color="auto"/>
      </w:divBdr>
    </w:div>
    <w:div w:id="878930033">
      <w:marLeft w:val="0"/>
      <w:marRight w:val="0"/>
      <w:marTop w:val="0"/>
      <w:marBottom w:val="0"/>
      <w:divBdr>
        <w:top w:val="none" w:sz="0" w:space="0" w:color="auto"/>
        <w:left w:val="none" w:sz="0" w:space="0" w:color="auto"/>
        <w:bottom w:val="none" w:sz="0" w:space="0" w:color="auto"/>
        <w:right w:val="none" w:sz="0" w:space="0" w:color="auto"/>
      </w:divBdr>
    </w:div>
    <w:div w:id="878930034">
      <w:marLeft w:val="0"/>
      <w:marRight w:val="0"/>
      <w:marTop w:val="0"/>
      <w:marBottom w:val="0"/>
      <w:divBdr>
        <w:top w:val="none" w:sz="0" w:space="0" w:color="auto"/>
        <w:left w:val="none" w:sz="0" w:space="0" w:color="auto"/>
        <w:bottom w:val="none" w:sz="0" w:space="0" w:color="auto"/>
        <w:right w:val="none" w:sz="0" w:space="0" w:color="auto"/>
      </w:divBdr>
    </w:div>
    <w:div w:id="878930035">
      <w:marLeft w:val="0"/>
      <w:marRight w:val="0"/>
      <w:marTop w:val="0"/>
      <w:marBottom w:val="0"/>
      <w:divBdr>
        <w:top w:val="none" w:sz="0" w:space="0" w:color="auto"/>
        <w:left w:val="none" w:sz="0" w:space="0" w:color="auto"/>
        <w:bottom w:val="none" w:sz="0" w:space="0" w:color="auto"/>
        <w:right w:val="none" w:sz="0" w:space="0" w:color="auto"/>
      </w:divBdr>
    </w:div>
    <w:div w:id="878930036">
      <w:marLeft w:val="0"/>
      <w:marRight w:val="0"/>
      <w:marTop w:val="0"/>
      <w:marBottom w:val="0"/>
      <w:divBdr>
        <w:top w:val="none" w:sz="0" w:space="0" w:color="auto"/>
        <w:left w:val="none" w:sz="0" w:space="0" w:color="auto"/>
        <w:bottom w:val="none" w:sz="0" w:space="0" w:color="auto"/>
        <w:right w:val="none" w:sz="0" w:space="0" w:color="auto"/>
      </w:divBdr>
    </w:div>
    <w:div w:id="878930037">
      <w:marLeft w:val="0"/>
      <w:marRight w:val="0"/>
      <w:marTop w:val="0"/>
      <w:marBottom w:val="0"/>
      <w:divBdr>
        <w:top w:val="none" w:sz="0" w:space="0" w:color="auto"/>
        <w:left w:val="none" w:sz="0" w:space="0" w:color="auto"/>
        <w:bottom w:val="none" w:sz="0" w:space="0" w:color="auto"/>
        <w:right w:val="none" w:sz="0" w:space="0" w:color="auto"/>
      </w:divBdr>
    </w:div>
    <w:div w:id="878930038">
      <w:marLeft w:val="0"/>
      <w:marRight w:val="0"/>
      <w:marTop w:val="0"/>
      <w:marBottom w:val="0"/>
      <w:divBdr>
        <w:top w:val="none" w:sz="0" w:space="0" w:color="auto"/>
        <w:left w:val="none" w:sz="0" w:space="0" w:color="auto"/>
        <w:bottom w:val="none" w:sz="0" w:space="0" w:color="auto"/>
        <w:right w:val="none" w:sz="0" w:space="0" w:color="auto"/>
      </w:divBdr>
    </w:div>
    <w:div w:id="878930039">
      <w:marLeft w:val="0"/>
      <w:marRight w:val="0"/>
      <w:marTop w:val="0"/>
      <w:marBottom w:val="0"/>
      <w:divBdr>
        <w:top w:val="none" w:sz="0" w:space="0" w:color="auto"/>
        <w:left w:val="none" w:sz="0" w:space="0" w:color="auto"/>
        <w:bottom w:val="none" w:sz="0" w:space="0" w:color="auto"/>
        <w:right w:val="none" w:sz="0" w:space="0" w:color="auto"/>
      </w:divBdr>
    </w:div>
    <w:div w:id="878930040">
      <w:marLeft w:val="0"/>
      <w:marRight w:val="0"/>
      <w:marTop w:val="0"/>
      <w:marBottom w:val="0"/>
      <w:divBdr>
        <w:top w:val="none" w:sz="0" w:space="0" w:color="auto"/>
        <w:left w:val="none" w:sz="0" w:space="0" w:color="auto"/>
        <w:bottom w:val="none" w:sz="0" w:space="0" w:color="auto"/>
        <w:right w:val="none" w:sz="0" w:space="0" w:color="auto"/>
      </w:divBdr>
    </w:div>
    <w:div w:id="878930041">
      <w:marLeft w:val="0"/>
      <w:marRight w:val="0"/>
      <w:marTop w:val="0"/>
      <w:marBottom w:val="0"/>
      <w:divBdr>
        <w:top w:val="none" w:sz="0" w:space="0" w:color="auto"/>
        <w:left w:val="none" w:sz="0" w:space="0" w:color="auto"/>
        <w:bottom w:val="none" w:sz="0" w:space="0" w:color="auto"/>
        <w:right w:val="none" w:sz="0" w:space="0" w:color="auto"/>
      </w:divBdr>
    </w:div>
    <w:div w:id="878930042">
      <w:marLeft w:val="0"/>
      <w:marRight w:val="0"/>
      <w:marTop w:val="0"/>
      <w:marBottom w:val="0"/>
      <w:divBdr>
        <w:top w:val="none" w:sz="0" w:space="0" w:color="auto"/>
        <w:left w:val="none" w:sz="0" w:space="0" w:color="auto"/>
        <w:bottom w:val="none" w:sz="0" w:space="0" w:color="auto"/>
        <w:right w:val="none" w:sz="0" w:space="0" w:color="auto"/>
      </w:divBdr>
    </w:div>
    <w:div w:id="878930043">
      <w:marLeft w:val="0"/>
      <w:marRight w:val="0"/>
      <w:marTop w:val="0"/>
      <w:marBottom w:val="0"/>
      <w:divBdr>
        <w:top w:val="none" w:sz="0" w:space="0" w:color="auto"/>
        <w:left w:val="none" w:sz="0" w:space="0" w:color="auto"/>
        <w:bottom w:val="none" w:sz="0" w:space="0" w:color="auto"/>
        <w:right w:val="none" w:sz="0" w:space="0" w:color="auto"/>
      </w:divBdr>
    </w:div>
    <w:div w:id="878930044">
      <w:marLeft w:val="0"/>
      <w:marRight w:val="0"/>
      <w:marTop w:val="0"/>
      <w:marBottom w:val="0"/>
      <w:divBdr>
        <w:top w:val="none" w:sz="0" w:space="0" w:color="auto"/>
        <w:left w:val="none" w:sz="0" w:space="0" w:color="auto"/>
        <w:bottom w:val="none" w:sz="0" w:space="0" w:color="auto"/>
        <w:right w:val="none" w:sz="0" w:space="0" w:color="auto"/>
      </w:divBdr>
    </w:div>
    <w:div w:id="878930045">
      <w:marLeft w:val="0"/>
      <w:marRight w:val="0"/>
      <w:marTop w:val="0"/>
      <w:marBottom w:val="0"/>
      <w:divBdr>
        <w:top w:val="none" w:sz="0" w:space="0" w:color="auto"/>
        <w:left w:val="none" w:sz="0" w:space="0" w:color="auto"/>
        <w:bottom w:val="none" w:sz="0" w:space="0" w:color="auto"/>
        <w:right w:val="none" w:sz="0" w:space="0" w:color="auto"/>
      </w:divBdr>
    </w:div>
    <w:div w:id="878930046">
      <w:marLeft w:val="0"/>
      <w:marRight w:val="0"/>
      <w:marTop w:val="0"/>
      <w:marBottom w:val="0"/>
      <w:divBdr>
        <w:top w:val="none" w:sz="0" w:space="0" w:color="auto"/>
        <w:left w:val="none" w:sz="0" w:space="0" w:color="auto"/>
        <w:bottom w:val="none" w:sz="0" w:space="0" w:color="auto"/>
        <w:right w:val="none" w:sz="0" w:space="0" w:color="auto"/>
      </w:divBdr>
    </w:div>
    <w:div w:id="878930047">
      <w:marLeft w:val="0"/>
      <w:marRight w:val="0"/>
      <w:marTop w:val="0"/>
      <w:marBottom w:val="0"/>
      <w:divBdr>
        <w:top w:val="none" w:sz="0" w:space="0" w:color="auto"/>
        <w:left w:val="none" w:sz="0" w:space="0" w:color="auto"/>
        <w:bottom w:val="none" w:sz="0" w:space="0" w:color="auto"/>
        <w:right w:val="none" w:sz="0" w:space="0" w:color="auto"/>
      </w:divBdr>
    </w:div>
    <w:div w:id="878930048">
      <w:marLeft w:val="0"/>
      <w:marRight w:val="0"/>
      <w:marTop w:val="0"/>
      <w:marBottom w:val="0"/>
      <w:divBdr>
        <w:top w:val="none" w:sz="0" w:space="0" w:color="auto"/>
        <w:left w:val="none" w:sz="0" w:space="0" w:color="auto"/>
        <w:bottom w:val="none" w:sz="0" w:space="0" w:color="auto"/>
        <w:right w:val="none" w:sz="0" w:space="0" w:color="auto"/>
      </w:divBdr>
    </w:div>
    <w:div w:id="878930049">
      <w:marLeft w:val="0"/>
      <w:marRight w:val="0"/>
      <w:marTop w:val="0"/>
      <w:marBottom w:val="0"/>
      <w:divBdr>
        <w:top w:val="none" w:sz="0" w:space="0" w:color="auto"/>
        <w:left w:val="none" w:sz="0" w:space="0" w:color="auto"/>
        <w:bottom w:val="none" w:sz="0" w:space="0" w:color="auto"/>
        <w:right w:val="none" w:sz="0" w:space="0" w:color="auto"/>
      </w:divBdr>
    </w:div>
    <w:div w:id="878930050">
      <w:marLeft w:val="0"/>
      <w:marRight w:val="0"/>
      <w:marTop w:val="0"/>
      <w:marBottom w:val="0"/>
      <w:divBdr>
        <w:top w:val="none" w:sz="0" w:space="0" w:color="auto"/>
        <w:left w:val="none" w:sz="0" w:space="0" w:color="auto"/>
        <w:bottom w:val="none" w:sz="0" w:space="0" w:color="auto"/>
        <w:right w:val="none" w:sz="0" w:space="0" w:color="auto"/>
      </w:divBdr>
    </w:div>
    <w:div w:id="878930051">
      <w:marLeft w:val="0"/>
      <w:marRight w:val="0"/>
      <w:marTop w:val="0"/>
      <w:marBottom w:val="0"/>
      <w:divBdr>
        <w:top w:val="none" w:sz="0" w:space="0" w:color="auto"/>
        <w:left w:val="none" w:sz="0" w:space="0" w:color="auto"/>
        <w:bottom w:val="none" w:sz="0" w:space="0" w:color="auto"/>
        <w:right w:val="none" w:sz="0" w:space="0" w:color="auto"/>
      </w:divBdr>
    </w:div>
    <w:div w:id="878930052">
      <w:marLeft w:val="0"/>
      <w:marRight w:val="0"/>
      <w:marTop w:val="0"/>
      <w:marBottom w:val="0"/>
      <w:divBdr>
        <w:top w:val="none" w:sz="0" w:space="0" w:color="auto"/>
        <w:left w:val="none" w:sz="0" w:space="0" w:color="auto"/>
        <w:bottom w:val="none" w:sz="0" w:space="0" w:color="auto"/>
        <w:right w:val="none" w:sz="0" w:space="0" w:color="auto"/>
      </w:divBdr>
    </w:div>
    <w:div w:id="878930053">
      <w:marLeft w:val="0"/>
      <w:marRight w:val="0"/>
      <w:marTop w:val="0"/>
      <w:marBottom w:val="0"/>
      <w:divBdr>
        <w:top w:val="none" w:sz="0" w:space="0" w:color="auto"/>
        <w:left w:val="none" w:sz="0" w:space="0" w:color="auto"/>
        <w:bottom w:val="none" w:sz="0" w:space="0" w:color="auto"/>
        <w:right w:val="none" w:sz="0" w:space="0" w:color="auto"/>
      </w:divBdr>
    </w:div>
    <w:div w:id="878930054">
      <w:marLeft w:val="0"/>
      <w:marRight w:val="0"/>
      <w:marTop w:val="0"/>
      <w:marBottom w:val="0"/>
      <w:divBdr>
        <w:top w:val="none" w:sz="0" w:space="0" w:color="auto"/>
        <w:left w:val="none" w:sz="0" w:space="0" w:color="auto"/>
        <w:bottom w:val="none" w:sz="0" w:space="0" w:color="auto"/>
        <w:right w:val="none" w:sz="0" w:space="0" w:color="auto"/>
      </w:divBdr>
    </w:div>
    <w:div w:id="878930055">
      <w:marLeft w:val="0"/>
      <w:marRight w:val="0"/>
      <w:marTop w:val="0"/>
      <w:marBottom w:val="0"/>
      <w:divBdr>
        <w:top w:val="none" w:sz="0" w:space="0" w:color="auto"/>
        <w:left w:val="none" w:sz="0" w:space="0" w:color="auto"/>
        <w:bottom w:val="none" w:sz="0" w:space="0" w:color="auto"/>
        <w:right w:val="none" w:sz="0" w:space="0" w:color="auto"/>
      </w:divBdr>
    </w:div>
    <w:div w:id="878930056">
      <w:marLeft w:val="0"/>
      <w:marRight w:val="0"/>
      <w:marTop w:val="0"/>
      <w:marBottom w:val="0"/>
      <w:divBdr>
        <w:top w:val="none" w:sz="0" w:space="0" w:color="auto"/>
        <w:left w:val="none" w:sz="0" w:space="0" w:color="auto"/>
        <w:bottom w:val="none" w:sz="0" w:space="0" w:color="auto"/>
        <w:right w:val="none" w:sz="0" w:space="0" w:color="auto"/>
      </w:divBdr>
    </w:div>
    <w:div w:id="878930057">
      <w:marLeft w:val="0"/>
      <w:marRight w:val="0"/>
      <w:marTop w:val="0"/>
      <w:marBottom w:val="0"/>
      <w:divBdr>
        <w:top w:val="none" w:sz="0" w:space="0" w:color="auto"/>
        <w:left w:val="none" w:sz="0" w:space="0" w:color="auto"/>
        <w:bottom w:val="none" w:sz="0" w:space="0" w:color="auto"/>
        <w:right w:val="none" w:sz="0" w:space="0" w:color="auto"/>
      </w:divBdr>
    </w:div>
    <w:div w:id="878930058">
      <w:marLeft w:val="0"/>
      <w:marRight w:val="0"/>
      <w:marTop w:val="0"/>
      <w:marBottom w:val="0"/>
      <w:divBdr>
        <w:top w:val="none" w:sz="0" w:space="0" w:color="auto"/>
        <w:left w:val="none" w:sz="0" w:space="0" w:color="auto"/>
        <w:bottom w:val="none" w:sz="0" w:space="0" w:color="auto"/>
        <w:right w:val="none" w:sz="0" w:space="0" w:color="auto"/>
      </w:divBdr>
    </w:div>
    <w:div w:id="878930059">
      <w:marLeft w:val="0"/>
      <w:marRight w:val="0"/>
      <w:marTop w:val="0"/>
      <w:marBottom w:val="0"/>
      <w:divBdr>
        <w:top w:val="none" w:sz="0" w:space="0" w:color="auto"/>
        <w:left w:val="none" w:sz="0" w:space="0" w:color="auto"/>
        <w:bottom w:val="none" w:sz="0" w:space="0" w:color="auto"/>
        <w:right w:val="none" w:sz="0" w:space="0" w:color="auto"/>
      </w:divBdr>
    </w:div>
    <w:div w:id="878930060">
      <w:marLeft w:val="0"/>
      <w:marRight w:val="0"/>
      <w:marTop w:val="0"/>
      <w:marBottom w:val="0"/>
      <w:divBdr>
        <w:top w:val="none" w:sz="0" w:space="0" w:color="auto"/>
        <w:left w:val="none" w:sz="0" w:space="0" w:color="auto"/>
        <w:bottom w:val="none" w:sz="0" w:space="0" w:color="auto"/>
        <w:right w:val="none" w:sz="0" w:space="0" w:color="auto"/>
      </w:divBdr>
    </w:div>
    <w:div w:id="878930061">
      <w:marLeft w:val="0"/>
      <w:marRight w:val="0"/>
      <w:marTop w:val="0"/>
      <w:marBottom w:val="0"/>
      <w:divBdr>
        <w:top w:val="none" w:sz="0" w:space="0" w:color="auto"/>
        <w:left w:val="none" w:sz="0" w:space="0" w:color="auto"/>
        <w:bottom w:val="none" w:sz="0" w:space="0" w:color="auto"/>
        <w:right w:val="none" w:sz="0" w:space="0" w:color="auto"/>
      </w:divBdr>
    </w:div>
    <w:div w:id="878930062">
      <w:marLeft w:val="0"/>
      <w:marRight w:val="0"/>
      <w:marTop w:val="0"/>
      <w:marBottom w:val="0"/>
      <w:divBdr>
        <w:top w:val="none" w:sz="0" w:space="0" w:color="auto"/>
        <w:left w:val="none" w:sz="0" w:space="0" w:color="auto"/>
        <w:bottom w:val="none" w:sz="0" w:space="0" w:color="auto"/>
        <w:right w:val="none" w:sz="0" w:space="0" w:color="auto"/>
      </w:divBdr>
    </w:div>
    <w:div w:id="878930063">
      <w:marLeft w:val="0"/>
      <w:marRight w:val="0"/>
      <w:marTop w:val="0"/>
      <w:marBottom w:val="0"/>
      <w:divBdr>
        <w:top w:val="none" w:sz="0" w:space="0" w:color="auto"/>
        <w:left w:val="none" w:sz="0" w:space="0" w:color="auto"/>
        <w:bottom w:val="none" w:sz="0" w:space="0" w:color="auto"/>
        <w:right w:val="none" w:sz="0" w:space="0" w:color="auto"/>
      </w:divBdr>
    </w:div>
    <w:div w:id="878930064">
      <w:marLeft w:val="0"/>
      <w:marRight w:val="0"/>
      <w:marTop w:val="0"/>
      <w:marBottom w:val="0"/>
      <w:divBdr>
        <w:top w:val="none" w:sz="0" w:space="0" w:color="auto"/>
        <w:left w:val="none" w:sz="0" w:space="0" w:color="auto"/>
        <w:bottom w:val="none" w:sz="0" w:space="0" w:color="auto"/>
        <w:right w:val="none" w:sz="0" w:space="0" w:color="auto"/>
      </w:divBdr>
    </w:div>
    <w:div w:id="878930065">
      <w:marLeft w:val="0"/>
      <w:marRight w:val="0"/>
      <w:marTop w:val="0"/>
      <w:marBottom w:val="0"/>
      <w:divBdr>
        <w:top w:val="none" w:sz="0" w:space="0" w:color="auto"/>
        <w:left w:val="none" w:sz="0" w:space="0" w:color="auto"/>
        <w:bottom w:val="none" w:sz="0" w:space="0" w:color="auto"/>
        <w:right w:val="none" w:sz="0" w:space="0" w:color="auto"/>
      </w:divBdr>
    </w:div>
    <w:div w:id="878930066">
      <w:marLeft w:val="0"/>
      <w:marRight w:val="0"/>
      <w:marTop w:val="0"/>
      <w:marBottom w:val="0"/>
      <w:divBdr>
        <w:top w:val="none" w:sz="0" w:space="0" w:color="auto"/>
        <w:left w:val="none" w:sz="0" w:space="0" w:color="auto"/>
        <w:bottom w:val="none" w:sz="0" w:space="0" w:color="auto"/>
        <w:right w:val="none" w:sz="0" w:space="0" w:color="auto"/>
      </w:divBdr>
    </w:div>
    <w:div w:id="878930067">
      <w:marLeft w:val="0"/>
      <w:marRight w:val="0"/>
      <w:marTop w:val="0"/>
      <w:marBottom w:val="0"/>
      <w:divBdr>
        <w:top w:val="none" w:sz="0" w:space="0" w:color="auto"/>
        <w:left w:val="none" w:sz="0" w:space="0" w:color="auto"/>
        <w:bottom w:val="none" w:sz="0" w:space="0" w:color="auto"/>
        <w:right w:val="none" w:sz="0" w:space="0" w:color="auto"/>
      </w:divBdr>
    </w:div>
    <w:div w:id="878930068">
      <w:marLeft w:val="0"/>
      <w:marRight w:val="0"/>
      <w:marTop w:val="0"/>
      <w:marBottom w:val="0"/>
      <w:divBdr>
        <w:top w:val="none" w:sz="0" w:space="0" w:color="auto"/>
        <w:left w:val="none" w:sz="0" w:space="0" w:color="auto"/>
        <w:bottom w:val="none" w:sz="0" w:space="0" w:color="auto"/>
        <w:right w:val="none" w:sz="0" w:space="0" w:color="auto"/>
      </w:divBdr>
    </w:div>
    <w:div w:id="878930069">
      <w:marLeft w:val="0"/>
      <w:marRight w:val="0"/>
      <w:marTop w:val="0"/>
      <w:marBottom w:val="0"/>
      <w:divBdr>
        <w:top w:val="none" w:sz="0" w:space="0" w:color="auto"/>
        <w:left w:val="none" w:sz="0" w:space="0" w:color="auto"/>
        <w:bottom w:val="none" w:sz="0" w:space="0" w:color="auto"/>
        <w:right w:val="none" w:sz="0" w:space="0" w:color="auto"/>
      </w:divBdr>
    </w:div>
    <w:div w:id="878930070">
      <w:marLeft w:val="0"/>
      <w:marRight w:val="0"/>
      <w:marTop w:val="0"/>
      <w:marBottom w:val="0"/>
      <w:divBdr>
        <w:top w:val="none" w:sz="0" w:space="0" w:color="auto"/>
        <w:left w:val="none" w:sz="0" w:space="0" w:color="auto"/>
        <w:bottom w:val="none" w:sz="0" w:space="0" w:color="auto"/>
        <w:right w:val="none" w:sz="0" w:space="0" w:color="auto"/>
      </w:divBdr>
    </w:div>
    <w:div w:id="878930071">
      <w:marLeft w:val="0"/>
      <w:marRight w:val="0"/>
      <w:marTop w:val="0"/>
      <w:marBottom w:val="0"/>
      <w:divBdr>
        <w:top w:val="none" w:sz="0" w:space="0" w:color="auto"/>
        <w:left w:val="none" w:sz="0" w:space="0" w:color="auto"/>
        <w:bottom w:val="none" w:sz="0" w:space="0" w:color="auto"/>
        <w:right w:val="none" w:sz="0" w:space="0" w:color="auto"/>
      </w:divBdr>
    </w:div>
    <w:div w:id="878930072">
      <w:marLeft w:val="0"/>
      <w:marRight w:val="0"/>
      <w:marTop w:val="0"/>
      <w:marBottom w:val="0"/>
      <w:divBdr>
        <w:top w:val="none" w:sz="0" w:space="0" w:color="auto"/>
        <w:left w:val="none" w:sz="0" w:space="0" w:color="auto"/>
        <w:bottom w:val="none" w:sz="0" w:space="0" w:color="auto"/>
        <w:right w:val="none" w:sz="0" w:space="0" w:color="auto"/>
      </w:divBdr>
    </w:div>
    <w:div w:id="878930073">
      <w:marLeft w:val="0"/>
      <w:marRight w:val="0"/>
      <w:marTop w:val="0"/>
      <w:marBottom w:val="0"/>
      <w:divBdr>
        <w:top w:val="none" w:sz="0" w:space="0" w:color="auto"/>
        <w:left w:val="none" w:sz="0" w:space="0" w:color="auto"/>
        <w:bottom w:val="none" w:sz="0" w:space="0" w:color="auto"/>
        <w:right w:val="none" w:sz="0" w:space="0" w:color="auto"/>
      </w:divBdr>
    </w:div>
    <w:div w:id="878930074">
      <w:marLeft w:val="0"/>
      <w:marRight w:val="0"/>
      <w:marTop w:val="0"/>
      <w:marBottom w:val="0"/>
      <w:divBdr>
        <w:top w:val="none" w:sz="0" w:space="0" w:color="auto"/>
        <w:left w:val="none" w:sz="0" w:space="0" w:color="auto"/>
        <w:bottom w:val="none" w:sz="0" w:space="0" w:color="auto"/>
        <w:right w:val="none" w:sz="0" w:space="0" w:color="auto"/>
      </w:divBdr>
    </w:div>
    <w:div w:id="878930075">
      <w:marLeft w:val="0"/>
      <w:marRight w:val="0"/>
      <w:marTop w:val="0"/>
      <w:marBottom w:val="0"/>
      <w:divBdr>
        <w:top w:val="none" w:sz="0" w:space="0" w:color="auto"/>
        <w:left w:val="none" w:sz="0" w:space="0" w:color="auto"/>
        <w:bottom w:val="none" w:sz="0" w:space="0" w:color="auto"/>
        <w:right w:val="none" w:sz="0" w:space="0" w:color="auto"/>
      </w:divBdr>
    </w:div>
    <w:div w:id="878930076">
      <w:marLeft w:val="0"/>
      <w:marRight w:val="0"/>
      <w:marTop w:val="0"/>
      <w:marBottom w:val="0"/>
      <w:divBdr>
        <w:top w:val="none" w:sz="0" w:space="0" w:color="auto"/>
        <w:left w:val="none" w:sz="0" w:space="0" w:color="auto"/>
        <w:bottom w:val="none" w:sz="0" w:space="0" w:color="auto"/>
        <w:right w:val="none" w:sz="0" w:space="0" w:color="auto"/>
      </w:divBdr>
    </w:div>
    <w:div w:id="878930077">
      <w:marLeft w:val="0"/>
      <w:marRight w:val="0"/>
      <w:marTop w:val="0"/>
      <w:marBottom w:val="0"/>
      <w:divBdr>
        <w:top w:val="none" w:sz="0" w:space="0" w:color="auto"/>
        <w:left w:val="none" w:sz="0" w:space="0" w:color="auto"/>
        <w:bottom w:val="none" w:sz="0" w:space="0" w:color="auto"/>
        <w:right w:val="none" w:sz="0" w:space="0" w:color="auto"/>
      </w:divBdr>
    </w:div>
    <w:div w:id="878930078">
      <w:marLeft w:val="0"/>
      <w:marRight w:val="0"/>
      <w:marTop w:val="0"/>
      <w:marBottom w:val="0"/>
      <w:divBdr>
        <w:top w:val="none" w:sz="0" w:space="0" w:color="auto"/>
        <w:left w:val="none" w:sz="0" w:space="0" w:color="auto"/>
        <w:bottom w:val="none" w:sz="0" w:space="0" w:color="auto"/>
        <w:right w:val="none" w:sz="0" w:space="0" w:color="auto"/>
      </w:divBdr>
    </w:div>
    <w:div w:id="878930079">
      <w:marLeft w:val="0"/>
      <w:marRight w:val="0"/>
      <w:marTop w:val="0"/>
      <w:marBottom w:val="0"/>
      <w:divBdr>
        <w:top w:val="none" w:sz="0" w:space="0" w:color="auto"/>
        <w:left w:val="none" w:sz="0" w:space="0" w:color="auto"/>
        <w:bottom w:val="none" w:sz="0" w:space="0" w:color="auto"/>
        <w:right w:val="none" w:sz="0" w:space="0" w:color="auto"/>
      </w:divBdr>
    </w:div>
    <w:div w:id="878930080">
      <w:marLeft w:val="0"/>
      <w:marRight w:val="0"/>
      <w:marTop w:val="0"/>
      <w:marBottom w:val="0"/>
      <w:divBdr>
        <w:top w:val="none" w:sz="0" w:space="0" w:color="auto"/>
        <w:left w:val="none" w:sz="0" w:space="0" w:color="auto"/>
        <w:bottom w:val="none" w:sz="0" w:space="0" w:color="auto"/>
        <w:right w:val="none" w:sz="0" w:space="0" w:color="auto"/>
      </w:divBdr>
    </w:div>
    <w:div w:id="878930081">
      <w:marLeft w:val="0"/>
      <w:marRight w:val="0"/>
      <w:marTop w:val="0"/>
      <w:marBottom w:val="0"/>
      <w:divBdr>
        <w:top w:val="none" w:sz="0" w:space="0" w:color="auto"/>
        <w:left w:val="none" w:sz="0" w:space="0" w:color="auto"/>
        <w:bottom w:val="none" w:sz="0" w:space="0" w:color="auto"/>
        <w:right w:val="none" w:sz="0" w:space="0" w:color="auto"/>
      </w:divBdr>
    </w:div>
    <w:div w:id="878930082">
      <w:marLeft w:val="0"/>
      <w:marRight w:val="0"/>
      <w:marTop w:val="0"/>
      <w:marBottom w:val="0"/>
      <w:divBdr>
        <w:top w:val="none" w:sz="0" w:space="0" w:color="auto"/>
        <w:left w:val="none" w:sz="0" w:space="0" w:color="auto"/>
        <w:bottom w:val="none" w:sz="0" w:space="0" w:color="auto"/>
        <w:right w:val="none" w:sz="0" w:space="0" w:color="auto"/>
      </w:divBdr>
    </w:div>
    <w:div w:id="878930083">
      <w:marLeft w:val="0"/>
      <w:marRight w:val="0"/>
      <w:marTop w:val="0"/>
      <w:marBottom w:val="0"/>
      <w:divBdr>
        <w:top w:val="none" w:sz="0" w:space="0" w:color="auto"/>
        <w:left w:val="none" w:sz="0" w:space="0" w:color="auto"/>
        <w:bottom w:val="none" w:sz="0" w:space="0" w:color="auto"/>
        <w:right w:val="none" w:sz="0" w:space="0" w:color="auto"/>
      </w:divBdr>
    </w:div>
    <w:div w:id="878930084">
      <w:marLeft w:val="0"/>
      <w:marRight w:val="0"/>
      <w:marTop w:val="0"/>
      <w:marBottom w:val="0"/>
      <w:divBdr>
        <w:top w:val="none" w:sz="0" w:space="0" w:color="auto"/>
        <w:left w:val="none" w:sz="0" w:space="0" w:color="auto"/>
        <w:bottom w:val="none" w:sz="0" w:space="0" w:color="auto"/>
        <w:right w:val="none" w:sz="0" w:space="0" w:color="auto"/>
      </w:divBdr>
    </w:div>
    <w:div w:id="878930085">
      <w:marLeft w:val="0"/>
      <w:marRight w:val="0"/>
      <w:marTop w:val="0"/>
      <w:marBottom w:val="0"/>
      <w:divBdr>
        <w:top w:val="none" w:sz="0" w:space="0" w:color="auto"/>
        <w:left w:val="none" w:sz="0" w:space="0" w:color="auto"/>
        <w:bottom w:val="none" w:sz="0" w:space="0" w:color="auto"/>
        <w:right w:val="none" w:sz="0" w:space="0" w:color="auto"/>
      </w:divBdr>
    </w:div>
    <w:div w:id="878930086">
      <w:marLeft w:val="0"/>
      <w:marRight w:val="0"/>
      <w:marTop w:val="0"/>
      <w:marBottom w:val="0"/>
      <w:divBdr>
        <w:top w:val="none" w:sz="0" w:space="0" w:color="auto"/>
        <w:left w:val="none" w:sz="0" w:space="0" w:color="auto"/>
        <w:bottom w:val="none" w:sz="0" w:space="0" w:color="auto"/>
        <w:right w:val="none" w:sz="0" w:space="0" w:color="auto"/>
      </w:divBdr>
    </w:div>
    <w:div w:id="878930087">
      <w:marLeft w:val="0"/>
      <w:marRight w:val="0"/>
      <w:marTop w:val="0"/>
      <w:marBottom w:val="0"/>
      <w:divBdr>
        <w:top w:val="none" w:sz="0" w:space="0" w:color="auto"/>
        <w:left w:val="none" w:sz="0" w:space="0" w:color="auto"/>
        <w:bottom w:val="none" w:sz="0" w:space="0" w:color="auto"/>
        <w:right w:val="none" w:sz="0" w:space="0" w:color="auto"/>
      </w:divBdr>
    </w:div>
    <w:div w:id="878930088">
      <w:marLeft w:val="0"/>
      <w:marRight w:val="0"/>
      <w:marTop w:val="0"/>
      <w:marBottom w:val="0"/>
      <w:divBdr>
        <w:top w:val="none" w:sz="0" w:space="0" w:color="auto"/>
        <w:left w:val="none" w:sz="0" w:space="0" w:color="auto"/>
        <w:bottom w:val="none" w:sz="0" w:space="0" w:color="auto"/>
        <w:right w:val="none" w:sz="0" w:space="0" w:color="auto"/>
      </w:divBdr>
    </w:div>
    <w:div w:id="878930089">
      <w:marLeft w:val="0"/>
      <w:marRight w:val="0"/>
      <w:marTop w:val="0"/>
      <w:marBottom w:val="0"/>
      <w:divBdr>
        <w:top w:val="none" w:sz="0" w:space="0" w:color="auto"/>
        <w:left w:val="none" w:sz="0" w:space="0" w:color="auto"/>
        <w:bottom w:val="none" w:sz="0" w:space="0" w:color="auto"/>
        <w:right w:val="none" w:sz="0" w:space="0" w:color="auto"/>
      </w:divBdr>
    </w:div>
    <w:div w:id="878930090">
      <w:marLeft w:val="0"/>
      <w:marRight w:val="0"/>
      <w:marTop w:val="0"/>
      <w:marBottom w:val="0"/>
      <w:divBdr>
        <w:top w:val="none" w:sz="0" w:space="0" w:color="auto"/>
        <w:left w:val="none" w:sz="0" w:space="0" w:color="auto"/>
        <w:bottom w:val="none" w:sz="0" w:space="0" w:color="auto"/>
        <w:right w:val="none" w:sz="0" w:space="0" w:color="auto"/>
      </w:divBdr>
    </w:div>
    <w:div w:id="878930091">
      <w:marLeft w:val="0"/>
      <w:marRight w:val="0"/>
      <w:marTop w:val="0"/>
      <w:marBottom w:val="0"/>
      <w:divBdr>
        <w:top w:val="none" w:sz="0" w:space="0" w:color="auto"/>
        <w:left w:val="none" w:sz="0" w:space="0" w:color="auto"/>
        <w:bottom w:val="none" w:sz="0" w:space="0" w:color="auto"/>
        <w:right w:val="none" w:sz="0" w:space="0" w:color="auto"/>
      </w:divBdr>
    </w:div>
    <w:div w:id="878930092">
      <w:marLeft w:val="0"/>
      <w:marRight w:val="0"/>
      <w:marTop w:val="0"/>
      <w:marBottom w:val="0"/>
      <w:divBdr>
        <w:top w:val="none" w:sz="0" w:space="0" w:color="auto"/>
        <w:left w:val="none" w:sz="0" w:space="0" w:color="auto"/>
        <w:bottom w:val="none" w:sz="0" w:space="0" w:color="auto"/>
        <w:right w:val="none" w:sz="0" w:space="0" w:color="auto"/>
      </w:divBdr>
    </w:div>
    <w:div w:id="878930093">
      <w:marLeft w:val="0"/>
      <w:marRight w:val="0"/>
      <w:marTop w:val="0"/>
      <w:marBottom w:val="0"/>
      <w:divBdr>
        <w:top w:val="none" w:sz="0" w:space="0" w:color="auto"/>
        <w:left w:val="none" w:sz="0" w:space="0" w:color="auto"/>
        <w:bottom w:val="none" w:sz="0" w:space="0" w:color="auto"/>
        <w:right w:val="none" w:sz="0" w:space="0" w:color="auto"/>
      </w:divBdr>
    </w:div>
    <w:div w:id="878930094">
      <w:marLeft w:val="0"/>
      <w:marRight w:val="0"/>
      <w:marTop w:val="0"/>
      <w:marBottom w:val="0"/>
      <w:divBdr>
        <w:top w:val="none" w:sz="0" w:space="0" w:color="auto"/>
        <w:left w:val="none" w:sz="0" w:space="0" w:color="auto"/>
        <w:bottom w:val="none" w:sz="0" w:space="0" w:color="auto"/>
        <w:right w:val="none" w:sz="0" w:space="0" w:color="auto"/>
      </w:divBdr>
    </w:div>
    <w:div w:id="878930095">
      <w:marLeft w:val="0"/>
      <w:marRight w:val="0"/>
      <w:marTop w:val="0"/>
      <w:marBottom w:val="0"/>
      <w:divBdr>
        <w:top w:val="none" w:sz="0" w:space="0" w:color="auto"/>
        <w:left w:val="none" w:sz="0" w:space="0" w:color="auto"/>
        <w:bottom w:val="none" w:sz="0" w:space="0" w:color="auto"/>
        <w:right w:val="none" w:sz="0" w:space="0" w:color="auto"/>
      </w:divBdr>
    </w:div>
    <w:div w:id="878930096">
      <w:marLeft w:val="0"/>
      <w:marRight w:val="0"/>
      <w:marTop w:val="0"/>
      <w:marBottom w:val="0"/>
      <w:divBdr>
        <w:top w:val="none" w:sz="0" w:space="0" w:color="auto"/>
        <w:left w:val="none" w:sz="0" w:space="0" w:color="auto"/>
        <w:bottom w:val="none" w:sz="0" w:space="0" w:color="auto"/>
        <w:right w:val="none" w:sz="0" w:space="0" w:color="auto"/>
      </w:divBdr>
    </w:div>
    <w:div w:id="940406819">
      <w:bodyDiv w:val="1"/>
      <w:marLeft w:val="0"/>
      <w:marRight w:val="0"/>
      <w:marTop w:val="0"/>
      <w:marBottom w:val="0"/>
      <w:divBdr>
        <w:top w:val="none" w:sz="0" w:space="0" w:color="auto"/>
        <w:left w:val="none" w:sz="0" w:space="0" w:color="auto"/>
        <w:bottom w:val="none" w:sz="0" w:space="0" w:color="auto"/>
        <w:right w:val="none" w:sz="0" w:space="0" w:color="auto"/>
      </w:divBdr>
    </w:div>
    <w:div w:id="976111022">
      <w:bodyDiv w:val="1"/>
      <w:marLeft w:val="0"/>
      <w:marRight w:val="0"/>
      <w:marTop w:val="0"/>
      <w:marBottom w:val="0"/>
      <w:divBdr>
        <w:top w:val="none" w:sz="0" w:space="0" w:color="auto"/>
        <w:left w:val="none" w:sz="0" w:space="0" w:color="auto"/>
        <w:bottom w:val="none" w:sz="0" w:space="0" w:color="auto"/>
        <w:right w:val="none" w:sz="0" w:space="0" w:color="auto"/>
      </w:divBdr>
    </w:div>
    <w:div w:id="1355107533">
      <w:bodyDiv w:val="1"/>
      <w:marLeft w:val="0"/>
      <w:marRight w:val="0"/>
      <w:marTop w:val="0"/>
      <w:marBottom w:val="0"/>
      <w:divBdr>
        <w:top w:val="none" w:sz="0" w:space="0" w:color="auto"/>
        <w:left w:val="none" w:sz="0" w:space="0" w:color="auto"/>
        <w:bottom w:val="none" w:sz="0" w:space="0" w:color="auto"/>
        <w:right w:val="none" w:sz="0" w:space="0" w:color="auto"/>
      </w:divBdr>
    </w:div>
    <w:div w:id="1376999058">
      <w:bodyDiv w:val="1"/>
      <w:marLeft w:val="0"/>
      <w:marRight w:val="0"/>
      <w:marTop w:val="0"/>
      <w:marBottom w:val="0"/>
      <w:divBdr>
        <w:top w:val="none" w:sz="0" w:space="0" w:color="auto"/>
        <w:left w:val="none" w:sz="0" w:space="0" w:color="auto"/>
        <w:bottom w:val="none" w:sz="0" w:space="0" w:color="auto"/>
        <w:right w:val="none" w:sz="0" w:space="0" w:color="auto"/>
      </w:divBdr>
    </w:div>
    <w:div w:id="1799566834">
      <w:bodyDiv w:val="1"/>
      <w:marLeft w:val="0"/>
      <w:marRight w:val="0"/>
      <w:marTop w:val="0"/>
      <w:marBottom w:val="0"/>
      <w:divBdr>
        <w:top w:val="none" w:sz="0" w:space="0" w:color="auto"/>
        <w:left w:val="none" w:sz="0" w:space="0" w:color="auto"/>
        <w:bottom w:val="none" w:sz="0" w:space="0" w:color="auto"/>
        <w:right w:val="none" w:sz="0" w:space="0" w:color="auto"/>
      </w:divBdr>
    </w:div>
    <w:div w:id="21084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CBE96408-CEC0-44A4-976A-9A7C79F18F5C}">
  <ds:schemaRefs>
    <ds:schemaRef ds:uri="http://schemas.openxmlformats.org/officeDocument/2006/bibliography"/>
  </ds:schemaRefs>
</ds:datastoreItem>
</file>

<file path=customXml/itemProps10.xml><?xml version="1.0" encoding="utf-8"?>
<ds:datastoreItem xmlns:ds="http://schemas.openxmlformats.org/officeDocument/2006/customXml" ds:itemID="{582999FC-A3A0-4179-A3F4-0277E8AF82B7}">
  <ds:schemaRefs>
    <ds:schemaRef ds:uri="http://schemas.openxmlformats.org/officeDocument/2006/bibliography"/>
  </ds:schemaRefs>
</ds:datastoreItem>
</file>

<file path=customXml/itemProps11.xml><?xml version="1.0" encoding="utf-8"?>
<ds:datastoreItem xmlns:ds="http://schemas.openxmlformats.org/officeDocument/2006/customXml" ds:itemID="{B992B164-B993-4C09-8608-7B3CB8AA6C9F}">
  <ds:schemaRefs>
    <ds:schemaRef ds:uri="http://schemas.openxmlformats.org/officeDocument/2006/bibliography"/>
  </ds:schemaRefs>
</ds:datastoreItem>
</file>

<file path=customXml/itemProps12.xml><?xml version="1.0" encoding="utf-8"?>
<ds:datastoreItem xmlns:ds="http://schemas.openxmlformats.org/officeDocument/2006/customXml" ds:itemID="{BC99B47A-8CC2-4F98-8D71-ED45A7A435D9}">
  <ds:schemaRefs>
    <ds:schemaRef ds:uri="http://schemas.openxmlformats.org/officeDocument/2006/bibliography"/>
  </ds:schemaRefs>
</ds:datastoreItem>
</file>

<file path=customXml/itemProps13.xml><?xml version="1.0" encoding="utf-8"?>
<ds:datastoreItem xmlns:ds="http://schemas.openxmlformats.org/officeDocument/2006/customXml" ds:itemID="{DE85BFF8-C0E7-4A03-A7BB-4778DAB4F0B2}">
  <ds:schemaRefs>
    <ds:schemaRef ds:uri="http://schemas.openxmlformats.org/officeDocument/2006/bibliography"/>
  </ds:schemaRefs>
</ds:datastoreItem>
</file>

<file path=customXml/itemProps2.xml><?xml version="1.0" encoding="utf-8"?>
<ds:datastoreItem xmlns:ds="http://schemas.openxmlformats.org/officeDocument/2006/customXml" ds:itemID="{B14F2BAB-7A66-48B4-A55D-88B0DCB956D3}">
  <ds:schemaRefs>
    <ds:schemaRef ds:uri="http://schemas.openxmlformats.org/officeDocument/2006/bibliography"/>
  </ds:schemaRefs>
</ds:datastoreItem>
</file>

<file path=customXml/itemProps3.xml><?xml version="1.0" encoding="utf-8"?>
<ds:datastoreItem xmlns:ds="http://schemas.openxmlformats.org/officeDocument/2006/customXml" ds:itemID="{62963348-8731-41A6-A447-2623D27B23ED}">
  <ds:schemaRefs>
    <ds:schemaRef ds:uri="http://schemas.openxmlformats.org/officeDocument/2006/bibliography"/>
  </ds:schemaRefs>
</ds:datastoreItem>
</file>

<file path=customXml/itemProps4.xml><?xml version="1.0" encoding="utf-8"?>
<ds:datastoreItem xmlns:ds="http://schemas.openxmlformats.org/officeDocument/2006/customXml" ds:itemID="{76667E6A-5024-4EF5-A656-A37C5DAB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E1A3BB-ABD9-4860-93FA-2763240D6DA8}">
  <ds:schemaRefs>
    <ds:schemaRef ds:uri="http://schemas.microsoft.com/sharepoint/v3/contenttype/forms"/>
  </ds:schemaRefs>
</ds:datastoreItem>
</file>

<file path=customXml/itemProps6.xml><?xml version="1.0" encoding="utf-8"?>
<ds:datastoreItem xmlns:ds="http://schemas.openxmlformats.org/officeDocument/2006/customXml" ds:itemID="{366D706D-DAB6-4348-A148-9716D4143315}">
  <ds:schemaRefs>
    <ds:schemaRef ds:uri="http://schemas.openxmlformats.org/officeDocument/2006/bibliography"/>
  </ds:schemaRefs>
</ds:datastoreItem>
</file>

<file path=customXml/itemProps7.xml><?xml version="1.0" encoding="utf-8"?>
<ds:datastoreItem xmlns:ds="http://schemas.openxmlformats.org/officeDocument/2006/customXml" ds:itemID="{C1D162C9-CCB7-4ACC-8FC3-8CE007BAFB5E}">
  <ds:schemaRefs>
    <ds:schemaRef ds:uri="http://schemas.openxmlformats.org/officeDocument/2006/bibliography"/>
  </ds:schemaRefs>
</ds:datastoreItem>
</file>

<file path=customXml/itemProps8.xml><?xml version="1.0" encoding="utf-8"?>
<ds:datastoreItem xmlns:ds="http://schemas.openxmlformats.org/officeDocument/2006/customXml" ds:itemID="{CF4A8B24-89E4-4CA6-8BD5-142530788577}">
  <ds:schemaRefs>
    <ds:schemaRef ds:uri="http://schemas.openxmlformats.org/officeDocument/2006/bibliography"/>
  </ds:schemaRefs>
</ds:datastoreItem>
</file>

<file path=customXml/itemProps9.xml><?xml version="1.0" encoding="utf-8"?>
<ds:datastoreItem xmlns:ds="http://schemas.openxmlformats.org/officeDocument/2006/customXml" ds:itemID="{C216E579-1F37-419D-8FE3-C66728778ADF}">
  <ds:schemaRef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5386a7db-36dc-47e8-aacb-0d5051febeea"/>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4248</Words>
  <Characters>25065</Characters>
  <Application>Microsoft Office Word</Application>
  <DocSecurity>4</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Lucie Čtvrtlíková</cp:lastModifiedBy>
  <cp:revision>2</cp:revision>
  <cp:lastPrinted>2015-10-02T06:36:00Z</cp:lastPrinted>
  <dcterms:created xsi:type="dcterms:W3CDTF">2020-01-14T12:13:00Z</dcterms:created>
  <dcterms:modified xsi:type="dcterms:W3CDTF">2020-01-14T12:13:00Z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aec-DocumentTagging.ClassificationMark.P00">
    <vt:lpwstr>&lt;ClassificationMark xmlns:xsd="http://www.w3.org/2001/XMLSchema" xmlns:xsi="http://www.w3.org/2001/XMLSchema-instance" margin="NaN" class="C1" owner="Seiferová Pavlína Mgr. (VZP ČR Ústředí)" position="TopRight" marginX="0" marginY="0" classifiedOn="2</vt:lpwstr>
  </property>
  <property fmtid="{D5CDD505-2E9C-101B-9397-08002B2CF9AE}" pid="4" name="aec-DocumentTagging.ClassificationMark.P01">
    <vt:lpwstr>019-10-15T16:54:22.8054498+02:00" showPrintedBy="false" showPrintDate="false" language="cs" ApplicationVersion="Microsoft Word, 16.0" addinVersion="6.0.8.0" template="AECNoVisualMark"&gt;&lt;history bulk="false" class="Interní" code="C1" user="Pavel Vlášek</vt:lpwstr>
  </property>
  <property fmtid="{D5CDD505-2E9C-101B-9397-08002B2CF9AE}" pid="5" name="aec-DocumentTagging.ClassificationMark.P02">
    <vt:lpwstr>" date="2019-10-15T16:54:23.2514257+02:00" /&gt;&lt;documentOwners /&gt;&lt;/ClassificationMark&gt;</vt:lpwstr>
  </property>
  <property fmtid="{D5CDD505-2E9C-101B-9397-08002B2CF9AE}" pid="6" name="aec-DocumentTagging.ClassificationMark">
    <vt:lpwstr>￼PARTS:3</vt:lpwstr>
  </property>
  <property fmtid="{D5CDD505-2E9C-101B-9397-08002B2CF9AE}" pid="7" name="aec-DocumentClasification">
    <vt:lpwstr>Interní</vt:lpwstr>
  </property>
  <property fmtid="{D5CDD505-2E9C-101B-9397-08002B2CF9AE}" pid="8" name="aec-dlp">
    <vt:lpwstr>aec-dlp:TAG_SEC_C1</vt:lpwstr>
  </property>
</Properties>
</file>