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6B7446" w:rsidRDefault="006B7446" w:rsidP="006B7446">
      <w:pPr>
        <w:jc w:val="both"/>
        <w:rPr>
          <w:rFonts w:ascii="Arial" w:hAnsi="Arial" w:cs="Arial"/>
          <w:sz w:val="22"/>
          <w:szCs w:val="22"/>
        </w:rPr>
      </w:pP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6B7446" w:rsidRPr="004A29ED" w:rsidRDefault="006B7446" w:rsidP="006B7446">
      <w:pPr>
        <w:rPr>
          <w:rFonts w:ascii="Arial" w:hAnsi="Arial" w:cs="Arial"/>
          <w:b/>
          <w:bCs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946ACF" w:rsidP="0081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E0170E" w:rsidRDefault="00E0170E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8054E" w:rsidRDefault="0058054E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268EF" w:rsidRPr="003268EF" w:rsidRDefault="00E77ADA" w:rsidP="003268EF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SPOLAGRA, spol. s r.o.</w:t>
      </w:r>
    </w:p>
    <w:p w:rsidR="003268EF" w:rsidRDefault="003268EF" w:rsidP="003268EF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sídlo: </w:t>
      </w:r>
      <w:r w:rsidR="00E77ADA">
        <w:rPr>
          <w:rFonts w:ascii="Arial" w:hAnsi="Arial" w:cs="Arial"/>
          <w:i w:val="0"/>
          <w:iCs/>
          <w:sz w:val="22"/>
          <w:szCs w:val="22"/>
        </w:rPr>
        <w:t>Leskovec nad Moravicí 104, PSČ 793 68</w:t>
      </w:r>
    </w:p>
    <w:p w:rsidR="003268EF" w:rsidRPr="001A3A9C" w:rsidRDefault="003268EF" w:rsidP="003268EF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1A3A9C">
        <w:rPr>
          <w:rFonts w:ascii="Arial" w:hAnsi="Arial" w:cs="Arial"/>
          <w:i w:val="0"/>
          <w:iCs/>
          <w:sz w:val="22"/>
          <w:szCs w:val="22"/>
        </w:rPr>
        <w:t xml:space="preserve">IČO: </w:t>
      </w:r>
      <w:r w:rsidR="00E77ADA">
        <w:rPr>
          <w:rFonts w:ascii="Arial" w:hAnsi="Arial" w:cs="Arial"/>
          <w:i w:val="0"/>
          <w:iCs/>
          <w:sz w:val="22"/>
          <w:szCs w:val="22"/>
        </w:rPr>
        <w:t>48401480</w:t>
      </w:r>
    </w:p>
    <w:p w:rsidR="003268EF" w:rsidRPr="001A3A9C" w:rsidRDefault="003268EF" w:rsidP="003268EF">
      <w:pPr>
        <w:jc w:val="both"/>
        <w:rPr>
          <w:rFonts w:ascii="Arial" w:hAnsi="Arial" w:cs="Arial"/>
          <w:iCs/>
          <w:sz w:val="22"/>
          <w:szCs w:val="22"/>
        </w:rPr>
      </w:pPr>
      <w:r w:rsidRPr="001A3A9C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</w:t>
      </w:r>
      <w:r w:rsidR="00E77ADA">
        <w:rPr>
          <w:rFonts w:ascii="Arial" w:hAnsi="Arial" w:cs="Arial"/>
          <w:iCs/>
          <w:sz w:val="22"/>
          <w:szCs w:val="22"/>
        </w:rPr>
        <w:t>48401480</w:t>
      </w:r>
    </w:p>
    <w:p w:rsidR="003268EF" w:rsidRDefault="003268EF" w:rsidP="003268E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zapsán</w:t>
      </w:r>
      <w:r w:rsidRPr="003268EF">
        <w:rPr>
          <w:rFonts w:ascii="Arial" w:hAnsi="Arial" w:cs="Arial"/>
          <w:iCs/>
          <w:sz w:val="22"/>
          <w:szCs w:val="22"/>
        </w:rPr>
        <w:t>a</w:t>
      </w:r>
      <w:r w:rsidRPr="001A3A9C">
        <w:rPr>
          <w:rFonts w:ascii="Arial" w:hAnsi="Arial" w:cs="Arial"/>
          <w:sz w:val="22"/>
          <w:szCs w:val="22"/>
        </w:rPr>
        <w:t xml:space="preserve"> v obchodním rejstříku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 xml:space="preserve">vedeném </w:t>
      </w:r>
      <w:r>
        <w:rPr>
          <w:rFonts w:ascii="Arial" w:hAnsi="Arial" w:cs="Arial"/>
          <w:sz w:val="22"/>
          <w:szCs w:val="22"/>
        </w:rPr>
        <w:t xml:space="preserve">Krajským soudem v Ostravě, oddíl </w:t>
      </w:r>
      <w:r w:rsidR="00E77AD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, vložka </w:t>
      </w:r>
      <w:r w:rsidR="00E77ADA">
        <w:rPr>
          <w:rFonts w:ascii="Arial" w:hAnsi="Arial" w:cs="Arial"/>
          <w:sz w:val="22"/>
          <w:szCs w:val="22"/>
        </w:rPr>
        <w:t>10661</w:t>
      </w:r>
    </w:p>
    <w:p w:rsidR="003268EF" w:rsidRDefault="003268EF" w:rsidP="00E0170E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Ing. </w:t>
      </w:r>
      <w:r w:rsidR="00E77ADA">
        <w:rPr>
          <w:rFonts w:ascii="Arial" w:hAnsi="Arial" w:cs="Arial"/>
          <w:sz w:val="22"/>
          <w:szCs w:val="22"/>
        </w:rPr>
        <w:t>Stanislav Langr</w:t>
      </w:r>
      <w:r>
        <w:rPr>
          <w:rFonts w:ascii="Arial" w:hAnsi="Arial" w:cs="Arial"/>
          <w:sz w:val="22"/>
          <w:szCs w:val="22"/>
        </w:rPr>
        <w:t>, jednatel</w:t>
      </w:r>
    </w:p>
    <w:p w:rsidR="003268EF" w:rsidRDefault="003268EF" w:rsidP="00E0170E">
      <w:pPr>
        <w:jc w:val="both"/>
        <w:rPr>
          <w:rFonts w:ascii="Arial" w:hAnsi="Arial" w:cs="Arial"/>
          <w:sz w:val="22"/>
          <w:szCs w:val="22"/>
        </w:rPr>
      </w:pPr>
    </w:p>
    <w:p w:rsidR="00973018" w:rsidRDefault="005F770B" w:rsidP="00E0170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bankovní spojení: </w:t>
      </w:r>
    </w:p>
    <w:p w:rsidR="005F770B" w:rsidRDefault="005F770B" w:rsidP="00E0170E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číslo účtu: </w:t>
      </w:r>
    </w:p>
    <w:p w:rsidR="000648FE" w:rsidRDefault="000648FE" w:rsidP="00812697">
      <w:pPr>
        <w:pStyle w:val="Zkladntext3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812697" w:rsidRDefault="00812697" w:rsidP="0081269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3268EF" w:rsidRDefault="003268EF" w:rsidP="0081269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6B7446">
        <w:rPr>
          <w:rFonts w:ascii="Arial" w:hAnsi="Arial" w:cs="Arial"/>
          <w:sz w:val="22"/>
          <w:szCs w:val="22"/>
        </w:rPr>
        <w:t>ve znění pozdějších předpisů</w:t>
      </w:r>
      <w:r w:rsidRPr="006B7446">
        <w:rPr>
          <w:rFonts w:ascii="Arial" w:hAnsi="Arial" w:cs="Arial"/>
        </w:rPr>
        <w:t xml:space="preserve"> </w:t>
      </w:r>
      <w:r w:rsidRPr="006B7446">
        <w:rPr>
          <w:rFonts w:ascii="Arial" w:hAnsi="Arial" w:cs="Arial"/>
          <w:sz w:val="22"/>
          <w:szCs w:val="22"/>
        </w:rPr>
        <w:t>(dále jen „NOZ“), tuto</w:t>
      </w: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3268EF" w:rsidRDefault="003268EF" w:rsidP="00812697">
      <w:pPr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Nadpis2"/>
        <w:rPr>
          <w:rFonts w:ascii="Arial" w:hAnsi="Arial" w:cs="Arial"/>
          <w:szCs w:val="32"/>
        </w:rPr>
      </w:pPr>
      <w:r w:rsidRPr="006B7446">
        <w:rPr>
          <w:rFonts w:ascii="Arial" w:hAnsi="Arial" w:cs="Arial"/>
          <w:szCs w:val="32"/>
        </w:rPr>
        <w:t>PACHTOVNÍ SMLOUVU</w:t>
      </w:r>
    </w:p>
    <w:p w:rsidR="00812697" w:rsidRPr="001A3A9C" w:rsidRDefault="00812697" w:rsidP="00812697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E77ADA">
        <w:rPr>
          <w:rFonts w:ascii="Arial" w:hAnsi="Arial" w:cs="Arial"/>
          <w:b/>
          <w:sz w:val="32"/>
          <w:szCs w:val="32"/>
        </w:rPr>
        <w:t>178</w:t>
      </w:r>
      <w:r w:rsidR="005F770B">
        <w:rPr>
          <w:rFonts w:ascii="Arial" w:hAnsi="Arial" w:cs="Arial"/>
          <w:b/>
          <w:sz w:val="32"/>
          <w:szCs w:val="32"/>
        </w:rPr>
        <w:t xml:space="preserve"> N 19/26</w:t>
      </w:r>
    </w:p>
    <w:p w:rsidR="003B00D3" w:rsidRDefault="003B00D3" w:rsidP="00812697">
      <w:pPr>
        <w:jc w:val="center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se zemědělskými pozemky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specifikovanými v příloze č. 1 této smlouvy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 xml:space="preserve">vedenými </w:t>
      </w:r>
      <w:r w:rsidRPr="001A3A9C">
        <w:rPr>
          <w:rFonts w:ascii="Arial" w:hAnsi="Arial" w:cs="Arial"/>
          <w:iCs/>
          <w:sz w:val="22"/>
          <w:szCs w:val="22"/>
        </w:rPr>
        <w:t>u </w:t>
      </w:r>
      <w:r w:rsidRPr="001A3A9C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Moravskoslezský kraj se sídlem v Opavě, </w:t>
      </w:r>
      <w:r w:rsidRPr="001A3A9C">
        <w:rPr>
          <w:rFonts w:ascii="Arial" w:hAnsi="Arial" w:cs="Arial"/>
          <w:sz w:val="22"/>
          <w:szCs w:val="22"/>
        </w:rPr>
        <w:t xml:space="preserve">Katastrálního pracoviště </w:t>
      </w:r>
      <w:r>
        <w:rPr>
          <w:rFonts w:ascii="Arial" w:hAnsi="Arial" w:cs="Arial"/>
          <w:sz w:val="22"/>
          <w:szCs w:val="22"/>
        </w:rPr>
        <w:t xml:space="preserve">Bruntál. </w:t>
      </w:r>
      <w:r w:rsidRPr="001A3A9C">
        <w:rPr>
          <w:rFonts w:ascii="Arial" w:hAnsi="Arial" w:cs="Arial"/>
          <w:sz w:val="22"/>
          <w:szCs w:val="22"/>
        </w:rPr>
        <w:t>Příloha č. 1 je nedílnou součástí této smlouvy.</w:t>
      </w:r>
    </w:p>
    <w:p w:rsidR="00E77ADA" w:rsidRDefault="00E77ADA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E77ADA" w:rsidRDefault="00E77ADA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487F29" w:rsidRDefault="00812697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6B2544" w:rsidRPr="006B2544" w:rsidRDefault="006B2544" w:rsidP="006B2544"/>
    <w:p w:rsidR="005F770B" w:rsidRDefault="005F770B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 xml:space="preserve">ky, </w:t>
      </w:r>
      <w:r w:rsidRPr="001A3A9C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v čl. I této smlouvy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="00E77ADA">
        <w:rPr>
          <w:rFonts w:ascii="Arial" w:hAnsi="Arial" w:cs="Arial"/>
          <w:sz w:val="22"/>
          <w:szCs w:val="22"/>
        </w:rPr>
        <w:t xml:space="preserve">provozování zemědělské výroby. </w:t>
      </w:r>
    </w:p>
    <w:p w:rsidR="0033051F" w:rsidRDefault="0033051F" w:rsidP="0081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58054E" w:rsidRPr="001A3A9C" w:rsidRDefault="00812697" w:rsidP="0081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:rsidR="00812697" w:rsidRPr="001A3A9C" w:rsidRDefault="00812697" w:rsidP="008126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Pr="00C16C02" w:rsidRDefault="00E0170E" w:rsidP="00E0170E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16C02">
        <w:rPr>
          <w:rFonts w:ascii="Arial" w:hAnsi="Arial" w:cs="Arial"/>
          <w:iCs/>
          <w:sz w:val="22"/>
          <w:szCs w:val="22"/>
        </w:rPr>
        <w:t xml:space="preserve">a) </w:t>
      </w:r>
      <w:r w:rsidR="005339DC" w:rsidRPr="001A3A9C">
        <w:rPr>
          <w:rFonts w:ascii="Arial" w:hAnsi="Arial" w:cs="Arial"/>
          <w:sz w:val="22"/>
          <w:szCs w:val="22"/>
        </w:rPr>
        <w:t>užívat pozem</w:t>
      </w:r>
      <w:r w:rsidR="005339DC">
        <w:rPr>
          <w:rFonts w:ascii="Arial" w:hAnsi="Arial" w:cs="Arial"/>
          <w:sz w:val="22"/>
          <w:szCs w:val="22"/>
        </w:rPr>
        <w:t>ky</w:t>
      </w:r>
      <w:r w:rsidR="005339DC" w:rsidRPr="001A3A9C">
        <w:rPr>
          <w:rFonts w:ascii="Arial" w:hAnsi="Arial" w:cs="Arial"/>
          <w:sz w:val="22"/>
          <w:szCs w:val="22"/>
        </w:rPr>
        <w:t xml:space="preserve"> řádně v souladu s j</w:t>
      </w:r>
      <w:r w:rsidR="005339DC">
        <w:rPr>
          <w:rFonts w:ascii="Arial" w:hAnsi="Arial" w:cs="Arial"/>
          <w:sz w:val="22"/>
          <w:szCs w:val="22"/>
        </w:rPr>
        <w:t>ejich</w:t>
      </w:r>
      <w:r w:rsidR="005339DC" w:rsidRPr="001A3A9C">
        <w:rPr>
          <w:rFonts w:ascii="Arial" w:hAnsi="Arial" w:cs="Arial"/>
          <w:sz w:val="22"/>
          <w:szCs w:val="22"/>
        </w:rPr>
        <w:t xml:space="preserve"> účelovým určením, </w:t>
      </w:r>
      <w:r w:rsidR="005339DC" w:rsidRPr="00D10A0E">
        <w:rPr>
          <w:rFonts w:ascii="Arial" w:hAnsi="Arial" w:cs="Arial"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D10A0E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Pr="00D10A0E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10A0E">
        <w:rPr>
          <w:rFonts w:ascii="Arial" w:hAnsi="Arial" w:cs="Arial"/>
          <w:sz w:val="22"/>
          <w:szCs w:val="22"/>
        </w:rPr>
        <w:t>formou nahlédnutí do evidence rozborů a vstupem na pozem</w:t>
      </w:r>
      <w:r w:rsidR="00D10A0E">
        <w:rPr>
          <w:rFonts w:ascii="Arial" w:hAnsi="Arial" w:cs="Arial"/>
          <w:sz w:val="22"/>
          <w:szCs w:val="22"/>
        </w:rPr>
        <w:t>ky</w:t>
      </w:r>
      <w:r w:rsidRPr="00D10A0E">
        <w:rPr>
          <w:rFonts w:ascii="Arial" w:hAnsi="Arial" w:cs="Arial"/>
          <w:sz w:val="22"/>
          <w:szCs w:val="22"/>
        </w:rPr>
        <w:t>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Pr="00D10A0E" w:rsidRDefault="00812697" w:rsidP="00D10A0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D10A0E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D10A0E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Pr="00D10A0E">
        <w:rPr>
          <w:rFonts w:ascii="Arial" w:hAnsi="Arial" w:cs="Arial"/>
          <w:sz w:val="22"/>
          <w:szCs w:val="22"/>
        </w:rPr>
        <w:t>provádět podle podmínek sběr kamene,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</w:t>
      </w:r>
      <w:r w:rsidR="00D10A0E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h) trpět věcná břemena, resp. služebnosti spojené s</w:t>
      </w:r>
      <w:r w:rsidR="00D10A0E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pozemk</w:t>
      </w:r>
      <w:r w:rsidR="00D10A0E">
        <w:rPr>
          <w:rFonts w:ascii="Arial" w:hAnsi="Arial" w:cs="Arial"/>
          <w:sz w:val="22"/>
          <w:szCs w:val="22"/>
        </w:rPr>
        <w:t xml:space="preserve">y, jež jsou </w:t>
      </w:r>
      <w:r w:rsidRPr="001A3A9C">
        <w:rPr>
          <w:rFonts w:ascii="Arial" w:hAnsi="Arial" w:cs="Arial"/>
          <w:sz w:val="22"/>
          <w:szCs w:val="22"/>
        </w:rPr>
        <w:t>předmětem pachtu,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AD2CF0">
        <w:rPr>
          <w:rFonts w:ascii="Arial" w:hAnsi="Arial" w:cs="Arial"/>
          <w:sz w:val="22"/>
          <w:szCs w:val="22"/>
        </w:rPr>
        <w:t xml:space="preserve">jež jsou </w:t>
      </w:r>
      <w:r w:rsidRPr="001A3A9C">
        <w:rPr>
          <w:rFonts w:ascii="Arial" w:hAnsi="Arial" w:cs="Arial"/>
          <w:sz w:val="22"/>
          <w:szCs w:val="22"/>
        </w:rPr>
        <w:t>předmětem pachtu.</w:t>
      </w:r>
    </w:p>
    <w:p w:rsidR="0058054E" w:rsidRPr="001A3A9C" w:rsidRDefault="0058054E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E77ADA">
        <w:rPr>
          <w:rFonts w:ascii="Arial" w:hAnsi="Arial" w:cs="Arial"/>
          <w:b/>
          <w:sz w:val="22"/>
          <w:szCs w:val="22"/>
        </w:rPr>
        <w:t>1. 1. 2020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na dobu neurčitou.</w:t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</w:t>
      </w:r>
      <w:r w:rsidR="00E0170E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má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ustanovení § 2348 NOZ právo vypovědět pacht v tříměsíční výpovědní době.</w:t>
      </w:r>
    </w:p>
    <w:p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AD2CF0">
        <w:rPr>
          <w:rFonts w:ascii="Arial" w:hAnsi="Arial" w:cs="Arial"/>
          <w:sz w:val="22"/>
          <w:szCs w:val="22"/>
        </w:rPr>
        <w:t xml:space="preserve">je </w:t>
      </w:r>
      <w:r w:rsidRPr="001A3A9C">
        <w:rPr>
          <w:rFonts w:ascii="Arial" w:hAnsi="Arial" w:cs="Arial"/>
          <w:sz w:val="22"/>
          <w:szCs w:val="22"/>
        </w:rPr>
        <w:t>k užívání nebo změní-li hospodářské určení pozemk</w:t>
      </w:r>
      <w:r w:rsidR="00AD2CF0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 w:rsidR="00AD2CF0">
        <w:rPr>
          <w:rFonts w:ascii="Arial" w:hAnsi="Arial" w:cs="Arial"/>
          <w:sz w:val="22"/>
          <w:szCs w:val="22"/>
        </w:rPr>
        <w:t xml:space="preserve">jich </w:t>
      </w:r>
      <w:r w:rsidRPr="001A3A9C">
        <w:rPr>
          <w:rFonts w:ascii="Arial" w:hAnsi="Arial" w:cs="Arial"/>
          <w:sz w:val="22"/>
          <w:szCs w:val="22"/>
        </w:rPr>
        <w:t xml:space="preserve">užívání nebo požívání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bez propachtovatelova předchozího souhlasu.</w:t>
      </w:r>
    </w:p>
    <w:p w:rsidR="00E77ADA" w:rsidRDefault="00E77ADA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E77ADA" w:rsidRDefault="00E77ADA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812697" w:rsidRPr="001A3A9C">
        <w:rPr>
          <w:rFonts w:ascii="Arial" w:hAnsi="Arial" w:cs="Arial"/>
          <w:b/>
          <w:sz w:val="22"/>
          <w:szCs w:val="22"/>
        </w:rPr>
        <w:t>l. V</w:t>
      </w:r>
    </w:p>
    <w:p w:rsidR="00AD2CF0" w:rsidRDefault="00AD2CF0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AD2CF0" w:rsidP="00AD2CF0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D2CF0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12697" w:rsidRPr="001A3A9C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="00812697"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="00812697" w:rsidRPr="001A3A9C">
        <w:rPr>
          <w:rFonts w:ascii="Arial" w:hAnsi="Arial" w:cs="Arial"/>
          <w:sz w:val="22"/>
          <w:szCs w:val="22"/>
        </w:rPr>
        <w:t>.</w:t>
      </w:r>
    </w:p>
    <w:p w:rsidR="001369E3" w:rsidRDefault="001369E3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AD2CF0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proofErr w:type="spellStart"/>
      <w:r w:rsidR="00812697"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="00812697" w:rsidRPr="001A3A9C">
        <w:rPr>
          <w:rFonts w:ascii="Arial" w:hAnsi="Arial" w:cs="Arial"/>
          <w:sz w:val="22"/>
          <w:szCs w:val="22"/>
        </w:rPr>
        <w:t xml:space="preserve"> se platí </w:t>
      </w:r>
      <w:r w:rsidR="00812697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812697"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413B7D" w:rsidRDefault="00413B7D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D0689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3) Roční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se stanovuje dohodou ve výši </w:t>
      </w:r>
      <w:r w:rsidR="00E77ADA">
        <w:rPr>
          <w:rFonts w:ascii="Arial" w:hAnsi="Arial" w:cs="Arial"/>
          <w:b/>
          <w:sz w:val="22"/>
          <w:szCs w:val="22"/>
        </w:rPr>
        <w:t>85 234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,00 </w:t>
      </w:r>
      <w:r w:rsidRPr="00AD2CF0">
        <w:rPr>
          <w:rFonts w:ascii="Arial" w:hAnsi="Arial" w:cs="Arial"/>
          <w:b/>
          <w:sz w:val="22"/>
          <w:szCs w:val="22"/>
        </w:rPr>
        <w:t>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77ADA">
        <w:rPr>
          <w:rFonts w:ascii="Arial" w:hAnsi="Arial" w:cs="Arial"/>
          <w:b/>
          <w:sz w:val="22"/>
          <w:szCs w:val="22"/>
        </w:rPr>
        <w:t>osmdesátpěttisícdvěstětřicetčtyři</w:t>
      </w:r>
      <w:proofErr w:type="spellEnd"/>
      <w:r w:rsidR="00AD2CF0" w:rsidRPr="00AD2CF0">
        <w:rPr>
          <w:rFonts w:ascii="Arial" w:hAnsi="Arial" w:cs="Arial"/>
          <w:b/>
          <w:sz w:val="22"/>
          <w:szCs w:val="22"/>
        </w:rPr>
        <w:t xml:space="preserve"> korun</w:t>
      </w:r>
      <w:r w:rsidR="00E77ADA">
        <w:rPr>
          <w:rFonts w:ascii="Arial" w:hAnsi="Arial" w:cs="Arial"/>
          <w:b/>
          <w:sz w:val="22"/>
          <w:szCs w:val="22"/>
        </w:rPr>
        <w:t>y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r w:rsidR="00D06899">
        <w:rPr>
          <w:rFonts w:ascii="Arial" w:hAnsi="Arial" w:cs="Arial"/>
          <w:b/>
          <w:sz w:val="22"/>
          <w:szCs w:val="22"/>
        </w:rPr>
        <w:t>č</w:t>
      </w:r>
      <w:r w:rsidR="00AD2CF0" w:rsidRPr="00AD2CF0">
        <w:rPr>
          <w:rFonts w:ascii="Arial" w:hAnsi="Arial" w:cs="Arial"/>
          <w:b/>
          <w:sz w:val="22"/>
          <w:szCs w:val="22"/>
        </w:rPr>
        <w:t>esk</w:t>
      </w:r>
      <w:r w:rsidR="00E77ADA">
        <w:rPr>
          <w:rFonts w:ascii="Arial" w:hAnsi="Arial" w:cs="Arial"/>
          <w:b/>
          <w:sz w:val="22"/>
          <w:szCs w:val="22"/>
        </w:rPr>
        <w:t>é</w:t>
      </w:r>
      <w:r w:rsidR="00AD2CF0">
        <w:rPr>
          <w:rFonts w:ascii="Arial" w:hAnsi="Arial" w:cs="Arial"/>
          <w:sz w:val="22"/>
          <w:szCs w:val="22"/>
        </w:rPr>
        <w:t>).</w:t>
      </w:r>
    </w:p>
    <w:p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812697" w:rsidRDefault="00812697" w:rsidP="00AD2CF0">
      <w:pPr>
        <w:pStyle w:val="Zkladntext2"/>
        <w:tabs>
          <w:tab w:val="clear" w:pos="284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A3A9C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bCs/>
          <w:sz w:val="22"/>
          <w:szCs w:val="22"/>
        </w:rPr>
        <w:t xml:space="preserve"> za období od účinnosti smlouvy do 30. 9. </w:t>
      </w:r>
      <w:r w:rsidR="00AD2CF0">
        <w:rPr>
          <w:rFonts w:ascii="Arial" w:hAnsi="Arial" w:cs="Arial"/>
          <w:bCs/>
          <w:sz w:val="22"/>
          <w:szCs w:val="22"/>
        </w:rPr>
        <w:t>20</w:t>
      </w:r>
      <w:r w:rsidR="00E77ADA">
        <w:rPr>
          <w:rFonts w:ascii="Arial" w:hAnsi="Arial" w:cs="Arial"/>
          <w:bCs/>
          <w:sz w:val="22"/>
          <w:szCs w:val="22"/>
        </w:rPr>
        <w:t>20</w:t>
      </w:r>
      <w:r w:rsidR="00AD2CF0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 w:rsidR="00E77ADA">
        <w:rPr>
          <w:rFonts w:ascii="Arial" w:hAnsi="Arial" w:cs="Arial"/>
          <w:b/>
          <w:bCs/>
          <w:sz w:val="22"/>
          <w:szCs w:val="22"/>
        </w:rPr>
        <w:t>63 984</w:t>
      </w:r>
      <w:r w:rsidR="00AD2CF0" w:rsidRPr="00AD2CF0">
        <w:rPr>
          <w:rFonts w:ascii="Arial" w:hAnsi="Arial" w:cs="Arial"/>
          <w:b/>
          <w:bCs/>
          <w:sz w:val="22"/>
          <w:szCs w:val="22"/>
        </w:rPr>
        <w:t xml:space="preserve">,00 </w:t>
      </w:r>
      <w:r w:rsidRPr="00AD2CF0">
        <w:rPr>
          <w:rFonts w:ascii="Arial" w:hAnsi="Arial" w:cs="Arial"/>
          <w:b/>
          <w:bCs/>
          <w:sz w:val="22"/>
          <w:szCs w:val="22"/>
        </w:rPr>
        <w:t>Kč</w:t>
      </w:r>
      <w:r w:rsidRPr="001A3A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E77ADA">
        <w:rPr>
          <w:rFonts w:ascii="Arial" w:hAnsi="Arial" w:cs="Arial"/>
          <w:b/>
          <w:bCs/>
          <w:sz w:val="22"/>
          <w:szCs w:val="22"/>
        </w:rPr>
        <w:t>šedesát</w:t>
      </w:r>
      <w:r w:rsidR="00673C68">
        <w:rPr>
          <w:rFonts w:ascii="Arial" w:hAnsi="Arial" w:cs="Arial"/>
          <w:b/>
          <w:bCs/>
          <w:sz w:val="22"/>
          <w:szCs w:val="22"/>
        </w:rPr>
        <w:t>tři</w:t>
      </w:r>
      <w:r w:rsidR="00E77ADA">
        <w:rPr>
          <w:rFonts w:ascii="Arial" w:hAnsi="Arial" w:cs="Arial"/>
          <w:b/>
          <w:bCs/>
          <w:sz w:val="22"/>
          <w:szCs w:val="22"/>
        </w:rPr>
        <w:t>tisícedevětseto</w:t>
      </w:r>
      <w:r w:rsidR="00973018">
        <w:rPr>
          <w:rFonts w:ascii="Arial" w:hAnsi="Arial" w:cs="Arial"/>
          <w:b/>
          <w:bCs/>
          <w:sz w:val="22"/>
          <w:szCs w:val="22"/>
        </w:rPr>
        <w:t>sm</w:t>
      </w:r>
      <w:r w:rsidR="00E77ADA">
        <w:rPr>
          <w:rFonts w:ascii="Arial" w:hAnsi="Arial" w:cs="Arial"/>
          <w:b/>
          <w:bCs/>
          <w:sz w:val="22"/>
          <w:szCs w:val="22"/>
        </w:rPr>
        <w:t>de</w:t>
      </w:r>
      <w:r w:rsidR="004D72E5">
        <w:rPr>
          <w:rFonts w:ascii="Arial" w:hAnsi="Arial" w:cs="Arial"/>
          <w:b/>
          <w:bCs/>
          <w:sz w:val="22"/>
          <w:szCs w:val="22"/>
        </w:rPr>
        <w:t>s</w:t>
      </w:r>
      <w:r w:rsidR="00E77ADA">
        <w:rPr>
          <w:rFonts w:ascii="Arial" w:hAnsi="Arial" w:cs="Arial"/>
          <w:b/>
          <w:bCs/>
          <w:sz w:val="22"/>
          <w:szCs w:val="22"/>
        </w:rPr>
        <w:t>átčtyři</w:t>
      </w:r>
      <w:proofErr w:type="spellEnd"/>
      <w:r w:rsidR="00A326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2CF0">
        <w:rPr>
          <w:rFonts w:ascii="Arial" w:hAnsi="Arial" w:cs="Arial"/>
          <w:b/>
          <w:bCs/>
          <w:sz w:val="22"/>
          <w:szCs w:val="22"/>
        </w:rPr>
        <w:t>korun</w:t>
      </w:r>
      <w:r w:rsidR="00673C68">
        <w:rPr>
          <w:rFonts w:ascii="Arial" w:hAnsi="Arial" w:cs="Arial"/>
          <w:b/>
          <w:bCs/>
          <w:sz w:val="22"/>
          <w:szCs w:val="22"/>
        </w:rPr>
        <w:t>y</w:t>
      </w:r>
      <w:r w:rsidRPr="00AD2CF0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0673C68">
        <w:rPr>
          <w:rFonts w:ascii="Arial" w:hAnsi="Arial" w:cs="Arial"/>
          <w:b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673C68">
        <w:rPr>
          <w:rFonts w:ascii="Arial" w:hAnsi="Arial" w:cs="Arial"/>
          <w:bCs/>
          <w:sz w:val="22"/>
          <w:szCs w:val="22"/>
        </w:rPr>
        <w:t>2020</w:t>
      </w:r>
      <w:r w:rsidR="00AD2CF0">
        <w:rPr>
          <w:rFonts w:ascii="Arial" w:hAnsi="Arial" w:cs="Arial"/>
          <w:bCs/>
          <w:sz w:val="22"/>
          <w:szCs w:val="22"/>
        </w:rPr>
        <w:t xml:space="preserve">. </w:t>
      </w:r>
    </w:p>
    <w:p w:rsidR="00AD2CF0" w:rsidRPr="001A3A9C" w:rsidRDefault="00AD2CF0" w:rsidP="00AD2CF0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:rsidR="00AD2CF0" w:rsidRPr="00AD2CF0" w:rsidRDefault="00812697" w:rsidP="00AD2CF0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proofErr w:type="spellStart"/>
      <w:r w:rsidRPr="001A3A9C">
        <w:rPr>
          <w:rFonts w:ascii="Arial" w:hAnsi="Arial" w:cs="Arial"/>
          <w:b w:val="0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b w:val="0"/>
          <w:sz w:val="22"/>
          <w:szCs w:val="22"/>
        </w:rPr>
        <w:t xml:space="preserve"> bude hrazeno převodem na účet propachtovatele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vedený u České národní banky, číslo účtu </w:t>
      </w:r>
      <w:r w:rsidR="00AD2CF0" w:rsidRPr="00AD2CF0">
        <w:rPr>
          <w:rFonts w:ascii="Arial" w:hAnsi="Arial" w:cs="Arial"/>
          <w:sz w:val="22"/>
          <w:szCs w:val="22"/>
        </w:rPr>
        <w:t>170018-3723001/710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673C68">
        <w:rPr>
          <w:rFonts w:ascii="Arial" w:hAnsi="Arial" w:cs="Arial"/>
          <w:sz w:val="22"/>
          <w:szCs w:val="22"/>
        </w:rPr>
        <w:t>178</w:t>
      </w:r>
      <w:r w:rsidR="005F770B">
        <w:rPr>
          <w:rFonts w:ascii="Arial" w:hAnsi="Arial" w:cs="Arial"/>
          <w:sz w:val="22"/>
          <w:szCs w:val="22"/>
        </w:rPr>
        <w:t>11926</w:t>
      </w:r>
      <w:r w:rsidR="00AD2CF0" w:rsidRPr="00AD2CF0">
        <w:rPr>
          <w:rFonts w:ascii="Arial" w:hAnsi="Arial" w:cs="Arial"/>
          <w:sz w:val="22"/>
          <w:szCs w:val="22"/>
        </w:rPr>
        <w:t>.</w:t>
      </w:r>
    </w:p>
    <w:p w:rsidR="00812697" w:rsidRPr="00AD2CF0" w:rsidRDefault="00812697" w:rsidP="00AD2CF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pachtýř lhůtu pro úhradu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>, je povinen podle ustanovení § 1970 NOZ zaplatit propachtovateli úrok z prodlení, a to na účet propachtovatele</w:t>
      </w:r>
      <w:r w:rsidR="00AD2CF0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 u České národní banky, číslo účtu 180013-3723001/0710, variabilní symbol </w:t>
      </w:r>
      <w:r w:rsidR="00673C68">
        <w:rPr>
          <w:rFonts w:ascii="Arial" w:hAnsi="Arial" w:cs="Arial"/>
          <w:sz w:val="22"/>
          <w:szCs w:val="22"/>
        </w:rPr>
        <w:t>178</w:t>
      </w:r>
      <w:r w:rsidR="005F770B">
        <w:rPr>
          <w:rFonts w:ascii="Arial" w:hAnsi="Arial" w:cs="Arial"/>
          <w:sz w:val="22"/>
          <w:szCs w:val="22"/>
        </w:rPr>
        <w:t>11926</w:t>
      </w:r>
      <w:r w:rsidR="00AD2CF0">
        <w:rPr>
          <w:rFonts w:ascii="Arial" w:hAnsi="Arial" w:cs="Arial"/>
          <w:sz w:val="22"/>
          <w:szCs w:val="22"/>
        </w:rPr>
        <w:t>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Prodlení pachtýře s úhradou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(ustanovení § 2228 odst. 4 NOZ).</w:t>
      </w:r>
    </w:p>
    <w:p w:rsidR="00812697" w:rsidRPr="001A3A9C" w:rsidRDefault="00812697" w:rsidP="0081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běžného roku, a to bez nutnosti uzavírat dodatek a pachtýř bude povinen novou výši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>.</w:t>
      </w:r>
    </w:p>
    <w:p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812697" w:rsidRDefault="00812697" w:rsidP="0081269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F3478E" w:rsidRDefault="00F3478E" w:rsidP="0081269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E53D48">
        <w:rPr>
          <w:rFonts w:ascii="Arial" w:hAnsi="Arial" w:cs="Arial"/>
          <w:bCs/>
          <w:sz w:val="22"/>
          <w:szCs w:val="22"/>
        </w:rPr>
        <w:t xml:space="preserve">sou </w:t>
      </w:r>
      <w:r w:rsidRPr="001A3A9C">
        <w:rPr>
          <w:rFonts w:ascii="Arial" w:hAnsi="Arial" w:cs="Arial"/>
          <w:bCs/>
          <w:sz w:val="22"/>
          <w:szCs w:val="22"/>
        </w:rPr>
        <w:t>na propachtovan</w:t>
      </w:r>
      <w:r w:rsidR="00E53D48">
        <w:rPr>
          <w:rFonts w:ascii="Arial" w:hAnsi="Arial" w:cs="Arial"/>
          <w:bCs/>
          <w:sz w:val="22"/>
          <w:szCs w:val="22"/>
        </w:rPr>
        <w:t xml:space="preserve">ých </w:t>
      </w:r>
      <w:r w:rsidRPr="001A3A9C">
        <w:rPr>
          <w:rFonts w:ascii="Arial" w:hAnsi="Arial" w:cs="Arial"/>
          <w:bCs/>
          <w:sz w:val="22"/>
          <w:szCs w:val="22"/>
        </w:rPr>
        <w:t>pozem</w:t>
      </w:r>
      <w:r w:rsidR="00E53D48">
        <w:rPr>
          <w:rFonts w:ascii="Arial" w:hAnsi="Arial" w:cs="Arial"/>
          <w:bCs/>
          <w:sz w:val="22"/>
          <w:szCs w:val="22"/>
        </w:rPr>
        <w:t xml:space="preserve">cích </w:t>
      </w:r>
      <w:r w:rsidRPr="001A3A9C">
        <w:rPr>
          <w:rFonts w:ascii="Arial" w:hAnsi="Arial" w:cs="Arial"/>
          <w:bCs/>
          <w:sz w:val="22"/>
          <w:szCs w:val="22"/>
        </w:rPr>
        <w:t>zřízen</w:t>
      </w:r>
      <w:r w:rsidR="00E53D48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:rsidR="004D72E5" w:rsidRDefault="004D72E5" w:rsidP="0081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:rsidR="00812697" w:rsidRDefault="00E53D48" w:rsidP="00E53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u meli</w:t>
      </w:r>
      <w:r w:rsidR="00812697" w:rsidRPr="001A3A9C">
        <w:rPr>
          <w:rFonts w:ascii="Arial" w:hAnsi="Arial" w:cs="Arial"/>
          <w:sz w:val="22"/>
          <w:szCs w:val="22"/>
        </w:rPr>
        <w:t>oračních zařízení umístěných pod povrchem půdy zajistit jejich údržbu,</w:t>
      </w:r>
    </w:p>
    <w:p w:rsidR="00812697" w:rsidRPr="001A3A9C" w:rsidRDefault="00E53D48" w:rsidP="00E53D48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 hlavním </w:t>
      </w:r>
      <w:r w:rsidR="00812697" w:rsidRPr="001A3A9C">
        <w:rPr>
          <w:rFonts w:ascii="Arial" w:hAnsi="Arial" w:cs="Arial"/>
          <w:bCs/>
          <w:sz w:val="22"/>
          <w:szCs w:val="22"/>
        </w:rPr>
        <w:t>melioračním zařízením umožnit přístup za účelem provedení údržby.</w:t>
      </w:r>
    </w:p>
    <w:p w:rsidR="001369E3" w:rsidRDefault="001369E3" w:rsidP="0081269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F3478E" w:rsidRDefault="00F3478E" w:rsidP="0081269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AA7987" w:rsidRDefault="00AA798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pozem</w:t>
      </w:r>
      <w:r w:rsidR="00E53D48">
        <w:rPr>
          <w:rFonts w:ascii="Arial" w:hAnsi="Arial" w:cs="Arial"/>
          <w:sz w:val="22"/>
          <w:szCs w:val="22"/>
        </w:rPr>
        <w:t xml:space="preserve">ky, které jsou </w:t>
      </w:r>
      <w:r w:rsidRPr="001A3A9C">
        <w:rPr>
          <w:rFonts w:ascii="Arial" w:hAnsi="Arial" w:cs="Arial"/>
          <w:sz w:val="22"/>
          <w:szCs w:val="22"/>
        </w:rPr>
        <w:t xml:space="preserve">předmětem pachtu </w:t>
      </w:r>
      <w:r w:rsidR="00E53D48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této smlouvy, m</w:t>
      </w:r>
      <w:r w:rsidR="00E53D48">
        <w:rPr>
          <w:rFonts w:ascii="Arial" w:hAnsi="Arial" w:cs="Arial"/>
          <w:sz w:val="22"/>
          <w:szCs w:val="22"/>
        </w:rPr>
        <w:t xml:space="preserve">ohou být </w:t>
      </w:r>
      <w:r w:rsidRPr="001A3A9C">
        <w:rPr>
          <w:rFonts w:ascii="Arial" w:hAnsi="Arial" w:cs="Arial"/>
          <w:sz w:val="22"/>
          <w:szCs w:val="22"/>
        </w:rPr>
        <w:t>propachtovatelem převeden</w:t>
      </w:r>
      <w:r w:rsidR="00E53D48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:rsidR="00F3478E" w:rsidRDefault="00F3478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A3263A" w:rsidRDefault="00A3263A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58054E" w:rsidRPr="001A3A9C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:rsidR="005339DC" w:rsidRDefault="005339DC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D72E5" w:rsidRDefault="004D72E5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D72E5" w:rsidRDefault="004D72E5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D72E5" w:rsidRDefault="004D72E5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D72E5" w:rsidRDefault="004D72E5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IX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Pr="00673C68" w:rsidRDefault="00673C68" w:rsidP="00673C68">
      <w:pPr>
        <w:jc w:val="both"/>
        <w:rPr>
          <w:rFonts w:ascii="Arial" w:hAnsi="Arial" w:cs="Arial"/>
          <w:sz w:val="22"/>
          <w:szCs w:val="22"/>
        </w:rPr>
      </w:pPr>
      <w:r w:rsidRPr="00673C68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812697" w:rsidRPr="00673C68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812697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Default="00E0170E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E53D48">
        <w:rPr>
          <w:rFonts w:ascii="Arial" w:hAnsi="Arial" w:cs="Arial"/>
          <w:sz w:val="22"/>
          <w:szCs w:val="22"/>
        </w:rPr>
        <w:t xml:space="preserve">e </w:t>
      </w:r>
      <w:r w:rsidR="00673C68">
        <w:rPr>
          <w:rFonts w:ascii="Arial" w:hAnsi="Arial" w:cs="Arial"/>
          <w:sz w:val="22"/>
          <w:szCs w:val="22"/>
        </w:rPr>
        <w:t>dvou</w:t>
      </w:r>
      <w:r w:rsidR="00302EA3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673C68">
        <w:rPr>
          <w:rFonts w:ascii="Arial" w:hAnsi="Arial" w:cs="Arial"/>
          <w:sz w:val="22"/>
          <w:szCs w:val="22"/>
        </w:rPr>
        <w:t xml:space="preserve">Jeden </w:t>
      </w:r>
      <w:r w:rsidR="00302EA3">
        <w:rPr>
          <w:rFonts w:ascii="Arial" w:hAnsi="Arial" w:cs="Arial"/>
          <w:sz w:val="22"/>
          <w:szCs w:val="22"/>
        </w:rPr>
        <w:t>stejnopis p</w:t>
      </w:r>
      <w:r w:rsidRPr="001A3A9C">
        <w:rPr>
          <w:rFonts w:ascii="Arial" w:hAnsi="Arial" w:cs="Arial"/>
          <w:sz w:val="22"/>
          <w:szCs w:val="22"/>
        </w:rPr>
        <w:t>řebírá pachtýř a jeden je určen pro propachtovatele.</w:t>
      </w:r>
    </w:p>
    <w:p w:rsidR="001369E3" w:rsidRDefault="001369E3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Pr="001A3A9C" w:rsidRDefault="00E0170E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:rsidR="00812697" w:rsidRPr="001A3A9C" w:rsidRDefault="00812697" w:rsidP="0081269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E77ADA" w:rsidRPr="001A3A9C" w:rsidRDefault="00E77ADA" w:rsidP="00E77AD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</w:t>
      </w:r>
      <w:r>
        <w:rPr>
          <w:rFonts w:ascii="Arial" w:hAnsi="Arial" w:cs="Arial"/>
          <w:b w:val="0"/>
          <w:sz w:val="22"/>
          <w:szCs w:val="22"/>
        </w:rPr>
        <w:br/>
      </w:r>
      <w:r w:rsidRPr="001A3A9C">
        <w:rPr>
          <w:rFonts w:ascii="Arial" w:hAnsi="Arial" w:cs="Arial"/>
          <w:b w:val="0"/>
          <w:sz w:val="22"/>
          <w:szCs w:val="22"/>
        </w:rPr>
        <w:t>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77ADA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E77ADA" w:rsidRPr="001A3A9C" w:rsidRDefault="00E77ADA" w:rsidP="00E77AD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302EA3" w:rsidRDefault="00302EA3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F3478E" w:rsidRPr="001A3A9C" w:rsidRDefault="00F3478E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4D72E5" w:rsidRDefault="004D72E5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D72E5" w:rsidRDefault="004D72E5" w:rsidP="004D72E5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4D72E5">
        <w:rPr>
          <w:rFonts w:ascii="Arial" w:hAnsi="Arial" w:cs="Arial"/>
          <w:b/>
          <w:sz w:val="22"/>
          <w:szCs w:val="22"/>
        </w:rPr>
        <w:t>Čl. XIII</w:t>
      </w:r>
    </w:p>
    <w:p w:rsidR="004D72E5" w:rsidRPr="004D72E5" w:rsidRDefault="004D72E5" w:rsidP="004D72E5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4D72E5" w:rsidRDefault="004D72E5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navazuje na zrušené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smlouvy č. 158 N 15/26 ze dne 16. 6. 2015 </w:t>
      </w:r>
      <w:r>
        <w:rPr>
          <w:rFonts w:ascii="Arial" w:hAnsi="Arial" w:cs="Arial"/>
          <w:sz w:val="22"/>
          <w:szCs w:val="22"/>
        </w:rPr>
        <w:br/>
        <w:t>a č. 41 N 1/26 ze dne 28. 2. 2018.</w:t>
      </w:r>
    </w:p>
    <w:p w:rsidR="004D72E5" w:rsidRDefault="004D72E5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66729" w:rsidRDefault="00F66729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E53D48">
        <w:rPr>
          <w:rFonts w:ascii="Arial" w:hAnsi="Arial" w:cs="Arial"/>
          <w:sz w:val="22"/>
          <w:szCs w:val="22"/>
        </w:rPr>
        <w:t xml:space="preserve"> Bruntále dne </w:t>
      </w:r>
      <w:r w:rsidR="007A2E68">
        <w:rPr>
          <w:rFonts w:ascii="Arial" w:hAnsi="Arial" w:cs="Arial"/>
          <w:sz w:val="22"/>
          <w:szCs w:val="22"/>
        </w:rPr>
        <w:t>30. 12. 2019</w:t>
      </w: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</w:p>
    <w:p w:rsidR="00E77ADA" w:rsidRDefault="00E77ADA" w:rsidP="00812697">
      <w:pPr>
        <w:jc w:val="both"/>
        <w:rPr>
          <w:rFonts w:ascii="Arial" w:hAnsi="Arial" w:cs="Arial"/>
          <w:sz w:val="22"/>
          <w:szCs w:val="22"/>
        </w:rPr>
      </w:pPr>
    </w:p>
    <w:p w:rsidR="004D72E5" w:rsidRDefault="004D72E5" w:rsidP="00812697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B00D3" w:rsidRDefault="003B00D3" w:rsidP="00812697">
      <w:pPr>
        <w:jc w:val="both"/>
        <w:rPr>
          <w:rFonts w:ascii="Arial" w:hAnsi="Arial" w:cs="Arial"/>
          <w:sz w:val="22"/>
          <w:szCs w:val="22"/>
        </w:rPr>
      </w:pPr>
    </w:p>
    <w:p w:rsidR="000648FE" w:rsidRDefault="000648FE" w:rsidP="00812697">
      <w:pPr>
        <w:jc w:val="both"/>
        <w:rPr>
          <w:rFonts w:ascii="Arial" w:hAnsi="Arial" w:cs="Arial"/>
          <w:sz w:val="22"/>
          <w:szCs w:val="22"/>
        </w:rPr>
      </w:pPr>
    </w:p>
    <w:p w:rsidR="00F3478E" w:rsidRDefault="00812697" w:rsidP="00F347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…………………………………..</w:t>
      </w:r>
      <w:r w:rsidR="00F3478E">
        <w:rPr>
          <w:rFonts w:ascii="Arial" w:hAnsi="Arial" w:cs="Arial"/>
          <w:sz w:val="22"/>
          <w:szCs w:val="22"/>
        </w:rPr>
        <w:tab/>
        <w:t xml:space="preserve">……………………………………             </w:t>
      </w:r>
    </w:p>
    <w:p w:rsidR="00F3478E" w:rsidRDefault="00E53D48" w:rsidP="00F347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Ing. Pavel Zouhar</w:t>
      </w:r>
      <w:r w:rsidR="00F3478E">
        <w:rPr>
          <w:rFonts w:ascii="Arial" w:hAnsi="Arial" w:cs="Arial"/>
          <w:sz w:val="22"/>
          <w:szCs w:val="22"/>
        </w:rPr>
        <w:tab/>
      </w:r>
      <w:r w:rsidR="00A3263A">
        <w:rPr>
          <w:rFonts w:ascii="Arial" w:hAnsi="Arial" w:cs="Arial"/>
          <w:sz w:val="22"/>
          <w:szCs w:val="22"/>
        </w:rPr>
        <w:t xml:space="preserve">Ing. </w:t>
      </w:r>
      <w:r w:rsidR="00E77ADA">
        <w:rPr>
          <w:rFonts w:ascii="Arial" w:hAnsi="Arial" w:cs="Arial"/>
          <w:sz w:val="22"/>
          <w:szCs w:val="22"/>
        </w:rPr>
        <w:t>Stanislav Langr</w:t>
      </w:r>
      <w:r w:rsidR="00F3478E">
        <w:rPr>
          <w:rFonts w:ascii="Arial" w:hAnsi="Arial" w:cs="Arial"/>
          <w:sz w:val="22"/>
          <w:szCs w:val="22"/>
        </w:rPr>
        <w:t xml:space="preserve">          </w:t>
      </w:r>
    </w:p>
    <w:p w:rsidR="00E53D48" w:rsidRPr="00487F29" w:rsidRDefault="00F3478E" w:rsidP="00E53D48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12697" w:rsidRPr="00487F29">
        <w:rPr>
          <w:rFonts w:ascii="Arial" w:hAnsi="Arial" w:cs="Arial"/>
          <w:sz w:val="22"/>
          <w:szCs w:val="22"/>
        </w:rPr>
        <w:t xml:space="preserve">edoucí pobočky </w:t>
      </w:r>
      <w:r w:rsidR="00E53D48" w:rsidRPr="00487F29">
        <w:rPr>
          <w:rFonts w:ascii="Arial" w:hAnsi="Arial" w:cs="Arial"/>
          <w:sz w:val="22"/>
          <w:szCs w:val="22"/>
        </w:rPr>
        <w:t>Bruntál</w:t>
      </w:r>
      <w:r w:rsidR="00A3263A">
        <w:rPr>
          <w:rFonts w:ascii="Arial" w:hAnsi="Arial" w:cs="Arial"/>
          <w:sz w:val="22"/>
          <w:szCs w:val="22"/>
        </w:rPr>
        <w:tab/>
        <w:t>jednatel</w:t>
      </w:r>
      <w:r w:rsidR="00FD73F4">
        <w:rPr>
          <w:rFonts w:ascii="Arial" w:hAnsi="Arial" w:cs="Arial"/>
          <w:sz w:val="22"/>
          <w:szCs w:val="22"/>
        </w:rPr>
        <w:tab/>
      </w:r>
    </w:p>
    <w:p w:rsidR="0058054E" w:rsidRDefault="00E53D48" w:rsidP="00FD73F4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Státní pozemkový úřad</w:t>
      </w:r>
      <w:r w:rsidR="00A3263A">
        <w:rPr>
          <w:rFonts w:ascii="Arial" w:hAnsi="Arial" w:cs="Arial"/>
          <w:sz w:val="22"/>
          <w:szCs w:val="22"/>
        </w:rPr>
        <w:tab/>
      </w:r>
      <w:r w:rsidR="00E77ADA">
        <w:rPr>
          <w:rFonts w:ascii="Arial" w:hAnsi="Arial" w:cs="Arial"/>
          <w:sz w:val="22"/>
          <w:szCs w:val="22"/>
        </w:rPr>
        <w:t>SPOLAGRA, spol. s r.o.</w:t>
      </w:r>
    </w:p>
    <w:p w:rsidR="00E77ADA" w:rsidRDefault="00E77ADA" w:rsidP="008126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:rsidR="00F3478E" w:rsidRPr="00487F29" w:rsidRDefault="00F3478E" w:rsidP="008126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</w:p>
    <w:p w:rsidR="003B00D3" w:rsidRPr="00487F29" w:rsidRDefault="003B00D3" w:rsidP="00812697">
      <w:pPr>
        <w:jc w:val="both"/>
        <w:rPr>
          <w:rFonts w:ascii="Arial" w:hAnsi="Arial" w:cs="Arial"/>
          <w:sz w:val="22"/>
          <w:szCs w:val="22"/>
        </w:rPr>
      </w:pPr>
    </w:p>
    <w:p w:rsidR="00A3263A" w:rsidRDefault="00A3263A" w:rsidP="00812697">
      <w:pPr>
        <w:jc w:val="both"/>
        <w:rPr>
          <w:rFonts w:ascii="Arial" w:hAnsi="Arial" w:cs="Arial"/>
        </w:rPr>
      </w:pPr>
    </w:p>
    <w:p w:rsidR="00A3263A" w:rsidRDefault="00A3263A" w:rsidP="00812697">
      <w:pPr>
        <w:jc w:val="both"/>
        <w:rPr>
          <w:rFonts w:ascii="Arial" w:hAnsi="Arial" w:cs="Arial"/>
        </w:rPr>
      </w:pPr>
    </w:p>
    <w:p w:rsidR="00812697" w:rsidRDefault="0058054E" w:rsidP="0081269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="00812697" w:rsidRPr="000648FE">
        <w:rPr>
          <w:rFonts w:ascii="Arial" w:hAnsi="Arial" w:cs="Arial"/>
          <w:bCs/>
          <w:sz w:val="16"/>
          <w:szCs w:val="16"/>
        </w:rPr>
        <w:t xml:space="preserve">a správnost: </w:t>
      </w:r>
      <w:r w:rsidR="00E53D48" w:rsidRPr="000648FE">
        <w:rPr>
          <w:rFonts w:ascii="Arial" w:hAnsi="Arial" w:cs="Arial"/>
          <w:bCs/>
          <w:sz w:val="16"/>
          <w:szCs w:val="16"/>
        </w:rPr>
        <w:t>Marta Menšíková</w:t>
      </w:r>
    </w:p>
    <w:p w:rsidR="003B00D3" w:rsidRDefault="003B00D3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3B00D3" w:rsidRDefault="003B00D3" w:rsidP="0081269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:rsidR="003B00D3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</w:t>
      </w:r>
      <w:r w:rsidR="003B00D3">
        <w:rPr>
          <w:rFonts w:ascii="Arial" w:hAnsi="Arial" w:cs="Arial"/>
          <w:bCs/>
          <w:sz w:val="16"/>
          <w:szCs w:val="16"/>
        </w:rPr>
        <w:t>odpis</w:t>
      </w: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E77ADA">
        <w:rPr>
          <w:rFonts w:ascii="Arial" w:hAnsi="Arial" w:cs="Arial"/>
          <w:sz w:val="22"/>
          <w:szCs w:val="22"/>
        </w:rPr>
        <w:t>ve znění pozdějších předpisů.</w:t>
      </w: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E77ADA" w:rsidRPr="001A3A9C" w:rsidRDefault="00E77ADA" w:rsidP="00E77ADA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Pr="001A3A9C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Bruntále dne </w:t>
      </w:r>
      <w:r w:rsidRPr="001A3A9C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77ADA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Default="00E77ADA" w:rsidP="00E77ADA">
      <w:pPr>
        <w:jc w:val="both"/>
        <w:rPr>
          <w:rFonts w:ascii="Arial" w:hAnsi="Arial" w:cs="Arial"/>
          <w:sz w:val="22"/>
          <w:szCs w:val="22"/>
        </w:rPr>
      </w:pPr>
    </w:p>
    <w:p w:rsidR="00E77ADA" w:rsidRDefault="00E77ADA" w:rsidP="00E77AD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…………….</w:t>
      </w:r>
    </w:p>
    <w:p w:rsidR="00E77ADA" w:rsidRPr="00E77ADA" w:rsidRDefault="00E77ADA" w:rsidP="00E77AD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E77ADA">
        <w:rPr>
          <w:rFonts w:ascii="Arial" w:hAnsi="Arial" w:cs="Arial"/>
          <w:sz w:val="22"/>
          <w:szCs w:val="22"/>
        </w:rPr>
        <w:t>podpis odpovědného zaměstnance</w:t>
      </w: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E77ADA" w:rsidRDefault="00E77ADA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673C68" w:rsidRDefault="00673C68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4D72E5" w:rsidRDefault="004D72E5" w:rsidP="00062B01">
      <w:pPr>
        <w:rPr>
          <w:rFonts w:ascii="Arial" w:hAnsi="Arial" w:cs="Arial"/>
          <w:b/>
          <w:u w:val="single"/>
        </w:rPr>
      </w:pPr>
    </w:p>
    <w:p w:rsidR="00062B01" w:rsidRPr="00C96C37" w:rsidRDefault="003B00D3" w:rsidP="00062B0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Vý</w:t>
      </w:r>
      <w:r w:rsidR="00062B01" w:rsidRPr="00C96C37">
        <w:rPr>
          <w:rFonts w:ascii="Arial" w:hAnsi="Arial" w:cs="Arial"/>
          <w:b/>
          <w:u w:val="single"/>
        </w:rPr>
        <w:t xml:space="preserve">počet </w:t>
      </w:r>
      <w:proofErr w:type="spellStart"/>
      <w:r w:rsidR="00062B01">
        <w:rPr>
          <w:rFonts w:ascii="Arial" w:hAnsi="Arial" w:cs="Arial"/>
          <w:b/>
          <w:u w:val="single"/>
        </w:rPr>
        <w:t>pachtovného</w:t>
      </w:r>
      <w:proofErr w:type="spellEnd"/>
    </w:p>
    <w:p w:rsidR="00062B01" w:rsidRPr="00C96C37" w:rsidRDefault="00062B01" w:rsidP="00062B01">
      <w:pPr>
        <w:jc w:val="both"/>
        <w:rPr>
          <w:rFonts w:ascii="Arial" w:hAnsi="Arial" w:cs="Arial"/>
          <w:b/>
        </w:rPr>
      </w:pPr>
    </w:p>
    <w:tbl>
      <w:tblPr>
        <w:tblW w:w="8647" w:type="dxa"/>
        <w:tblInd w:w="-2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1843"/>
        <w:gridCol w:w="2268"/>
      </w:tblGrid>
      <w:tr w:rsidR="00062B01" w:rsidRPr="00C96C37" w:rsidTr="00673C68">
        <w:tc>
          <w:tcPr>
            <w:tcW w:w="2694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3E0CEF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842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5339DC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 xml:space="preserve">cena pozemku </w:t>
            </w:r>
          </w:p>
        </w:tc>
        <w:tc>
          <w:tcPr>
            <w:tcW w:w="1843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3E0CEF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>výměra v m</w:t>
            </w:r>
            <w:r w:rsidRPr="00C96C3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:rsidR="00062B01" w:rsidRPr="00C96C37" w:rsidRDefault="00062B01" w:rsidP="005339DC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 Kč</w:t>
            </w:r>
            <w:r w:rsidR="00EF172F">
              <w:rPr>
                <w:rFonts w:ascii="Arial" w:hAnsi="Arial" w:cs="Arial"/>
                <w:b/>
              </w:rPr>
              <w:t xml:space="preserve"> </w:t>
            </w:r>
            <w:r w:rsidR="00673C68">
              <w:rPr>
                <w:rFonts w:ascii="Arial" w:hAnsi="Arial" w:cs="Arial"/>
                <w:b/>
              </w:rPr>
              <w:t>(</w:t>
            </w:r>
            <w:proofErr w:type="gramStart"/>
            <w:r w:rsidR="00673C68">
              <w:rPr>
                <w:rFonts w:ascii="Arial" w:hAnsi="Arial" w:cs="Arial"/>
                <w:b/>
              </w:rPr>
              <w:t>2,2%</w:t>
            </w:r>
            <w:proofErr w:type="gramEnd"/>
            <w:r w:rsidR="00673C68">
              <w:rPr>
                <w:rFonts w:ascii="Arial" w:hAnsi="Arial" w:cs="Arial"/>
                <w:b/>
              </w:rPr>
              <w:t>)</w:t>
            </w:r>
          </w:p>
        </w:tc>
      </w:tr>
      <w:tr w:rsidR="00062B01" w:rsidRPr="00C96C37" w:rsidTr="00673C68">
        <w:trPr>
          <w:trHeight w:val="73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62B01" w:rsidRPr="00C96C37" w:rsidRDefault="00673C68" w:rsidP="00064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Leskovec nad Moravicí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62B01" w:rsidRPr="00873BA3" w:rsidRDefault="00673C68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2,59 Kč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062B01" w:rsidRPr="00C96C37" w:rsidRDefault="00673C68" w:rsidP="003E0CE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515 397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000000" w:fill="auto"/>
          </w:tcPr>
          <w:p w:rsidR="00062B01" w:rsidRPr="00C96C37" w:rsidRDefault="00673C68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29 367,00</w:t>
            </w:r>
          </w:p>
        </w:tc>
      </w:tr>
      <w:tr w:rsidR="00A3263A" w:rsidRPr="00C96C37" w:rsidTr="00673C68">
        <w:trPr>
          <w:trHeight w:val="73"/>
        </w:trPr>
        <w:tc>
          <w:tcPr>
            <w:tcW w:w="2694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A3263A" w:rsidRDefault="00673C68" w:rsidP="000648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Slezská Harta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A3263A" w:rsidRDefault="00673C68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4,24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:rsidR="00A3263A" w:rsidRDefault="00673C68" w:rsidP="003E0CE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598 919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A3263A" w:rsidRDefault="00673C68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55 867,00</w:t>
            </w:r>
          </w:p>
        </w:tc>
      </w:tr>
      <w:tr w:rsidR="00062B01" w:rsidRPr="00C96C37" w:rsidTr="00673C68">
        <w:tc>
          <w:tcPr>
            <w:tcW w:w="2694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3E0CEF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062B01" w:rsidP="003E0C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062B01" w:rsidRPr="00C96C37" w:rsidRDefault="00673C68" w:rsidP="003E0CE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1 114 316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062B01" w:rsidRPr="00C96C37" w:rsidRDefault="00673C68" w:rsidP="003B00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85 234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>,00</w:t>
            </w:r>
          </w:p>
        </w:tc>
      </w:tr>
    </w:tbl>
    <w:p w:rsidR="00062B01" w:rsidRDefault="00062B01" w:rsidP="00062B01">
      <w:pPr>
        <w:rPr>
          <w:rFonts w:ascii="Arial" w:hAnsi="Arial" w:cs="Arial"/>
        </w:rPr>
      </w:pPr>
    </w:p>
    <w:sectPr w:rsidR="00062B01" w:rsidSect="004D72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32CD1A7E"/>
    <w:multiLevelType w:val="hybridMultilevel"/>
    <w:tmpl w:val="BB16ED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6C043689"/>
    <w:multiLevelType w:val="hybridMultilevel"/>
    <w:tmpl w:val="79F09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97"/>
    <w:rsid w:val="00062B01"/>
    <w:rsid w:val="000648FE"/>
    <w:rsid w:val="00075584"/>
    <w:rsid w:val="00086821"/>
    <w:rsid w:val="000E2724"/>
    <w:rsid w:val="000E60E6"/>
    <w:rsid w:val="001369E3"/>
    <w:rsid w:val="00215A38"/>
    <w:rsid w:val="0030189E"/>
    <w:rsid w:val="00302EA3"/>
    <w:rsid w:val="003268EF"/>
    <w:rsid w:val="0033051F"/>
    <w:rsid w:val="003B00D3"/>
    <w:rsid w:val="00413B7D"/>
    <w:rsid w:val="00487F29"/>
    <w:rsid w:val="004D72E5"/>
    <w:rsid w:val="005339DC"/>
    <w:rsid w:val="0058054E"/>
    <w:rsid w:val="005F770B"/>
    <w:rsid w:val="006735F3"/>
    <w:rsid w:val="00673C68"/>
    <w:rsid w:val="006B2544"/>
    <w:rsid w:val="006B7446"/>
    <w:rsid w:val="006E6AF3"/>
    <w:rsid w:val="00720B05"/>
    <w:rsid w:val="007349A7"/>
    <w:rsid w:val="007A2E68"/>
    <w:rsid w:val="00812697"/>
    <w:rsid w:val="00873BA3"/>
    <w:rsid w:val="00875C1C"/>
    <w:rsid w:val="0094404E"/>
    <w:rsid w:val="00946ACF"/>
    <w:rsid w:val="00973018"/>
    <w:rsid w:val="00A3263A"/>
    <w:rsid w:val="00AA7987"/>
    <w:rsid w:val="00AD2CF0"/>
    <w:rsid w:val="00B40729"/>
    <w:rsid w:val="00C72F78"/>
    <w:rsid w:val="00CE728B"/>
    <w:rsid w:val="00D06899"/>
    <w:rsid w:val="00D10A0E"/>
    <w:rsid w:val="00E0170E"/>
    <w:rsid w:val="00E27C68"/>
    <w:rsid w:val="00E53D48"/>
    <w:rsid w:val="00E77ADA"/>
    <w:rsid w:val="00E92B25"/>
    <w:rsid w:val="00EF172F"/>
    <w:rsid w:val="00F272E0"/>
    <w:rsid w:val="00F3478E"/>
    <w:rsid w:val="00F47500"/>
    <w:rsid w:val="00F62495"/>
    <w:rsid w:val="00F66729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C6E943D"/>
  <w15:chartTrackingRefBased/>
  <w15:docId w15:val="{98A33DBB-498C-4AD7-BEF0-6FACD40B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2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2697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81269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2697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81269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1269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1269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12697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1269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1269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126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1269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81269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1269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12697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81269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1269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1269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D2C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9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ED52-4084-4906-8C6A-829F0DFD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3</cp:revision>
  <cp:lastPrinted>2020-01-14T13:02:00Z</cp:lastPrinted>
  <dcterms:created xsi:type="dcterms:W3CDTF">2020-01-14T13:07:00Z</dcterms:created>
  <dcterms:modified xsi:type="dcterms:W3CDTF">2020-01-14T13:50:00Z</dcterms:modified>
</cp:coreProperties>
</file>