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20E" w:rsidRPr="001A720E" w:rsidRDefault="001A720E" w:rsidP="004245A3">
      <w:pPr>
        <w:spacing w:after="0"/>
        <w:ind w:left="1416" w:firstLine="708"/>
        <w:rPr>
          <w:rFonts w:cstheme="minorHAnsi"/>
          <w:bCs/>
          <w:i/>
          <w:sz w:val="24"/>
          <w:szCs w:val="24"/>
        </w:rPr>
      </w:pPr>
      <w:r w:rsidRPr="001A720E">
        <w:rPr>
          <w:rFonts w:cstheme="minorHAnsi"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5E18D1FC" wp14:editId="793C8FA1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3075940" cy="85661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94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Cs/>
          <w:sz w:val="28"/>
          <w:szCs w:val="28"/>
        </w:rPr>
        <w:t xml:space="preserve">           </w:t>
      </w:r>
    </w:p>
    <w:p w:rsidR="001A720E" w:rsidRDefault="001A720E" w:rsidP="00915EDD">
      <w:pPr>
        <w:rPr>
          <w:rFonts w:cstheme="minorHAnsi"/>
          <w:bCs/>
          <w:sz w:val="24"/>
          <w:szCs w:val="24"/>
        </w:rPr>
      </w:pPr>
    </w:p>
    <w:p w:rsidR="001F221C" w:rsidRDefault="001F221C" w:rsidP="001A720E">
      <w:pPr>
        <w:pStyle w:val="Default"/>
      </w:pPr>
    </w:p>
    <w:p w:rsidR="004245A3" w:rsidRDefault="004245A3" w:rsidP="00DD0173"/>
    <w:p w:rsidR="004245A3" w:rsidRDefault="004245A3" w:rsidP="00DD0173"/>
    <w:p w:rsidR="004245A3" w:rsidRPr="004245A3" w:rsidRDefault="004245A3" w:rsidP="00DD0173">
      <w:pPr>
        <w:rPr>
          <w:sz w:val="28"/>
          <w:szCs w:val="28"/>
        </w:rPr>
      </w:pPr>
      <w:proofErr w:type="gramStart"/>
      <w:r w:rsidRPr="004245A3">
        <w:rPr>
          <w:sz w:val="28"/>
          <w:szCs w:val="28"/>
        </w:rPr>
        <w:t>OBJEDNÁVKA :</w:t>
      </w:r>
      <w:proofErr w:type="gramEnd"/>
      <w:r w:rsidRPr="004245A3">
        <w:rPr>
          <w:sz w:val="28"/>
          <w:szCs w:val="28"/>
        </w:rPr>
        <w:t xml:space="preserve">  </w:t>
      </w:r>
    </w:p>
    <w:p w:rsidR="004245A3" w:rsidRDefault="004245A3" w:rsidP="00DD0173">
      <w:r>
        <w:t xml:space="preserve">Objednáváme u vaší firmy tímto dodávku 17 ks PC dle níže uvedené cenové nabídky </w:t>
      </w:r>
    </w:p>
    <w:p w:rsidR="00576B07" w:rsidRDefault="00C4179D" w:rsidP="00DD0173">
      <w:r>
        <w:t xml:space="preserve">Cenová nabídka na </w:t>
      </w:r>
      <w:r w:rsidR="006D5EC1">
        <w:t xml:space="preserve">dodávku </w:t>
      </w:r>
      <w:r w:rsidR="00473EF9">
        <w:t>17 PC sestav učebna:</w:t>
      </w:r>
    </w:p>
    <w:p w:rsidR="00473EF9" w:rsidRDefault="00473EF9" w:rsidP="00DD0173">
      <w:r>
        <w:t xml:space="preserve">DELL </w:t>
      </w:r>
      <w:proofErr w:type="spellStart"/>
      <w:r>
        <w:t>Precis</w:t>
      </w:r>
      <w:r w:rsidR="003B686E">
        <w:t>i</w:t>
      </w:r>
      <w:r>
        <w:t>on</w:t>
      </w:r>
      <w:proofErr w:type="spellEnd"/>
      <w:r>
        <w:t xml:space="preserve"> 3620</w:t>
      </w:r>
    </w:p>
    <w:p w:rsidR="00473EF9" w:rsidRDefault="00473EF9" w:rsidP="00473EF9">
      <w:pPr>
        <w:pStyle w:val="Prosttext"/>
      </w:pPr>
      <w:r>
        <w:t xml:space="preserve">CPU - Procesor </w:t>
      </w:r>
      <w:proofErr w:type="spellStart"/>
      <w:r>
        <w:t>IntelR</w:t>
      </w:r>
      <w:proofErr w:type="spellEnd"/>
      <w:r>
        <w:t xml:space="preserve"> </w:t>
      </w:r>
      <w:proofErr w:type="spellStart"/>
      <w:r>
        <w:t>XeonR</w:t>
      </w:r>
      <w:proofErr w:type="spellEnd"/>
      <w:r>
        <w:t xml:space="preserve"> E3-1245 v5</w:t>
      </w:r>
      <w:r>
        <w:br/>
        <w:t>RAM - 16 GB (2 x 8 GB) paměti DDR4 2 133 MHz, bez korekce ECC</w:t>
      </w:r>
      <w:r>
        <w:br/>
        <w:t xml:space="preserve">DISK - 500GB 3,5palcový pevný disk SATA (7 200 </w:t>
      </w:r>
      <w:proofErr w:type="spellStart"/>
      <w:r>
        <w:t>ot</w:t>
      </w:r>
      <w:proofErr w:type="spellEnd"/>
      <w:r>
        <w:t>./min)</w:t>
      </w:r>
    </w:p>
    <w:p w:rsidR="00473EF9" w:rsidRDefault="00473EF9" w:rsidP="00473EF9">
      <w:pPr>
        <w:pStyle w:val="Prosttext"/>
      </w:pPr>
      <w:r>
        <w:t xml:space="preserve">VGA - </w:t>
      </w:r>
      <w:proofErr w:type="spellStart"/>
      <w:r>
        <w:t>Nvidia</w:t>
      </w:r>
      <w:proofErr w:type="spellEnd"/>
      <w:r>
        <w:t xml:space="preserve"> </w:t>
      </w:r>
      <w:proofErr w:type="spellStart"/>
      <w:r>
        <w:t>QuadroR</w:t>
      </w:r>
      <w:proofErr w:type="spellEnd"/>
      <w:r>
        <w:t xml:space="preserve"> K1200, 4 GB, plná výška (4x </w:t>
      </w:r>
      <w:proofErr w:type="spellStart"/>
      <w:proofErr w:type="gramStart"/>
      <w:r>
        <w:t>mDP</w:t>
      </w:r>
      <w:proofErr w:type="spellEnd"/>
      <w:r>
        <w:t>) (4 adaptéry</w:t>
      </w:r>
      <w:proofErr w:type="gramEnd"/>
      <w:r>
        <w:t xml:space="preserve"> </w:t>
      </w:r>
      <w:proofErr w:type="spellStart"/>
      <w:r>
        <w:t>mDP</w:t>
      </w:r>
      <w:proofErr w:type="spellEnd"/>
      <w:r>
        <w:t xml:space="preserve"> na DP) </w:t>
      </w:r>
      <w:r>
        <w:br/>
        <w:t xml:space="preserve">OS - </w:t>
      </w:r>
      <w:proofErr w:type="spellStart"/>
      <w:r>
        <w:t>Ubuntu</w:t>
      </w:r>
      <w:proofErr w:type="spellEnd"/>
      <w:r>
        <w:t xml:space="preserve"> Linux 14.04 SP1 </w:t>
      </w:r>
      <w:r>
        <w:br/>
        <w:t>Mechanika - Optická jednotka 16X DVD +/- RW poloviční výšky</w:t>
      </w:r>
      <w:r>
        <w:br/>
        <w:t xml:space="preserve">Klávesnice - Multimediální klávesnice Dell KB216 - česká (QWERTZ) </w:t>
      </w:r>
      <w:r>
        <w:br/>
        <w:t>Myš - Laserová myš USB Dell (6 tlačítek, posuvné kolečk</w:t>
      </w:r>
      <w:r w:rsidR="004245A3">
        <w:t xml:space="preserve">o), stříbrná a černá </w:t>
      </w:r>
      <w:r w:rsidR="004245A3">
        <w:br/>
        <w:t xml:space="preserve">Záruka – 4 </w:t>
      </w:r>
      <w:r>
        <w:t xml:space="preserve">letá základní záruka - služba </w:t>
      </w:r>
      <w:proofErr w:type="spellStart"/>
      <w:r>
        <w:t>Next</w:t>
      </w:r>
      <w:proofErr w:type="spellEnd"/>
      <w:r>
        <w:t xml:space="preserve"> Business </w:t>
      </w:r>
      <w:proofErr w:type="spellStart"/>
      <w:r>
        <w:t>Day</w:t>
      </w:r>
      <w:proofErr w:type="spellEnd"/>
    </w:p>
    <w:p w:rsidR="00473EF9" w:rsidRDefault="00473EF9" w:rsidP="00473EF9">
      <w:pPr>
        <w:pStyle w:val="Prosttext"/>
      </w:pPr>
    </w:p>
    <w:p w:rsidR="004245A3" w:rsidRDefault="004245A3" w:rsidP="00473EF9">
      <w:pPr>
        <w:pStyle w:val="Prosttext"/>
      </w:pPr>
      <w:r>
        <w:t xml:space="preserve"> + LCD monitor DELL 24“ S2415H</w:t>
      </w:r>
    </w:p>
    <w:p w:rsidR="004245A3" w:rsidRDefault="004245A3" w:rsidP="00473EF9">
      <w:pPr>
        <w:pStyle w:val="Prosttext"/>
      </w:pPr>
    </w:p>
    <w:p w:rsidR="004245A3" w:rsidRDefault="004245A3" w:rsidP="00473EF9">
      <w:pPr>
        <w:pStyle w:val="Prosttext"/>
      </w:pPr>
    </w:p>
    <w:p w:rsidR="00E418AB" w:rsidRDefault="004245A3" w:rsidP="00DD0173">
      <w:r>
        <w:t xml:space="preserve">V celkové ceně 612.575,- </w:t>
      </w:r>
      <w:proofErr w:type="gramStart"/>
      <w:r>
        <w:t>Kč   včetně</w:t>
      </w:r>
      <w:proofErr w:type="gramEnd"/>
      <w:r>
        <w:t xml:space="preserve"> dopravy na adresu Panská 3, Praha 1</w:t>
      </w:r>
    </w:p>
    <w:p w:rsidR="004245A3" w:rsidRDefault="004245A3" w:rsidP="00DD0173">
      <w:r>
        <w:t>Potvrzením této objednávky vyslovujete souhlas s jejím zveřejněním v „Centrálním registru smluv“</w:t>
      </w:r>
    </w:p>
    <w:p w:rsidR="004245A3" w:rsidRDefault="004245A3" w:rsidP="00DD0173"/>
    <w:p w:rsidR="004245A3" w:rsidRDefault="004245A3" w:rsidP="00DD0173">
      <w:r>
        <w:t xml:space="preserve">V Praze dne </w:t>
      </w:r>
      <w:proofErr w:type="gramStart"/>
      <w:r>
        <w:t>16.12.2016</w:t>
      </w:r>
      <w:proofErr w:type="gramEnd"/>
    </w:p>
    <w:p w:rsidR="001F221C" w:rsidRDefault="004245A3" w:rsidP="001A720E">
      <w:pPr>
        <w:pStyle w:val="Default"/>
      </w:pPr>
      <w:r>
        <w:tab/>
      </w:r>
      <w:r>
        <w:tab/>
      </w:r>
      <w:r>
        <w:tab/>
      </w:r>
      <w:r>
        <w:tab/>
      </w:r>
      <w:r>
        <w:tab/>
        <w:t>Ing. Vladimír Ruml</w:t>
      </w:r>
    </w:p>
    <w:p w:rsidR="004245A3" w:rsidRDefault="004245A3" w:rsidP="001A720E">
      <w:pPr>
        <w:pStyle w:val="Default"/>
      </w:pPr>
      <w:r>
        <w:tab/>
      </w:r>
      <w:r>
        <w:tab/>
      </w:r>
      <w:r>
        <w:tab/>
      </w:r>
      <w:r>
        <w:tab/>
      </w:r>
      <w:r>
        <w:tab/>
        <w:t>SPŠ sdělovací tec</w:t>
      </w:r>
      <w:bookmarkStart w:id="0" w:name="_GoBack"/>
      <w:bookmarkEnd w:id="0"/>
      <w:r>
        <w:t>hniky</w:t>
      </w:r>
    </w:p>
    <w:sectPr w:rsidR="00424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A29" w:rsidRDefault="00FC7A29" w:rsidP="001A720E">
      <w:pPr>
        <w:spacing w:after="0" w:line="240" w:lineRule="auto"/>
      </w:pPr>
      <w:r>
        <w:separator/>
      </w:r>
    </w:p>
  </w:endnote>
  <w:endnote w:type="continuationSeparator" w:id="0">
    <w:p w:rsidR="00FC7A29" w:rsidRDefault="00FC7A29" w:rsidP="001A7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A29" w:rsidRDefault="00FC7A29" w:rsidP="001A720E">
      <w:pPr>
        <w:spacing w:after="0" w:line="240" w:lineRule="auto"/>
      </w:pPr>
      <w:r>
        <w:separator/>
      </w:r>
    </w:p>
  </w:footnote>
  <w:footnote w:type="continuationSeparator" w:id="0">
    <w:p w:rsidR="00FC7A29" w:rsidRDefault="00FC7A29" w:rsidP="001A7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6E7"/>
    <w:multiLevelType w:val="hybridMultilevel"/>
    <w:tmpl w:val="66B221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83752"/>
    <w:multiLevelType w:val="hybridMultilevel"/>
    <w:tmpl w:val="84BEEDDA"/>
    <w:lvl w:ilvl="0" w:tplc="3036DED8">
      <w:start w:val="10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7C6894"/>
    <w:multiLevelType w:val="hybridMultilevel"/>
    <w:tmpl w:val="3F24B8EA"/>
    <w:lvl w:ilvl="0" w:tplc="97948712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528F6"/>
    <w:multiLevelType w:val="hybridMultilevel"/>
    <w:tmpl w:val="18CC98F2"/>
    <w:lvl w:ilvl="0" w:tplc="1982E98A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06AF8"/>
    <w:multiLevelType w:val="hybridMultilevel"/>
    <w:tmpl w:val="CFC65C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F5826"/>
    <w:multiLevelType w:val="multilevel"/>
    <w:tmpl w:val="F8DE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20330B"/>
    <w:multiLevelType w:val="hybridMultilevel"/>
    <w:tmpl w:val="9030F588"/>
    <w:lvl w:ilvl="0" w:tplc="136EE714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146F8"/>
    <w:multiLevelType w:val="hybridMultilevel"/>
    <w:tmpl w:val="9538F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86017"/>
    <w:multiLevelType w:val="hybridMultilevel"/>
    <w:tmpl w:val="35B0ED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DD"/>
    <w:rsid w:val="00051B23"/>
    <w:rsid w:val="00094F2D"/>
    <w:rsid w:val="000C4A44"/>
    <w:rsid w:val="0019043A"/>
    <w:rsid w:val="0019326B"/>
    <w:rsid w:val="001A720E"/>
    <w:rsid w:val="001D082E"/>
    <w:rsid w:val="001F221C"/>
    <w:rsid w:val="002338B0"/>
    <w:rsid w:val="002505ED"/>
    <w:rsid w:val="003278B9"/>
    <w:rsid w:val="003517DF"/>
    <w:rsid w:val="003858E3"/>
    <w:rsid w:val="003A266F"/>
    <w:rsid w:val="003B21A6"/>
    <w:rsid w:val="003B686E"/>
    <w:rsid w:val="003C2AC7"/>
    <w:rsid w:val="003F2369"/>
    <w:rsid w:val="003F3DC9"/>
    <w:rsid w:val="003F72FC"/>
    <w:rsid w:val="004103B0"/>
    <w:rsid w:val="00417BBD"/>
    <w:rsid w:val="004245A3"/>
    <w:rsid w:val="00437666"/>
    <w:rsid w:val="00473EF9"/>
    <w:rsid w:val="005116E1"/>
    <w:rsid w:val="00563468"/>
    <w:rsid w:val="00576B07"/>
    <w:rsid w:val="005A6D29"/>
    <w:rsid w:val="005D087F"/>
    <w:rsid w:val="006067FF"/>
    <w:rsid w:val="00636EC1"/>
    <w:rsid w:val="006D5EC1"/>
    <w:rsid w:val="006E65CE"/>
    <w:rsid w:val="00714496"/>
    <w:rsid w:val="00725955"/>
    <w:rsid w:val="00757566"/>
    <w:rsid w:val="00780E42"/>
    <w:rsid w:val="007A26D0"/>
    <w:rsid w:val="00802AE1"/>
    <w:rsid w:val="00812CCD"/>
    <w:rsid w:val="008229D0"/>
    <w:rsid w:val="00910242"/>
    <w:rsid w:val="00915EDD"/>
    <w:rsid w:val="009F46C3"/>
    <w:rsid w:val="00A30FAC"/>
    <w:rsid w:val="00A4193B"/>
    <w:rsid w:val="00A4322B"/>
    <w:rsid w:val="00A465B5"/>
    <w:rsid w:val="00B964C5"/>
    <w:rsid w:val="00BA4740"/>
    <w:rsid w:val="00BB192E"/>
    <w:rsid w:val="00BD1C08"/>
    <w:rsid w:val="00BE508B"/>
    <w:rsid w:val="00C4179D"/>
    <w:rsid w:val="00D0044B"/>
    <w:rsid w:val="00D6152B"/>
    <w:rsid w:val="00D9448C"/>
    <w:rsid w:val="00DB00EF"/>
    <w:rsid w:val="00DC63F9"/>
    <w:rsid w:val="00DD0173"/>
    <w:rsid w:val="00DD25EE"/>
    <w:rsid w:val="00E418AB"/>
    <w:rsid w:val="00E52507"/>
    <w:rsid w:val="00E95DED"/>
    <w:rsid w:val="00FA7583"/>
    <w:rsid w:val="00FC0932"/>
    <w:rsid w:val="00FC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6E19C8-2142-4AA8-A925-CFB39E7B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17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DD0173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5E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72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72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A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720E"/>
  </w:style>
  <w:style w:type="paragraph" w:styleId="Zpat">
    <w:name w:val="footer"/>
    <w:basedOn w:val="Normln"/>
    <w:link w:val="ZpatChar"/>
    <w:uiPriority w:val="99"/>
    <w:unhideWhenUsed/>
    <w:rsid w:val="001A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720E"/>
  </w:style>
  <w:style w:type="character" w:customStyle="1" w:styleId="Nadpis4Char">
    <w:name w:val="Nadpis 4 Char"/>
    <w:basedOn w:val="Standardnpsmoodstavce"/>
    <w:link w:val="Nadpis4"/>
    <w:uiPriority w:val="9"/>
    <w:semiHidden/>
    <w:rsid w:val="00DD0173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17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C4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4179D"/>
    <w:rPr>
      <w:b/>
      <w:bCs/>
    </w:rPr>
  </w:style>
  <w:style w:type="character" w:customStyle="1" w:styleId="apple-converted-space">
    <w:name w:val="apple-converted-space"/>
    <w:basedOn w:val="Standardnpsmoodstavce"/>
    <w:rsid w:val="00C4179D"/>
  </w:style>
  <w:style w:type="paragraph" w:styleId="Prosttext">
    <w:name w:val="Plain Text"/>
    <w:basedOn w:val="Normln"/>
    <w:link w:val="ProsttextChar"/>
    <w:uiPriority w:val="99"/>
    <w:unhideWhenUsed/>
    <w:rsid w:val="00473EF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73EF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Provozovna: Masarykova 213, 250 88 Čelákovice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Lantina s.r.o.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Lazic</dc:creator>
  <cp:lastModifiedBy>Ruml Vladimír</cp:lastModifiedBy>
  <cp:revision>3</cp:revision>
  <dcterms:created xsi:type="dcterms:W3CDTF">2017-01-11T14:06:00Z</dcterms:created>
  <dcterms:modified xsi:type="dcterms:W3CDTF">2017-01-11T14:15:00Z</dcterms:modified>
</cp:coreProperties>
</file>