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50"/>
        <w:gridCol w:w="50"/>
        <w:gridCol w:w="113"/>
        <w:gridCol w:w="519"/>
        <w:gridCol w:w="50"/>
        <w:gridCol w:w="89"/>
        <w:gridCol w:w="50"/>
        <w:gridCol w:w="601"/>
        <w:gridCol w:w="234"/>
        <w:gridCol w:w="58"/>
        <w:gridCol w:w="50"/>
        <w:gridCol w:w="765"/>
        <w:gridCol w:w="1557"/>
        <w:gridCol w:w="377"/>
        <w:gridCol w:w="28"/>
        <w:gridCol w:w="45"/>
        <w:gridCol w:w="40"/>
        <w:gridCol w:w="50"/>
        <w:gridCol w:w="50"/>
        <w:gridCol w:w="57"/>
        <w:gridCol w:w="52"/>
        <w:gridCol w:w="230"/>
        <w:gridCol w:w="56"/>
        <w:gridCol w:w="56"/>
        <w:gridCol w:w="178"/>
        <w:gridCol w:w="92"/>
        <w:gridCol w:w="50"/>
        <w:gridCol w:w="380"/>
        <w:gridCol w:w="135"/>
        <w:gridCol w:w="50"/>
        <w:gridCol w:w="558"/>
        <w:gridCol w:w="24"/>
        <w:gridCol w:w="26"/>
        <w:gridCol w:w="840"/>
        <w:gridCol w:w="344"/>
        <w:gridCol w:w="437"/>
        <w:gridCol w:w="531"/>
        <w:gridCol w:w="103"/>
        <w:gridCol w:w="58"/>
        <w:gridCol w:w="227"/>
        <w:gridCol w:w="108"/>
        <w:gridCol w:w="16"/>
        <w:gridCol w:w="20"/>
        <w:gridCol w:w="14"/>
        <w:gridCol w:w="21"/>
      </w:tblGrid>
      <w:tr w:rsidR="002A1907">
        <w:trPr>
          <w:trHeight w:hRule="exact" w:val="384"/>
        </w:trPr>
        <w:tc>
          <w:tcPr>
            <w:tcW w:w="5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Objednávka - návrh kupní smlouvy</w:t>
            </w:r>
          </w:p>
        </w:tc>
        <w:tc>
          <w:tcPr>
            <w:tcW w:w="415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8200012 / Ob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9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A1907">
        <w:trPr>
          <w:trHeight w:hRule="exact" w:val="384"/>
        </w:trPr>
        <w:tc>
          <w:tcPr>
            <w:tcW w:w="512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Objednavatel</w:t>
            </w:r>
          </w:p>
        </w:tc>
        <w:tc>
          <w:tcPr>
            <w:tcW w:w="36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Dodavatel</w:t>
            </w:r>
          </w:p>
        </w:tc>
        <w:tc>
          <w:tcPr>
            <w:tcW w:w="3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1907">
        <w:trPr>
          <w:trHeight w:hRule="exact" w:val="110"/>
        </w:trPr>
        <w:tc>
          <w:tcPr>
            <w:tcW w:w="881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0A596F">
        <w:trPr>
          <w:trHeight w:hRule="exact" w:val="110"/>
        </w:trPr>
        <w:tc>
          <w:tcPr>
            <w:tcW w:w="8819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0A596F" w:rsidRDefault="000A596F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596F" w:rsidRDefault="000A5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596F" w:rsidRDefault="000A5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2A1907">
        <w:trPr>
          <w:trHeight w:hRule="exact" w:val="14"/>
        </w:trPr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9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578" w:type="dxa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2A1907">
        <w:trPr>
          <w:trHeight w:hRule="exact" w:val="9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57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2A190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70974349</w:t>
            </w:r>
          </w:p>
        </w:tc>
        <w:tc>
          <w:tcPr>
            <w:tcW w:w="204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IČ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4668472</w:t>
            </w:r>
          </w:p>
        </w:tc>
        <w:tc>
          <w:tcPr>
            <w:tcW w:w="18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90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CZ70974349</w:t>
            </w:r>
          </w:p>
        </w:tc>
        <w:tc>
          <w:tcPr>
            <w:tcW w:w="204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CZ04668472</w:t>
            </w:r>
          </w:p>
        </w:tc>
        <w:tc>
          <w:tcPr>
            <w:tcW w:w="18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90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Sportovní zařízení města Jičín</w:t>
            </w:r>
          </w:p>
        </w:tc>
        <w:tc>
          <w:tcPr>
            <w:tcW w:w="1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GasChem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s.r.o.</w:t>
            </w:r>
          </w:p>
        </w:tc>
        <w:tc>
          <w:tcPr>
            <w:tcW w:w="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90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90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Revoluční 863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Za Lípou 643/32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907">
        <w:trPr>
          <w:trHeight w:hRule="exact" w:val="274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506 01 Jičín</w:t>
            </w: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500 09 Hradec Králové</w:t>
            </w: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907">
        <w:trPr>
          <w:trHeight w:hRule="exact" w:val="55"/>
        </w:trPr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4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2A1907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A1907">
        <w:trPr>
          <w:trHeight w:hRule="exact" w:val="150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A1907">
        <w:trPr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Obchodní rejstřík</w:t>
            </w:r>
          </w:p>
        </w:tc>
        <w:tc>
          <w:tcPr>
            <w:tcW w:w="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 Hradec Králové</w:t>
            </w:r>
          </w:p>
        </w:tc>
        <w:tc>
          <w:tcPr>
            <w:tcW w:w="1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lhůta</w:t>
            </w:r>
          </w:p>
        </w:tc>
        <w:tc>
          <w:tcPr>
            <w:tcW w:w="2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CELOROK</w:t>
            </w:r>
          </w:p>
        </w:tc>
        <w:tc>
          <w:tcPr>
            <w:tcW w:w="51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907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Spis.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značka</w:t>
            </w:r>
            <w:proofErr w:type="gramEnd"/>
          </w:p>
        </w:tc>
        <w:tc>
          <w:tcPr>
            <w:tcW w:w="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oddíl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č.190</w:t>
            </w:r>
            <w:proofErr w:type="gramEnd"/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Dodací podmínky</w:t>
            </w:r>
          </w:p>
        </w:tc>
        <w:tc>
          <w:tcPr>
            <w:tcW w:w="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31.12.2020</w:t>
            </w:r>
            <w:proofErr w:type="gramEnd"/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907">
        <w:trPr>
          <w:trHeight w:hRule="exact" w:val="274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493 533 462 </w:t>
            </w: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Datum vystavení</w:t>
            </w: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07.01.2020</w:t>
            </w:r>
            <w:proofErr w:type="gramEnd"/>
          </w:p>
        </w:tc>
        <w:tc>
          <w:tcPr>
            <w:tcW w:w="9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907">
        <w:trPr>
          <w:trHeight w:hRule="exact" w:val="109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44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8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7"/>
                <w:szCs w:val="7"/>
              </w:rPr>
            </w:pPr>
          </w:p>
        </w:tc>
      </w:tr>
      <w:tr w:rsidR="002A1907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A1907">
        <w:trPr>
          <w:trHeight w:hRule="exact" w:val="153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A1907">
        <w:trPr>
          <w:trHeight w:hRule="exact" w:val="6351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Objednáváme u Vás dodávku zboží (bazénová chemie) a poskytnutí služeb ve formě školení zaměřené na bezpečnost a manipulaci spojenou s chlorovacím zařízením.</w:t>
            </w:r>
          </w:p>
          <w:p w:rsidR="002A1907" w:rsidRDefault="00707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Cena dle platného ceníku roku 2020.</w:t>
            </w:r>
          </w:p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A1907" w:rsidRDefault="00707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Platební a fakturační podmínky:</w:t>
            </w:r>
          </w:p>
          <w:p w:rsidR="002A1907" w:rsidRDefault="00707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 vystavení daňového dokladu dojde po předání a převzetí plnění, lhůta splatnosti je 14 dní od jeho doručení objednateli. </w:t>
            </w:r>
          </w:p>
          <w:p w:rsidR="002A1907" w:rsidRDefault="00707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faktuře/dokladu uvádějte číslo této objednávky</w:t>
            </w:r>
            <w:r w:rsidR="000A596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(uvedeno na vpravo nahoře)</w:t>
            </w:r>
          </w:p>
          <w:p w:rsidR="002A1907" w:rsidRDefault="00707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zasílání dokladů: </w:t>
            </w:r>
          </w:p>
          <w:p w:rsidR="002A1907" w:rsidRDefault="00707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Sportovní zařízení města Jičín</w:t>
            </w:r>
            <w:r>
              <w:rPr>
                <w:rFonts w:ascii="Arial" w:hAnsi="Arial" w:cs="Arial"/>
                <w:sz w:val="20"/>
                <w:szCs w:val="20"/>
              </w:rPr>
              <w:t>, Revoluční 863, 506 01 Jičín</w:t>
            </w:r>
          </w:p>
          <w:p w:rsidR="002A1907" w:rsidRDefault="00707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Případně e-mail:</w:t>
            </w:r>
            <w:r>
              <w:rPr>
                <w:rFonts w:ascii="Calibri" w:hAnsi="Calibri" w:cs="Calibri"/>
                <w:color w:val="2F5496"/>
              </w:rPr>
              <w:t xml:space="preserve"> </w:t>
            </w:r>
            <w:r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posta@sport-jicin.cz</w:t>
            </w:r>
          </w:p>
          <w:p w:rsidR="002A1907" w:rsidRDefault="00707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Potvrzení objednávky: </w:t>
            </w:r>
          </w:p>
          <w:p w:rsidR="002A1907" w:rsidRDefault="00707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Potvrzená a odsouhlasená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nahrazuje rámcovou smlouvu (platí pro veřejné zakázky malého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I.kategorie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2A1907" w:rsidRDefault="00707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Poskytnutí záruky za jakost: </w:t>
            </w:r>
          </w:p>
          <w:p w:rsidR="002A1907" w:rsidRDefault="00707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měsíců od předání a převzetí plnění</w:t>
            </w:r>
          </w:p>
          <w:p w:rsidR="002A1907" w:rsidRDefault="00707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Odstoupení objednatele od objednávky:</w:t>
            </w:r>
          </w:p>
          <w:p w:rsidR="002A1907" w:rsidRDefault="00707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v případě prodlení dodavatele s předáním plnění delším než 30 dní oproti termínu uvedeného v objednávce</w:t>
            </w:r>
          </w:p>
          <w:p w:rsidR="002A1907" w:rsidRDefault="00707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*v případě závažného porušení povinnosti dodavatele, které trvá i po upozornění na toto porušení</w:t>
            </w:r>
          </w:p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A1907" w:rsidRDefault="00707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Vzhledem k tomu, že tato objednávka podléhá zveřejnění podle zákona č.340/2015 Sb., o zvláštních podmínkách účinnosti některých smluv, uveřejňování těchto smluv a o registru smluv(zákon o registru smluv), obě strany se dohodly, že příspěvková organizace, jež je povinným subjektem dle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.§ 2 odst.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1 tohoto zákona, zašle neprodleně od uzavření  objednávku včetně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nebadat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ve smyslu ust.§5 odst.2 a 5 zákona správci registru smluv k uveřejnění, s vyloučením, resp. znečitelněním  těch informací, které jsou ze zákona vyňaty z povinnosti uveřejnění.</w:t>
            </w:r>
          </w:p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1907">
        <w:trPr>
          <w:trHeight w:hRule="exact" w:val="14"/>
        </w:trPr>
        <w:tc>
          <w:tcPr>
            <w:tcW w:w="9217" w:type="dxa"/>
            <w:gridSpan w:val="4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A1907">
        <w:trPr>
          <w:trHeight w:hRule="exact" w:val="218"/>
        </w:trPr>
        <w:tc>
          <w:tcPr>
            <w:tcW w:w="921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A1907">
        <w:trPr>
          <w:trHeight w:hRule="exact" w:val="390"/>
        </w:trPr>
        <w:tc>
          <w:tcPr>
            <w:tcW w:w="5801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1907">
        <w:trPr>
          <w:trHeight w:hRule="exact" w:val="97"/>
        </w:trPr>
        <w:tc>
          <w:tcPr>
            <w:tcW w:w="5801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3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2A1907">
        <w:trPr>
          <w:trHeight w:hRule="exact" w:val="274"/>
        </w:trPr>
        <w:tc>
          <w:tcPr>
            <w:tcW w:w="20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Vystavil</w:t>
            </w:r>
          </w:p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1907" w:rsidRDefault="000A596F" w:rsidP="000A596F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XXXXXXXXXXXXXXXX</w:t>
            </w:r>
          </w:p>
        </w:tc>
        <w:tc>
          <w:tcPr>
            <w:tcW w:w="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0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Bc. David Streubel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ředitel</w:t>
            </w: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A1907">
        <w:trPr>
          <w:trHeight w:hRule="exact" w:val="267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12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92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90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A1907">
        <w:trPr>
          <w:trHeight w:hRule="exact" w:val="548"/>
        </w:trPr>
        <w:tc>
          <w:tcPr>
            <w:tcW w:w="20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1907">
        <w:trPr>
          <w:gridAfter w:val="2"/>
          <w:wAfter w:w="16" w:type="dxa"/>
          <w:trHeight w:hRule="exact" w:val="274"/>
        </w:trPr>
        <w:tc>
          <w:tcPr>
            <w:tcW w:w="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  <w:tc>
          <w:tcPr>
            <w:tcW w:w="1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</w:t>
            </w:r>
          </w:p>
        </w:tc>
      </w:tr>
      <w:tr w:rsidR="002A1907">
        <w:trPr>
          <w:gridAfter w:val="2"/>
          <w:wAfter w:w="15" w:type="dxa"/>
          <w:trHeight w:hRule="exact" w:val="3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50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A1907">
        <w:trPr>
          <w:gridAfter w:val="1"/>
          <w:wAfter w:w="9" w:type="dxa"/>
          <w:trHeight w:hRule="exact" w:val="278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ucetni@sport-jicin.cz</w:t>
            </w: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http:</w:t>
            </w:r>
          </w:p>
        </w:tc>
        <w:tc>
          <w:tcPr>
            <w:tcW w:w="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A1907" w:rsidRDefault="00707D3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www.sport-jicin.cz</w:t>
            </w:r>
          </w:p>
        </w:tc>
        <w:tc>
          <w:tcPr>
            <w:tcW w:w="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A1907">
        <w:trPr>
          <w:gridAfter w:val="1"/>
          <w:wAfter w:w="9" w:type="dxa"/>
          <w:trHeight w:hRule="exact" w:val="55"/>
        </w:trPr>
        <w:tc>
          <w:tcPr>
            <w:tcW w:w="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A1907" w:rsidRDefault="002A1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</w:tbl>
    <w:p w:rsidR="002A1907" w:rsidRDefault="002A1907">
      <w:bookmarkStart w:id="0" w:name="_GoBack"/>
      <w:bookmarkEnd w:id="0"/>
    </w:p>
    <w:sectPr w:rsidR="002A1907">
      <w:pgSz w:w="11926" w:h="16867"/>
      <w:pgMar w:top="847" w:right="1977" w:bottom="84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3E"/>
    <w:rsid w:val="000A596F"/>
    <w:rsid w:val="002A1907"/>
    <w:rsid w:val="0070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E6AB3A-F19C-4C8F-B925-DB98DA9B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SZ</vt:lpstr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SZ</dc:title>
  <dc:subject/>
  <dc:creator>FastReport</dc:creator>
  <cp:keywords/>
  <dc:description/>
  <cp:lastModifiedBy>Radka Choděrová</cp:lastModifiedBy>
  <cp:revision>3</cp:revision>
  <dcterms:created xsi:type="dcterms:W3CDTF">2020-01-12T19:41:00Z</dcterms:created>
  <dcterms:modified xsi:type="dcterms:W3CDTF">2020-01-12T19:42:00Z</dcterms:modified>
</cp:coreProperties>
</file>