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0D" w:rsidRDefault="00554F0D" w:rsidP="00554F0D">
      <w:r>
        <w:t>Dobrý den,</w:t>
      </w:r>
    </w:p>
    <w:p w:rsidR="00554F0D" w:rsidRDefault="00554F0D" w:rsidP="00554F0D">
      <w:r>
        <w:t> </w:t>
      </w:r>
    </w:p>
    <w:p w:rsidR="00554F0D" w:rsidRDefault="00554F0D" w:rsidP="00554F0D">
      <w:r>
        <w:t>Objednáváme u vás služby spojené se členstvím v Národní síti zdravých měst České republiky ve výši 96.605,50 Kč</w:t>
      </w:r>
    </w:p>
    <w:p w:rsidR="00554F0D" w:rsidRDefault="00554F0D" w:rsidP="00554F0D"/>
    <w:p w:rsidR="00554F0D" w:rsidRDefault="00554F0D" w:rsidP="00554F0D">
      <w:r>
        <w:t xml:space="preserve">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proto bude objednávka zveřejněna v registru smluv.</w:t>
      </w:r>
    </w:p>
    <w:p w:rsidR="00554F0D" w:rsidRDefault="00554F0D" w:rsidP="00554F0D">
      <w:r>
        <w:t>Statutární město Jihlava, IČO: 00286010</w:t>
      </w:r>
    </w:p>
    <w:p w:rsidR="00554F0D" w:rsidRDefault="00554F0D" w:rsidP="00554F0D">
      <w:r>
        <w:t> </w:t>
      </w:r>
    </w:p>
    <w:p w:rsidR="00554F0D" w:rsidRDefault="00554F0D" w:rsidP="00554F0D"/>
    <w:p w:rsidR="00554F0D" w:rsidRDefault="00554F0D" w:rsidP="00554F0D">
      <w:r>
        <w:t>Děkuji.</w:t>
      </w:r>
    </w:p>
    <w:p w:rsidR="00554F0D" w:rsidRDefault="00554F0D" w:rsidP="00554F0D">
      <w:r>
        <w:t> </w:t>
      </w:r>
    </w:p>
    <w:p w:rsidR="00554F0D" w:rsidRDefault="00554F0D" w:rsidP="00554F0D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554F0D" w:rsidRDefault="00554F0D" w:rsidP="00554F0D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554F0D" w:rsidRDefault="00554F0D" w:rsidP="00554F0D"/>
    <w:p w:rsidR="00554F0D" w:rsidRDefault="00554F0D" w:rsidP="00554F0D"/>
    <w:p w:rsidR="00554F0D" w:rsidRDefault="00554F0D" w:rsidP="00554F0D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554F0D" w:rsidRDefault="00554F0D" w:rsidP="00554F0D">
      <w:pPr>
        <w:rPr>
          <w:rFonts w:ascii="Arial" w:hAnsi="Arial" w:cs="Arial"/>
          <w:lang w:eastAsia="cs-CZ"/>
        </w:rPr>
      </w:pPr>
    </w:p>
    <w:p w:rsidR="00554F0D" w:rsidRDefault="00554F0D" w:rsidP="00554F0D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554F0D" w:rsidRDefault="00554F0D" w:rsidP="00554F0D">
      <w:pPr>
        <w:rPr>
          <w:rFonts w:ascii="Arial" w:hAnsi="Arial" w:cs="Arial"/>
          <w:lang w:eastAsia="cs-CZ"/>
        </w:rPr>
      </w:pPr>
    </w:p>
    <w:p w:rsidR="00554F0D" w:rsidRDefault="00554F0D" w:rsidP="00554F0D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554F0D" w:rsidRDefault="00554F0D" w:rsidP="00554F0D">
      <w:pPr>
        <w:rPr>
          <w:rFonts w:ascii="Arial" w:hAnsi="Arial" w:cs="Arial"/>
          <w:lang w:eastAsia="cs-CZ"/>
        </w:rPr>
      </w:pPr>
    </w:p>
    <w:p w:rsidR="00554F0D" w:rsidRDefault="00554F0D" w:rsidP="00554F0D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554F0D" w:rsidRDefault="00554F0D" w:rsidP="00554F0D">
      <w:pPr>
        <w:rPr>
          <w:rFonts w:ascii="Arial" w:hAnsi="Arial" w:cs="Arial"/>
          <w:lang w:eastAsia="cs-CZ"/>
        </w:rPr>
      </w:pPr>
    </w:p>
    <w:p w:rsidR="00554F0D" w:rsidRDefault="00554F0D" w:rsidP="00554F0D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p w:rsidR="00554F0D" w:rsidRDefault="00554F0D" w:rsidP="00554F0D"/>
    <w:p w:rsidR="002410C4" w:rsidRDefault="002410C4">
      <w:bookmarkStart w:id="0" w:name="_GoBack"/>
      <w:bookmarkEnd w:id="0"/>
    </w:p>
    <w:sectPr w:rsidR="0024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0D"/>
    <w:rsid w:val="002410C4"/>
    <w:rsid w:val="005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F0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F0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2020-01-10T12:12:00Z</dcterms:created>
  <dcterms:modified xsi:type="dcterms:W3CDTF">2020-01-10T12:13:00Z</dcterms:modified>
</cp:coreProperties>
</file>