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7D9E79" w14:textId="77777777" w:rsidR="006C2778" w:rsidRPr="006C2778" w:rsidRDefault="006C2778" w:rsidP="006C2778">
      <w:pPr>
        <w:pStyle w:val="Normlnweb"/>
        <w:jc w:val="center"/>
        <w:rPr>
          <w:rFonts w:ascii="Times New Roman" w:hAnsi="Times New Roman"/>
          <w:b/>
          <w:sz w:val="32"/>
          <w:szCs w:val="32"/>
        </w:rPr>
      </w:pPr>
      <w:r w:rsidRPr="006C2778">
        <w:rPr>
          <w:rFonts w:ascii="Times New Roman" w:hAnsi="Times New Roman"/>
          <w:b/>
          <w:sz w:val="32"/>
          <w:szCs w:val="32"/>
        </w:rPr>
        <w:t xml:space="preserve">Smlouva o uzavření budoucí smlouvy </w:t>
      </w:r>
    </w:p>
    <w:p w14:paraId="5BB6E3BF" w14:textId="51727E46" w:rsidR="006C2778" w:rsidRPr="006C2778" w:rsidRDefault="006C2778" w:rsidP="006C2778">
      <w:pPr>
        <w:pStyle w:val="Normlnweb"/>
        <w:jc w:val="center"/>
        <w:rPr>
          <w:rFonts w:ascii="Times New Roman" w:hAnsi="Times New Roman"/>
          <w:b/>
          <w:sz w:val="32"/>
          <w:szCs w:val="32"/>
        </w:rPr>
      </w:pPr>
      <w:r w:rsidRPr="006C2778">
        <w:rPr>
          <w:rFonts w:ascii="Times New Roman" w:hAnsi="Times New Roman"/>
          <w:b/>
          <w:sz w:val="32"/>
          <w:szCs w:val="32"/>
        </w:rPr>
        <w:t>o přidělení zaměstnanc</w:t>
      </w:r>
      <w:r w:rsidR="00394DEE">
        <w:rPr>
          <w:rFonts w:ascii="Times New Roman" w:hAnsi="Times New Roman"/>
          <w:b/>
          <w:sz w:val="32"/>
          <w:szCs w:val="32"/>
        </w:rPr>
        <w:t>ů</w:t>
      </w:r>
      <w:r w:rsidRPr="006C2778">
        <w:rPr>
          <w:rFonts w:ascii="Times New Roman" w:hAnsi="Times New Roman"/>
          <w:b/>
          <w:sz w:val="32"/>
          <w:szCs w:val="32"/>
        </w:rPr>
        <w:t xml:space="preserve"> k uživateli </w:t>
      </w:r>
    </w:p>
    <w:p w14:paraId="124C055C" w14:textId="77777777" w:rsidR="006C2778" w:rsidRPr="006C2778" w:rsidRDefault="006C2778" w:rsidP="006C2778">
      <w:pPr>
        <w:jc w:val="center"/>
        <w:rPr>
          <w:rFonts w:ascii="Times New Roman" w:hAnsi="Times New Roman" w:cs="Times New Roman"/>
        </w:rPr>
      </w:pPr>
      <w:r w:rsidRPr="006C2778">
        <w:rPr>
          <w:rFonts w:ascii="Times New Roman" w:hAnsi="Times New Roman" w:cs="Times New Roman"/>
        </w:rPr>
        <w:t xml:space="preserve">uzavřená dle ustanovení </w:t>
      </w:r>
      <w:hyperlink r:id="rId5" w:anchor="p1785" w:tgtFrame="_blank" w:tooltip="Nový občanský zákoník § 1785" w:history="1">
        <w:r w:rsidRPr="006C2778">
          <w:rPr>
            <w:rFonts w:ascii="Times New Roman" w:hAnsi="Times New Roman" w:cs="Times New Roman"/>
          </w:rPr>
          <w:t>§ 1785</w:t>
        </w:r>
      </w:hyperlink>
      <w:r w:rsidRPr="006C2778">
        <w:rPr>
          <w:rFonts w:ascii="Times New Roman" w:hAnsi="Times New Roman" w:cs="Times New Roman"/>
        </w:rPr>
        <w:t xml:space="preserve"> a násl. </w:t>
      </w:r>
      <w:hyperlink r:id="rId6" w:tgtFrame="_blank" w:tooltip="Nový občanský zákoník" w:history="1">
        <w:r w:rsidRPr="006C2778">
          <w:rPr>
            <w:rFonts w:ascii="Times New Roman" w:hAnsi="Times New Roman" w:cs="Times New Roman"/>
          </w:rPr>
          <w:t>zákona č. 89/2012 Sb.</w:t>
        </w:r>
      </w:hyperlink>
      <w:r w:rsidRPr="006C2778">
        <w:rPr>
          <w:rFonts w:ascii="Times New Roman" w:hAnsi="Times New Roman" w:cs="Times New Roman"/>
        </w:rPr>
        <w:t>, obč. zákoník</w:t>
      </w:r>
    </w:p>
    <w:p w14:paraId="1AA5A195" w14:textId="77777777" w:rsidR="006C2778" w:rsidRPr="006C2778" w:rsidRDefault="006C2778" w:rsidP="006C2778">
      <w:pPr>
        <w:pStyle w:val="Normlnweb"/>
        <w:rPr>
          <w:rFonts w:ascii="Times New Roman" w:hAnsi="Times New Roman"/>
          <w:i/>
          <w:sz w:val="22"/>
          <w:szCs w:val="22"/>
        </w:rPr>
      </w:pPr>
    </w:p>
    <w:p w14:paraId="5B26A8D4" w14:textId="34C2A100" w:rsidR="006C2778" w:rsidRPr="00394DEE" w:rsidRDefault="006C2778" w:rsidP="006C2778">
      <w:pPr>
        <w:widowControl w:val="0"/>
        <w:autoSpaceDE w:val="0"/>
        <w:autoSpaceDN w:val="0"/>
        <w:adjustRightInd w:val="0"/>
        <w:spacing w:after="0" w:line="240" w:lineRule="auto"/>
        <w:rPr>
          <w:rStyle w:val="preformatted"/>
          <w:rFonts w:ascii="Times New Roman" w:hAnsi="Times New Roman" w:cs="Times New Roman"/>
          <w:b/>
          <w:bCs/>
        </w:rPr>
      </w:pPr>
      <w:r w:rsidRPr="00394DEE">
        <w:rPr>
          <w:rFonts w:ascii="Times New Roman" w:hAnsi="Times New Roman" w:cs="Times New Roman"/>
          <w:b/>
          <w:bCs/>
        </w:rPr>
        <w:t xml:space="preserve">Budoucí Agentura práce: </w:t>
      </w:r>
      <w:r w:rsidRPr="00394DEE">
        <w:rPr>
          <w:rStyle w:val="preformatted"/>
          <w:rFonts w:ascii="Times New Roman" w:hAnsi="Times New Roman" w:cs="Times New Roman"/>
          <w:b/>
          <w:bCs/>
        </w:rPr>
        <w:t>Rekrutservice s.r.o.</w:t>
      </w:r>
    </w:p>
    <w:p w14:paraId="7527BD55" w14:textId="77777777" w:rsidR="006C2778" w:rsidRPr="006C2778" w:rsidRDefault="006C2778" w:rsidP="006C2778">
      <w:pPr>
        <w:widowControl w:val="0"/>
        <w:autoSpaceDE w:val="0"/>
        <w:autoSpaceDN w:val="0"/>
        <w:adjustRightInd w:val="0"/>
        <w:spacing w:after="0" w:line="240" w:lineRule="auto"/>
        <w:rPr>
          <w:rFonts w:ascii="Times New Roman" w:hAnsi="Times New Roman" w:cs="Times New Roman"/>
        </w:rPr>
      </w:pPr>
      <w:r w:rsidRPr="006C2778">
        <w:rPr>
          <w:rStyle w:val="preformatted"/>
          <w:rFonts w:ascii="Times New Roman" w:hAnsi="Times New Roman" w:cs="Times New Roman"/>
        </w:rPr>
        <w:tab/>
      </w:r>
      <w:r w:rsidRPr="006C2778">
        <w:rPr>
          <w:rStyle w:val="preformatted"/>
          <w:rFonts w:ascii="Times New Roman" w:hAnsi="Times New Roman" w:cs="Times New Roman"/>
        </w:rPr>
        <w:tab/>
      </w:r>
      <w:r w:rsidRPr="006C2778">
        <w:rPr>
          <w:rStyle w:val="preformatted"/>
          <w:rFonts w:ascii="Times New Roman" w:hAnsi="Times New Roman" w:cs="Times New Roman"/>
        </w:rPr>
        <w:tab/>
        <w:t xml:space="preserve">se sídlem </w:t>
      </w:r>
      <w:r w:rsidRPr="006C2778">
        <w:rPr>
          <w:rFonts w:ascii="Times New Roman" w:hAnsi="Times New Roman" w:cs="Times New Roman"/>
        </w:rPr>
        <w:t>Zalužanská 1276, Mladá Boleslav III, 293 01 Mladá Boleslav</w:t>
      </w:r>
    </w:p>
    <w:p w14:paraId="10974A70" w14:textId="77777777" w:rsidR="006C2778" w:rsidRPr="006C2778" w:rsidRDefault="006C2778" w:rsidP="006C2778">
      <w:pPr>
        <w:spacing w:after="0" w:line="240" w:lineRule="auto"/>
        <w:rPr>
          <w:rFonts w:ascii="Times New Roman" w:eastAsia="Times New Roman" w:hAnsi="Times New Roman" w:cs="Times New Roman"/>
        </w:rPr>
      </w:pPr>
      <w:r w:rsidRPr="006C2778">
        <w:rPr>
          <w:rFonts w:ascii="Times New Roman" w:hAnsi="Times New Roman" w:cs="Times New Roman"/>
        </w:rPr>
        <w:tab/>
      </w:r>
      <w:r w:rsidRPr="006C2778">
        <w:rPr>
          <w:rFonts w:ascii="Times New Roman" w:hAnsi="Times New Roman" w:cs="Times New Roman"/>
        </w:rPr>
        <w:tab/>
      </w:r>
      <w:r w:rsidRPr="006C2778">
        <w:rPr>
          <w:rFonts w:ascii="Times New Roman" w:hAnsi="Times New Roman" w:cs="Times New Roman"/>
        </w:rPr>
        <w:tab/>
        <w:t xml:space="preserve">IČ: </w:t>
      </w:r>
      <w:r w:rsidRPr="006C2778">
        <w:rPr>
          <w:rFonts w:ascii="Times New Roman" w:eastAsia="Times New Roman" w:hAnsi="Times New Roman" w:cs="Times New Roman"/>
        </w:rPr>
        <w:t xml:space="preserve">06797741 </w:t>
      </w:r>
    </w:p>
    <w:p w14:paraId="170F552D" w14:textId="0FF6521B" w:rsidR="006C2778" w:rsidRPr="006C2778" w:rsidRDefault="006C2778" w:rsidP="006C2778">
      <w:pPr>
        <w:widowControl w:val="0"/>
        <w:autoSpaceDE w:val="0"/>
        <w:autoSpaceDN w:val="0"/>
        <w:adjustRightInd w:val="0"/>
        <w:spacing w:after="0" w:line="240" w:lineRule="auto"/>
        <w:rPr>
          <w:rFonts w:ascii="Times New Roman" w:hAnsi="Times New Roman" w:cs="Times New Roman"/>
        </w:rPr>
      </w:pPr>
      <w:r w:rsidRPr="006C2778">
        <w:rPr>
          <w:rFonts w:ascii="Times New Roman" w:hAnsi="Times New Roman" w:cs="Times New Roman"/>
        </w:rPr>
        <w:tab/>
      </w:r>
      <w:r w:rsidRPr="006C2778">
        <w:rPr>
          <w:rFonts w:ascii="Times New Roman" w:hAnsi="Times New Roman" w:cs="Times New Roman"/>
        </w:rPr>
        <w:tab/>
      </w:r>
      <w:r w:rsidRPr="006C2778">
        <w:rPr>
          <w:rFonts w:ascii="Times New Roman" w:hAnsi="Times New Roman" w:cs="Times New Roman"/>
        </w:rPr>
        <w:tab/>
      </w:r>
      <w:r w:rsidR="00A72721" w:rsidRPr="006C2778">
        <w:rPr>
          <w:rFonts w:ascii="Times New Roman" w:hAnsi="Times New Roman" w:cs="Times New Roman"/>
        </w:rPr>
        <w:t>Z</w:t>
      </w:r>
      <w:r w:rsidRPr="006C2778">
        <w:rPr>
          <w:rFonts w:ascii="Times New Roman" w:hAnsi="Times New Roman" w:cs="Times New Roman"/>
        </w:rPr>
        <w:t>ast</w:t>
      </w:r>
      <w:r w:rsidR="00A72721">
        <w:rPr>
          <w:rFonts w:ascii="Times New Roman" w:hAnsi="Times New Roman" w:cs="Times New Roman"/>
        </w:rPr>
        <w:t>.</w:t>
      </w:r>
      <w:r w:rsidRPr="006C2778">
        <w:rPr>
          <w:rFonts w:ascii="Times New Roman" w:hAnsi="Times New Roman" w:cs="Times New Roman"/>
        </w:rPr>
        <w:t>jednatelem</w:t>
      </w:r>
    </w:p>
    <w:p w14:paraId="42435273" w14:textId="77777777" w:rsidR="006C2778" w:rsidRPr="006C2778" w:rsidRDefault="006C2778" w:rsidP="006C2778">
      <w:pPr>
        <w:pStyle w:val="Nadpis2"/>
        <w:spacing w:before="0" w:beforeAutospacing="0" w:after="0" w:afterAutospacing="0"/>
        <w:rPr>
          <w:b w:val="0"/>
          <w:bCs w:val="0"/>
          <w:sz w:val="22"/>
          <w:szCs w:val="22"/>
        </w:rPr>
      </w:pPr>
      <w:r w:rsidRPr="006C2778">
        <w:rPr>
          <w:b w:val="0"/>
          <w:bCs w:val="0"/>
          <w:sz w:val="22"/>
          <w:szCs w:val="22"/>
        </w:rPr>
        <w:t>Společnost je zapsána v OR vedeném MS v Praze oddíl C., vložka 289136</w:t>
      </w:r>
    </w:p>
    <w:p w14:paraId="5425A651" w14:textId="7B6E8D10" w:rsidR="006C2778" w:rsidRPr="006C2778" w:rsidRDefault="006C2778" w:rsidP="006C2778">
      <w:pPr>
        <w:pStyle w:val="Nzev"/>
        <w:jc w:val="both"/>
        <w:rPr>
          <w:sz w:val="22"/>
          <w:szCs w:val="22"/>
        </w:rPr>
      </w:pPr>
    </w:p>
    <w:p w14:paraId="1BF24F10" w14:textId="00E2CD85" w:rsidR="006C2778" w:rsidRPr="006C2778" w:rsidRDefault="006C2778" w:rsidP="006C2778">
      <w:pPr>
        <w:jc w:val="both"/>
        <w:rPr>
          <w:rFonts w:ascii="Times New Roman" w:hAnsi="Times New Roman" w:cs="Times New Roman"/>
        </w:rPr>
      </w:pPr>
      <w:r w:rsidRPr="006C2778">
        <w:rPr>
          <w:rFonts w:ascii="Times New Roman" w:hAnsi="Times New Roman" w:cs="Times New Roman"/>
        </w:rPr>
        <w:t>a</w:t>
      </w:r>
    </w:p>
    <w:p w14:paraId="4D36B519" w14:textId="7F00C173" w:rsidR="006C2778" w:rsidRPr="00394DEE" w:rsidRDefault="006C2778" w:rsidP="006C2778">
      <w:pPr>
        <w:spacing w:after="0" w:line="240" w:lineRule="auto"/>
        <w:jc w:val="both"/>
        <w:outlineLvl w:val="0"/>
        <w:rPr>
          <w:rFonts w:ascii="Times New Roman" w:hAnsi="Times New Roman" w:cs="Times New Roman"/>
          <w:b/>
          <w:bCs/>
        </w:rPr>
      </w:pPr>
      <w:r w:rsidRPr="00394DEE">
        <w:rPr>
          <w:rFonts w:ascii="Times New Roman" w:hAnsi="Times New Roman" w:cs="Times New Roman"/>
          <w:b/>
          <w:bCs/>
        </w:rPr>
        <w:t xml:space="preserve">Budoucí uživatel: </w:t>
      </w:r>
      <w:r w:rsidRPr="00394DEE">
        <w:rPr>
          <w:rFonts w:ascii="Times New Roman" w:hAnsi="Times New Roman" w:cs="Times New Roman"/>
          <w:b/>
          <w:bCs/>
        </w:rPr>
        <w:tab/>
        <w:t xml:space="preserve"> Dopravní podnik Mladá Boleslav, s.r.o.</w:t>
      </w:r>
    </w:p>
    <w:p w14:paraId="46CE6622" w14:textId="77777777" w:rsidR="006C2778" w:rsidRPr="006C2778" w:rsidRDefault="006C2778" w:rsidP="006C2778">
      <w:pPr>
        <w:spacing w:after="0" w:line="240" w:lineRule="auto"/>
        <w:ind w:left="1416" w:firstLine="708"/>
        <w:jc w:val="both"/>
        <w:rPr>
          <w:rFonts w:ascii="Times New Roman" w:hAnsi="Times New Roman" w:cs="Times New Roman"/>
        </w:rPr>
      </w:pPr>
      <w:r w:rsidRPr="006C2778">
        <w:rPr>
          <w:rFonts w:ascii="Times New Roman" w:hAnsi="Times New Roman" w:cs="Times New Roman"/>
        </w:rPr>
        <w:t>se sídlem Mladá Boleslav, Václava Klementa 1439/II, PSČ 293 01</w:t>
      </w:r>
    </w:p>
    <w:p w14:paraId="77310F53" w14:textId="77777777" w:rsidR="006C2778" w:rsidRPr="006C2778" w:rsidRDefault="006C2778" w:rsidP="006C2778">
      <w:pPr>
        <w:spacing w:after="0" w:line="240" w:lineRule="auto"/>
        <w:ind w:left="1416" w:firstLine="708"/>
        <w:jc w:val="both"/>
        <w:rPr>
          <w:rFonts w:ascii="Times New Roman" w:hAnsi="Times New Roman" w:cs="Times New Roman"/>
        </w:rPr>
      </w:pPr>
      <w:r w:rsidRPr="006C2778">
        <w:rPr>
          <w:rFonts w:ascii="Times New Roman" w:hAnsi="Times New Roman" w:cs="Times New Roman"/>
        </w:rPr>
        <w:t>IČO: 251 37 280</w:t>
      </w:r>
    </w:p>
    <w:p w14:paraId="3025CF5A" w14:textId="5B76D22F" w:rsidR="006C2778" w:rsidRPr="006C2778" w:rsidRDefault="006C2778" w:rsidP="006C2778">
      <w:pPr>
        <w:spacing w:after="0" w:line="240" w:lineRule="auto"/>
        <w:ind w:left="1416" w:firstLine="708"/>
        <w:jc w:val="both"/>
        <w:rPr>
          <w:rFonts w:ascii="Times New Roman" w:hAnsi="Times New Roman" w:cs="Times New Roman"/>
        </w:rPr>
      </w:pPr>
      <w:r w:rsidRPr="006C2778">
        <w:rPr>
          <w:rFonts w:ascii="Times New Roman" w:hAnsi="Times New Roman" w:cs="Times New Roman"/>
        </w:rPr>
        <w:t>zastoupená jednatelem</w:t>
      </w:r>
    </w:p>
    <w:p w14:paraId="35906E43" w14:textId="77777777" w:rsidR="006C2778" w:rsidRPr="006C2778" w:rsidRDefault="006C2778" w:rsidP="006C2778">
      <w:pPr>
        <w:spacing w:after="0" w:line="240" w:lineRule="auto"/>
        <w:jc w:val="both"/>
        <w:rPr>
          <w:rFonts w:ascii="Times New Roman" w:hAnsi="Times New Roman" w:cs="Times New Roman"/>
        </w:rPr>
      </w:pPr>
      <w:r w:rsidRPr="006C2778">
        <w:rPr>
          <w:rFonts w:ascii="Times New Roman" w:hAnsi="Times New Roman" w:cs="Times New Roman"/>
        </w:rPr>
        <w:t>společnost je zapsaná v OR vedeném Městským soudem v Praze oddíl C, vložka 52772</w:t>
      </w:r>
    </w:p>
    <w:p w14:paraId="2156CEEA" w14:textId="77777777" w:rsidR="006C2778" w:rsidRPr="006C2778" w:rsidRDefault="006C2778" w:rsidP="006C2778">
      <w:pPr>
        <w:pStyle w:val="Normlnweb"/>
        <w:rPr>
          <w:rFonts w:ascii="Times New Roman" w:hAnsi="Times New Roman"/>
          <w:sz w:val="22"/>
          <w:szCs w:val="22"/>
        </w:rPr>
      </w:pPr>
    </w:p>
    <w:p w14:paraId="1A4CB35D" w14:textId="77777777" w:rsidR="006C2778" w:rsidRPr="006C2778" w:rsidRDefault="006C2778" w:rsidP="006C2778">
      <w:pPr>
        <w:pStyle w:val="Normlnweb"/>
        <w:rPr>
          <w:rFonts w:ascii="Times New Roman" w:hAnsi="Times New Roman"/>
          <w:sz w:val="22"/>
          <w:szCs w:val="22"/>
        </w:rPr>
      </w:pPr>
      <w:r w:rsidRPr="006C2778">
        <w:rPr>
          <w:rFonts w:ascii="Times New Roman" w:hAnsi="Times New Roman"/>
          <w:sz w:val="22"/>
          <w:szCs w:val="22"/>
        </w:rPr>
        <w:t xml:space="preserve">uzavírají tuto </w:t>
      </w:r>
    </w:p>
    <w:p w14:paraId="0B89ADC9" w14:textId="77777777" w:rsidR="006C2778" w:rsidRPr="006C2778" w:rsidRDefault="006C2778" w:rsidP="006C2778">
      <w:pPr>
        <w:pStyle w:val="Normlnweb"/>
        <w:jc w:val="center"/>
        <w:rPr>
          <w:rFonts w:ascii="Times New Roman" w:hAnsi="Times New Roman"/>
          <w:sz w:val="22"/>
          <w:szCs w:val="22"/>
        </w:rPr>
      </w:pPr>
      <w:r w:rsidRPr="006C2778">
        <w:rPr>
          <w:rFonts w:ascii="Times New Roman" w:hAnsi="Times New Roman"/>
          <w:b/>
          <w:sz w:val="22"/>
          <w:szCs w:val="22"/>
        </w:rPr>
        <w:t>smlouvu o budoucí smlouvě:</w:t>
      </w:r>
      <w:r w:rsidRPr="006C2778">
        <w:rPr>
          <w:rFonts w:ascii="Times New Roman" w:hAnsi="Times New Roman"/>
          <w:sz w:val="22"/>
          <w:szCs w:val="22"/>
        </w:rPr>
        <w:t> </w:t>
      </w:r>
    </w:p>
    <w:p w14:paraId="311DA071" w14:textId="77777777" w:rsidR="006C2778" w:rsidRPr="006C2778" w:rsidRDefault="006C2778" w:rsidP="006C2778">
      <w:pPr>
        <w:pStyle w:val="Normlnweb"/>
        <w:rPr>
          <w:rFonts w:ascii="Times New Roman" w:hAnsi="Times New Roman"/>
          <w:sz w:val="22"/>
          <w:szCs w:val="22"/>
        </w:rPr>
      </w:pPr>
    </w:p>
    <w:p w14:paraId="58A0CEBD" w14:textId="77777777" w:rsidR="006C2778" w:rsidRPr="00B62D41" w:rsidRDefault="006C2778" w:rsidP="006C2778">
      <w:pPr>
        <w:pStyle w:val="Normlnweb"/>
        <w:jc w:val="center"/>
        <w:rPr>
          <w:rFonts w:ascii="Times New Roman" w:hAnsi="Times New Roman"/>
          <w:b/>
          <w:sz w:val="22"/>
          <w:szCs w:val="22"/>
        </w:rPr>
      </w:pPr>
      <w:r w:rsidRPr="00B62D41">
        <w:rPr>
          <w:rFonts w:ascii="Times New Roman" w:hAnsi="Times New Roman"/>
          <w:b/>
          <w:sz w:val="22"/>
          <w:szCs w:val="22"/>
        </w:rPr>
        <w:t>I.</w:t>
      </w:r>
    </w:p>
    <w:p w14:paraId="2C2811A3" w14:textId="77777777" w:rsidR="006C2778" w:rsidRDefault="006C2778" w:rsidP="006C2778">
      <w:pPr>
        <w:pStyle w:val="Normlnweb"/>
        <w:jc w:val="center"/>
        <w:rPr>
          <w:rFonts w:ascii="Times New Roman" w:hAnsi="Times New Roman"/>
          <w:b/>
          <w:sz w:val="22"/>
          <w:szCs w:val="22"/>
        </w:rPr>
      </w:pPr>
      <w:r w:rsidRPr="00B62D41">
        <w:rPr>
          <w:rFonts w:ascii="Times New Roman" w:hAnsi="Times New Roman"/>
          <w:b/>
          <w:sz w:val="22"/>
          <w:szCs w:val="22"/>
        </w:rPr>
        <w:t>Úvodní ustanovení</w:t>
      </w:r>
    </w:p>
    <w:p w14:paraId="1839600D" w14:textId="77777777" w:rsidR="006C2778" w:rsidRPr="00A74396" w:rsidRDefault="006C2778" w:rsidP="006C2778">
      <w:pPr>
        <w:pStyle w:val="Normlnweb"/>
        <w:jc w:val="center"/>
        <w:rPr>
          <w:rFonts w:ascii="Times New Roman" w:hAnsi="Times New Roman"/>
          <w:b/>
          <w:sz w:val="22"/>
          <w:szCs w:val="22"/>
        </w:rPr>
      </w:pPr>
    </w:p>
    <w:p w14:paraId="78AC9941" w14:textId="53A635D5" w:rsidR="00316B18" w:rsidRPr="00D850EC" w:rsidRDefault="006C2778" w:rsidP="00316B18">
      <w:pPr>
        <w:spacing w:after="0" w:line="240" w:lineRule="auto"/>
        <w:jc w:val="both"/>
        <w:rPr>
          <w:rFonts w:ascii="Times New Roman" w:hAnsi="Times New Roman" w:cs="Times New Roman"/>
        </w:rPr>
      </w:pPr>
      <w:r w:rsidRPr="00D850EC">
        <w:rPr>
          <w:rFonts w:ascii="Times New Roman" w:hAnsi="Times New Roman" w:cs="Times New Roman"/>
        </w:rPr>
        <w:t xml:space="preserve">1.1. Budoucí </w:t>
      </w:r>
      <w:r w:rsidR="00316B18" w:rsidRPr="00D850EC">
        <w:rPr>
          <w:rFonts w:ascii="Times New Roman" w:hAnsi="Times New Roman" w:cs="Times New Roman"/>
          <w:b/>
        </w:rPr>
        <w:t xml:space="preserve">Agentura práce </w:t>
      </w:r>
      <w:r w:rsidR="00316B18" w:rsidRPr="00D850EC">
        <w:rPr>
          <w:rFonts w:ascii="Times New Roman" w:hAnsi="Times New Roman" w:cs="Times New Roman"/>
        </w:rPr>
        <w:t xml:space="preserve">prohlašuje, že je držitelem povolení ke zprostředkování zaměstnání ve smyslu §60 odst. 1 písm. a) a b) a § 14 odst. 1 písm. b) zákona o zaměstnanosti (dále jen </w:t>
      </w:r>
      <w:r w:rsidR="00316B18" w:rsidRPr="00D850EC">
        <w:rPr>
          <w:rFonts w:ascii="Times New Roman" w:hAnsi="Times New Roman" w:cs="Times New Roman"/>
          <w:b/>
        </w:rPr>
        <w:t>„povolení“</w:t>
      </w:r>
      <w:r w:rsidR="00316B18" w:rsidRPr="00D850EC">
        <w:rPr>
          <w:rFonts w:ascii="Times New Roman" w:hAnsi="Times New Roman" w:cs="Times New Roman"/>
        </w:rPr>
        <w:t>), které jí bylo</w:t>
      </w:r>
      <w:r w:rsidR="002D1DEE">
        <w:rPr>
          <w:rFonts w:ascii="Times New Roman" w:hAnsi="Times New Roman" w:cs="Times New Roman"/>
        </w:rPr>
        <w:t xml:space="preserve"> vydáno</w:t>
      </w:r>
      <w:r w:rsidR="00316B18" w:rsidRPr="00D850EC">
        <w:rPr>
          <w:rFonts w:ascii="Times New Roman" w:hAnsi="Times New Roman" w:cs="Times New Roman"/>
        </w:rPr>
        <w:t xml:space="preserve"> </w:t>
      </w:r>
      <w:r w:rsidR="002D1DEE" w:rsidRPr="00803492">
        <w:rPr>
          <w:rFonts w:ascii="Times New Roman" w:hAnsi="Times New Roman" w:cs="Times New Roman"/>
        </w:rPr>
        <w:t>Úřadem práce České republiky, generální ředitelství, pod č. j. UPCR-2018/28718/8, ze dne, s právní mocí dne 7.4 2019, a má zájem zprostředkovávat zaměstnání</w:t>
      </w:r>
      <w:r w:rsidR="00316B18" w:rsidRPr="002D1DEE">
        <w:rPr>
          <w:rFonts w:ascii="Times New Roman" w:hAnsi="Times New Roman" w:cs="Times New Roman"/>
        </w:rPr>
        <w:t xml:space="preserve"> pro</w:t>
      </w:r>
      <w:r w:rsidR="00316B18" w:rsidRPr="00D850EC">
        <w:rPr>
          <w:rFonts w:ascii="Times New Roman" w:hAnsi="Times New Roman" w:cs="Times New Roman"/>
        </w:rPr>
        <w:t xml:space="preserve"> své zaměstnance formou jejich dočasného přidělování k výkonu práce u uživatele.</w:t>
      </w:r>
    </w:p>
    <w:p w14:paraId="049106A3" w14:textId="4AB84925" w:rsidR="00316B18" w:rsidRPr="00D850EC" w:rsidRDefault="00316B18" w:rsidP="00316B18">
      <w:pPr>
        <w:spacing w:after="0" w:line="240" w:lineRule="auto"/>
        <w:jc w:val="both"/>
        <w:rPr>
          <w:rFonts w:ascii="Times New Roman" w:hAnsi="Times New Roman" w:cs="Times New Roman"/>
        </w:rPr>
      </w:pPr>
    </w:p>
    <w:p w14:paraId="4895AE82" w14:textId="3582F65F" w:rsidR="00316B18" w:rsidRPr="00D850EC" w:rsidRDefault="00316B18" w:rsidP="00316B18">
      <w:pPr>
        <w:spacing w:after="0" w:line="240" w:lineRule="auto"/>
        <w:jc w:val="both"/>
        <w:rPr>
          <w:rFonts w:ascii="Times New Roman" w:hAnsi="Times New Roman" w:cs="Times New Roman"/>
        </w:rPr>
      </w:pPr>
      <w:r w:rsidRPr="00D850EC">
        <w:rPr>
          <w:rFonts w:ascii="Times New Roman" w:hAnsi="Times New Roman" w:cs="Times New Roman"/>
        </w:rPr>
        <w:t xml:space="preserve">1.2. Budoucí uživatel je veden výjimečnou provozní potřebou zajistit řidiče pro zajištění řádného provozu MHD v Mladé Boleslavi, kdy </w:t>
      </w:r>
      <w:r w:rsidR="00B41F50" w:rsidRPr="00D850EC">
        <w:rPr>
          <w:rFonts w:ascii="Times New Roman" w:hAnsi="Times New Roman" w:cs="Times New Roman"/>
        </w:rPr>
        <w:t xml:space="preserve">budoucí </w:t>
      </w:r>
      <w:r w:rsidRPr="00D850EC">
        <w:rPr>
          <w:rFonts w:ascii="Times New Roman" w:hAnsi="Times New Roman" w:cs="Times New Roman"/>
        </w:rPr>
        <w:t xml:space="preserve">uživatel je společností vlastněnou Statutárním městem Mladá Boleslav a má jako hlavní účel své činnosti zajistit provoz MHD ve městě. Z důvodu akutního nedostatku řidičů autobusů je pak </w:t>
      </w:r>
      <w:r w:rsidR="00B41F50" w:rsidRPr="00D850EC">
        <w:rPr>
          <w:rFonts w:ascii="Times New Roman" w:hAnsi="Times New Roman" w:cs="Times New Roman"/>
        </w:rPr>
        <w:t xml:space="preserve">budoucí </w:t>
      </w:r>
      <w:r w:rsidRPr="00D850EC">
        <w:rPr>
          <w:rFonts w:ascii="Times New Roman" w:hAnsi="Times New Roman" w:cs="Times New Roman"/>
        </w:rPr>
        <w:t xml:space="preserve">uživatel nucen zajistit tento provoz případně i prostřednictvím přidělených zaměstnanců splňujících příslušné profesní podmínky pro výkon profese řidiče autobusu. </w:t>
      </w:r>
      <w:r w:rsidR="00B41F50" w:rsidRPr="00D850EC">
        <w:rPr>
          <w:rFonts w:ascii="Times New Roman" w:hAnsi="Times New Roman" w:cs="Times New Roman"/>
        </w:rPr>
        <w:t>Budoucí uživatel je nucen činit kroky k zajištění povolení pro cizince k získání povolení k výkonu práce v ČR na pozici řidiče autobusu MHD pro budoucího uživatele</w:t>
      </w:r>
      <w:r w:rsidR="00BB6FCA" w:rsidRPr="00D850EC">
        <w:rPr>
          <w:rFonts w:ascii="Times New Roman" w:hAnsi="Times New Roman" w:cs="Times New Roman"/>
        </w:rPr>
        <w:t>.</w:t>
      </w:r>
    </w:p>
    <w:p w14:paraId="2A01854E" w14:textId="77777777" w:rsidR="006C2778" w:rsidRPr="00D850EC" w:rsidRDefault="006C2778" w:rsidP="00BB6FCA">
      <w:pPr>
        <w:pStyle w:val="Normlnweb"/>
        <w:rPr>
          <w:rFonts w:ascii="Times New Roman" w:hAnsi="Times New Roman"/>
          <w:b/>
          <w:sz w:val="22"/>
          <w:szCs w:val="22"/>
        </w:rPr>
      </w:pPr>
    </w:p>
    <w:p w14:paraId="1763BEB4" w14:textId="77777777" w:rsidR="006C2778" w:rsidRPr="00D850EC" w:rsidRDefault="006C2778" w:rsidP="006C2778">
      <w:pPr>
        <w:pStyle w:val="Normlnweb"/>
        <w:jc w:val="center"/>
        <w:rPr>
          <w:rFonts w:ascii="Times New Roman" w:hAnsi="Times New Roman"/>
          <w:b/>
          <w:sz w:val="22"/>
          <w:szCs w:val="22"/>
        </w:rPr>
      </w:pPr>
      <w:r w:rsidRPr="00D850EC">
        <w:rPr>
          <w:rFonts w:ascii="Times New Roman" w:hAnsi="Times New Roman"/>
          <w:b/>
          <w:sz w:val="22"/>
          <w:szCs w:val="22"/>
        </w:rPr>
        <w:t>II.</w:t>
      </w:r>
    </w:p>
    <w:p w14:paraId="6897D029" w14:textId="05706789" w:rsidR="006C2778" w:rsidRPr="00D850EC" w:rsidRDefault="006C2778" w:rsidP="006C2778">
      <w:pPr>
        <w:pStyle w:val="Normlnweb"/>
        <w:jc w:val="center"/>
        <w:rPr>
          <w:rFonts w:ascii="Times New Roman" w:hAnsi="Times New Roman"/>
          <w:b/>
          <w:sz w:val="22"/>
          <w:szCs w:val="22"/>
        </w:rPr>
      </w:pPr>
      <w:r w:rsidRPr="00D850EC">
        <w:rPr>
          <w:rFonts w:ascii="Times New Roman" w:hAnsi="Times New Roman"/>
          <w:b/>
          <w:sz w:val="22"/>
          <w:szCs w:val="22"/>
        </w:rPr>
        <w:t>Předmět budoucí smlouvy</w:t>
      </w:r>
    </w:p>
    <w:p w14:paraId="2319ADC2" w14:textId="77777777" w:rsidR="006C2778" w:rsidRPr="00D850EC" w:rsidRDefault="006C2778" w:rsidP="006C2778">
      <w:pPr>
        <w:jc w:val="both"/>
        <w:rPr>
          <w:rFonts w:ascii="Times New Roman" w:hAnsi="Times New Roman" w:cs="Times New Roman"/>
        </w:rPr>
      </w:pPr>
    </w:p>
    <w:p w14:paraId="2B2B9E6E" w14:textId="44E63D3F" w:rsidR="006C2778" w:rsidRPr="00D850EC" w:rsidRDefault="00BB6FCA" w:rsidP="006C2778">
      <w:pPr>
        <w:jc w:val="both"/>
        <w:rPr>
          <w:rFonts w:ascii="Times New Roman" w:hAnsi="Times New Roman" w:cs="Times New Roman"/>
        </w:rPr>
      </w:pPr>
      <w:r w:rsidRPr="00D850EC">
        <w:rPr>
          <w:rFonts w:ascii="Times New Roman" w:hAnsi="Times New Roman" w:cs="Times New Roman"/>
        </w:rPr>
        <w:t xml:space="preserve">Budoucí agentura práce se zavazuje </w:t>
      </w:r>
      <w:r w:rsidR="006C2778" w:rsidRPr="00D850EC">
        <w:rPr>
          <w:rFonts w:ascii="Times New Roman" w:hAnsi="Times New Roman" w:cs="Times New Roman"/>
        </w:rPr>
        <w:t>dle této smlouvy uzavřít s budoucí</w:t>
      </w:r>
      <w:r w:rsidRPr="00D850EC">
        <w:rPr>
          <w:rFonts w:ascii="Times New Roman" w:hAnsi="Times New Roman" w:cs="Times New Roman"/>
        </w:rPr>
        <w:t>m</w:t>
      </w:r>
      <w:r w:rsidR="006C2778" w:rsidRPr="00D850EC">
        <w:rPr>
          <w:rFonts w:ascii="Times New Roman" w:hAnsi="Times New Roman" w:cs="Times New Roman"/>
        </w:rPr>
        <w:t xml:space="preserve"> </w:t>
      </w:r>
      <w:r w:rsidRPr="00D850EC">
        <w:rPr>
          <w:rFonts w:ascii="Times New Roman" w:hAnsi="Times New Roman" w:cs="Times New Roman"/>
        </w:rPr>
        <w:t xml:space="preserve">uživatelem </w:t>
      </w:r>
      <w:r w:rsidR="006C2778" w:rsidRPr="00D850EC">
        <w:rPr>
          <w:rFonts w:ascii="Times New Roman" w:hAnsi="Times New Roman" w:cs="Times New Roman"/>
        </w:rPr>
        <w:t>na základě jeho výzvy nejpozději však v termínu do 30.6.</w:t>
      </w:r>
      <w:r w:rsidRPr="00D850EC">
        <w:rPr>
          <w:rFonts w:ascii="Times New Roman" w:hAnsi="Times New Roman" w:cs="Times New Roman"/>
        </w:rPr>
        <w:t>2020 Rámcovou dohodu o dočasném přidělení řidičů autobus</w:t>
      </w:r>
      <w:r w:rsidR="00F7057E" w:rsidRPr="00D850EC">
        <w:rPr>
          <w:rFonts w:ascii="Times New Roman" w:hAnsi="Times New Roman" w:cs="Times New Roman"/>
        </w:rPr>
        <w:t>ů</w:t>
      </w:r>
      <w:r w:rsidRPr="00D850EC">
        <w:rPr>
          <w:rFonts w:ascii="Times New Roman" w:hAnsi="Times New Roman" w:cs="Times New Roman"/>
        </w:rPr>
        <w:t xml:space="preserve">, jejímž předmětem bude závazek budoucí agentury práce přidělovat </w:t>
      </w:r>
      <w:r w:rsidR="00F7057E" w:rsidRPr="00D850EC">
        <w:rPr>
          <w:rFonts w:ascii="Times New Roman" w:hAnsi="Times New Roman" w:cs="Times New Roman"/>
        </w:rPr>
        <w:t xml:space="preserve">zaměstnance agentury práce (cizince z Ukrajiny) s příslušnou kvalifikací budoucímu uživateli na pozici řidiče autobusu MHD a závazek budoucího uživatele </w:t>
      </w:r>
      <w:r w:rsidR="00F25814" w:rsidRPr="00D850EC">
        <w:rPr>
          <w:rFonts w:ascii="Times New Roman" w:hAnsi="Times New Roman" w:cs="Times New Roman"/>
        </w:rPr>
        <w:t xml:space="preserve">přidělovat těmto zaměstnancům práci řidiče autobusu MHD v Mladé Boleslavi. </w:t>
      </w:r>
    </w:p>
    <w:p w14:paraId="61BF900B" w14:textId="77777777" w:rsidR="00394DEE" w:rsidRPr="00D850EC" w:rsidRDefault="00394DEE" w:rsidP="006C2778">
      <w:pPr>
        <w:jc w:val="both"/>
        <w:rPr>
          <w:rFonts w:ascii="Times New Roman" w:hAnsi="Times New Roman" w:cs="Times New Roman"/>
        </w:rPr>
      </w:pPr>
    </w:p>
    <w:p w14:paraId="375E643D" w14:textId="77777777" w:rsidR="00394DEE" w:rsidRPr="00D850EC" w:rsidRDefault="00394DEE" w:rsidP="006C2778">
      <w:pPr>
        <w:jc w:val="both"/>
        <w:rPr>
          <w:rFonts w:ascii="Times New Roman" w:hAnsi="Times New Roman" w:cs="Times New Roman"/>
        </w:rPr>
      </w:pPr>
    </w:p>
    <w:p w14:paraId="76B50973" w14:textId="77777777" w:rsidR="00394DEE" w:rsidRPr="00D850EC" w:rsidRDefault="00394DEE" w:rsidP="006C2778">
      <w:pPr>
        <w:jc w:val="both"/>
        <w:rPr>
          <w:rFonts w:ascii="Times New Roman" w:hAnsi="Times New Roman" w:cs="Times New Roman"/>
        </w:rPr>
      </w:pPr>
    </w:p>
    <w:p w14:paraId="06BB5667" w14:textId="3B38377A" w:rsidR="00F25814" w:rsidRPr="00D850EC" w:rsidRDefault="00F25814" w:rsidP="006C2778">
      <w:pPr>
        <w:jc w:val="both"/>
        <w:rPr>
          <w:rFonts w:ascii="Times New Roman" w:hAnsi="Times New Roman" w:cs="Times New Roman"/>
        </w:rPr>
      </w:pPr>
      <w:r w:rsidRPr="00D850EC">
        <w:rPr>
          <w:rFonts w:ascii="Times New Roman" w:hAnsi="Times New Roman" w:cs="Times New Roman"/>
        </w:rPr>
        <w:lastRenderedPageBreak/>
        <w:t xml:space="preserve">Smluvní strany se dohodly na tom, že </w:t>
      </w:r>
      <w:r w:rsidR="005D108F" w:rsidRPr="00D850EC">
        <w:rPr>
          <w:rFonts w:ascii="Times New Roman" w:hAnsi="Times New Roman" w:cs="Times New Roman"/>
        </w:rPr>
        <w:t>Rámcová dohoda o dočasném přidělení bude mít následující podobu:</w:t>
      </w:r>
    </w:p>
    <w:p w14:paraId="65F3613D" w14:textId="77777777" w:rsidR="00F25814" w:rsidRDefault="00F25814" w:rsidP="00394DEE">
      <w:pPr>
        <w:pBdr>
          <w:bottom w:val="single" w:sz="4" w:space="1" w:color="auto"/>
        </w:pBdr>
        <w:jc w:val="both"/>
      </w:pPr>
    </w:p>
    <w:p w14:paraId="65A73EFF" w14:textId="77777777" w:rsidR="00C15842"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sz w:val="36"/>
          <w:szCs w:val="36"/>
        </w:rPr>
      </w:pPr>
      <w:r w:rsidRPr="00394DEE">
        <w:rPr>
          <w:rFonts w:ascii="Times New Roman" w:hAnsi="Times New Roman" w:cs="Times New Roman"/>
          <w:b/>
          <w:bCs/>
          <w:i/>
          <w:iCs/>
          <w:sz w:val="36"/>
          <w:szCs w:val="36"/>
        </w:rPr>
        <w:t xml:space="preserve">Rámcová dohoda o dočasném přidělení </w:t>
      </w:r>
    </w:p>
    <w:p w14:paraId="5C28A04A" w14:textId="77777777" w:rsidR="00A355FF" w:rsidRPr="00394DEE" w:rsidRDefault="001060A6" w:rsidP="00C15842">
      <w:pPr>
        <w:widowControl w:val="0"/>
        <w:autoSpaceDE w:val="0"/>
        <w:autoSpaceDN w:val="0"/>
        <w:adjustRightInd w:val="0"/>
        <w:spacing w:after="0" w:line="240" w:lineRule="auto"/>
        <w:jc w:val="center"/>
        <w:rPr>
          <w:rFonts w:ascii="Times New Roman" w:hAnsi="Times New Roman" w:cs="Times New Roman"/>
          <w:b/>
          <w:bCs/>
          <w:i/>
          <w:iCs/>
          <w:sz w:val="36"/>
          <w:szCs w:val="36"/>
        </w:rPr>
      </w:pPr>
      <w:r w:rsidRPr="00394DEE">
        <w:rPr>
          <w:rFonts w:ascii="Times New Roman" w:hAnsi="Times New Roman" w:cs="Times New Roman"/>
          <w:b/>
          <w:bCs/>
          <w:i/>
          <w:iCs/>
          <w:sz w:val="36"/>
          <w:szCs w:val="36"/>
        </w:rPr>
        <w:t>řidičů autobusů</w:t>
      </w:r>
    </w:p>
    <w:p w14:paraId="1D9A270E"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b/>
          <w:bCs/>
          <w:i/>
          <w:iCs/>
          <w:sz w:val="36"/>
          <w:szCs w:val="36"/>
        </w:rPr>
      </w:pPr>
    </w:p>
    <w:p w14:paraId="3DD8F457" w14:textId="77777777" w:rsidR="00C15842" w:rsidRPr="00394DEE" w:rsidRDefault="00C15842" w:rsidP="00A355FF">
      <w:pPr>
        <w:widowControl w:val="0"/>
        <w:autoSpaceDE w:val="0"/>
        <w:autoSpaceDN w:val="0"/>
        <w:adjustRightInd w:val="0"/>
        <w:spacing w:after="0" w:line="240" w:lineRule="auto"/>
        <w:rPr>
          <w:rFonts w:ascii="Times New Roman" w:hAnsi="Times New Roman" w:cs="Times New Roman"/>
          <w:b/>
          <w:bCs/>
          <w:i/>
          <w:iCs/>
          <w:sz w:val="36"/>
          <w:szCs w:val="36"/>
        </w:rPr>
      </w:pPr>
    </w:p>
    <w:p w14:paraId="5E017931" w14:textId="77777777" w:rsidR="002D1DEE" w:rsidRPr="00394DEE" w:rsidRDefault="00A355FF" w:rsidP="002D1DEE">
      <w:pPr>
        <w:widowControl w:val="0"/>
        <w:autoSpaceDE w:val="0"/>
        <w:autoSpaceDN w:val="0"/>
        <w:adjustRightInd w:val="0"/>
        <w:spacing w:after="0" w:line="240" w:lineRule="auto"/>
        <w:rPr>
          <w:rStyle w:val="preformatted"/>
          <w:rFonts w:ascii="Times New Roman" w:hAnsi="Times New Roman" w:cs="Times New Roman"/>
          <w:b/>
          <w:bCs/>
        </w:rPr>
      </w:pPr>
      <w:r w:rsidRPr="00394DEE">
        <w:rPr>
          <w:rFonts w:ascii="Times New Roman" w:hAnsi="Times New Roman" w:cs="Times New Roman"/>
          <w:b/>
          <w:i/>
          <w:iCs/>
        </w:rPr>
        <w:t>Agentura práce:</w:t>
      </w:r>
      <w:r w:rsidRPr="00394DEE">
        <w:rPr>
          <w:rFonts w:ascii="Times New Roman" w:hAnsi="Times New Roman" w:cs="Times New Roman"/>
          <w:b/>
          <w:i/>
          <w:iCs/>
        </w:rPr>
        <w:tab/>
      </w:r>
      <w:r w:rsidR="002D1DEE" w:rsidRPr="00394DEE">
        <w:rPr>
          <w:rStyle w:val="preformatted"/>
          <w:rFonts w:ascii="Times New Roman" w:hAnsi="Times New Roman" w:cs="Times New Roman"/>
          <w:b/>
          <w:bCs/>
        </w:rPr>
        <w:t>Rekrutservice s.r.o.</w:t>
      </w:r>
    </w:p>
    <w:p w14:paraId="799342CF" w14:textId="77777777" w:rsidR="002D1DEE" w:rsidRPr="006C2778" w:rsidRDefault="002D1DEE" w:rsidP="002D1DEE">
      <w:pPr>
        <w:widowControl w:val="0"/>
        <w:autoSpaceDE w:val="0"/>
        <w:autoSpaceDN w:val="0"/>
        <w:adjustRightInd w:val="0"/>
        <w:spacing w:after="0" w:line="240" w:lineRule="auto"/>
        <w:rPr>
          <w:rFonts w:ascii="Times New Roman" w:hAnsi="Times New Roman" w:cs="Times New Roman"/>
        </w:rPr>
      </w:pPr>
      <w:r w:rsidRPr="006C2778">
        <w:rPr>
          <w:rStyle w:val="preformatted"/>
          <w:rFonts w:ascii="Times New Roman" w:hAnsi="Times New Roman" w:cs="Times New Roman"/>
        </w:rPr>
        <w:tab/>
      </w:r>
      <w:r w:rsidRPr="006C2778">
        <w:rPr>
          <w:rStyle w:val="preformatted"/>
          <w:rFonts w:ascii="Times New Roman" w:hAnsi="Times New Roman" w:cs="Times New Roman"/>
        </w:rPr>
        <w:tab/>
      </w:r>
      <w:r w:rsidRPr="006C2778">
        <w:rPr>
          <w:rStyle w:val="preformatted"/>
          <w:rFonts w:ascii="Times New Roman" w:hAnsi="Times New Roman" w:cs="Times New Roman"/>
        </w:rPr>
        <w:tab/>
        <w:t xml:space="preserve">se sídlem </w:t>
      </w:r>
      <w:r w:rsidRPr="006C2778">
        <w:rPr>
          <w:rFonts w:ascii="Times New Roman" w:hAnsi="Times New Roman" w:cs="Times New Roman"/>
        </w:rPr>
        <w:t>Zalužanská 1276, Mladá Boleslav III, 293 01 Mladá Boleslav</w:t>
      </w:r>
    </w:p>
    <w:p w14:paraId="217702A0" w14:textId="77777777" w:rsidR="002D1DEE" w:rsidRPr="006C2778" w:rsidRDefault="002D1DEE" w:rsidP="002D1DEE">
      <w:pPr>
        <w:spacing w:after="0" w:line="240" w:lineRule="auto"/>
        <w:rPr>
          <w:rFonts w:ascii="Times New Roman" w:eastAsia="Times New Roman" w:hAnsi="Times New Roman" w:cs="Times New Roman"/>
        </w:rPr>
      </w:pPr>
      <w:r w:rsidRPr="006C2778">
        <w:rPr>
          <w:rFonts w:ascii="Times New Roman" w:hAnsi="Times New Roman" w:cs="Times New Roman"/>
        </w:rPr>
        <w:tab/>
      </w:r>
      <w:r w:rsidRPr="006C2778">
        <w:rPr>
          <w:rFonts w:ascii="Times New Roman" w:hAnsi="Times New Roman" w:cs="Times New Roman"/>
        </w:rPr>
        <w:tab/>
      </w:r>
      <w:r w:rsidRPr="006C2778">
        <w:rPr>
          <w:rFonts w:ascii="Times New Roman" w:hAnsi="Times New Roman" w:cs="Times New Roman"/>
        </w:rPr>
        <w:tab/>
        <w:t xml:space="preserve">IČ: </w:t>
      </w:r>
      <w:r w:rsidRPr="006C2778">
        <w:rPr>
          <w:rFonts w:ascii="Times New Roman" w:eastAsia="Times New Roman" w:hAnsi="Times New Roman" w:cs="Times New Roman"/>
        </w:rPr>
        <w:t xml:space="preserve">06797741 </w:t>
      </w:r>
    </w:p>
    <w:p w14:paraId="6DAC7EAD" w14:textId="749699FC" w:rsidR="002D1DEE" w:rsidRPr="006C2778" w:rsidRDefault="002D1DEE" w:rsidP="002D1DEE">
      <w:pPr>
        <w:widowControl w:val="0"/>
        <w:autoSpaceDE w:val="0"/>
        <w:autoSpaceDN w:val="0"/>
        <w:adjustRightInd w:val="0"/>
        <w:spacing w:after="0" w:line="240" w:lineRule="auto"/>
        <w:rPr>
          <w:rFonts w:ascii="Times New Roman" w:hAnsi="Times New Roman" w:cs="Times New Roman"/>
        </w:rPr>
      </w:pPr>
      <w:r w:rsidRPr="006C2778">
        <w:rPr>
          <w:rFonts w:ascii="Times New Roman" w:hAnsi="Times New Roman" w:cs="Times New Roman"/>
        </w:rPr>
        <w:tab/>
      </w:r>
      <w:r w:rsidRPr="006C2778">
        <w:rPr>
          <w:rFonts w:ascii="Times New Roman" w:hAnsi="Times New Roman" w:cs="Times New Roman"/>
        </w:rPr>
        <w:tab/>
      </w:r>
      <w:r w:rsidRPr="006C2778">
        <w:rPr>
          <w:rFonts w:ascii="Times New Roman" w:hAnsi="Times New Roman" w:cs="Times New Roman"/>
        </w:rPr>
        <w:tab/>
        <w:t>zast.</w:t>
      </w:r>
      <w:r w:rsidR="00A72721">
        <w:rPr>
          <w:rFonts w:ascii="Times New Roman" w:hAnsi="Times New Roman" w:cs="Times New Roman"/>
        </w:rPr>
        <w:t xml:space="preserve"> </w:t>
      </w:r>
      <w:r w:rsidRPr="006C2778">
        <w:rPr>
          <w:rFonts w:ascii="Times New Roman" w:hAnsi="Times New Roman" w:cs="Times New Roman"/>
        </w:rPr>
        <w:t>jednatelem</w:t>
      </w:r>
    </w:p>
    <w:p w14:paraId="0D84A8CA" w14:textId="77777777" w:rsidR="002D1DEE" w:rsidRPr="006C2778" w:rsidRDefault="002D1DEE" w:rsidP="002D1DEE">
      <w:pPr>
        <w:pStyle w:val="Nadpis2"/>
        <w:spacing w:before="0" w:beforeAutospacing="0" w:after="0" w:afterAutospacing="0"/>
        <w:rPr>
          <w:b w:val="0"/>
          <w:bCs w:val="0"/>
          <w:sz w:val="22"/>
          <w:szCs w:val="22"/>
        </w:rPr>
      </w:pPr>
      <w:r w:rsidRPr="006C2778">
        <w:rPr>
          <w:b w:val="0"/>
          <w:bCs w:val="0"/>
          <w:sz w:val="22"/>
          <w:szCs w:val="22"/>
        </w:rPr>
        <w:t>Společnost je zapsána v OR vedeném MS v Praze oddíl C., vložka 289136</w:t>
      </w:r>
    </w:p>
    <w:p w14:paraId="1FB9A858" w14:textId="37D96094" w:rsidR="00A355FF" w:rsidRPr="00394DEE" w:rsidRDefault="00A355FF" w:rsidP="00F25814">
      <w:pPr>
        <w:widowControl w:val="0"/>
        <w:autoSpaceDE w:val="0"/>
        <w:autoSpaceDN w:val="0"/>
        <w:adjustRightInd w:val="0"/>
        <w:spacing w:after="0" w:line="240" w:lineRule="auto"/>
        <w:rPr>
          <w:rStyle w:val="preformatted"/>
          <w:rFonts w:ascii="Times New Roman" w:hAnsi="Times New Roman" w:cs="Times New Roman"/>
          <w:b/>
          <w:i/>
          <w:iCs/>
        </w:rPr>
      </w:pPr>
    </w:p>
    <w:p w14:paraId="0FF93B41" w14:textId="77777777" w:rsidR="00F25814" w:rsidRPr="00394DEE" w:rsidRDefault="00F25814" w:rsidP="00F25814">
      <w:pPr>
        <w:widowControl w:val="0"/>
        <w:autoSpaceDE w:val="0"/>
        <w:autoSpaceDN w:val="0"/>
        <w:adjustRightInd w:val="0"/>
        <w:spacing w:after="0" w:line="240" w:lineRule="auto"/>
        <w:rPr>
          <w:b/>
          <w:bCs/>
          <w:i/>
          <w:iCs/>
        </w:rPr>
      </w:pPr>
    </w:p>
    <w:p w14:paraId="307BEEAB" w14:textId="77777777" w:rsidR="00A355FF" w:rsidRPr="00394DEE" w:rsidRDefault="00A355FF" w:rsidP="00A355FF">
      <w:pPr>
        <w:pStyle w:val="Zkladntext21"/>
        <w:numPr>
          <w:ilvl w:val="12"/>
          <w:numId w:val="0"/>
        </w:numPr>
        <w:ind w:left="-180"/>
        <w:rPr>
          <w:b/>
          <w:i/>
          <w:iCs/>
          <w:sz w:val="22"/>
          <w:szCs w:val="22"/>
        </w:rPr>
      </w:pPr>
    </w:p>
    <w:p w14:paraId="1D7FE087" w14:textId="77777777" w:rsidR="00A355FF" w:rsidRPr="00394DEE" w:rsidRDefault="00A355FF" w:rsidP="00A355FF">
      <w:pPr>
        <w:spacing w:after="0" w:line="240" w:lineRule="auto"/>
        <w:ind w:right="-262"/>
        <w:rPr>
          <w:rFonts w:ascii="Times New Roman" w:hAnsi="Times New Roman" w:cs="Times New Roman"/>
          <w:i/>
          <w:iCs/>
        </w:rPr>
      </w:pPr>
      <w:r w:rsidRPr="00394DEE">
        <w:rPr>
          <w:rFonts w:ascii="Times New Roman" w:hAnsi="Times New Roman" w:cs="Times New Roman"/>
          <w:i/>
          <w:iCs/>
        </w:rPr>
        <w:t xml:space="preserve">(dále jen </w:t>
      </w:r>
      <w:r w:rsidRPr="00394DEE">
        <w:rPr>
          <w:rFonts w:ascii="Times New Roman" w:hAnsi="Times New Roman" w:cs="Times New Roman"/>
          <w:b/>
          <w:i/>
          <w:iCs/>
        </w:rPr>
        <w:t>agentura práce</w:t>
      </w:r>
      <w:r w:rsidRPr="00394DEE">
        <w:rPr>
          <w:rFonts w:ascii="Times New Roman" w:hAnsi="Times New Roman" w:cs="Times New Roman"/>
          <w:i/>
          <w:iCs/>
        </w:rPr>
        <w:t>), na straně jedné</w:t>
      </w:r>
    </w:p>
    <w:p w14:paraId="4DD55CAE"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0D515D8D"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r w:rsidRPr="00394DEE">
        <w:rPr>
          <w:rFonts w:ascii="Times New Roman" w:hAnsi="Times New Roman" w:cs="Times New Roman"/>
          <w:i/>
          <w:iCs/>
        </w:rPr>
        <w:t>a</w:t>
      </w:r>
    </w:p>
    <w:p w14:paraId="057E91A4" w14:textId="77777777" w:rsidR="00A355FF" w:rsidRPr="00394DEE" w:rsidRDefault="00A355FF" w:rsidP="00A355FF">
      <w:pPr>
        <w:spacing w:after="0" w:line="240" w:lineRule="auto"/>
        <w:jc w:val="both"/>
        <w:outlineLvl w:val="0"/>
        <w:rPr>
          <w:rFonts w:ascii="Times New Roman" w:hAnsi="Times New Roman" w:cs="Times New Roman"/>
          <w:b/>
          <w:i/>
          <w:iCs/>
        </w:rPr>
      </w:pPr>
    </w:p>
    <w:p w14:paraId="63A5E285" w14:textId="77777777" w:rsidR="00A355FF" w:rsidRPr="00394DEE" w:rsidRDefault="00A355FF" w:rsidP="00A355FF">
      <w:pPr>
        <w:spacing w:after="0" w:line="240" w:lineRule="auto"/>
        <w:jc w:val="both"/>
        <w:outlineLvl w:val="0"/>
        <w:rPr>
          <w:rFonts w:ascii="Times New Roman" w:hAnsi="Times New Roman" w:cs="Times New Roman"/>
          <w:b/>
          <w:i/>
          <w:iCs/>
        </w:rPr>
      </w:pPr>
      <w:r w:rsidRPr="00394DEE">
        <w:rPr>
          <w:rFonts w:ascii="Times New Roman" w:hAnsi="Times New Roman" w:cs="Times New Roman"/>
          <w:b/>
          <w:i/>
          <w:iCs/>
        </w:rPr>
        <w:t>Uživatel:</w:t>
      </w:r>
      <w:r w:rsidRPr="00394DEE">
        <w:rPr>
          <w:rFonts w:ascii="Times New Roman" w:hAnsi="Times New Roman" w:cs="Times New Roman"/>
          <w:b/>
          <w:i/>
          <w:iCs/>
        </w:rPr>
        <w:tab/>
      </w:r>
      <w:r w:rsidRPr="00394DEE">
        <w:rPr>
          <w:rFonts w:ascii="Times New Roman" w:hAnsi="Times New Roman" w:cs="Times New Roman"/>
          <w:b/>
          <w:i/>
          <w:iCs/>
        </w:rPr>
        <w:tab/>
        <w:t>Dopravní podnik Mladá Boleslav, s.r.o.</w:t>
      </w:r>
    </w:p>
    <w:p w14:paraId="6DEFED04" w14:textId="77777777" w:rsidR="00A355FF" w:rsidRPr="00394DEE" w:rsidRDefault="00A355FF" w:rsidP="00A355FF">
      <w:pPr>
        <w:spacing w:after="0" w:line="240" w:lineRule="auto"/>
        <w:ind w:left="1416" w:firstLine="708"/>
        <w:jc w:val="both"/>
        <w:rPr>
          <w:rFonts w:ascii="Times New Roman" w:hAnsi="Times New Roman" w:cs="Times New Roman"/>
          <w:i/>
          <w:iCs/>
        </w:rPr>
      </w:pPr>
      <w:r w:rsidRPr="00394DEE">
        <w:rPr>
          <w:rFonts w:ascii="Times New Roman" w:hAnsi="Times New Roman" w:cs="Times New Roman"/>
          <w:i/>
          <w:iCs/>
        </w:rPr>
        <w:t>se sídlem Mladá Boleslav, Václava Klementa 1439/II, PSČ 293 01</w:t>
      </w:r>
    </w:p>
    <w:p w14:paraId="2864B774" w14:textId="77777777" w:rsidR="00A355FF" w:rsidRPr="00394DEE" w:rsidRDefault="00A355FF" w:rsidP="00A355FF">
      <w:pPr>
        <w:spacing w:after="0" w:line="240" w:lineRule="auto"/>
        <w:ind w:left="1416" w:firstLine="708"/>
        <w:jc w:val="both"/>
        <w:rPr>
          <w:rFonts w:ascii="Times New Roman" w:hAnsi="Times New Roman" w:cs="Times New Roman"/>
          <w:i/>
          <w:iCs/>
        </w:rPr>
      </w:pPr>
      <w:r w:rsidRPr="00394DEE">
        <w:rPr>
          <w:rFonts w:ascii="Times New Roman" w:hAnsi="Times New Roman" w:cs="Times New Roman"/>
          <w:i/>
          <w:iCs/>
        </w:rPr>
        <w:t>IČO: 251 37 280</w:t>
      </w:r>
    </w:p>
    <w:p w14:paraId="3ADEA080" w14:textId="7DBD99BF" w:rsidR="00A355FF" w:rsidRPr="00394DEE" w:rsidRDefault="00A355FF" w:rsidP="00A355FF">
      <w:pPr>
        <w:spacing w:after="0" w:line="240" w:lineRule="auto"/>
        <w:ind w:left="1416" w:firstLine="708"/>
        <w:jc w:val="both"/>
        <w:rPr>
          <w:rFonts w:ascii="Times New Roman" w:hAnsi="Times New Roman" w:cs="Times New Roman"/>
          <w:i/>
          <w:iCs/>
        </w:rPr>
      </w:pPr>
      <w:r w:rsidRPr="00394DEE">
        <w:rPr>
          <w:rFonts w:ascii="Times New Roman" w:hAnsi="Times New Roman" w:cs="Times New Roman"/>
          <w:i/>
          <w:iCs/>
        </w:rPr>
        <w:t>zastoupená  jednatelem</w:t>
      </w:r>
    </w:p>
    <w:p w14:paraId="09C033A8" w14:textId="77777777" w:rsidR="00A355FF" w:rsidRPr="00394DEE" w:rsidRDefault="00A355FF" w:rsidP="00A355FF">
      <w:pPr>
        <w:spacing w:after="0" w:line="240" w:lineRule="auto"/>
        <w:jc w:val="both"/>
        <w:rPr>
          <w:rFonts w:ascii="Times New Roman" w:hAnsi="Times New Roman" w:cs="Times New Roman"/>
          <w:i/>
          <w:iCs/>
        </w:rPr>
      </w:pPr>
      <w:r w:rsidRPr="00394DEE">
        <w:rPr>
          <w:rFonts w:ascii="Times New Roman" w:hAnsi="Times New Roman" w:cs="Times New Roman"/>
          <w:i/>
          <w:iCs/>
        </w:rPr>
        <w:t>společnost je zapsaná v OR vedeném Městským soudem v Praze oddíl C, vložka 52772</w:t>
      </w:r>
    </w:p>
    <w:p w14:paraId="2D8A6FC0"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32EDE9AC" w14:textId="77777777" w:rsidR="00A355FF" w:rsidRPr="00394DEE" w:rsidRDefault="00A355FF" w:rsidP="00A355FF">
      <w:pPr>
        <w:spacing w:after="0" w:line="240" w:lineRule="auto"/>
        <w:ind w:right="-262"/>
        <w:rPr>
          <w:rFonts w:ascii="Times New Roman" w:hAnsi="Times New Roman" w:cs="Times New Roman"/>
          <w:i/>
          <w:iCs/>
        </w:rPr>
      </w:pPr>
      <w:r w:rsidRPr="00394DEE">
        <w:rPr>
          <w:rFonts w:ascii="Times New Roman" w:hAnsi="Times New Roman" w:cs="Times New Roman"/>
          <w:i/>
          <w:iCs/>
        </w:rPr>
        <w:t xml:space="preserve">(dále jen </w:t>
      </w:r>
      <w:r w:rsidRPr="00394DEE">
        <w:rPr>
          <w:rFonts w:ascii="Times New Roman" w:hAnsi="Times New Roman" w:cs="Times New Roman"/>
          <w:b/>
          <w:i/>
          <w:iCs/>
        </w:rPr>
        <w:t>uživatel</w:t>
      </w:r>
      <w:r w:rsidRPr="00394DEE">
        <w:rPr>
          <w:rFonts w:ascii="Times New Roman" w:hAnsi="Times New Roman" w:cs="Times New Roman"/>
          <w:i/>
          <w:iCs/>
        </w:rPr>
        <w:t>), na straně jedné</w:t>
      </w:r>
    </w:p>
    <w:p w14:paraId="6C2A4BEA"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2DAF4772" w14:textId="77777777" w:rsidR="00A355FF" w:rsidRPr="00394DEE" w:rsidRDefault="00A355FF"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ab/>
        <w:t xml:space="preserve">uzavírají tuto </w:t>
      </w:r>
    </w:p>
    <w:p w14:paraId="3854A892"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22D3BFCF" w14:textId="77777777" w:rsidR="00A355FF"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 xml:space="preserve">dohodu o dočasném přidělení zaměstnance </w:t>
      </w:r>
    </w:p>
    <w:p w14:paraId="307228B7"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2690B705" w14:textId="76312F58" w:rsidR="00A355FF" w:rsidRPr="00394DEE" w:rsidRDefault="00A355FF" w:rsidP="00A355FF">
      <w:pPr>
        <w:ind w:right="-6"/>
        <w:jc w:val="center"/>
        <w:rPr>
          <w:rFonts w:ascii="Times New Roman" w:hAnsi="Times New Roman" w:cs="Times New Roman"/>
          <w:b/>
          <w:i/>
          <w:iCs/>
        </w:rPr>
      </w:pPr>
      <w:r w:rsidRPr="00394DEE">
        <w:rPr>
          <w:rFonts w:ascii="Times New Roman" w:hAnsi="Times New Roman" w:cs="Times New Roman"/>
          <w:b/>
          <w:i/>
          <w:iCs/>
        </w:rPr>
        <w:t>I.</w:t>
      </w:r>
    </w:p>
    <w:p w14:paraId="57F22C18" w14:textId="34B2CED9" w:rsidR="00CC6C13" w:rsidRPr="00394DEE" w:rsidRDefault="00CC6C13" w:rsidP="00A355FF">
      <w:pPr>
        <w:ind w:right="-6"/>
        <w:jc w:val="center"/>
        <w:rPr>
          <w:rFonts w:ascii="Times New Roman" w:hAnsi="Times New Roman" w:cs="Times New Roman"/>
          <w:b/>
          <w:i/>
          <w:iCs/>
        </w:rPr>
      </w:pPr>
      <w:r w:rsidRPr="00394DEE">
        <w:rPr>
          <w:rFonts w:ascii="Times New Roman" w:hAnsi="Times New Roman" w:cs="Times New Roman"/>
          <w:b/>
          <w:i/>
          <w:iCs/>
        </w:rPr>
        <w:t>Úvodní ustanovení</w:t>
      </w:r>
    </w:p>
    <w:p w14:paraId="18C9F9AF" w14:textId="3BBAF2D1" w:rsidR="00C15842" w:rsidRPr="00394DEE" w:rsidRDefault="000B5B4B" w:rsidP="00C15842">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1.1. </w:t>
      </w:r>
      <w:r w:rsidR="00C15842" w:rsidRPr="00394DEE">
        <w:rPr>
          <w:rFonts w:ascii="Times New Roman" w:hAnsi="Times New Roman" w:cs="Times New Roman"/>
          <w:i/>
          <w:iCs/>
        </w:rPr>
        <w:t xml:space="preserve">Předmětem smlouvy je závazek agentury poskytnout pro činnost uživatele </w:t>
      </w:r>
      <w:r w:rsidR="00152C6D" w:rsidRPr="00394DEE">
        <w:rPr>
          <w:rFonts w:ascii="Times New Roman" w:hAnsi="Times New Roman" w:cs="Times New Roman"/>
          <w:i/>
          <w:iCs/>
        </w:rPr>
        <w:t xml:space="preserve">v oblasti provozu autobusů v rámci MHD v Mladé Boleslavi, </w:t>
      </w:r>
      <w:r w:rsidR="00C15842" w:rsidRPr="00394DEE">
        <w:rPr>
          <w:rFonts w:ascii="Times New Roman" w:hAnsi="Times New Roman" w:cs="Times New Roman"/>
          <w:i/>
          <w:iCs/>
        </w:rPr>
        <w:t xml:space="preserve">sjednaný počet zaměstnanců agentury jako zaměstnance dočasně přidělené k výkonu práce u uživatele, a to </w:t>
      </w:r>
      <w:r w:rsidR="00152C6D" w:rsidRPr="00394DEE">
        <w:rPr>
          <w:rFonts w:ascii="Times New Roman" w:hAnsi="Times New Roman" w:cs="Times New Roman"/>
          <w:i/>
          <w:iCs/>
        </w:rPr>
        <w:t>v profesi řidiče autobusu s příslušnými oprávněními (řidičský průkaz příslušné skupiny, profesní průkaz apod.) v souladu s platnou právní pravou v ČR</w:t>
      </w:r>
      <w:r w:rsidR="00C15842" w:rsidRPr="00394DEE">
        <w:rPr>
          <w:rFonts w:ascii="Times New Roman" w:hAnsi="Times New Roman" w:cs="Times New Roman"/>
          <w:i/>
          <w:iCs/>
        </w:rPr>
        <w:t>, a závazek na straně uživatele přidělovat takto poskytnutým zaměstnancům prác</w:t>
      </w:r>
      <w:r w:rsidR="00152C6D" w:rsidRPr="00394DEE">
        <w:rPr>
          <w:rFonts w:ascii="Times New Roman" w:hAnsi="Times New Roman" w:cs="Times New Roman"/>
          <w:i/>
          <w:iCs/>
        </w:rPr>
        <w:t xml:space="preserve">i při řízení autobusů MHD </w:t>
      </w:r>
      <w:r w:rsidR="00C15842" w:rsidRPr="00394DEE">
        <w:rPr>
          <w:rFonts w:ascii="Times New Roman" w:hAnsi="Times New Roman" w:cs="Times New Roman"/>
          <w:i/>
          <w:iCs/>
        </w:rPr>
        <w:t xml:space="preserve">v rozsahu a za podmínek v této smlouvě sjednaných. </w:t>
      </w:r>
    </w:p>
    <w:p w14:paraId="46482FF5" w14:textId="77777777" w:rsidR="00340A76" w:rsidRPr="00394DEE" w:rsidRDefault="00340A76" w:rsidP="00C15842">
      <w:pPr>
        <w:spacing w:after="0" w:line="240" w:lineRule="auto"/>
        <w:jc w:val="both"/>
        <w:rPr>
          <w:rFonts w:ascii="Times New Roman" w:hAnsi="Times New Roman" w:cs="Times New Roman"/>
          <w:i/>
          <w:iCs/>
        </w:rPr>
      </w:pPr>
    </w:p>
    <w:p w14:paraId="42A67AAB" w14:textId="7A9EF701" w:rsidR="0006454A" w:rsidRPr="00394DEE" w:rsidRDefault="000B5B4B" w:rsidP="00C15842">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1.2. </w:t>
      </w:r>
      <w:r w:rsidR="0006454A" w:rsidRPr="00394DEE">
        <w:rPr>
          <w:rFonts w:ascii="Times New Roman" w:hAnsi="Times New Roman" w:cs="Times New Roman"/>
          <w:i/>
          <w:iCs/>
        </w:rPr>
        <w:t xml:space="preserve">Uživatel je veden </w:t>
      </w:r>
      <w:r w:rsidR="00340A76" w:rsidRPr="00394DEE">
        <w:rPr>
          <w:rFonts w:ascii="Times New Roman" w:hAnsi="Times New Roman" w:cs="Times New Roman"/>
          <w:i/>
          <w:iCs/>
        </w:rPr>
        <w:t xml:space="preserve">výjimečnou provozní potřebou zajistit řidiče pro zajištění řádného provozu MHD v Mladé Boleslavi, kdy uživatel je společností vlastněnou Statutárním městem Mladá Boleslav a má jako hlavní účel své činnosti zajistit provoz MHD ve městě. Z důvodu akutního nedostatku řidičů autobusů je pak uživatel nucen zajistit tento provoz </w:t>
      </w:r>
      <w:r w:rsidRPr="00394DEE">
        <w:rPr>
          <w:rFonts w:ascii="Times New Roman" w:hAnsi="Times New Roman" w:cs="Times New Roman"/>
          <w:i/>
          <w:iCs/>
        </w:rPr>
        <w:t>případně i prostřednictvím přidělených zaměstnanců splňujících příslušné profesní podmínky pro výkon profese řidiče autobusu. Z toho důvodu je uzavírána tato rámcová smlouva, která má pokrýt výlučně výjimečnou situaci v zajištění chodu a provozu MHD ve městě Mladá Boleslav.</w:t>
      </w:r>
    </w:p>
    <w:p w14:paraId="177C7143" w14:textId="77777777" w:rsidR="00C15842" w:rsidRPr="00394DEE" w:rsidRDefault="00C15842" w:rsidP="00C15842">
      <w:pPr>
        <w:spacing w:after="0" w:line="240" w:lineRule="auto"/>
        <w:jc w:val="both"/>
        <w:rPr>
          <w:rFonts w:ascii="Times New Roman" w:hAnsi="Times New Roman" w:cs="Times New Roman"/>
          <w:i/>
          <w:iCs/>
        </w:rPr>
      </w:pPr>
    </w:p>
    <w:p w14:paraId="1C11E425" w14:textId="55458331" w:rsidR="00C15842" w:rsidRPr="00394DEE" w:rsidRDefault="000B5B4B" w:rsidP="00C15842">
      <w:pPr>
        <w:spacing w:after="0" w:line="240" w:lineRule="auto"/>
        <w:jc w:val="both"/>
        <w:rPr>
          <w:rFonts w:ascii="Times New Roman" w:hAnsi="Times New Roman" w:cs="Times New Roman"/>
          <w:i/>
          <w:iCs/>
        </w:rPr>
      </w:pPr>
      <w:r w:rsidRPr="00394DEE">
        <w:rPr>
          <w:rFonts w:ascii="Times New Roman" w:hAnsi="Times New Roman" w:cs="Times New Roman"/>
          <w:i/>
          <w:iCs/>
        </w:rPr>
        <w:lastRenderedPageBreak/>
        <w:t xml:space="preserve">1.3. </w:t>
      </w:r>
      <w:r w:rsidR="00C15842" w:rsidRPr="00394DEE">
        <w:rPr>
          <w:rFonts w:ascii="Times New Roman" w:hAnsi="Times New Roman" w:cs="Times New Roman"/>
          <w:i/>
          <w:iCs/>
        </w:rPr>
        <w:t xml:space="preserve">Agentura prohlašuje, že je držitelem povolení ke zprostředkování zaměstnání ve smyslu §60 odst. 1 písm. a) a b) a § 14 odst. 1 písm. b) zákona o zaměstnanosti (dále jen </w:t>
      </w:r>
      <w:r w:rsidR="00C15842" w:rsidRPr="00394DEE">
        <w:rPr>
          <w:rFonts w:ascii="Times New Roman" w:hAnsi="Times New Roman" w:cs="Times New Roman"/>
          <w:b/>
          <w:i/>
          <w:iCs/>
        </w:rPr>
        <w:t>„povolení“</w:t>
      </w:r>
      <w:r w:rsidR="00C15842" w:rsidRPr="00394DEE">
        <w:rPr>
          <w:rFonts w:ascii="Times New Roman" w:hAnsi="Times New Roman" w:cs="Times New Roman"/>
          <w:i/>
          <w:iCs/>
        </w:rPr>
        <w:t xml:space="preserve">), které jí bylo </w:t>
      </w:r>
      <w:r w:rsidR="002D1DEE">
        <w:rPr>
          <w:rFonts w:ascii="Times New Roman" w:hAnsi="Times New Roman" w:cs="Times New Roman"/>
        </w:rPr>
        <w:t>vydáno</w:t>
      </w:r>
      <w:r w:rsidR="002D1DEE" w:rsidRPr="00D850EC">
        <w:rPr>
          <w:rFonts w:ascii="Times New Roman" w:hAnsi="Times New Roman" w:cs="Times New Roman"/>
        </w:rPr>
        <w:t xml:space="preserve"> </w:t>
      </w:r>
      <w:r w:rsidR="002D1DEE" w:rsidRPr="00803492">
        <w:rPr>
          <w:rFonts w:ascii="Times New Roman" w:hAnsi="Times New Roman" w:cs="Times New Roman"/>
        </w:rPr>
        <w:t>Úřadem práce České republiky, generální ředitelství, pod č. j. UPCR-2018/28718/8, ze dne, s právní mocí dne 7.4 2019, a má zájem zprostředkovávat zaměstnání</w:t>
      </w:r>
      <w:r w:rsidR="002D1DEE" w:rsidRPr="002D1DEE">
        <w:rPr>
          <w:rFonts w:ascii="Times New Roman" w:hAnsi="Times New Roman" w:cs="Times New Roman"/>
        </w:rPr>
        <w:t xml:space="preserve"> pro</w:t>
      </w:r>
      <w:r w:rsidR="002D1DEE" w:rsidRPr="00D850EC">
        <w:rPr>
          <w:rFonts w:ascii="Times New Roman" w:hAnsi="Times New Roman" w:cs="Times New Roman"/>
        </w:rPr>
        <w:t xml:space="preserve"> </w:t>
      </w:r>
      <w:r w:rsidR="00C15842" w:rsidRPr="00394DEE">
        <w:rPr>
          <w:rFonts w:ascii="Times New Roman" w:hAnsi="Times New Roman" w:cs="Times New Roman"/>
          <w:i/>
          <w:iCs/>
        </w:rPr>
        <w:t>své zaměstnance formou jejich dočasného přidělování k výkonu práce u uživatele.</w:t>
      </w:r>
    </w:p>
    <w:p w14:paraId="756A19E2" w14:textId="34BF1745" w:rsidR="001060A6" w:rsidRPr="00394DEE" w:rsidRDefault="001060A6" w:rsidP="00A355FF">
      <w:pPr>
        <w:widowControl w:val="0"/>
        <w:autoSpaceDE w:val="0"/>
        <w:autoSpaceDN w:val="0"/>
        <w:adjustRightInd w:val="0"/>
        <w:spacing w:after="0" w:line="240" w:lineRule="auto"/>
        <w:jc w:val="center"/>
        <w:rPr>
          <w:rFonts w:ascii="Times New Roman" w:hAnsi="Times New Roman" w:cs="Times New Roman"/>
          <w:b/>
          <w:bCs/>
          <w:i/>
          <w:iCs/>
        </w:rPr>
      </w:pPr>
    </w:p>
    <w:p w14:paraId="21EC737B" w14:textId="77777777" w:rsidR="000B5B4B" w:rsidRPr="00394DEE" w:rsidRDefault="000B5B4B" w:rsidP="00A355FF">
      <w:pPr>
        <w:widowControl w:val="0"/>
        <w:autoSpaceDE w:val="0"/>
        <w:autoSpaceDN w:val="0"/>
        <w:adjustRightInd w:val="0"/>
        <w:spacing w:after="0" w:line="240" w:lineRule="auto"/>
        <w:jc w:val="center"/>
        <w:rPr>
          <w:rFonts w:ascii="Times New Roman" w:hAnsi="Times New Roman" w:cs="Times New Roman"/>
          <w:b/>
          <w:bCs/>
          <w:i/>
          <w:iCs/>
        </w:rPr>
      </w:pPr>
    </w:p>
    <w:p w14:paraId="026FE705" w14:textId="7E33617A" w:rsidR="00A355FF"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II.</w:t>
      </w:r>
    </w:p>
    <w:p w14:paraId="142F8048" w14:textId="6F884230" w:rsidR="009C657F" w:rsidRPr="00394DEE" w:rsidRDefault="009C657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Základní pravidla smluvního vztahu</w:t>
      </w:r>
    </w:p>
    <w:p w14:paraId="19FE5E4B"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b/>
          <w:bCs/>
          <w:i/>
          <w:iCs/>
        </w:rPr>
      </w:pPr>
    </w:p>
    <w:p w14:paraId="4E7434EB" w14:textId="139E0A9E"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2.1. </w:t>
      </w:r>
      <w:r w:rsidR="001060A6" w:rsidRPr="00394DEE">
        <w:rPr>
          <w:rFonts w:ascii="Times New Roman" w:hAnsi="Times New Roman" w:cs="Times New Roman"/>
          <w:i/>
          <w:iCs/>
        </w:rPr>
        <w:t>Přidělení zaměstnanci budou stanoveni v příloze k této smlouvě nebo samostatném dokladu, který bude vždy přílohou této smlouvy</w:t>
      </w:r>
      <w:r w:rsidR="00280690" w:rsidRPr="00394DEE">
        <w:rPr>
          <w:rFonts w:ascii="Times New Roman" w:hAnsi="Times New Roman" w:cs="Times New Roman"/>
          <w:i/>
          <w:iCs/>
        </w:rPr>
        <w:t>,</w:t>
      </w:r>
      <w:r w:rsidR="001060A6" w:rsidRPr="00394DEE">
        <w:rPr>
          <w:rFonts w:ascii="Times New Roman" w:hAnsi="Times New Roman" w:cs="Times New Roman"/>
          <w:i/>
          <w:iCs/>
        </w:rPr>
        <w:t xml:space="preserve"> a to dle</w:t>
      </w:r>
      <w:r w:rsidR="006B63AD" w:rsidRPr="00394DEE">
        <w:rPr>
          <w:rFonts w:ascii="Times New Roman" w:hAnsi="Times New Roman" w:cs="Times New Roman"/>
          <w:i/>
          <w:iCs/>
        </w:rPr>
        <w:t xml:space="preserve"> rámcových požadavků uživatele, tj. zejména dle jeho provozních potřeba zajištění přepravy MHD v Mladé Boleslavi. Tito zaměstnanci budou specifikováni v </w:t>
      </w:r>
      <w:r w:rsidR="00A355FF" w:rsidRPr="00394DEE">
        <w:rPr>
          <w:rFonts w:ascii="Times New Roman" w:hAnsi="Times New Roman" w:cs="Times New Roman"/>
          <w:i/>
          <w:iCs/>
        </w:rPr>
        <w:t xml:space="preserve">seznamu přidělených zaměstnanců s uvedením jejich identifikačních údajů (jméno, datum narození, místo narození, bydliště, státní občanství) (dále jen zaměstnanci) </w:t>
      </w:r>
      <w:r w:rsidR="006B63AD" w:rsidRPr="00394DEE">
        <w:rPr>
          <w:rFonts w:ascii="Times New Roman" w:hAnsi="Times New Roman" w:cs="Times New Roman"/>
          <w:i/>
          <w:iCs/>
        </w:rPr>
        <w:t xml:space="preserve">a </w:t>
      </w:r>
      <w:r w:rsidR="00A355FF" w:rsidRPr="00394DEE">
        <w:rPr>
          <w:rFonts w:ascii="Times New Roman" w:hAnsi="Times New Roman" w:cs="Times New Roman"/>
          <w:i/>
          <w:iCs/>
        </w:rPr>
        <w:t>budou na základě jejich souhlasu vyjádřeného v pracovní smlouvě uzavřené s přidělenými zaměstnanci dočasně přiděleni agenturou práce k výkonu práce k</w:t>
      </w:r>
      <w:r w:rsidR="006B63AD" w:rsidRPr="00394DEE">
        <w:rPr>
          <w:rFonts w:ascii="Times New Roman" w:hAnsi="Times New Roman" w:cs="Times New Roman"/>
          <w:i/>
          <w:iCs/>
        </w:rPr>
        <w:t> </w:t>
      </w:r>
      <w:r w:rsidR="00A355FF" w:rsidRPr="00394DEE">
        <w:rPr>
          <w:rFonts w:ascii="Times New Roman" w:hAnsi="Times New Roman" w:cs="Times New Roman"/>
          <w:i/>
          <w:iCs/>
        </w:rPr>
        <w:t>uživateli</w:t>
      </w:r>
      <w:r w:rsidR="006B63AD" w:rsidRPr="00394DEE">
        <w:rPr>
          <w:rFonts w:ascii="Times New Roman" w:hAnsi="Times New Roman" w:cs="Times New Roman"/>
          <w:i/>
          <w:iCs/>
        </w:rPr>
        <w:t xml:space="preserve"> jako řidiči autobusů</w:t>
      </w:r>
      <w:r w:rsidR="00A355FF" w:rsidRPr="00394DEE">
        <w:rPr>
          <w:rFonts w:ascii="Times New Roman" w:hAnsi="Times New Roman" w:cs="Times New Roman"/>
          <w:i/>
          <w:iCs/>
        </w:rPr>
        <w:t xml:space="preserve">. </w:t>
      </w:r>
    </w:p>
    <w:p w14:paraId="5B1F0BC3"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5113235C" w14:textId="7678BB9A"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2.2. </w:t>
      </w:r>
      <w:r w:rsidR="00A355FF" w:rsidRPr="00394DEE">
        <w:rPr>
          <w:rFonts w:ascii="Times New Roman" w:hAnsi="Times New Roman" w:cs="Times New Roman"/>
          <w:i/>
          <w:iCs/>
        </w:rPr>
        <w:t xml:space="preserve">Zaměstnanci budou u uživatele vykonávat práci </w:t>
      </w:r>
      <w:r w:rsidR="001025C6" w:rsidRPr="00394DEE">
        <w:rPr>
          <w:rFonts w:ascii="Times New Roman" w:hAnsi="Times New Roman" w:cs="Times New Roman"/>
          <w:i/>
          <w:iCs/>
        </w:rPr>
        <w:t xml:space="preserve">řidiče autobusů MHD v Mladé Boleslavi </w:t>
      </w:r>
      <w:r w:rsidR="00A355FF" w:rsidRPr="00394DEE">
        <w:rPr>
          <w:rFonts w:ascii="Times New Roman" w:hAnsi="Times New Roman" w:cs="Times New Roman"/>
          <w:i/>
          <w:iCs/>
        </w:rPr>
        <w:t xml:space="preserve">a dočasné přidělení platí ode dne </w:t>
      </w:r>
      <w:r w:rsidR="001025C6" w:rsidRPr="00394DEE">
        <w:rPr>
          <w:rFonts w:ascii="Times New Roman" w:hAnsi="Times New Roman" w:cs="Times New Roman"/>
          <w:i/>
          <w:iCs/>
        </w:rPr>
        <w:t>podpisu této smlouvy po dobu nejméně 1 roku</w:t>
      </w:r>
      <w:r w:rsidR="004F76C6" w:rsidRPr="00394DEE">
        <w:rPr>
          <w:rFonts w:ascii="Times New Roman" w:hAnsi="Times New Roman" w:cs="Times New Roman"/>
          <w:i/>
          <w:iCs/>
        </w:rPr>
        <w:t xml:space="preserve">, pokud se smluvní strany nedohodnou jinak. </w:t>
      </w:r>
    </w:p>
    <w:p w14:paraId="6640735C"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519682B0" w14:textId="3899532B"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2.3. </w:t>
      </w:r>
      <w:r w:rsidR="00A355FF" w:rsidRPr="00394DEE">
        <w:rPr>
          <w:rFonts w:ascii="Times New Roman" w:hAnsi="Times New Roman" w:cs="Times New Roman"/>
          <w:i/>
          <w:iCs/>
        </w:rPr>
        <w:t xml:space="preserve">Místem výkonu práce je </w:t>
      </w:r>
      <w:r w:rsidR="004F76C6" w:rsidRPr="00394DEE">
        <w:rPr>
          <w:rFonts w:ascii="Times New Roman" w:hAnsi="Times New Roman" w:cs="Times New Roman"/>
          <w:i/>
          <w:iCs/>
        </w:rPr>
        <w:t>Mladá Boleslav.</w:t>
      </w:r>
    </w:p>
    <w:p w14:paraId="162073DB"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76094AD5" w14:textId="775B16D6"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2.4. </w:t>
      </w:r>
      <w:r w:rsidR="00A355FF" w:rsidRPr="00394DEE">
        <w:rPr>
          <w:rFonts w:ascii="Times New Roman" w:hAnsi="Times New Roman" w:cs="Times New Roman"/>
          <w:i/>
          <w:iCs/>
        </w:rPr>
        <w:t>Za výkon práce bude přiděleným zaměstnancům vyplácena agenturou práce mzda. Tato částka odpovídá výši mzdy, kterou jsou (s přihlédnutím ke kvalifikaci a délce odborné praxe) odměňováni na základě vnitřního mzdového předpisu nebo kolektivní smlouvy uživatele zaměstnanci uživatele</w:t>
      </w:r>
      <w:r w:rsidR="004F76C6" w:rsidRPr="00394DEE">
        <w:rPr>
          <w:rFonts w:ascii="Times New Roman" w:hAnsi="Times New Roman" w:cs="Times New Roman"/>
          <w:i/>
          <w:iCs/>
        </w:rPr>
        <w:t xml:space="preserve"> (řidiči autobusů uživatele)</w:t>
      </w:r>
      <w:r w:rsidR="00A355FF" w:rsidRPr="00394DEE">
        <w:rPr>
          <w:rFonts w:ascii="Times New Roman" w:hAnsi="Times New Roman" w:cs="Times New Roman"/>
          <w:i/>
          <w:iCs/>
        </w:rPr>
        <w:t xml:space="preserve"> vykonávající práci se stejným nebo obdobným pracovním zařazením u uživatele. Na základě vzájemné dohody smluvních stran se tyto zavazují průběžně informovat o změnách mzdových podmínek aktuálně platných u uživatele majících dopad na odměňování přidělených zaměstnanců agentury práce (výše ročního bonusu, nárůst hodinové mzdy, výše případných dalších odměn a podmínek pro jejich výplatu</w:t>
      </w:r>
      <w:r w:rsidR="00F44DCB" w:rsidRPr="00394DEE">
        <w:rPr>
          <w:rFonts w:ascii="Times New Roman" w:hAnsi="Times New Roman" w:cs="Times New Roman"/>
          <w:i/>
          <w:iCs/>
        </w:rPr>
        <w:t>, příspěvky na ošacení</w:t>
      </w:r>
      <w:r w:rsidR="00A355FF" w:rsidRPr="00394DEE">
        <w:rPr>
          <w:rFonts w:ascii="Times New Roman" w:hAnsi="Times New Roman" w:cs="Times New Roman"/>
          <w:i/>
          <w:iCs/>
        </w:rPr>
        <w:t xml:space="preserve"> apod.)</w:t>
      </w:r>
    </w:p>
    <w:p w14:paraId="5D88C902"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639446D6" w14:textId="2791F427"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2.5. </w:t>
      </w:r>
      <w:r w:rsidR="00A355FF" w:rsidRPr="00394DEE">
        <w:rPr>
          <w:rFonts w:ascii="Times New Roman" w:hAnsi="Times New Roman" w:cs="Times New Roman"/>
          <w:i/>
          <w:iCs/>
        </w:rPr>
        <w:t xml:space="preserve">Po dobu dočasného přidělení budou přiděleným zaměstnancům zajištěny stejné pracovní podmínky, jako mají zaměstnanci uživatele se stejným pracovním zařazením jako dočasně přidělený zaměstnanec. </w:t>
      </w:r>
    </w:p>
    <w:p w14:paraId="4A6E7C46"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0BA25EED" w14:textId="06399D20"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2.6. </w:t>
      </w:r>
      <w:r w:rsidR="00A355FF" w:rsidRPr="00394DEE">
        <w:rPr>
          <w:rFonts w:ascii="Times New Roman" w:hAnsi="Times New Roman" w:cs="Times New Roman"/>
          <w:i/>
          <w:iCs/>
        </w:rPr>
        <w:t>Dočasné přidělení může být před uplynutím doby, na kterou bylo sjednáno, jednostranně ukončeno uživatelem nebo zaměstnancem. Uživatel může ukončit dočasné přidělení z důvodu náhlého a neočekávaného odpadnutí potřeby práce vykonávané zaměstnancem nebo neuspokojivého plnění stanovených povinností zaměstnancem</w:t>
      </w:r>
      <w:r w:rsidR="00F44DCB" w:rsidRPr="00394DEE">
        <w:rPr>
          <w:rFonts w:ascii="Times New Roman" w:hAnsi="Times New Roman" w:cs="Times New Roman"/>
          <w:i/>
          <w:iCs/>
        </w:rPr>
        <w:t xml:space="preserve">, případně z důvodu pozbytí odborné způsobilosti k plnění práce řidiče autobusu (odejmutí ŘP nebo absence profesního průkazu apod.). </w:t>
      </w:r>
      <w:r w:rsidR="00A355FF" w:rsidRPr="00394DEE">
        <w:rPr>
          <w:rFonts w:ascii="Times New Roman" w:hAnsi="Times New Roman" w:cs="Times New Roman"/>
          <w:i/>
          <w:iCs/>
        </w:rPr>
        <w:t>Zaměstnanec může ukončit dočasné přidělení z vážn</w:t>
      </w:r>
      <w:r w:rsidR="00F44DCB" w:rsidRPr="00394DEE">
        <w:rPr>
          <w:rFonts w:ascii="Times New Roman" w:hAnsi="Times New Roman" w:cs="Times New Roman"/>
          <w:i/>
          <w:iCs/>
        </w:rPr>
        <w:t>ých</w:t>
      </w:r>
      <w:r w:rsidR="00A355FF" w:rsidRPr="00394DEE">
        <w:rPr>
          <w:rFonts w:ascii="Times New Roman" w:hAnsi="Times New Roman" w:cs="Times New Roman"/>
          <w:i/>
          <w:iCs/>
        </w:rPr>
        <w:t xml:space="preserve"> zdravotní</w:t>
      </w:r>
      <w:r w:rsidR="00F44DCB" w:rsidRPr="00394DEE">
        <w:rPr>
          <w:rFonts w:ascii="Times New Roman" w:hAnsi="Times New Roman" w:cs="Times New Roman"/>
          <w:i/>
          <w:iCs/>
        </w:rPr>
        <w:t>ch</w:t>
      </w:r>
      <w:r w:rsidR="00A355FF" w:rsidRPr="00394DEE">
        <w:rPr>
          <w:rFonts w:ascii="Times New Roman" w:hAnsi="Times New Roman" w:cs="Times New Roman"/>
          <w:i/>
          <w:iCs/>
        </w:rPr>
        <w:t xml:space="preserve"> důvod</w:t>
      </w:r>
      <w:r w:rsidR="00F44DCB" w:rsidRPr="00394DEE">
        <w:rPr>
          <w:rFonts w:ascii="Times New Roman" w:hAnsi="Times New Roman" w:cs="Times New Roman"/>
          <w:i/>
          <w:iCs/>
        </w:rPr>
        <w:t xml:space="preserve">ů. </w:t>
      </w:r>
      <w:r w:rsidR="00A355FF" w:rsidRPr="00394DEE">
        <w:rPr>
          <w:rFonts w:ascii="Times New Roman" w:hAnsi="Times New Roman" w:cs="Times New Roman"/>
          <w:i/>
          <w:iCs/>
        </w:rPr>
        <w:t xml:space="preserve">Dočasné přidělení končí uplynutím doby </w:t>
      </w:r>
      <w:r w:rsidR="00F44DCB" w:rsidRPr="00394DEE">
        <w:rPr>
          <w:rFonts w:ascii="Times New Roman" w:hAnsi="Times New Roman" w:cs="Times New Roman"/>
          <w:i/>
          <w:iCs/>
        </w:rPr>
        <w:t xml:space="preserve">pěti pracovních </w:t>
      </w:r>
      <w:r w:rsidR="00A355FF" w:rsidRPr="00394DEE">
        <w:rPr>
          <w:rFonts w:ascii="Times New Roman" w:hAnsi="Times New Roman" w:cs="Times New Roman"/>
          <w:i/>
          <w:iCs/>
        </w:rPr>
        <w:t xml:space="preserve">dnů ode dne, kdy byl projev vůle uživatele nebo zaměstnance o předčasném ukončení doručen druhé straně. </w:t>
      </w:r>
    </w:p>
    <w:p w14:paraId="6F20673D"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49257164" w14:textId="12000AC2" w:rsidR="00A355FF" w:rsidRPr="00394DEE" w:rsidRDefault="000B5B4B" w:rsidP="00A355FF">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2.7. </w:t>
      </w:r>
      <w:r w:rsidR="00A355FF" w:rsidRPr="00394DEE">
        <w:rPr>
          <w:rFonts w:ascii="Times New Roman" w:hAnsi="Times New Roman" w:cs="Times New Roman"/>
          <w:i/>
          <w:iCs/>
        </w:rPr>
        <w:t xml:space="preserve">V případě ukončení dočasného přidělení před uplynutím doby, na kterou bylo sjednáno, z důvodu uvedeného v této smlouvě, končí dočasné přidělení dnem následujícím po doručení projevu vůle o jeho předčasném ukončení druhé straně. O rozhodnutí ukončit dočasné přidělení před uplynutím sjednané doby, bude ten, kdo je učinil, informovat agenturu práce. </w:t>
      </w:r>
    </w:p>
    <w:p w14:paraId="3C7BE843" w14:textId="77777777" w:rsidR="00A355FF" w:rsidRPr="00394DEE" w:rsidRDefault="00A355FF" w:rsidP="00A355FF">
      <w:pPr>
        <w:widowControl w:val="0"/>
        <w:autoSpaceDE w:val="0"/>
        <w:autoSpaceDN w:val="0"/>
        <w:adjustRightInd w:val="0"/>
        <w:spacing w:after="0" w:line="240" w:lineRule="auto"/>
        <w:rPr>
          <w:rFonts w:ascii="Times New Roman" w:hAnsi="Times New Roman" w:cs="Times New Roman"/>
          <w:i/>
          <w:iCs/>
        </w:rPr>
      </w:pPr>
    </w:p>
    <w:p w14:paraId="788A317F" w14:textId="59602BDD" w:rsidR="00A355FF"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III.</w:t>
      </w:r>
    </w:p>
    <w:p w14:paraId="597FA403" w14:textId="29B9C146" w:rsidR="009C657F" w:rsidRPr="00394DEE" w:rsidRDefault="009C657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Sjednané cenové podmínky</w:t>
      </w:r>
    </w:p>
    <w:p w14:paraId="6899C933" w14:textId="77777777" w:rsidR="00A355FF" w:rsidRPr="00394DEE" w:rsidRDefault="00A355FF" w:rsidP="00A355FF">
      <w:pPr>
        <w:spacing w:after="0" w:line="240" w:lineRule="auto"/>
        <w:ind w:right="-6"/>
        <w:jc w:val="both"/>
        <w:rPr>
          <w:rFonts w:ascii="Times New Roman" w:hAnsi="Times New Roman" w:cs="Times New Roman"/>
          <w:i/>
          <w:iCs/>
          <w:highlight w:val="yellow"/>
        </w:rPr>
      </w:pPr>
    </w:p>
    <w:p w14:paraId="6EC8914D" w14:textId="13051D11" w:rsidR="00A355FF" w:rsidRPr="00394DEE" w:rsidRDefault="000B5B4B" w:rsidP="00A355FF">
      <w:pPr>
        <w:spacing w:after="0" w:line="240" w:lineRule="auto"/>
        <w:ind w:right="-6"/>
        <w:jc w:val="both"/>
        <w:rPr>
          <w:rFonts w:ascii="Times New Roman" w:hAnsi="Times New Roman" w:cs="Times New Roman"/>
          <w:i/>
          <w:iCs/>
          <w:color w:val="000000"/>
        </w:rPr>
      </w:pPr>
      <w:r w:rsidRPr="00394DEE">
        <w:rPr>
          <w:rFonts w:ascii="Times New Roman" w:hAnsi="Times New Roman" w:cs="Times New Roman"/>
          <w:i/>
          <w:iCs/>
          <w:color w:val="000000"/>
        </w:rPr>
        <w:t xml:space="preserve">3.1. </w:t>
      </w:r>
      <w:r w:rsidR="00A355FF" w:rsidRPr="00394DEE">
        <w:rPr>
          <w:rFonts w:ascii="Times New Roman" w:hAnsi="Times New Roman" w:cs="Times New Roman"/>
          <w:i/>
          <w:iCs/>
          <w:color w:val="000000"/>
        </w:rPr>
        <w:t xml:space="preserve">Uživatel je povinen platit agentuře práce cenu za dočasné přidělení jednoho zaměstnance ve </w:t>
      </w:r>
      <w:r w:rsidR="00033FDE" w:rsidRPr="00394DEE">
        <w:rPr>
          <w:rFonts w:ascii="Times New Roman" w:hAnsi="Times New Roman" w:cs="Times New Roman"/>
          <w:i/>
          <w:iCs/>
          <w:color w:val="000000"/>
        </w:rPr>
        <w:t xml:space="preserve">sjednané </w:t>
      </w:r>
      <w:r w:rsidR="00A355FF" w:rsidRPr="00394DEE">
        <w:rPr>
          <w:rFonts w:ascii="Times New Roman" w:hAnsi="Times New Roman" w:cs="Times New Roman"/>
          <w:i/>
          <w:iCs/>
          <w:color w:val="000000"/>
        </w:rPr>
        <w:t>výši</w:t>
      </w:r>
      <w:r w:rsidR="00033FDE" w:rsidRPr="00394DEE">
        <w:rPr>
          <w:rFonts w:ascii="Times New Roman" w:hAnsi="Times New Roman" w:cs="Times New Roman"/>
          <w:i/>
          <w:iCs/>
          <w:color w:val="000000"/>
        </w:rPr>
        <w:t xml:space="preserve">, která je stanovena dle přehledů schválených oběma stranami, které budou stanoveny </w:t>
      </w:r>
      <w:r w:rsidR="00033FDE" w:rsidRPr="00394DEE">
        <w:rPr>
          <w:rFonts w:ascii="Times New Roman" w:hAnsi="Times New Roman" w:cs="Times New Roman"/>
          <w:i/>
          <w:iCs/>
          <w:color w:val="000000"/>
        </w:rPr>
        <w:lastRenderedPageBreak/>
        <w:t xml:space="preserve">samostatnou dohodou a budou tvořit přílohu této smlouvy. </w:t>
      </w:r>
      <w:r w:rsidR="00A355FF" w:rsidRPr="00394DEE">
        <w:rPr>
          <w:rFonts w:ascii="Times New Roman" w:hAnsi="Times New Roman" w:cs="Times New Roman"/>
          <w:i/>
          <w:iCs/>
          <w:color w:val="000000"/>
        </w:rPr>
        <w:t xml:space="preserve"> Tato cena zahrnuje veškeré náklady agentury práce. </w:t>
      </w:r>
    </w:p>
    <w:p w14:paraId="1F7B26C5" w14:textId="77777777" w:rsidR="00A355FF" w:rsidRPr="00394DEE" w:rsidRDefault="00A355FF" w:rsidP="00A355FF">
      <w:pPr>
        <w:widowControl w:val="0"/>
        <w:autoSpaceDE w:val="0"/>
        <w:autoSpaceDN w:val="0"/>
        <w:adjustRightInd w:val="0"/>
        <w:spacing w:after="0" w:line="240" w:lineRule="auto"/>
        <w:jc w:val="both"/>
        <w:rPr>
          <w:rFonts w:ascii="Times New Roman" w:hAnsi="Times New Roman" w:cs="Times New Roman"/>
          <w:i/>
          <w:iCs/>
        </w:rPr>
      </w:pPr>
    </w:p>
    <w:p w14:paraId="528B0757" w14:textId="52BD9A4F" w:rsidR="00A355FF" w:rsidRPr="00394DEE" w:rsidRDefault="000B5B4B" w:rsidP="00A355FF">
      <w:pPr>
        <w:spacing w:after="0" w:line="240" w:lineRule="auto"/>
        <w:ind w:right="-6"/>
        <w:jc w:val="both"/>
        <w:rPr>
          <w:rFonts w:ascii="Times New Roman" w:hAnsi="Times New Roman" w:cs="Times New Roman"/>
          <w:i/>
          <w:iCs/>
        </w:rPr>
      </w:pPr>
      <w:r w:rsidRPr="00394DEE">
        <w:rPr>
          <w:rFonts w:ascii="Times New Roman" w:hAnsi="Times New Roman" w:cs="Times New Roman"/>
          <w:i/>
          <w:iCs/>
        </w:rPr>
        <w:t xml:space="preserve">3.2. </w:t>
      </w:r>
      <w:r w:rsidR="00A355FF" w:rsidRPr="00394DEE">
        <w:rPr>
          <w:rFonts w:ascii="Times New Roman" w:hAnsi="Times New Roman" w:cs="Times New Roman"/>
          <w:i/>
          <w:iCs/>
        </w:rPr>
        <w:t>Úhrada ceny za výkon práce zaměstnance agentury práce pro uživatele bude prováděna uživatelem formou bezhotovostního převodu na účet agentury práce na základě měsíční fakturace</w:t>
      </w:r>
      <w:r w:rsidR="00033FDE" w:rsidRPr="00394DEE">
        <w:rPr>
          <w:rFonts w:ascii="Times New Roman" w:hAnsi="Times New Roman" w:cs="Times New Roman"/>
          <w:i/>
          <w:iCs/>
        </w:rPr>
        <w:t xml:space="preserve"> (</w:t>
      </w:r>
      <w:r w:rsidR="00A355FF" w:rsidRPr="00394DEE">
        <w:rPr>
          <w:rFonts w:ascii="Times New Roman" w:hAnsi="Times New Roman" w:cs="Times New Roman"/>
          <w:i/>
          <w:iCs/>
        </w:rPr>
        <w:t>daňového dokladu</w:t>
      </w:r>
      <w:r w:rsidR="00033FDE" w:rsidRPr="00394DEE">
        <w:rPr>
          <w:rFonts w:ascii="Times New Roman" w:hAnsi="Times New Roman" w:cs="Times New Roman"/>
          <w:i/>
          <w:iCs/>
        </w:rPr>
        <w:t>)</w:t>
      </w:r>
      <w:r w:rsidR="00A355FF" w:rsidRPr="00394DEE">
        <w:rPr>
          <w:rFonts w:ascii="Times New Roman" w:hAnsi="Times New Roman" w:cs="Times New Roman"/>
          <w:i/>
          <w:iCs/>
        </w:rPr>
        <w:t>, vystaveného agenturou práce, a to ve výši podle skutečného počtu hodin odpracovaných dočasně přidělených zaměstnanců. Agentura je oprávněna vystavit fakturu za období za uplynulý měsíc vždy první pracovní den následujícího měsíce, ke každé faktuře bude připojena sestava odpracovaných hodin přidělenými zaměstnanci za fakturovaný měsíc. K dohodnuté ceně bude účtováno DPH v zákonem stanovené výši k datu zdanitelného plnění.</w:t>
      </w:r>
    </w:p>
    <w:p w14:paraId="475FAC3A" w14:textId="77777777" w:rsidR="0075202B" w:rsidRPr="00394DEE" w:rsidRDefault="0075202B" w:rsidP="00A355FF">
      <w:pPr>
        <w:widowControl w:val="0"/>
        <w:autoSpaceDE w:val="0"/>
        <w:autoSpaceDN w:val="0"/>
        <w:adjustRightInd w:val="0"/>
        <w:spacing w:after="0" w:line="240" w:lineRule="auto"/>
        <w:jc w:val="center"/>
        <w:rPr>
          <w:rFonts w:ascii="Times New Roman" w:hAnsi="Times New Roman" w:cs="Times New Roman"/>
          <w:b/>
          <w:bCs/>
          <w:i/>
          <w:iCs/>
        </w:rPr>
      </w:pPr>
    </w:p>
    <w:p w14:paraId="175099E4" w14:textId="2A74369B" w:rsidR="00A355FF"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IV.</w:t>
      </w:r>
    </w:p>
    <w:p w14:paraId="4EABEE6B" w14:textId="7B2200DC" w:rsidR="009C657F" w:rsidRPr="00394DEE" w:rsidRDefault="009C657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Náhrada škody</w:t>
      </w:r>
    </w:p>
    <w:p w14:paraId="0A2C88E3" w14:textId="77777777" w:rsidR="00A355FF" w:rsidRPr="00394DEE" w:rsidRDefault="00A355FF" w:rsidP="00A355FF">
      <w:pPr>
        <w:widowControl w:val="0"/>
        <w:autoSpaceDE w:val="0"/>
        <w:autoSpaceDN w:val="0"/>
        <w:adjustRightInd w:val="0"/>
        <w:spacing w:after="0" w:line="240" w:lineRule="auto"/>
        <w:jc w:val="both"/>
        <w:rPr>
          <w:rFonts w:ascii="Times New Roman" w:hAnsi="Times New Roman" w:cs="Times New Roman"/>
          <w:i/>
          <w:iCs/>
        </w:rPr>
      </w:pPr>
    </w:p>
    <w:p w14:paraId="010C888C" w14:textId="58523660" w:rsidR="00E177B4" w:rsidRPr="00394DEE" w:rsidRDefault="000B5B4B" w:rsidP="00E177B4">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4.1. </w:t>
      </w:r>
      <w:r w:rsidR="00E177B4" w:rsidRPr="00394DEE">
        <w:rPr>
          <w:rFonts w:ascii="Times New Roman" w:hAnsi="Times New Roman" w:cs="Times New Roman"/>
          <w:i/>
          <w:iCs/>
        </w:rPr>
        <w:t>Uživatel je povinen v případě vzniku škody zaměstnanci uhradit agentuře práce částku představující náhradu škody, která zaměstnanci vznikla při plnění pracovních úkolů nebo v přímé souvislosti s ním při výkonu práce u uživatele, a to v rámci pojištění uživatele, kdy agentura práce obdrží plnění od této pojišťovny uživatele.</w:t>
      </w:r>
    </w:p>
    <w:p w14:paraId="58DF100A" w14:textId="77777777" w:rsidR="00E177B4" w:rsidRPr="00394DEE" w:rsidRDefault="00E177B4" w:rsidP="00E177B4">
      <w:pPr>
        <w:widowControl w:val="0"/>
        <w:autoSpaceDE w:val="0"/>
        <w:autoSpaceDN w:val="0"/>
        <w:adjustRightInd w:val="0"/>
        <w:spacing w:after="0" w:line="240" w:lineRule="auto"/>
        <w:jc w:val="both"/>
        <w:rPr>
          <w:rFonts w:ascii="Times New Roman" w:hAnsi="Times New Roman" w:cs="Times New Roman"/>
          <w:i/>
          <w:iCs/>
        </w:rPr>
      </w:pPr>
    </w:p>
    <w:p w14:paraId="00773DC8" w14:textId="32D77EA0" w:rsidR="00E177B4" w:rsidRPr="00394DEE" w:rsidRDefault="000B5B4B" w:rsidP="00E177B4">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4.2. </w:t>
      </w:r>
      <w:r w:rsidR="00E177B4" w:rsidRPr="00394DEE">
        <w:rPr>
          <w:rFonts w:ascii="Times New Roman" w:hAnsi="Times New Roman" w:cs="Times New Roman"/>
          <w:i/>
          <w:iCs/>
        </w:rPr>
        <w:t>Agentura odpovídá uživateli za škodu, kterou uživateli způsobí přidělený zaměstnanec během doby dočasného přidělení. Škodu uhradí uživateli agentura prostřednictvím své pojišťovny</w:t>
      </w:r>
      <w:r w:rsidRPr="00394DEE">
        <w:rPr>
          <w:rFonts w:ascii="Times New Roman" w:hAnsi="Times New Roman" w:cs="Times New Roman"/>
          <w:i/>
          <w:iCs/>
        </w:rPr>
        <w:t>,</w:t>
      </w:r>
      <w:r w:rsidR="00E177B4" w:rsidRPr="00394DEE">
        <w:rPr>
          <w:rFonts w:ascii="Times New Roman" w:hAnsi="Times New Roman" w:cs="Times New Roman"/>
          <w:i/>
          <w:iCs/>
        </w:rPr>
        <w:t xml:space="preserve"> u níž je pro případ škody pojištěna, a to na základě písemného oznámení uživatele, jehož součástí je doložení výše škody ve formě písemné dokumentace, potřebné pro uplatnění pojistné události u příslušné pojišťovny. Uživatel je povinen oznámit vznik škody agentuře </w:t>
      </w:r>
      <w:r w:rsidR="0072442E" w:rsidRPr="00394DEE">
        <w:rPr>
          <w:rFonts w:ascii="Times New Roman" w:hAnsi="Times New Roman" w:cs="Times New Roman"/>
          <w:i/>
          <w:iCs/>
        </w:rPr>
        <w:t>ihned p</w:t>
      </w:r>
      <w:r w:rsidR="00E177B4" w:rsidRPr="00394DEE">
        <w:rPr>
          <w:rFonts w:ascii="Times New Roman" w:hAnsi="Times New Roman" w:cs="Times New Roman"/>
          <w:i/>
          <w:iCs/>
        </w:rPr>
        <w:t>oté, co ji zjistí, a umožnit agentuře podílet se na vyčíslení její výše a na šetření příčin jejího vzniku.</w:t>
      </w:r>
      <w:r w:rsidR="004D0551" w:rsidRPr="00394DEE">
        <w:rPr>
          <w:rFonts w:ascii="Times New Roman" w:hAnsi="Times New Roman" w:cs="Times New Roman"/>
          <w:i/>
          <w:iCs/>
        </w:rPr>
        <w:t xml:space="preserve"> Pokud dojde ke způsobení škody, zavazují se strany vyhotovit protokol o této škodě, nechat jej podepsat řidičem, zástupcem uživatele a případně koordinátorem agentury práce</w:t>
      </w:r>
      <w:r w:rsidR="0072442E" w:rsidRPr="00394DEE">
        <w:rPr>
          <w:rFonts w:ascii="Times New Roman" w:hAnsi="Times New Roman" w:cs="Times New Roman"/>
          <w:i/>
          <w:iCs/>
        </w:rPr>
        <w:t>,</w:t>
      </w:r>
      <w:r w:rsidR="004D0551" w:rsidRPr="00394DEE">
        <w:rPr>
          <w:rFonts w:ascii="Times New Roman" w:hAnsi="Times New Roman" w:cs="Times New Roman"/>
          <w:i/>
          <w:iCs/>
        </w:rPr>
        <w:t xml:space="preserve"> a to v den směny, kdy ke škodě došlo.</w:t>
      </w:r>
      <w:r w:rsidR="00E177B4" w:rsidRPr="00394DEE">
        <w:rPr>
          <w:rFonts w:ascii="Times New Roman" w:hAnsi="Times New Roman" w:cs="Times New Roman"/>
          <w:i/>
          <w:iCs/>
        </w:rPr>
        <w:t xml:space="preserve"> </w:t>
      </w:r>
    </w:p>
    <w:p w14:paraId="7989E10B" w14:textId="77777777" w:rsidR="00E177B4" w:rsidRPr="00394DEE" w:rsidRDefault="00E177B4" w:rsidP="00E177B4">
      <w:pPr>
        <w:widowControl w:val="0"/>
        <w:autoSpaceDE w:val="0"/>
        <w:autoSpaceDN w:val="0"/>
        <w:adjustRightInd w:val="0"/>
        <w:spacing w:after="0" w:line="240" w:lineRule="auto"/>
        <w:jc w:val="both"/>
        <w:rPr>
          <w:rFonts w:ascii="Times New Roman" w:hAnsi="Times New Roman" w:cs="Times New Roman"/>
          <w:i/>
          <w:iCs/>
        </w:rPr>
      </w:pPr>
    </w:p>
    <w:p w14:paraId="398B5676" w14:textId="15A42618" w:rsidR="00E177B4" w:rsidRPr="00394DEE" w:rsidRDefault="000B5B4B" w:rsidP="00E177B4">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4.3. </w:t>
      </w:r>
      <w:r w:rsidR="00E177B4" w:rsidRPr="00394DEE">
        <w:rPr>
          <w:rFonts w:ascii="Times New Roman" w:hAnsi="Times New Roman" w:cs="Times New Roman"/>
          <w:i/>
          <w:iCs/>
        </w:rPr>
        <w:t>Písemné oznámení musí obsahovat kromě základních údajů o vzniklé škodě také potvrzení škodní události podpisem zaměstnance, který měl škodu způsobit, včetně jeho vyjádření ke škodní události, případně údaj uživatele o tom, že dotyčný zaměstnanec odmítl škodní událost potvrdit.</w:t>
      </w:r>
    </w:p>
    <w:p w14:paraId="3180CECD" w14:textId="77777777" w:rsidR="00E177B4" w:rsidRPr="00394DEE" w:rsidRDefault="00E177B4" w:rsidP="00E177B4">
      <w:pPr>
        <w:widowControl w:val="0"/>
        <w:autoSpaceDE w:val="0"/>
        <w:autoSpaceDN w:val="0"/>
        <w:adjustRightInd w:val="0"/>
        <w:spacing w:after="0" w:line="240" w:lineRule="auto"/>
        <w:jc w:val="both"/>
        <w:rPr>
          <w:rFonts w:ascii="Times New Roman" w:hAnsi="Times New Roman" w:cs="Times New Roman"/>
          <w:i/>
          <w:iCs/>
        </w:rPr>
      </w:pPr>
    </w:p>
    <w:p w14:paraId="358A5176" w14:textId="5D6403DE" w:rsidR="00E177B4" w:rsidRPr="00394DEE" w:rsidRDefault="000B5B4B" w:rsidP="00E177B4">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4.4. </w:t>
      </w:r>
      <w:r w:rsidR="00E177B4" w:rsidRPr="00394DEE">
        <w:rPr>
          <w:rFonts w:ascii="Times New Roman" w:hAnsi="Times New Roman" w:cs="Times New Roman"/>
          <w:i/>
          <w:iCs/>
        </w:rPr>
        <w:t xml:space="preserve">Není-li touto smlouvou upraveno jinak, řídí se případné uplatnění náhrady škody podle ustanovení § 248 až § 274 zákona 262/2006 Sb., zákoník práce ve znění posledních předpisů. </w:t>
      </w:r>
    </w:p>
    <w:p w14:paraId="2A44A686" w14:textId="77777777" w:rsidR="00A355FF" w:rsidRPr="00394DEE" w:rsidRDefault="00A355FF" w:rsidP="00DA5B65">
      <w:pPr>
        <w:widowControl w:val="0"/>
        <w:autoSpaceDE w:val="0"/>
        <w:autoSpaceDN w:val="0"/>
        <w:adjustRightInd w:val="0"/>
        <w:spacing w:after="0" w:line="240" w:lineRule="auto"/>
        <w:rPr>
          <w:rFonts w:ascii="Times New Roman" w:hAnsi="Times New Roman" w:cs="Times New Roman"/>
          <w:i/>
          <w:iCs/>
        </w:rPr>
      </w:pPr>
    </w:p>
    <w:p w14:paraId="26B51DA6" w14:textId="6287DECC" w:rsidR="00A355FF" w:rsidRPr="00394DEE" w:rsidRDefault="00A355FF" w:rsidP="00A355FF">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V.</w:t>
      </w:r>
    </w:p>
    <w:p w14:paraId="58B923A8" w14:textId="653B27B7" w:rsidR="00702760" w:rsidRPr="00394DEE" w:rsidRDefault="00702760" w:rsidP="00702760">
      <w:pPr>
        <w:ind w:left="142"/>
        <w:jc w:val="center"/>
        <w:rPr>
          <w:rFonts w:ascii="Times New Roman" w:hAnsi="Times New Roman" w:cs="Times New Roman"/>
          <w:i/>
          <w:iCs/>
        </w:rPr>
      </w:pPr>
      <w:r w:rsidRPr="00394DEE">
        <w:rPr>
          <w:rFonts w:ascii="Times New Roman" w:hAnsi="Times New Roman" w:cs="Times New Roman"/>
          <w:b/>
          <w:bCs/>
          <w:i/>
          <w:iCs/>
        </w:rPr>
        <w:t xml:space="preserve">Práva a povinnosti </w:t>
      </w:r>
      <w:r w:rsidR="00970A94" w:rsidRPr="00394DEE">
        <w:rPr>
          <w:rFonts w:ascii="Times New Roman" w:hAnsi="Times New Roman" w:cs="Times New Roman"/>
          <w:b/>
          <w:bCs/>
          <w:i/>
          <w:iCs/>
        </w:rPr>
        <w:t>a</w:t>
      </w:r>
      <w:r w:rsidRPr="00394DEE">
        <w:rPr>
          <w:rFonts w:ascii="Times New Roman" w:hAnsi="Times New Roman" w:cs="Times New Roman"/>
          <w:b/>
          <w:bCs/>
          <w:i/>
          <w:iCs/>
        </w:rPr>
        <w:t>gentury</w:t>
      </w:r>
      <w:r w:rsidR="00970A94" w:rsidRPr="00394DEE">
        <w:rPr>
          <w:rFonts w:ascii="Times New Roman" w:hAnsi="Times New Roman" w:cs="Times New Roman"/>
          <w:b/>
          <w:bCs/>
          <w:i/>
          <w:iCs/>
        </w:rPr>
        <w:t xml:space="preserve"> práce</w:t>
      </w:r>
    </w:p>
    <w:p w14:paraId="5199D339" w14:textId="6D792990" w:rsidR="00702760" w:rsidRPr="00394DEE" w:rsidRDefault="000B5B4B" w:rsidP="00702760">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5.1. </w:t>
      </w:r>
      <w:r w:rsidR="00702760" w:rsidRPr="00394DEE">
        <w:rPr>
          <w:rFonts w:ascii="Times New Roman" w:hAnsi="Times New Roman" w:cs="Times New Roman"/>
          <w:i/>
          <w:iCs/>
        </w:rPr>
        <w:t xml:space="preserve">Uživatel se zavazuje, že bez předchozího písemného souhlasu agentury práce neuzavře pracovní poměr se zaměstnancem agentury práce po dobu </w:t>
      </w:r>
      <w:r w:rsidR="00F94B44" w:rsidRPr="00394DEE">
        <w:rPr>
          <w:rFonts w:ascii="Times New Roman" w:hAnsi="Times New Roman" w:cs="Times New Roman"/>
          <w:i/>
          <w:iCs/>
        </w:rPr>
        <w:t>nejméně 12 měsíců, pokud se smluvní stran</w:t>
      </w:r>
      <w:r w:rsidR="00926275" w:rsidRPr="00394DEE">
        <w:rPr>
          <w:rFonts w:ascii="Times New Roman" w:hAnsi="Times New Roman" w:cs="Times New Roman"/>
          <w:i/>
          <w:iCs/>
        </w:rPr>
        <w:t>y</w:t>
      </w:r>
      <w:r w:rsidR="00F94B44" w:rsidRPr="00394DEE">
        <w:rPr>
          <w:rFonts w:ascii="Times New Roman" w:hAnsi="Times New Roman" w:cs="Times New Roman"/>
          <w:i/>
          <w:iCs/>
        </w:rPr>
        <w:t xml:space="preserve"> nedohodnou jinak. </w:t>
      </w:r>
      <w:r w:rsidR="00702760" w:rsidRPr="00394DEE">
        <w:rPr>
          <w:rFonts w:ascii="Times New Roman" w:hAnsi="Times New Roman" w:cs="Times New Roman"/>
          <w:i/>
          <w:iCs/>
        </w:rPr>
        <w:t xml:space="preserve">Stejné ujednání platí pro agenturu, která se zavazuje, že neuzavře pracovní poměr se zaměstnancem uživatele po dobu trvání tohoto smluvního vztahu. </w:t>
      </w:r>
    </w:p>
    <w:p w14:paraId="214D3DA3" w14:textId="2B425F46" w:rsidR="00FC64F7" w:rsidRPr="00394DEE" w:rsidRDefault="00FC64F7" w:rsidP="00702760">
      <w:pPr>
        <w:spacing w:after="0" w:line="240" w:lineRule="auto"/>
        <w:jc w:val="both"/>
        <w:rPr>
          <w:rFonts w:ascii="Times New Roman" w:hAnsi="Times New Roman" w:cs="Times New Roman"/>
          <w:i/>
          <w:iCs/>
        </w:rPr>
      </w:pPr>
    </w:p>
    <w:p w14:paraId="2C4DB7BA" w14:textId="7731DBCA" w:rsidR="00FC64F7" w:rsidRPr="00394DEE" w:rsidRDefault="000B5B4B" w:rsidP="00702760">
      <w:pPr>
        <w:spacing w:after="0" w:line="240" w:lineRule="auto"/>
        <w:jc w:val="both"/>
        <w:rPr>
          <w:rFonts w:ascii="Times New Roman" w:hAnsi="Times New Roman" w:cs="Times New Roman"/>
          <w:i/>
          <w:iCs/>
        </w:rPr>
      </w:pPr>
      <w:r w:rsidRPr="00394DEE">
        <w:rPr>
          <w:rFonts w:ascii="Times New Roman" w:hAnsi="Times New Roman" w:cs="Times New Roman"/>
          <w:i/>
          <w:iCs/>
        </w:rPr>
        <w:t xml:space="preserve">5.2. </w:t>
      </w:r>
      <w:r w:rsidR="00FC64F7" w:rsidRPr="00394DEE">
        <w:rPr>
          <w:rFonts w:ascii="Times New Roman" w:hAnsi="Times New Roman" w:cs="Times New Roman"/>
          <w:i/>
          <w:iCs/>
        </w:rPr>
        <w:t xml:space="preserve">Smluvní strany sjednávají, že uživatel je oprávněn převzít přiděleného zaměstnance </w:t>
      </w:r>
      <w:r w:rsidR="00DE2463" w:rsidRPr="00394DEE">
        <w:rPr>
          <w:rFonts w:ascii="Times New Roman" w:hAnsi="Times New Roman" w:cs="Times New Roman"/>
          <w:i/>
          <w:iCs/>
        </w:rPr>
        <w:t>do pracovního poměru k uživateli</w:t>
      </w:r>
      <w:r w:rsidR="00761302" w:rsidRPr="00394DEE">
        <w:rPr>
          <w:rFonts w:ascii="Times New Roman" w:hAnsi="Times New Roman" w:cs="Times New Roman"/>
          <w:i/>
          <w:iCs/>
        </w:rPr>
        <w:t>,</w:t>
      </w:r>
      <w:r w:rsidR="00DE2463" w:rsidRPr="00394DEE">
        <w:rPr>
          <w:rFonts w:ascii="Times New Roman" w:hAnsi="Times New Roman" w:cs="Times New Roman"/>
          <w:i/>
          <w:iCs/>
        </w:rPr>
        <w:t xml:space="preserve"> a to po uplynutí 12 měsíců přidělení (pokud nebude dohodnuto jinak) a za cenu, která bude mezi stranami sjednána, kdy tato cena se bude pohybovat kolem 1-2 průměrných měsíčních mezd přidělených zaměstnanců.</w:t>
      </w:r>
    </w:p>
    <w:p w14:paraId="27D0A920" w14:textId="77777777" w:rsidR="00926275" w:rsidRPr="00394DEE" w:rsidRDefault="00926275" w:rsidP="00702760">
      <w:pPr>
        <w:spacing w:after="0" w:line="240" w:lineRule="auto"/>
        <w:jc w:val="both"/>
        <w:rPr>
          <w:rFonts w:ascii="Times New Roman" w:hAnsi="Times New Roman" w:cs="Times New Roman"/>
          <w:i/>
          <w:iCs/>
        </w:rPr>
      </w:pPr>
    </w:p>
    <w:p w14:paraId="317D26CE" w14:textId="1D405ABE" w:rsidR="00702760" w:rsidRPr="00394DEE" w:rsidRDefault="000B5B4B" w:rsidP="00926275">
      <w:pPr>
        <w:pStyle w:val="Barevnseznamzvraznn11"/>
        <w:ind w:left="0"/>
        <w:jc w:val="both"/>
        <w:rPr>
          <w:i/>
          <w:iCs/>
          <w:sz w:val="22"/>
          <w:szCs w:val="22"/>
        </w:rPr>
      </w:pPr>
      <w:r w:rsidRPr="00394DEE">
        <w:rPr>
          <w:i/>
          <w:iCs/>
          <w:sz w:val="22"/>
          <w:szCs w:val="22"/>
        </w:rPr>
        <w:t xml:space="preserve">5.3. </w:t>
      </w:r>
      <w:r w:rsidR="00702760" w:rsidRPr="00394DEE">
        <w:rPr>
          <w:i/>
          <w:iCs/>
          <w:sz w:val="22"/>
          <w:szCs w:val="22"/>
        </w:rPr>
        <w:t>Agentura práce na základě požadavků uživatele vyhledá vhodné kandidáty k přidělení k výkonu práce u uživatele a uzavře s nimi pracovní smlouvu nebo dohodu o pracovní činnosti. Přidělení zaměstnanci se v pracovní smlouvě s agenturou práce zavázali konat práci pro uživatele a podrobit se jeho pokynům. Agentura práce zahájí činnost vedoucí k vyhledání konkrétního potřebného zaměstnance vždy na základě pokynu/objednávky uživatele. Agentura práce je povinna řídit se požadavky uživatele k</w:t>
      </w:r>
      <w:r w:rsidR="00926275" w:rsidRPr="00394DEE">
        <w:rPr>
          <w:i/>
          <w:iCs/>
          <w:sz w:val="22"/>
          <w:szCs w:val="22"/>
        </w:rPr>
        <w:t> </w:t>
      </w:r>
      <w:r w:rsidR="00702760" w:rsidRPr="00394DEE">
        <w:rPr>
          <w:i/>
          <w:iCs/>
          <w:sz w:val="22"/>
          <w:szCs w:val="22"/>
        </w:rPr>
        <w:t>profes</w:t>
      </w:r>
      <w:r w:rsidR="00926275" w:rsidRPr="00394DEE">
        <w:rPr>
          <w:i/>
          <w:iCs/>
          <w:sz w:val="22"/>
          <w:szCs w:val="22"/>
        </w:rPr>
        <w:t>i řidiče autobusů</w:t>
      </w:r>
      <w:r w:rsidR="00702760" w:rsidRPr="00394DEE">
        <w:rPr>
          <w:i/>
          <w:iCs/>
          <w:sz w:val="22"/>
          <w:szCs w:val="22"/>
        </w:rPr>
        <w:t>.</w:t>
      </w:r>
    </w:p>
    <w:p w14:paraId="294672BF" w14:textId="77777777" w:rsidR="00702760" w:rsidRPr="00394DEE" w:rsidRDefault="00702760" w:rsidP="00702760">
      <w:pPr>
        <w:pStyle w:val="Barevnseznamzvraznn11"/>
        <w:ind w:left="502"/>
        <w:jc w:val="both"/>
        <w:rPr>
          <w:i/>
          <w:iCs/>
          <w:sz w:val="22"/>
          <w:szCs w:val="22"/>
        </w:rPr>
      </w:pPr>
    </w:p>
    <w:p w14:paraId="161BFA86" w14:textId="5B5F1139" w:rsidR="003F01FF" w:rsidRPr="00394DEE" w:rsidRDefault="000B5B4B" w:rsidP="00926275">
      <w:pPr>
        <w:pStyle w:val="Barevnseznamzvraznn11"/>
        <w:ind w:left="0"/>
        <w:jc w:val="both"/>
        <w:rPr>
          <w:i/>
          <w:iCs/>
          <w:sz w:val="22"/>
          <w:szCs w:val="22"/>
        </w:rPr>
      </w:pPr>
      <w:r w:rsidRPr="00394DEE">
        <w:rPr>
          <w:i/>
          <w:iCs/>
          <w:sz w:val="22"/>
          <w:szCs w:val="22"/>
        </w:rPr>
        <w:lastRenderedPageBreak/>
        <w:t xml:space="preserve">5.4. </w:t>
      </w:r>
      <w:r w:rsidR="00702760" w:rsidRPr="00394DEE">
        <w:rPr>
          <w:i/>
          <w:iCs/>
          <w:sz w:val="22"/>
          <w:szCs w:val="22"/>
        </w:rPr>
        <w:t>Agentura práce se zavazuje</w:t>
      </w:r>
      <w:r w:rsidR="000A79F0" w:rsidRPr="00394DEE">
        <w:rPr>
          <w:i/>
          <w:iCs/>
          <w:sz w:val="22"/>
          <w:szCs w:val="22"/>
        </w:rPr>
        <w:t xml:space="preserve">, že přidělení zaměstnanci jako řidiči autobusů budou mít potřebnou znalost češtiny pro komunikaci s přepravovanými osobami </w:t>
      </w:r>
      <w:r w:rsidR="00965E06" w:rsidRPr="00394DEE">
        <w:rPr>
          <w:i/>
          <w:iCs/>
          <w:sz w:val="22"/>
          <w:szCs w:val="22"/>
        </w:rPr>
        <w:t>(jazykové znalosti češtiny)</w:t>
      </w:r>
      <w:r w:rsidR="00761302" w:rsidRPr="00394DEE">
        <w:rPr>
          <w:i/>
          <w:iCs/>
          <w:sz w:val="22"/>
          <w:szCs w:val="22"/>
        </w:rPr>
        <w:t xml:space="preserve"> a</w:t>
      </w:r>
      <w:r w:rsidR="00965E06" w:rsidRPr="00394DEE">
        <w:rPr>
          <w:i/>
          <w:iCs/>
          <w:sz w:val="22"/>
          <w:szCs w:val="22"/>
        </w:rPr>
        <w:t xml:space="preserve"> budou s</w:t>
      </w:r>
      <w:r w:rsidR="00761302" w:rsidRPr="00394DEE">
        <w:rPr>
          <w:i/>
          <w:iCs/>
          <w:sz w:val="22"/>
          <w:szCs w:val="22"/>
        </w:rPr>
        <w:t>p</w:t>
      </w:r>
      <w:r w:rsidR="00965E06" w:rsidRPr="00394DEE">
        <w:rPr>
          <w:i/>
          <w:iCs/>
          <w:sz w:val="22"/>
          <w:szCs w:val="22"/>
        </w:rPr>
        <w:t xml:space="preserve">lňovat </w:t>
      </w:r>
      <w:r w:rsidR="00761302" w:rsidRPr="00394DEE">
        <w:rPr>
          <w:i/>
          <w:iCs/>
          <w:sz w:val="22"/>
          <w:szCs w:val="22"/>
        </w:rPr>
        <w:t xml:space="preserve">veškeré </w:t>
      </w:r>
      <w:r w:rsidR="00965E06" w:rsidRPr="00394DEE">
        <w:rPr>
          <w:i/>
          <w:iCs/>
          <w:sz w:val="22"/>
          <w:szCs w:val="22"/>
        </w:rPr>
        <w:t xml:space="preserve">odborné </w:t>
      </w:r>
      <w:r w:rsidR="00761302" w:rsidRPr="00394DEE">
        <w:rPr>
          <w:i/>
          <w:iCs/>
          <w:sz w:val="22"/>
          <w:szCs w:val="22"/>
        </w:rPr>
        <w:t xml:space="preserve">a jiné </w:t>
      </w:r>
      <w:r w:rsidR="00965E06" w:rsidRPr="00394DEE">
        <w:rPr>
          <w:i/>
          <w:iCs/>
          <w:sz w:val="22"/>
          <w:szCs w:val="22"/>
        </w:rPr>
        <w:t>předpoklad</w:t>
      </w:r>
      <w:r w:rsidR="003F01FF" w:rsidRPr="00394DEE">
        <w:rPr>
          <w:i/>
          <w:iCs/>
          <w:sz w:val="22"/>
          <w:szCs w:val="22"/>
        </w:rPr>
        <w:t>y</w:t>
      </w:r>
      <w:r w:rsidR="00965E06" w:rsidRPr="00394DEE">
        <w:rPr>
          <w:i/>
          <w:iCs/>
          <w:sz w:val="22"/>
          <w:szCs w:val="22"/>
        </w:rPr>
        <w:t xml:space="preserve"> pro výkon profese řidiče autobusu dle předpisů v</w:t>
      </w:r>
      <w:r w:rsidR="003F01FF" w:rsidRPr="00394DEE">
        <w:rPr>
          <w:i/>
          <w:iCs/>
          <w:sz w:val="22"/>
          <w:szCs w:val="22"/>
        </w:rPr>
        <w:t> </w:t>
      </w:r>
      <w:r w:rsidR="00965E06" w:rsidRPr="00394DEE">
        <w:rPr>
          <w:i/>
          <w:iCs/>
          <w:sz w:val="22"/>
          <w:szCs w:val="22"/>
        </w:rPr>
        <w:t>ČR</w:t>
      </w:r>
      <w:r w:rsidR="003F01FF" w:rsidRPr="00394DEE">
        <w:rPr>
          <w:i/>
          <w:iCs/>
          <w:sz w:val="22"/>
          <w:szCs w:val="22"/>
        </w:rPr>
        <w:t>.</w:t>
      </w:r>
      <w:r w:rsidR="0006454A" w:rsidRPr="00394DEE">
        <w:rPr>
          <w:i/>
          <w:iCs/>
          <w:sz w:val="22"/>
          <w:szCs w:val="22"/>
        </w:rPr>
        <w:t xml:space="preserve"> Dále se agentura práce zavazuje, že zaměstnanec přidělený k uživateli nebude vykonávat práci řidiče ani jinou práci po celou dobu přidělení k uživateli u jiného subjektu než u uživatele. </w:t>
      </w:r>
    </w:p>
    <w:p w14:paraId="60A3EFD0" w14:textId="77777777" w:rsidR="003F01FF" w:rsidRPr="00394DEE" w:rsidRDefault="003F01FF" w:rsidP="00926275">
      <w:pPr>
        <w:pStyle w:val="Barevnseznamzvraznn11"/>
        <w:ind w:left="0"/>
        <w:jc w:val="both"/>
        <w:rPr>
          <w:i/>
          <w:iCs/>
          <w:sz w:val="22"/>
          <w:szCs w:val="22"/>
        </w:rPr>
      </w:pPr>
    </w:p>
    <w:p w14:paraId="0EACCEEC" w14:textId="67B50D0B" w:rsidR="00702760" w:rsidRPr="00394DEE" w:rsidRDefault="000B5B4B" w:rsidP="00926275">
      <w:pPr>
        <w:pStyle w:val="Barevnseznamzvraznn11"/>
        <w:ind w:left="0"/>
        <w:jc w:val="both"/>
        <w:rPr>
          <w:i/>
          <w:iCs/>
          <w:sz w:val="22"/>
          <w:szCs w:val="22"/>
        </w:rPr>
      </w:pPr>
      <w:r w:rsidRPr="00394DEE">
        <w:rPr>
          <w:i/>
          <w:iCs/>
          <w:sz w:val="22"/>
          <w:szCs w:val="22"/>
        </w:rPr>
        <w:t xml:space="preserve">5.5. </w:t>
      </w:r>
      <w:r w:rsidR="003F01FF" w:rsidRPr="00394DEE">
        <w:rPr>
          <w:i/>
          <w:iCs/>
          <w:sz w:val="22"/>
          <w:szCs w:val="22"/>
        </w:rPr>
        <w:t xml:space="preserve">Agentura práce se zavazuje </w:t>
      </w:r>
      <w:r w:rsidR="00702760" w:rsidRPr="00394DEE">
        <w:rPr>
          <w:i/>
          <w:iCs/>
          <w:sz w:val="22"/>
          <w:szCs w:val="22"/>
        </w:rPr>
        <w:t xml:space="preserve">zajistit </w:t>
      </w:r>
      <w:r w:rsidR="003F01FF" w:rsidRPr="00394DEE">
        <w:rPr>
          <w:i/>
          <w:iCs/>
          <w:sz w:val="22"/>
          <w:szCs w:val="22"/>
        </w:rPr>
        <w:t xml:space="preserve">v co nejkratší době </w:t>
      </w:r>
      <w:r w:rsidR="00702760" w:rsidRPr="00394DEE">
        <w:rPr>
          <w:i/>
          <w:iCs/>
          <w:sz w:val="22"/>
          <w:szCs w:val="22"/>
        </w:rPr>
        <w:t>náhradu za zaměstnance, který přestal vykonávat práci pro uživatele. V případě okamžitého skončení výkonu práce ze strany dočasně přiděleného agenturního zaměstnance je uživatel oprávněn fakturovat smluvní pokutu ve výši 1.000,-Kč za každou směnu, do které nebyl přidělen náhradní agenturní zaměstnanec.</w:t>
      </w:r>
    </w:p>
    <w:p w14:paraId="168AFCCB" w14:textId="77777777" w:rsidR="00702760" w:rsidRPr="00394DEE" w:rsidRDefault="00702760" w:rsidP="00702760">
      <w:pPr>
        <w:pStyle w:val="Barevnseznamzvraznn11"/>
        <w:ind w:left="0"/>
        <w:jc w:val="both"/>
        <w:rPr>
          <w:i/>
          <w:iCs/>
          <w:sz w:val="22"/>
          <w:szCs w:val="22"/>
        </w:rPr>
      </w:pPr>
    </w:p>
    <w:p w14:paraId="6D10AF0A" w14:textId="64187F48" w:rsidR="00702760" w:rsidRPr="00394DEE" w:rsidRDefault="000B5B4B" w:rsidP="00C15698">
      <w:pPr>
        <w:pStyle w:val="Barevnseznamzvraznn11"/>
        <w:ind w:left="0"/>
        <w:jc w:val="both"/>
        <w:rPr>
          <w:i/>
          <w:iCs/>
          <w:sz w:val="22"/>
          <w:szCs w:val="22"/>
        </w:rPr>
      </w:pPr>
      <w:r w:rsidRPr="00394DEE">
        <w:rPr>
          <w:i/>
          <w:iCs/>
          <w:sz w:val="22"/>
          <w:szCs w:val="22"/>
        </w:rPr>
        <w:t xml:space="preserve">5.6. </w:t>
      </w:r>
      <w:r w:rsidR="00702760" w:rsidRPr="00394DEE">
        <w:rPr>
          <w:i/>
          <w:iCs/>
          <w:sz w:val="22"/>
          <w:szCs w:val="22"/>
        </w:rPr>
        <w:t xml:space="preserve">Agentura práce se zavazuje, že zabezpečí, aby pracovní podmínky dočasně přiděleného zaměstnance nebyly horší, než jsou nebo by byly podmínky srovnatelného zaměstnance. Pro tyto účely bude uživatel předávat informace o současných mzdových podmínkách u kmenových zaměstnanců. </w:t>
      </w:r>
    </w:p>
    <w:p w14:paraId="341814C9" w14:textId="77777777" w:rsidR="00702760" w:rsidRPr="00394DEE" w:rsidRDefault="00702760" w:rsidP="00702760">
      <w:pPr>
        <w:pStyle w:val="Barevnseznamzvraznn11"/>
        <w:ind w:left="0"/>
        <w:jc w:val="both"/>
        <w:rPr>
          <w:i/>
          <w:iCs/>
          <w:sz w:val="22"/>
          <w:szCs w:val="22"/>
        </w:rPr>
      </w:pPr>
    </w:p>
    <w:p w14:paraId="7BC558F0" w14:textId="4CE7631B" w:rsidR="00702760" w:rsidRPr="00394DEE" w:rsidRDefault="000B5B4B" w:rsidP="00C15698">
      <w:pPr>
        <w:pStyle w:val="Zkladntextodsazen31"/>
        <w:spacing w:line="240" w:lineRule="auto"/>
        <w:ind w:left="0" w:firstLine="0"/>
        <w:rPr>
          <w:i/>
          <w:iCs/>
          <w:sz w:val="22"/>
          <w:szCs w:val="22"/>
        </w:rPr>
      </w:pPr>
      <w:r w:rsidRPr="00394DEE">
        <w:rPr>
          <w:i/>
          <w:iCs/>
          <w:sz w:val="22"/>
          <w:szCs w:val="22"/>
        </w:rPr>
        <w:t xml:space="preserve">5.7. </w:t>
      </w:r>
      <w:r w:rsidR="00702760" w:rsidRPr="00394DEE">
        <w:rPr>
          <w:i/>
          <w:iCs/>
          <w:sz w:val="22"/>
          <w:szCs w:val="22"/>
        </w:rPr>
        <w:t>Agentura prohlašuje, že má souhlas Zaměstnanců pro nakládání s jejich osobními údaji v souladu s platnými právními předpisy, zejména je povinna zabezpečit jejich ochranu podle zákona č. </w:t>
      </w:r>
      <w:r w:rsidR="00983CA5" w:rsidRPr="00394DEE">
        <w:rPr>
          <w:i/>
          <w:iCs/>
          <w:sz w:val="22"/>
          <w:szCs w:val="22"/>
        </w:rPr>
        <w:t xml:space="preserve">110/2019 </w:t>
      </w:r>
      <w:r w:rsidR="00702760" w:rsidRPr="00394DEE">
        <w:rPr>
          <w:i/>
          <w:iCs/>
          <w:sz w:val="22"/>
          <w:szCs w:val="22"/>
        </w:rPr>
        <w:t xml:space="preserve">Sb., o </w:t>
      </w:r>
      <w:r w:rsidR="00983CA5" w:rsidRPr="00394DEE">
        <w:rPr>
          <w:i/>
          <w:iCs/>
          <w:sz w:val="22"/>
          <w:szCs w:val="22"/>
        </w:rPr>
        <w:t>zpracov</w:t>
      </w:r>
      <w:r w:rsidR="000E08D5" w:rsidRPr="00394DEE">
        <w:rPr>
          <w:i/>
          <w:iCs/>
          <w:sz w:val="22"/>
          <w:szCs w:val="22"/>
        </w:rPr>
        <w:t xml:space="preserve">ání </w:t>
      </w:r>
      <w:r w:rsidR="00702760" w:rsidRPr="00394DEE">
        <w:rPr>
          <w:i/>
          <w:iCs/>
          <w:sz w:val="22"/>
          <w:szCs w:val="22"/>
        </w:rPr>
        <w:t>osobních údajů, v platném znění.</w:t>
      </w:r>
    </w:p>
    <w:p w14:paraId="5CF1F947" w14:textId="77777777" w:rsidR="00702760" w:rsidRPr="00394DEE" w:rsidRDefault="00702760" w:rsidP="00702760">
      <w:pPr>
        <w:pStyle w:val="Zkladntextodsazen31"/>
        <w:spacing w:line="240" w:lineRule="auto"/>
        <w:ind w:left="0" w:firstLine="0"/>
        <w:rPr>
          <w:i/>
          <w:iCs/>
          <w:sz w:val="22"/>
          <w:szCs w:val="22"/>
        </w:rPr>
      </w:pPr>
    </w:p>
    <w:p w14:paraId="4AF8CD35" w14:textId="70FB6AE9" w:rsidR="00702760" w:rsidRPr="00394DEE" w:rsidRDefault="000B5B4B" w:rsidP="000E08D5">
      <w:pPr>
        <w:pStyle w:val="Zkladntextodsazen31"/>
        <w:spacing w:line="240" w:lineRule="auto"/>
        <w:ind w:left="0" w:firstLine="0"/>
        <w:rPr>
          <w:i/>
          <w:iCs/>
          <w:sz w:val="22"/>
          <w:szCs w:val="22"/>
        </w:rPr>
      </w:pPr>
      <w:r w:rsidRPr="00394DEE">
        <w:rPr>
          <w:i/>
          <w:iCs/>
          <w:sz w:val="22"/>
          <w:szCs w:val="22"/>
        </w:rPr>
        <w:t xml:space="preserve">5.8. </w:t>
      </w:r>
      <w:r w:rsidR="00702760" w:rsidRPr="00394DEE">
        <w:rPr>
          <w:i/>
          <w:iCs/>
          <w:sz w:val="22"/>
          <w:szCs w:val="22"/>
        </w:rPr>
        <w:t>Agentura práce bude v součinnosti s uživatelem evidovat docházku svých zaměstnanců a po provedení odsouhlasení této docházky pověřeným zástupcem uživatele, agentura práce na své náklady provede vyúčtování mezd svých zaměstnanců, jakož i bude provádět srážky záloh na daň z příjmu a pojistné na zdravotní a sociální pojištění svých zaměstnanců.</w:t>
      </w:r>
    </w:p>
    <w:p w14:paraId="45E55840" w14:textId="77777777" w:rsidR="00702760" w:rsidRPr="00394DEE" w:rsidRDefault="00702760" w:rsidP="00702760">
      <w:pPr>
        <w:pStyle w:val="Barevnseznamzvraznn11"/>
        <w:rPr>
          <w:i/>
          <w:iCs/>
          <w:sz w:val="22"/>
          <w:szCs w:val="22"/>
        </w:rPr>
      </w:pPr>
    </w:p>
    <w:p w14:paraId="0A775B9B" w14:textId="6A2EC79F" w:rsidR="00702760" w:rsidRPr="00394DEE" w:rsidRDefault="000B5B4B" w:rsidP="000E08D5">
      <w:pPr>
        <w:pStyle w:val="Zkladntextodsazen31"/>
        <w:spacing w:line="240" w:lineRule="auto"/>
        <w:ind w:left="0" w:firstLine="0"/>
        <w:rPr>
          <w:i/>
          <w:iCs/>
          <w:sz w:val="22"/>
          <w:szCs w:val="22"/>
        </w:rPr>
      </w:pPr>
      <w:r w:rsidRPr="00394DEE">
        <w:rPr>
          <w:i/>
          <w:iCs/>
          <w:sz w:val="22"/>
          <w:szCs w:val="22"/>
        </w:rPr>
        <w:t xml:space="preserve">5.9. </w:t>
      </w:r>
      <w:r w:rsidR="00702760" w:rsidRPr="00394DEE">
        <w:rPr>
          <w:i/>
          <w:iCs/>
          <w:sz w:val="22"/>
          <w:szCs w:val="22"/>
        </w:rPr>
        <w:t>Agentura práce garantuje, že všichni její zaměstnanci jsou řádně přihlášeni v systému zdravotního pojištění a sociálního pojištění, a že se za ně odvádí veškeré platby z toho vyplývající, a to včetně daní z příjmu fyzických osob ze závislé činnosti. Zároveň agentura práce garantuje zajištění všech zákonných požadavků při zaměstnávání jiných občanů než občanů ČR.</w:t>
      </w:r>
      <w:r w:rsidR="001736E0" w:rsidRPr="00394DEE">
        <w:rPr>
          <w:i/>
          <w:iCs/>
          <w:sz w:val="22"/>
          <w:szCs w:val="22"/>
        </w:rPr>
        <w:t xml:space="preserve">  </w:t>
      </w:r>
    </w:p>
    <w:p w14:paraId="2002004F" w14:textId="77777777" w:rsidR="00702760" w:rsidRPr="00394DEE" w:rsidRDefault="00702760" w:rsidP="00702760">
      <w:pPr>
        <w:pStyle w:val="Barevnseznamzvraznn11"/>
        <w:rPr>
          <w:i/>
          <w:iCs/>
          <w:sz w:val="22"/>
          <w:szCs w:val="22"/>
        </w:rPr>
      </w:pPr>
    </w:p>
    <w:p w14:paraId="07D2969E" w14:textId="6DBA04A3" w:rsidR="00702760" w:rsidRPr="00394DEE" w:rsidRDefault="000B5B4B" w:rsidP="001736E0">
      <w:pPr>
        <w:pStyle w:val="Zkladntextodsazen31"/>
        <w:spacing w:line="240" w:lineRule="auto"/>
        <w:ind w:left="0" w:firstLine="0"/>
        <w:rPr>
          <w:i/>
          <w:iCs/>
          <w:sz w:val="22"/>
          <w:szCs w:val="22"/>
        </w:rPr>
      </w:pPr>
      <w:r w:rsidRPr="00394DEE">
        <w:rPr>
          <w:i/>
          <w:iCs/>
          <w:sz w:val="22"/>
          <w:szCs w:val="22"/>
        </w:rPr>
        <w:t xml:space="preserve">5.10. </w:t>
      </w:r>
      <w:r w:rsidR="00702760" w:rsidRPr="00394DEE">
        <w:rPr>
          <w:i/>
          <w:iCs/>
          <w:sz w:val="22"/>
          <w:szCs w:val="22"/>
        </w:rPr>
        <w:t>Agentura práce se zavazuje, že zaměstnanci přidělovaní k uživateli budou splňovat</w:t>
      </w:r>
      <w:r w:rsidR="00796C97" w:rsidRPr="00394DEE">
        <w:rPr>
          <w:i/>
          <w:iCs/>
          <w:sz w:val="22"/>
          <w:szCs w:val="22"/>
        </w:rPr>
        <w:t xml:space="preserve"> odborné a</w:t>
      </w:r>
      <w:r w:rsidR="00702760" w:rsidRPr="00394DEE">
        <w:rPr>
          <w:i/>
          <w:iCs/>
          <w:sz w:val="22"/>
          <w:szCs w:val="22"/>
        </w:rPr>
        <w:t xml:space="preserve"> kvalifikační předpoklady </w:t>
      </w:r>
      <w:r w:rsidR="00796C97" w:rsidRPr="00394DEE">
        <w:rPr>
          <w:i/>
          <w:iCs/>
          <w:sz w:val="22"/>
          <w:szCs w:val="22"/>
        </w:rPr>
        <w:t>stanove</w:t>
      </w:r>
      <w:r w:rsidR="00970A94" w:rsidRPr="00394DEE">
        <w:rPr>
          <w:i/>
          <w:iCs/>
          <w:sz w:val="22"/>
          <w:szCs w:val="22"/>
        </w:rPr>
        <w:t xml:space="preserve">né právními předpisy pro práci řidiče autobusů (osobní dopravy) </w:t>
      </w:r>
      <w:r w:rsidR="00702760" w:rsidRPr="00394DEE">
        <w:rPr>
          <w:i/>
          <w:iCs/>
          <w:sz w:val="22"/>
          <w:szCs w:val="22"/>
        </w:rPr>
        <w:t xml:space="preserve">a </w:t>
      </w:r>
      <w:r w:rsidR="00970A94" w:rsidRPr="00394DEE">
        <w:rPr>
          <w:i/>
          <w:iCs/>
          <w:sz w:val="22"/>
          <w:szCs w:val="22"/>
        </w:rPr>
        <w:t xml:space="preserve">případné další </w:t>
      </w:r>
      <w:r w:rsidR="00702760" w:rsidRPr="00394DEE">
        <w:rPr>
          <w:i/>
          <w:iCs/>
          <w:sz w:val="22"/>
          <w:szCs w:val="22"/>
        </w:rPr>
        <w:t>požadavky k výkonu práce a budou mít odpovídající lékařské</w:t>
      </w:r>
      <w:r w:rsidR="00970A94" w:rsidRPr="00394DEE">
        <w:rPr>
          <w:i/>
          <w:iCs/>
          <w:sz w:val="22"/>
          <w:szCs w:val="22"/>
        </w:rPr>
        <w:t>,</w:t>
      </w:r>
      <w:r w:rsidR="00702760" w:rsidRPr="00394DEE">
        <w:rPr>
          <w:i/>
          <w:iCs/>
          <w:sz w:val="22"/>
          <w:szCs w:val="22"/>
        </w:rPr>
        <w:t xml:space="preserve"> vstupní školení BOZP</w:t>
      </w:r>
      <w:r w:rsidR="00796C97" w:rsidRPr="00394DEE">
        <w:rPr>
          <w:i/>
          <w:iCs/>
          <w:sz w:val="22"/>
          <w:szCs w:val="22"/>
        </w:rPr>
        <w:t xml:space="preserve"> apod.</w:t>
      </w:r>
    </w:p>
    <w:p w14:paraId="6461ED0E" w14:textId="77777777" w:rsidR="00702760" w:rsidRPr="00394DEE" w:rsidRDefault="00702760" w:rsidP="00702760">
      <w:pPr>
        <w:pStyle w:val="Zhlav"/>
        <w:tabs>
          <w:tab w:val="clear" w:pos="4536"/>
          <w:tab w:val="clear" w:pos="9072"/>
        </w:tabs>
        <w:rPr>
          <w:b/>
          <w:bCs/>
          <w:i/>
          <w:iCs/>
          <w:sz w:val="22"/>
          <w:szCs w:val="22"/>
        </w:rPr>
      </w:pPr>
    </w:p>
    <w:p w14:paraId="1BD01824" w14:textId="3554B5B0" w:rsidR="00702760" w:rsidRPr="00394DEE" w:rsidRDefault="00970A94" w:rsidP="00702760">
      <w:pPr>
        <w:pStyle w:val="Zhlav"/>
        <w:keepNext/>
        <w:tabs>
          <w:tab w:val="clear" w:pos="4536"/>
          <w:tab w:val="clear" w:pos="9072"/>
        </w:tabs>
        <w:ind w:left="142"/>
        <w:jc w:val="center"/>
        <w:rPr>
          <w:b/>
          <w:bCs/>
          <w:i/>
          <w:iCs/>
          <w:sz w:val="22"/>
          <w:szCs w:val="22"/>
        </w:rPr>
      </w:pPr>
      <w:r w:rsidRPr="00394DEE">
        <w:rPr>
          <w:b/>
          <w:bCs/>
          <w:i/>
          <w:iCs/>
          <w:sz w:val="22"/>
          <w:szCs w:val="22"/>
        </w:rPr>
        <w:t>VI</w:t>
      </w:r>
      <w:r w:rsidR="00702760" w:rsidRPr="00394DEE">
        <w:rPr>
          <w:b/>
          <w:bCs/>
          <w:i/>
          <w:iCs/>
          <w:sz w:val="22"/>
          <w:szCs w:val="22"/>
        </w:rPr>
        <w:t>.</w:t>
      </w:r>
      <w:r w:rsidR="00702760" w:rsidRPr="00394DEE">
        <w:rPr>
          <w:b/>
          <w:bCs/>
          <w:i/>
          <w:iCs/>
          <w:sz w:val="22"/>
          <w:szCs w:val="22"/>
        </w:rPr>
        <w:br/>
        <w:t xml:space="preserve">Práva a povinnosti </w:t>
      </w:r>
      <w:r w:rsidRPr="00394DEE">
        <w:rPr>
          <w:b/>
          <w:bCs/>
          <w:i/>
          <w:iCs/>
          <w:sz w:val="22"/>
          <w:szCs w:val="22"/>
        </w:rPr>
        <w:t>u</w:t>
      </w:r>
      <w:r w:rsidR="00702760" w:rsidRPr="00394DEE">
        <w:rPr>
          <w:b/>
          <w:bCs/>
          <w:i/>
          <w:iCs/>
          <w:sz w:val="22"/>
          <w:szCs w:val="22"/>
        </w:rPr>
        <w:t>živatele</w:t>
      </w:r>
    </w:p>
    <w:p w14:paraId="193ADFB1" w14:textId="77777777" w:rsidR="00702760" w:rsidRPr="00394DEE" w:rsidRDefault="00702760" w:rsidP="00702760">
      <w:pPr>
        <w:pStyle w:val="Zhlav"/>
        <w:keepNext/>
        <w:tabs>
          <w:tab w:val="clear" w:pos="4536"/>
          <w:tab w:val="clear" w:pos="9072"/>
        </w:tabs>
        <w:ind w:left="142"/>
        <w:jc w:val="center"/>
        <w:rPr>
          <w:b/>
          <w:bCs/>
          <w:i/>
          <w:iCs/>
          <w:sz w:val="22"/>
          <w:szCs w:val="22"/>
        </w:rPr>
      </w:pPr>
    </w:p>
    <w:p w14:paraId="02A44F23" w14:textId="5D7CA2D1" w:rsidR="00702760" w:rsidRPr="00394DEE" w:rsidRDefault="000B5B4B" w:rsidP="00970A94">
      <w:pPr>
        <w:pStyle w:val="Zkladntextodsazen31"/>
        <w:spacing w:line="240" w:lineRule="auto"/>
        <w:ind w:left="0" w:firstLine="0"/>
        <w:rPr>
          <w:i/>
          <w:iCs/>
          <w:sz w:val="22"/>
          <w:szCs w:val="22"/>
        </w:rPr>
      </w:pPr>
      <w:r w:rsidRPr="00394DEE">
        <w:rPr>
          <w:i/>
          <w:iCs/>
          <w:sz w:val="22"/>
          <w:szCs w:val="22"/>
        </w:rPr>
        <w:t xml:space="preserve">6.1. </w:t>
      </w:r>
      <w:r w:rsidR="00702760" w:rsidRPr="00394DEE">
        <w:rPr>
          <w:i/>
          <w:iCs/>
          <w:sz w:val="22"/>
          <w:szCs w:val="22"/>
        </w:rPr>
        <w:t>Uživatel se zavazuje zabezpečit, aby pracovní podmínky Zaměstnanců nebyly horší než pracovní podmínky srovnatelných zaměstnanců Uživatele. Uživatel je povinen sdělit pravdivě Agentuře pracovní a mzdové podmínky srovnatelného zaměstnance včetně případných změn. Uživatel se dále zavazuje poskytnout Agentuře potřebné informace související s požadovaným výkonem práce zaměstnance, nejsou-li tyto informace uvedeny již v jednotlivé objednávce.</w:t>
      </w:r>
    </w:p>
    <w:p w14:paraId="747CB047" w14:textId="77777777" w:rsidR="00702760" w:rsidRPr="00394DEE" w:rsidRDefault="00702760" w:rsidP="00702760">
      <w:pPr>
        <w:pStyle w:val="Zkladntextodsazen31"/>
        <w:tabs>
          <w:tab w:val="left" w:pos="567"/>
        </w:tabs>
        <w:spacing w:line="240" w:lineRule="auto"/>
        <w:ind w:left="0" w:firstLine="0"/>
        <w:rPr>
          <w:i/>
          <w:iCs/>
          <w:sz w:val="22"/>
          <w:szCs w:val="22"/>
        </w:rPr>
      </w:pPr>
    </w:p>
    <w:p w14:paraId="6E838755" w14:textId="7D5E9C24" w:rsidR="00702760" w:rsidRPr="00394DEE" w:rsidRDefault="000B5B4B" w:rsidP="00970A94">
      <w:pPr>
        <w:pStyle w:val="Zkladntextodsazen31"/>
        <w:tabs>
          <w:tab w:val="left" w:pos="502"/>
          <w:tab w:val="left" w:pos="567"/>
        </w:tabs>
        <w:spacing w:line="240" w:lineRule="auto"/>
        <w:ind w:left="0" w:firstLine="0"/>
        <w:rPr>
          <w:i/>
          <w:iCs/>
          <w:sz w:val="22"/>
          <w:szCs w:val="22"/>
        </w:rPr>
      </w:pPr>
      <w:r w:rsidRPr="00394DEE">
        <w:rPr>
          <w:i/>
          <w:iCs/>
          <w:sz w:val="22"/>
          <w:szCs w:val="22"/>
        </w:rPr>
        <w:t xml:space="preserve">6.2. </w:t>
      </w:r>
      <w:r w:rsidR="00702760" w:rsidRPr="00394DEE">
        <w:rPr>
          <w:i/>
          <w:iCs/>
          <w:sz w:val="22"/>
          <w:szCs w:val="22"/>
        </w:rPr>
        <w:t>Po dobu dočasného přidělení Zaměstnanců k výkonu práce u Uživatele ukládá Zaměstnancům pracovní úkoly, organizuje, řídí a kontroluje jejich práci, dává jim k tomu účelu pokyny, vytváří příznivé pracovní podmínky a zajišťuje bezpečnost a ochranu zdraví při práci Uživatel.</w:t>
      </w:r>
    </w:p>
    <w:p w14:paraId="46EBBC3E" w14:textId="77777777" w:rsidR="00702760" w:rsidRPr="00394DEE" w:rsidRDefault="00702760" w:rsidP="00702760">
      <w:pPr>
        <w:pStyle w:val="Zkladntextodsazen31"/>
        <w:tabs>
          <w:tab w:val="left" w:pos="567"/>
        </w:tabs>
        <w:spacing w:line="240" w:lineRule="auto"/>
        <w:ind w:left="0" w:firstLine="0"/>
        <w:rPr>
          <w:i/>
          <w:iCs/>
          <w:sz w:val="22"/>
          <w:szCs w:val="22"/>
        </w:rPr>
      </w:pPr>
    </w:p>
    <w:p w14:paraId="5CA173CF" w14:textId="6C66D4F6" w:rsidR="00702760" w:rsidRPr="00394DEE" w:rsidRDefault="000B5B4B" w:rsidP="00970A94">
      <w:pPr>
        <w:pStyle w:val="Zkladntextodsazen31"/>
        <w:tabs>
          <w:tab w:val="left" w:pos="502"/>
          <w:tab w:val="left" w:pos="567"/>
        </w:tabs>
        <w:spacing w:line="240" w:lineRule="auto"/>
        <w:ind w:left="0" w:firstLine="0"/>
        <w:rPr>
          <w:i/>
          <w:iCs/>
          <w:sz w:val="22"/>
          <w:szCs w:val="22"/>
        </w:rPr>
      </w:pPr>
      <w:r w:rsidRPr="00394DEE">
        <w:rPr>
          <w:i/>
          <w:iCs/>
          <w:sz w:val="22"/>
          <w:szCs w:val="22"/>
        </w:rPr>
        <w:t xml:space="preserve">6.3. </w:t>
      </w:r>
      <w:r w:rsidR="00702760" w:rsidRPr="00394DEE">
        <w:rPr>
          <w:i/>
          <w:iCs/>
          <w:sz w:val="22"/>
          <w:szCs w:val="22"/>
        </w:rPr>
        <w:t xml:space="preserve">Uživatel je povinen Zaměstnanci přidělovat pouze práci dle sjednaného druhu práce a na sjednaném místě a může tak činit pouze ve sjednaném rozsahu pracovní doby podle podmínek sjednaných v Dílčí dohodě. Za sjednanou pracovní dobu se považuje i Uživatelem nařízená práce přesčas. </w:t>
      </w:r>
    </w:p>
    <w:p w14:paraId="38E4AB82" w14:textId="77777777" w:rsidR="00702760" w:rsidRPr="00394DEE" w:rsidRDefault="00702760" w:rsidP="00702760">
      <w:pPr>
        <w:pStyle w:val="Zkladntextodsazen31"/>
        <w:tabs>
          <w:tab w:val="left" w:pos="567"/>
        </w:tabs>
        <w:spacing w:line="240" w:lineRule="auto"/>
        <w:ind w:left="0" w:firstLine="0"/>
        <w:rPr>
          <w:i/>
          <w:iCs/>
          <w:sz w:val="22"/>
          <w:szCs w:val="22"/>
        </w:rPr>
      </w:pPr>
    </w:p>
    <w:p w14:paraId="379475DD" w14:textId="59D86047" w:rsidR="00702760" w:rsidRPr="00394DEE" w:rsidRDefault="000B5B4B" w:rsidP="00970A94">
      <w:pPr>
        <w:pStyle w:val="Zkladntextodsazen31"/>
        <w:tabs>
          <w:tab w:val="left" w:pos="502"/>
          <w:tab w:val="left" w:pos="567"/>
        </w:tabs>
        <w:spacing w:line="240" w:lineRule="auto"/>
        <w:ind w:left="0" w:firstLine="0"/>
        <w:rPr>
          <w:i/>
          <w:iCs/>
          <w:sz w:val="22"/>
          <w:szCs w:val="22"/>
        </w:rPr>
      </w:pPr>
      <w:r w:rsidRPr="00394DEE">
        <w:rPr>
          <w:i/>
          <w:iCs/>
          <w:sz w:val="22"/>
          <w:szCs w:val="22"/>
        </w:rPr>
        <w:t xml:space="preserve">6.4. </w:t>
      </w:r>
      <w:r w:rsidR="00702760" w:rsidRPr="00394DEE">
        <w:rPr>
          <w:i/>
          <w:iCs/>
          <w:sz w:val="22"/>
          <w:szCs w:val="22"/>
        </w:rPr>
        <w:t xml:space="preserve">Uživatel je povinen poskytnout přiděleným Zaměstnancům před začátkem výkonu práce informace o konkrétních podmínkách jejich výkonu práce u Uživatele a seznámit je s pracovním řádem. Rovněž je povinen je seznámit s vnitřními předpisy Uživatele a provést interní proškolení o BOZP s přihlédnutím ke specifikům výroby. </w:t>
      </w:r>
    </w:p>
    <w:p w14:paraId="557A7EBE" w14:textId="77777777" w:rsidR="00702760" w:rsidRPr="00394DEE" w:rsidRDefault="00702760" w:rsidP="00702760">
      <w:pPr>
        <w:pStyle w:val="Barevnseznamzvraznn11"/>
        <w:rPr>
          <w:i/>
          <w:iCs/>
          <w:sz w:val="22"/>
          <w:szCs w:val="22"/>
        </w:rPr>
      </w:pPr>
    </w:p>
    <w:p w14:paraId="575D2899" w14:textId="4A9495B4" w:rsidR="00702760" w:rsidRPr="00394DEE" w:rsidRDefault="000B5B4B" w:rsidP="00970A94">
      <w:pPr>
        <w:pStyle w:val="Zkladntextodsazen31"/>
        <w:tabs>
          <w:tab w:val="left" w:pos="502"/>
          <w:tab w:val="left" w:pos="567"/>
        </w:tabs>
        <w:spacing w:line="240" w:lineRule="auto"/>
        <w:ind w:left="0" w:firstLine="0"/>
        <w:rPr>
          <w:i/>
          <w:iCs/>
          <w:sz w:val="22"/>
          <w:szCs w:val="22"/>
        </w:rPr>
      </w:pPr>
      <w:r w:rsidRPr="00394DEE">
        <w:rPr>
          <w:i/>
          <w:iCs/>
          <w:sz w:val="22"/>
          <w:szCs w:val="22"/>
        </w:rPr>
        <w:t xml:space="preserve">6.5. </w:t>
      </w:r>
      <w:r w:rsidR="00702760" w:rsidRPr="00394DEE">
        <w:rPr>
          <w:i/>
          <w:iCs/>
          <w:sz w:val="22"/>
          <w:szCs w:val="22"/>
        </w:rPr>
        <w:t xml:space="preserve">Uživatel se zavazuje vést </w:t>
      </w:r>
      <w:r w:rsidR="00702760" w:rsidRPr="00394DEE">
        <w:rPr>
          <w:bCs/>
          <w:i/>
          <w:iCs/>
          <w:sz w:val="22"/>
          <w:szCs w:val="22"/>
        </w:rPr>
        <w:t xml:space="preserve">evidenci odpracovaných hodin </w:t>
      </w:r>
      <w:r w:rsidR="00AB6340" w:rsidRPr="00394DEE">
        <w:rPr>
          <w:bCs/>
          <w:i/>
          <w:iCs/>
          <w:sz w:val="22"/>
          <w:szCs w:val="22"/>
        </w:rPr>
        <w:t>z</w:t>
      </w:r>
      <w:r w:rsidR="00702760" w:rsidRPr="00394DEE">
        <w:rPr>
          <w:bCs/>
          <w:i/>
          <w:iCs/>
          <w:sz w:val="22"/>
          <w:szCs w:val="22"/>
        </w:rPr>
        <w:t>aměstnanců</w:t>
      </w:r>
      <w:r w:rsidR="00702760" w:rsidRPr="00394DEE">
        <w:rPr>
          <w:i/>
          <w:iCs/>
          <w:sz w:val="22"/>
          <w:szCs w:val="22"/>
        </w:rPr>
        <w:t xml:space="preserve">, údaje o délce a důvodu překážek v práci na straně </w:t>
      </w:r>
      <w:r w:rsidR="00AB6340" w:rsidRPr="00394DEE">
        <w:rPr>
          <w:i/>
          <w:iCs/>
          <w:sz w:val="22"/>
          <w:szCs w:val="22"/>
        </w:rPr>
        <w:t>z</w:t>
      </w:r>
      <w:r w:rsidR="00702760" w:rsidRPr="00394DEE">
        <w:rPr>
          <w:i/>
          <w:iCs/>
          <w:sz w:val="22"/>
          <w:szCs w:val="22"/>
        </w:rPr>
        <w:t xml:space="preserve">aměstnance nebo </w:t>
      </w:r>
      <w:r w:rsidR="00AB6340" w:rsidRPr="00394DEE">
        <w:rPr>
          <w:i/>
          <w:iCs/>
          <w:sz w:val="22"/>
          <w:szCs w:val="22"/>
        </w:rPr>
        <w:t>u</w:t>
      </w:r>
      <w:r w:rsidR="00702760" w:rsidRPr="00394DEE">
        <w:rPr>
          <w:i/>
          <w:iCs/>
          <w:sz w:val="22"/>
          <w:szCs w:val="22"/>
        </w:rPr>
        <w:t xml:space="preserve">živatele, a o všech dalších skutečnostech, které mohou mít vliv na výši a složení mzdy, náhrady mzdy a jiných nároků poskytovaných </w:t>
      </w:r>
      <w:r w:rsidR="00AB6340" w:rsidRPr="00394DEE">
        <w:rPr>
          <w:i/>
          <w:iCs/>
          <w:sz w:val="22"/>
          <w:szCs w:val="22"/>
        </w:rPr>
        <w:t>z</w:t>
      </w:r>
      <w:r w:rsidR="00702760" w:rsidRPr="00394DEE">
        <w:rPr>
          <w:i/>
          <w:iCs/>
          <w:sz w:val="22"/>
          <w:szCs w:val="22"/>
        </w:rPr>
        <w:t>aměstnancům v souvislosti s výkonem práce. Počet odpracovaných hodin sloužící jako podklad k fakturaci, bude odsouhlasen a schválen uživatelem a agenturou práce nejpozději do 5 pracovních dnů následujícího měsíce.</w:t>
      </w:r>
    </w:p>
    <w:p w14:paraId="2BEB4CCD" w14:textId="77777777" w:rsidR="00702760" w:rsidRPr="00394DEE" w:rsidRDefault="00702760" w:rsidP="00702760">
      <w:pPr>
        <w:pStyle w:val="Zkladntextodsazen31"/>
        <w:tabs>
          <w:tab w:val="left" w:pos="567"/>
        </w:tabs>
        <w:spacing w:line="240" w:lineRule="auto"/>
        <w:ind w:left="0" w:firstLine="0"/>
        <w:rPr>
          <w:i/>
          <w:iCs/>
          <w:sz w:val="22"/>
          <w:szCs w:val="22"/>
        </w:rPr>
      </w:pPr>
    </w:p>
    <w:p w14:paraId="7CEE186E" w14:textId="30397799" w:rsidR="00702760" w:rsidRPr="00394DEE" w:rsidRDefault="000B5B4B" w:rsidP="00AB6340">
      <w:pPr>
        <w:pStyle w:val="Zkladntextodsazen31"/>
        <w:tabs>
          <w:tab w:val="left" w:pos="502"/>
          <w:tab w:val="left" w:pos="567"/>
        </w:tabs>
        <w:spacing w:line="240" w:lineRule="auto"/>
        <w:ind w:left="0" w:firstLine="0"/>
        <w:rPr>
          <w:i/>
          <w:iCs/>
          <w:sz w:val="22"/>
          <w:szCs w:val="22"/>
        </w:rPr>
      </w:pPr>
      <w:r w:rsidRPr="00394DEE">
        <w:rPr>
          <w:i/>
          <w:iCs/>
          <w:sz w:val="22"/>
          <w:szCs w:val="22"/>
        </w:rPr>
        <w:t xml:space="preserve">6.6. </w:t>
      </w:r>
      <w:r w:rsidR="00702760" w:rsidRPr="00394DEE">
        <w:rPr>
          <w:i/>
          <w:iCs/>
          <w:sz w:val="22"/>
          <w:szCs w:val="22"/>
        </w:rPr>
        <w:t xml:space="preserve">Uživatel se zavazuje vyčlenit pro </w:t>
      </w:r>
      <w:r w:rsidR="00AB6340" w:rsidRPr="00394DEE">
        <w:rPr>
          <w:i/>
          <w:iCs/>
          <w:sz w:val="22"/>
          <w:szCs w:val="22"/>
        </w:rPr>
        <w:t>z</w:t>
      </w:r>
      <w:r w:rsidR="00702760" w:rsidRPr="00394DEE">
        <w:rPr>
          <w:i/>
          <w:iCs/>
          <w:sz w:val="22"/>
          <w:szCs w:val="22"/>
        </w:rPr>
        <w:t>aměstnance odpovídající prostory pro převlékání, uložení osobních předmětů včetně jejich bezpečné úschovy a pro osobní očistu.</w:t>
      </w:r>
    </w:p>
    <w:p w14:paraId="552C2A7F" w14:textId="77777777" w:rsidR="00702760" w:rsidRPr="00394DEE" w:rsidRDefault="00702760" w:rsidP="00702760">
      <w:pPr>
        <w:pStyle w:val="Zkladntextodsazen31"/>
        <w:tabs>
          <w:tab w:val="left" w:pos="567"/>
        </w:tabs>
        <w:spacing w:line="240" w:lineRule="auto"/>
        <w:ind w:left="0" w:firstLine="0"/>
        <w:rPr>
          <w:i/>
          <w:iCs/>
          <w:sz w:val="22"/>
          <w:szCs w:val="22"/>
        </w:rPr>
      </w:pPr>
    </w:p>
    <w:p w14:paraId="05FD505B" w14:textId="2B6CF178" w:rsidR="00AB6340" w:rsidRPr="00394DEE" w:rsidRDefault="000B5B4B" w:rsidP="00AB6340">
      <w:pPr>
        <w:pStyle w:val="Zkladntextodsazen31"/>
        <w:spacing w:line="240" w:lineRule="auto"/>
        <w:ind w:left="0" w:firstLine="0"/>
        <w:rPr>
          <w:i/>
          <w:iCs/>
          <w:sz w:val="22"/>
          <w:szCs w:val="22"/>
        </w:rPr>
      </w:pPr>
      <w:r w:rsidRPr="00394DEE">
        <w:rPr>
          <w:i/>
          <w:iCs/>
          <w:sz w:val="22"/>
          <w:szCs w:val="22"/>
        </w:rPr>
        <w:t xml:space="preserve">6.7. </w:t>
      </w:r>
      <w:r w:rsidR="00702760" w:rsidRPr="00394DEE">
        <w:rPr>
          <w:i/>
          <w:iCs/>
          <w:sz w:val="22"/>
          <w:szCs w:val="22"/>
        </w:rPr>
        <w:t xml:space="preserve">Uživatel se zavazuje nakládat s osobními údaji týkajícími se </w:t>
      </w:r>
      <w:r w:rsidR="00AB6340" w:rsidRPr="00394DEE">
        <w:rPr>
          <w:i/>
          <w:iCs/>
          <w:sz w:val="22"/>
          <w:szCs w:val="22"/>
        </w:rPr>
        <w:t>z</w:t>
      </w:r>
      <w:r w:rsidR="00702760" w:rsidRPr="00394DEE">
        <w:rPr>
          <w:i/>
          <w:iCs/>
          <w:sz w:val="22"/>
          <w:szCs w:val="22"/>
        </w:rPr>
        <w:t xml:space="preserve">aměstnanců v souladu s platnými právními předpisy, zejména zákonem </w:t>
      </w:r>
      <w:r w:rsidR="00AB6340" w:rsidRPr="00394DEE">
        <w:rPr>
          <w:i/>
          <w:iCs/>
          <w:sz w:val="22"/>
          <w:szCs w:val="22"/>
        </w:rPr>
        <w:t>č. 110/2019 Sb., o zpracování osobních údajů, v platném znění.</w:t>
      </w:r>
    </w:p>
    <w:p w14:paraId="03ECE7B3" w14:textId="77777777" w:rsidR="00702760" w:rsidRPr="00394DEE" w:rsidRDefault="00702760" w:rsidP="00702760">
      <w:pPr>
        <w:pStyle w:val="Barevnseznamzvraznn11"/>
        <w:rPr>
          <w:i/>
          <w:iCs/>
          <w:sz w:val="22"/>
          <w:szCs w:val="22"/>
        </w:rPr>
      </w:pPr>
    </w:p>
    <w:p w14:paraId="04AFF23D" w14:textId="375D4FD6" w:rsidR="00702760" w:rsidRPr="00394DEE" w:rsidRDefault="000B5B4B" w:rsidP="00AB6340">
      <w:pPr>
        <w:pStyle w:val="Zkladntextodsazen31"/>
        <w:tabs>
          <w:tab w:val="left" w:pos="502"/>
          <w:tab w:val="left" w:pos="567"/>
        </w:tabs>
        <w:spacing w:line="240" w:lineRule="auto"/>
        <w:ind w:left="0" w:firstLine="0"/>
        <w:rPr>
          <w:i/>
          <w:iCs/>
          <w:sz w:val="22"/>
          <w:szCs w:val="22"/>
        </w:rPr>
      </w:pPr>
      <w:r w:rsidRPr="00394DEE">
        <w:rPr>
          <w:i/>
          <w:iCs/>
          <w:sz w:val="22"/>
          <w:szCs w:val="22"/>
        </w:rPr>
        <w:t xml:space="preserve">6.8. </w:t>
      </w:r>
      <w:r w:rsidR="00702760" w:rsidRPr="00394DEE">
        <w:rPr>
          <w:i/>
          <w:iCs/>
          <w:sz w:val="22"/>
          <w:szCs w:val="22"/>
        </w:rPr>
        <w:t>Uživatel se zavazuje poskytnout agentuře práce veškeré potřebné informace nezbytné pro plnění předmětu této Smlouvy o dočasném přidělení zaměstnanců. Uživatel bude zejména poskytovat agentuře práce co nejpřesnější poptávku ohledně kvalifikačních či jiných předpokladů fyzických osob, které mají být přiděleny k výkonu práce k uživateli.</w:t>
      </w:r>
    </w:p>
    <w:p w14:paraId="52C490C4" w14:textId="77777777" w:rsidR="00702760" w:rsidRPr="00394DEE" w:rsidRDefault="00702760" w:rsidP="00AB6340">
      <w:pPr>
        <w:pStyle w:val="Zkladntextodsazen31"/>
        <w:tabs>
          <w:tab w:val="left" w:pos="567"/>
        </w:tabs>
        <w:spacing w:line="240" w:lineRule="auto"/>
        <w:ind w:left="0" w:firstLine="0"/>
        <w:rPr>
          <w:i/>
          <w:iCs/>
          <w:sz w:val="22"/>
          <w:szCs w:val="22"/>
        </w:rPr>
      </w:pPr>
    </w:p>
    <w:p w14:paraId="59F27F73" w14:textId="1FAF09A9" w:rsidR="00702760" w:rsidRPr="00394DEE" w:rsidRDefault="00702760" w:rsidP="00702760">
      <w:pPr>
        <w:pStyle w:val="Zhlav"/>
        <w:tabs>
          <w:tab w:val="clear" w:pos="4536"/>
          <w:tab w:val="clear" w:pos="9072"/>
        </w:tabs>
        <w:ind w:left="142"/>
        <w:jc w:val="center"/>
        <w:rPr>
          <w:b/>
          <w:bCs/>
          <w:i/>
          <w:iCs/>
          <w:sz w:val="22"/>
          <w:szCs w:val="22"/>
        </w:rPr>
      </w:pPr>
      <w:r w:rsidRPr="00394DEE">
        <w:rPr>
          <w:b/>
          <w:bCs/>
          <w:i/>
          <w:iCs/>
          <w:sz w:val="22"/>
          <w:szCs w:val="22"/>
        </w:rPr>
        <w:t>V</w:t>
      </w:r>
      <w:r w:rsidR="0075202B" w:rsidRPr="00394DEE">
        <w:rPr>
          <w:b/>
          <w:bCs/>
          <w:i/>
          <w:iCs/>
          <w:sz w:val="22"/>
          <w:szCs w:val="22"/>
        </w:rPr>
        <w:t>II</w:t>
      </w:r>
      <w:r w:rsidRPr="00394DEE">
        <w:rPr>
          <w:b/>
          <w:bCs/>
          <w:i/>
          <w:iCs/>
          <w:sz w:val="22"/>
          <w:szCs w:val="22"/>
        </w:rPr>
        <w:t>.</w:t>
      </w:r>
    </w:p>
    <w:p w14:paraId="47104D39" w14:textId="77777777" w:rsidR="00702760" w:rsidRPr="00394DEE" w:rsidRDefault="00702760" w:rsidP="00702760">
      <w:pPr>
        <w:pStyle w:val="Zhlav"/>
        <w:tabs>
          <w:tab w:val="clear" w:pos="4536"/>
          <w:tab w:val="clear" w:pos="9072"/>
        </w:tabs>
        <w:ind w:left="142"/>
        <w:jc w:val="center"/>
        <w:rPr>
          <w:b/>
          <w:bCs/>
          <w:i/>
          <w:iCs/>
          <w:sz w:val="22"/>
          <w:szCs w:val="22"/>
        </w:rPr>
      </w:pPr>
      <w:r w:rsidRPr="00394DEE">
        <w:rPr>
          <w:b/>
          <w:bCs/>
          <w:i/>
          <w:iCs/>
          <w:sz w:val="22"/>
          <w:szCs w:val="22"/>
        </w:rPr>
        <w:t>Bezpečnost a ochrana zdraví při práci</w:t>
      </w:r>
    </w:p>
    <w:p w14:paraId="576F5381" w14:textId="77777777" w:rsidR="00702760" w:rsidRPr="00394DEE" w:rsidRDefault="00702760" w:rsidP="00702760">
      <w:pPr>
        <w:pStyle w:val="Zkladntextodsazen31"/>
        <w:spacing w:line="240" w:lineRule="auto"/>
        <w:ind w:left="0" w:firstLine="0"/>
        <w:rPr>
          <w:b/>
          <w:bCs/>
          <w:i/>
          <w:iCs/>
          <w:sz w:val="22"/>
          <w:szCs w:val="22"/>
        </w:rPr>
      </w:pPr>
    </w:p>
    <w:p w14:paraId="64E366DC" w14:textId="0481B5E1" w:rsidR="00702760" w:rsidRPr="00394DEE" w:rsidRDefault="000B5B4B" w:rsidP="00AB6340">
      <w:pPr>
        <w:pStyle w:val="Zkladntextodsazen31"/>
        <w:spacing w:line="240" w:lineRule="auto"/>
        <w:ind w:left="0" w:firstLine="0"/>
        <w:rPr>
          <w:i/>
          <w:iCs/>
          <w:sz w:val="22"/>
          <w:szCs w:val="22"/>
        </w:rPr>
      </w:pPr>
      <w:r w:rsidRPr="00394DEE">
        <w:rPr>
          <w:i/>
          <w:iCs/>
          <w:sz w:val="22"/>
          <w:szCs w:val="22"/>
        </w:rPr>
        <w:t xml:space="preserve">7.1. </w:t>
      </w:r>
      <w:r w:rsidR="00702760" w:rsidRPr="00394DEE">
        <w:rPr>
          <w:i/>
          <w:iCs/>
          <w:sz w:val="22"/>
          <w:szCs w:val="22"/>
        </w:rPr>
        <w:t xml:space="preserve">Po dobu dočasného přidělení Zaměstnanců k výkonu práce u Uživatele zajišťuje bezpečnost a ochranu zdraví při práci v souladu se zákoníkem práce Uživatel. Uživatel je povinen řádně proškolit zaměstnance o způsobu a podmínkách výkonu práce, na niž je sjednáno dočasné přidělení, BOZP, bezpečnosti výrobních a pracovních prostředků a zařízení, požární ochraně při této práci, jakožto i zabezpečit všechna ostatní školení potřebná k výkonu jejich práce. Náklady spojené s provedením řádného školení zaměstnanců k výkonu požadovaném hradí výlučně Uživatel. Tím není dotčena povinnost Agentury provést u těchto Zaměstnanců vstupní školení BOZP, které hradí výlučně Agentura. </w:t>
      </w:r>
    </w:p>
    <w:p w14:paraId="02EDEE73" w14:textId="77777777" w:rsidR="00702760" w:rsidRPr="00394DEE" w:rsidRDefault="00702760" w:rsidP="00702760">
      <w:pPr>
        <w:pStyle w:val="Zkladntextodsazen31"/>
        <w:spacing w:line="240" w:lineRule="auto"/>
        <w:ind w:left="502" w:firstLine="0"/>
        <w:rPr>
          <w:i/>
          <w:iCs/>
          <w:sz w:val="22"/>
          <w:szCs w:val="22"/>
        </w:rPr>
      </w:pPr>
    </w:p>
    <w:p w14:paraId="7CE17429" w14:textId="7A0D89FC" w:rsidR="00702760" w:rsidRPr="00394DEE" w:rsidRDefault="000B5B4B" w:rsidP="00AB6340">
      <w:pPr>
        <w:pStyle w:val="Zkladntextodsazen31"/>
        <w:spacing w:line="240" w:lineRule="auto"/>
        <w:ind w:left="0" w:firstLine="0"/>
        <w:rPr>
          <w:i/>
          <w:iCs/>
          <w:sz w:val="22"/>
          <w:szCs w:val="22"/>
        </w:rPr>
      </w:pPr>
      <w:r w:rsidRPr="00394DEE">
        <w:rPr>
          <w:i/>
          <w:iCs/>
          <w:sz w:val="22"/>
          <w:szCs w:val="22"/>
        </w:rPr>
        <w:t xml:space="preserve">7.2. </w:t>
      </w:r>
      <w:r w:rsidR="00702760" w:rsidRPr="00394DEE">
        <w:rPr>
          <w:i/>
          <w:iCs/>
          <w:sz w:val="22"/>
          <w:szCs w:val="22"/>
        </w:rPr>
        <w:t>Uživatel je povinen v souladu s pracovněprávními předpisy poskytnout agenturním zaměstnancům v den nástupu specifické ochranné prostředky. Ostatní ochranné pomůcky (oděv, boty) poskytuje agentura.</w:t>
      </w:r>
    </w:p>
    <w:p w14:paraId="7032468D" w14:textId="77777777" w:rsidR="00702760" w:rsidRPr="00394DEE" w:rsidRDefault="00702760" w:rsidP="00702760">
      <w:pPr>
        <w:pStyle w:val="Zkladntextodsazen31"/>
        <w:spacing w:line="240" w:lineRule="auto"/>
        <w:ind w:left="502" w:firstLine="0"/>
        <w:rPr>
          <w:i/>
          <w:iCs/>
          <w:sz w:val="22"/>
          <w:szCs w:val="22"/>
        </w:rPr>
      </w:pPr>
    </w:p>
    <w:p w14:paraId="53C97127" w14:textId="3AA7A590" w:rsidR="00702760" w:rsidRPr="00394DEE" w:rsidRDefault="000B5B4B" w:rsidP="000763AC">
      <w:pPr>
        <w:pStyle w:val="Zkladntextodsazen31"/>
        <w:spacing w:line="240" w:lineRule="auto"/>
        <w:ind w:left="0" w:firstLine="0"/>
        <w:rPr>
          <w:i/>
          <w:iCs/>
          <w:sz w:val="22"/>
          <w:szCs w:val="22"/>
        </w:rPr>
      </w:pPr>
      <w:r w:rsidRPr="00394DEE">
        <w:rPr>
          <w:i/>
          <w:iCs/>
          <w:sz w:val="22"/>
          <w:szCs w:val="22"/>
        </w:rPr>
        <w:t xml:space="preserve">7.3. </w:t>
      </w:r>
      <w:r w:rsidR="00702760" w:rsidRPr="00394DEE">
        <w:rPr>
          <w:i/>
          <w:iCs/>
          <w:sz w:val="22"/>
          <w:szCs w:val="22"/>
        </w:rPr>
        <w:t xml:space="preserve">V případě pracovního úrazu je Uživatel povinen bezodkladně informovat Agenturu, vyšetřit příčiny a okolnosti jeho vzniku a vyhotovit "Protokol o vzniku pracovního úrazu", kde uvede míru zavinění Zaměstnance a případné nedodržení předpisů BOZP. Agentura práce jako Zaměstnavatel vyhotoví ve spolupráci s Uživatelem a Zaměstnancem "Záznam o pracovním úrazu" a provede ohlášení pracovního úrazu inspektorátu bezpečnosti práce v souladu s ustanovením nařízení vlády č. 494/2001 Sb. </w:t>
      </w:r>
    </w:p>
    <w:p w14:paraId="7206CE97" w14:textId="77777777" w:rsidR="00702760" w:rsidRPr="00394DEE" w:rsidRDefault="00702760" w:rsidP="000763AC">
      <w:pPr>
        <w:pStyle w:val="Zkladntextodsazen31"/>
        <w:spacing w:line="240" w:lineRule="auto"/>
        <w:rPr>
          <w:i/>
          <w:iCs/>
          <w:sz w:val="22"/>
          <w:szCs w:val="22"/>
        </w:rPr>
      </w:pPr>
    </w:p>
    <w:p w14:paraId="117B2116" w14:textId="3C5F17B2" w:rsidR="009C657F" w:rsidRPr="00394DEE" w:rsidRDefault="0075202B" w:rsidP="000763AC">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VIII.</w:t>
      </w:r>
    </w:p>
    <w:p w14:paraId="271CCD59" w14:textId="1BD9B95B" w:rsidR="0075202B" w:rsidRPr="00394DEE" w:rsidRDefault="00382F5E" w:rsidP="000763AC">
      <w:pPr>
        <w:widowControl w:val="0"/>
        <w:autoSpaceDE w:val="0"/>
        <w:autoSpaceDN w:val="0"/>
        <w:adjustRightInd w:val="0"/>
        <w:spacing w:after="0" w:line="240" w:lineRule="auto"/>
        <w:jc w:val="center"/>
        <w:rPr>
          <w:rFonts w:ascii="Times New Roman" w:hAnsi="Times New Roman" w:cs="Times New Roman"/>
          <w:b/>
          <w:bCs/>
          <w:i/>
          <w:iCs/>
        </w:rPr>
      </w:pPr>
      <w:r w:rsidRPr="00394DEE">
        <w:rPr>
          <w:rFonts w:ascii="Times New Roman" w:hAnsi="Times New Roman" w:cs="Times New Roman"/>
          <w:b/>
          <w:bCs/>
          <w:i/>
          <w:iCs/>
        </w:rPr>
        <w:t>Trvání smluvního vztahu</w:t>
      </w:r>
    </w:p>
    <w:p w14:paraId="0D3F4146" w14:textId="77777777" w:rsidR="00A355FF" w:rsidRPr="00394DEE" w:rsidRDefault="00A355FF" w:rsidP="000763AC">
      <w:pPr>
        <w:widowControl w:val="0"/>
        <w:autoSpaceDE w:val="0"/>
        <w:autoSpaceDN w:val="0"/>
        <w:adjustRightInd w:val="0"/>
        <w:spacing w:after="0" w:line="240" w:lineRule="auto"/>
        <w:rPr>
          <w:rFonts w:ascii="Times New Roman" w:hAnsi="Times New Roman" w:cs="Times New Roman"/>
          <w:i/>
          <w:iCs/>
        </w:rPr>
      </w:pPr>
    </w:p>
    <w:p w14:paraId="644400BC" w14:textId="1F80CAB3" w:rsidR="000E517D" w:rsidRPr="00394DEE" w:rsidRDefault="000B5B4B" w:rsidP="000E517D">
      <w:pPr>
        <w:widowControl w:val="0"/>
        <w:autoSpaceDE w:val="0"/>
        <w:autoSpaceDN w:val="0"/>
        <w:adjustRightInd w:val="0"/>
        <w:spacing w:after="0" w:line="240" w:lineRule="auto"/>
        <w:jc w:val="both"/>
        <w:rPr>
          <w:rFonts w:ascii="Times New Roman" w:hAnsi="Times New Roman" w:cs="Times New Roman"/>
          <w:i/>
          <w:iCs/>
        </w:rPr>
      </w:pPr>
      <w:r w:rsidRPr="00394DEE">
        <w:rPr>
          <w:rFonts w:ascii="Times New Roman" w:hAnsi="Times New Roman" w:cs="Times New Roman"/>
          <w:i/>
          <w:iCs/>
        </w:rPr>
        <w:t xml:space="preserve">8.1. </w:t>
      </w:r>
      <w:r w:rsidR="000763AC" w:rsidRPr="00394DEE">
        <w:rPr>
          <w:rFonts w:ascii="Times New Roman" w:hAnsi="Times New Roman" w:cs="Times New Roman"/>
          <w:i/>
          <w:iCs/>
        </w:rPr>
        <w:t>Tato Smlouva se uzavírá na dobu určitou jednoho roku</w:t>
      </w:r>
      <w:r w:rsidR="000E517D" w:rsidRPr="00394DEE">
        <w:rPr>
          <w:rFonts w:ascii="Times New Roman" w:hAnsi="Times New Roman" w:cs="Times New Roman"/>
          <w:i/>
          <w:iCs/>
        </w:rPr>
        <w:t>.</w:t>
      </w:r>
      <w:r w:rsidR="000763AC" w:rsidRPr="00394DEE">
        <w:rPr>
          <w:rFonts w:ascii="Times New Roman" w:hAnsi="Times New Roman" w:cs="Times New Roman"/>
          <w:i/>
          <w:iCs/>
        </w:rPr>
        <w:t xml:space="preserve"> </w:t>
      </w:r>
      <w:r w:rsidR="000E517D" w:rsidRPr="00394DEE">
        <w:rPr>
          <w:rFonts w:ascii="Times New Roman" w:hAnsi="Times New Roman" w:cs="Times New Roman"/>
          <w:i/>
          <w:iCs/>
        </w:rPr>
        <w:t>V případě, že ani jedna smluvní strana nesdělí písemně druhé straně nejméně 1 měsíc před skončením sjednané doby, že trvá na ukončení této smlouvy, prodlužuje se platnost a účinnost této smlouvy vždy o jeden rok a to i opakovaně.</w:t>
      </w:r>
    </w:p>
    <w:p w14:paraId="23CE1ED9" w14:textId="357BAA60" w:rsidR="000763AC" w:rsidRPr="00394DEE" w:rsidRDefault="000763AC" w:rsidP="000763AC">
      <w:pPr>
        <w:pStyle w:val="Zkladntextodsazen31"/>
        <w:spacing w:line="240" w:lineRule="auto"/>
        <w:rPr>
          <w:i/>
          <w:iCs/>
          <w:sz w:val="22"/>
          <w:szCs w:val="22"/>
        </w:rPr>
      </w:pPr>
    </w:p>
    <w:p w14:paraId="2F2212AD" w14:textId="28C73121" w:rsidR="000763AC" w:rsidRPr="00394DEE" w:rsidRDefault="000B5B4B" w:rsidP="00334BA3">
      <w:pPr>
        <w:pStyle w:val="Zkladntextodsazen31"/>
        <w:spacing w:line="240" w:lineRule="auto"/>
        <w:ind w:left="0" w:firstLine="0"/>
        <w:rPr>
          <w:i/>
          <w:iCs/>
          <w:sz w:val="22"/>
          <w:szCs w:val="22"/>
        </w:rPr>
      </w:pPr>
      <w:r w:rsidRPr="00394DEE">
        <w:rPr>
          <w:i/>
          <w:iCs/>
          <w:sz w:val="22"/>
          <w:szCs w:val="22"/>
        </w:rPr>
        <w:t xml:space="preserve">8.2. </w:t>
      </w:r>
      <w:r w:rsidR="000763AC" w:rsidRPr="00394DEE">
        <w:rPr>
          <w:i/>
          <w:iCs/>
          <w:sz w:val="22"/>
          <w:szCs w:val="22"/>
        </w:rPr>
        <w:t xml:space="preserve">Tato Smlouva může být ukončena písemnou dohodou smluvních stran nebo písemnou výpovědí kterékoliv ze smluvních stran i bez uvedení důvodu. Výpovědní lhůta činí </w:t>
      </w:r>
      <w:r w:rsidR="000E517D" w:rsidRPr="00394DEE">
        <w:rPr>
          <w:i/>
          <w:iCs/>
          <w:sz w:val="22"/>
          <w:szCs w:val="22"/>
        </w:rPr>
        <w:t>3</w:t>
      </w:r>
      <w:r w:rsidR="000763AC" w:rsidRPr="00394DEE">
        <w:rPr>
          <w:i/>
          <w:iCs/>
          <w:sz w:val="22"/>
          <w:szCs w:val="22"/>
        </w:rPr>
        <w:t xml:space="preserve"> měsíce a začíná běžet prvního dne následujícího kalendářního měsíce po doručení výpovědi druhé smluvní straně.</w:t>
      </w:r>
    </w:p>
    <w:p w14:paraId="4933526A" w14:textId="77777777" w:rsidR="000763AC" w:rsidRPr="00394DEE" w:rsidRDefault="000763AC" w:rsidP="000763AC">
      <w:pPr>
        <w:pStyle w:val="Zkladntextodsazen31"/>
        <w:spacing w:line="240" w:lineRule="auto"/>
        <w:ind w:left="0" w:firstLine="0"/>
        <w:rPr>
          <w:i/>
          <w:iCs/>
          <w:sz w:val="22"/>
          <w:szCs w:val="22"/>
        </w:rPr>
      </w:pPr>
    </w:p>
    <w:p w14:paraId="50ED75A3" w14:textId="106066D4" w:rsidR="000763AC" w:rsidRPr="00394DEE" w:rsidRDefault="000B5B4B" w:rsidP="00334BA3">
      <w:pPr>
        <w:pStyle w:val="Zkladntextodsazen31"/>
        <w:spacing w:line="240" w:lineRule="auto"/>
        <w:ind w:left="0" w:firstLine="0"/>
        <w:rPr>
          <w:i/>
          <w:iCs/>
          <w:sz w:val="22"/>
          <w:szCs w:val="22"/>
        </w:rPr>
      </w:pPr>
      <w:r w:rsidRPr="00394DEE">
        <w:rPr>
          <w:i/>
          <w:iCs/>
          <w:sz w:val="22"/>
          <w:szCs w:val="22"/>
        </w:rPr>
        <w:t xml:space="preserve">8.3. </w:t>
      </w:r>
      <w:r w:rsidR="000763AC" w:rsidRPr="00394DEE">
        <w:rPr>
          <w:i/>
          <w:iCs/>
          <w:sz w:val="22"/>
          <w:szCs w:val="22"/>
        </w:rPr>
        <w:t>Obě smluvní strany mohou od této Smlouvy odstoupit z důvodu jejího podstatného porušení druhou stranou. Účinky odstoupení nastávají doručením druhé straně.</w:t>
      </w:r>
    </w:p>
    <w:p w14:paraId="40C6D2D8" w14:textId="77777777" w:rsidR="000763AC" w:rsidRPr="00394DEE" w:rsidRDefault="000763AC" w:rsidP="000763AC">
      <w:pPr>
        <w:pStyle w:val="Zkladntextodsazen31"/>
        <w:spacing w:line="240" w:lineRule="auto"/>
        <w:ind w:left="0" w:firstLine="0"/>
        <w:rPr>
          <w:i/>
          <w:iCs/>
          <w:sz w:val="22"/>
          <w:szCs w:val="22"/>
        </w:rPr>
      </w:pPr>
    </w:p>
    <w:p w14:paraId="26938023" w14:textId="45BA74A5" w:rsidR="000763AC" w:rsidRPr="00394DEE" w:rsidRDefault="000B5B4B" w:rsidP="00334BA3">
      <w:pPr>
        <w:pStyle w:val="Zkladntextodsazen31"/>
        <w:spacing w:line="240" w:lineRule="auto"/>
        <w:ind w:left="0" w:firstLine="0"/>
        <w:rPr>
          <w:i/>
          <w:iCs/>
          <w:sz w:val="22"/>
          <w:szCs w:val="22"/>
        </w:rPr>
      </w:pPr>
      <w:r w:rsidRPr="00394DEE">
        <w:rPr>
          <w:i/>
          <w:iCs/>
          <w:sz w:val="22"/>
          <w:szCs w:val="22"/>
        </w:rPr>
        <w:lastRenderedPageBreak/>
        <w:t xml:space="preserve">8.4. </w:t>
      </w:r>
      <w:r w:rsidR="000763AC" w:rsidRPr="00394DEE">
        <w:rPr>
          <w:i/>
          <w:iCs/>
          <w:sz w:val="22"/>
          <w:szCs w:val="22"/>
        </w:rPr>
        <w:t xml:space="preserve">V případě ukončení trvání této Smlouvy jsou smluvní strany povinny splnit svoje závazky plynoucí z Dohod o dočasném přidělení agenturního zaměstnance uzavřených mezi nimi na základě této Smlouvy, a to i po ukončení trvání této Smlouvy, nedohodnou-li se písemně jinak.  </w:t>
      </w:r>
    </w:p>
    <w:p w14:paraId="03A78620" w14:textId="77777777" w:rsidR="000763AC" w:rsidRPr="00394DEE" w:rsidRDefault="000763AC" w:rsidP="000763AC">
      <w:pPr>
        <w:pStyle w:val="Barevnseznamzvraznn11"/>
        <w:rPr>
          <w:i/>
          <w:iCs/>
          <w:sz w:val="22"/>
          <w:szCs w:val="22"/>
        </w:rPr>
      </w:pPr>
    </w:p>
    <w:p w14:paraId="4CD13112" w14:textId="727B6392" w:rsidR="000763AC" w:rsidRPr="00394DEE" w:rsidRDefault="000B5B4B" w:rsidP="00334BA3">
      <w:pPr>
        <w:pStyle w:val="Zkladntextodsazen31"/>
        <w:spacing w:line="240" w:lineRule="auto"/>
        <w:ind w:left="0" w:firstLine="0"/>
        <w:rPr>
          <w:i/>
          <w:iCs/>
          <w:sz w:val="22"/>
          <w:szCs w:val="22"/>
        </w:rPr>
      </w:pPr>
      <w:r w:rsidRPr="00394DEE">
        <w:rPr>
          <w:i/>
          <w:iCs/>
          <w:sz w:val="22"/>
          <w:szCs w:val="22"/>
        </w:rPr>
        <w:t xml:space="preserve">8.5. </w:t>
      </w:r>
      <w:r w:rsidR="000763AC" w:rsidRPr="00394DEE">
        <w:rPr>
          <w:i/>
          <w:iCs/>
          <w:sz w:val="22"/>
          <w:szCs w:val="22"/>
        </w:rPr>
        <w:t>Před uplynutím sjednané doby dočasného přidělení Zaměstnance podle Dohody o dočasném přidělení zaměstnance může uživatel i agentura písemně jednostranně ukončit dočasné přidělení, a to za podmínek stanovených v bode II. 2. této Smlouvy.</w:t>
      </w:r>
    </w:p>
    <w:p w14:paraId="10546944" w14:textId="77777777" w:rsidR="000763AC" w:rsidRPr="00394DEE" w:rsidRDefault="000763AC" w:rsidP="000763AC">
      <w:pPr>
        <w:pStyle w:val="Zkladntextodsazen31"/>
        <w:spacing w:line="240" w:lineRule="auto"/>
        <w:ind w:left="0" w:firstLine="0"/>
        <w:rPr>
          <w:i/>
          <w:iCs/>
          <w:sz w:val="22"/>
          <w:szCs w:val="22"/>
        </w:rPr>
      </w:pPr>
    </w:p>
    <w:p w14:paraId="4FEDF2DC" w14:textId="77777777" w:rsidR="000B5B4B" w:rsidRPr="00394DEE" w:rsidRDefault="000B5B4B" w:rsidP="000763AC">
      <w:pPr>
        <w:pStyle w:val="Zkladntextodsazen31"/>
        <w:spacing w:line="240" w:lineRule="auto"/>
        <w:ind w:left="0" w:firstLine="0"/>
        <w:rPr>
          <w:i/>
          <w:iCs/>
          <w:sz w:val="22"/>
          <w:szCs w:val="22"/>
        </w:rPr>
      </w:pPr>
    </w:p>
    <w:p w14:paraId="54BA07DB" w14:textId="6493B121" w:rsidR="000763AC" w:rsidRPr="00394DEE" w:rsidRDefault="00382F5E" w:rsidP="000763AC">
      <w:pPr>
        <w:tabs>
          <w:tab w:val="left" w:leader="dot" w:pos="7088"/>
        </w:tabs>
        <w:spacing w:after="0" w:line="240" w:lineRule="auto"/>
        <w:ind w:left="142"/>
        <w:jc w:val="center"/>
        <w:rPr>
          <w:rFonts w:ascii="Times New Roman" w:hAnsi="Times New Roman" w:cs="Times New Roman"/>
          <w:b/>
          <w:i/>
          <w:iCs/>
        </w:rPr>
      </w:pPr>
      <w:r w:rsidRPr="00394DEE">
        <w:rPr>
          <w:rFonts w:ascii="Times New Roman" w:hAnsi="Times New Roman" w:cs="Times New Roman"/>
          <w:b/>
          <w:i/>
          <w:iCs/>
        </w:rPr>
        <w:t>IX</w:t>
      </w:r>
      <w:r w:rsidR="000763AC" w:rsidRPr="00394DEE">
        <w:rPr>
          <w:rFonts w:ascii="Times New Roman" w:hAnsi="Times New Roman" w:cs="Times New Roman"/>
          <w:b/>
          <w:i/>
          <w:iCs/>
        </w:rPr>
        <w:t>.</w:t>
      </w:r>
    </w:p>
    <w:p w14:paraId="7FCC2D7A" w14:textId="77777777" w:rsidR="000763AC" w:rsidRPr="00394DEE" w:rsidRDefault="000763AC" w:rsidP="000763AC">
      <w:pPr>
        <w:tabs>
          <w:tab w:val="left" w:leader="dot" w:pos="7088"/>
        </w:tabs>
        <w:spacing w:after="0" w:line="240" w:lineRule="auto"/>
        <w:ind w:left="142"/>
        <w:jc w:val="center"/>
        <w:rPr>
          <w:rFonts w:ascii="Times New Roman" w:hAnsi="Times New Roman" w:cs="Times New Roman"/>
          <w:b/>
          <w:i/>
          <w:iCs/>
        </w:rPr>
      </w:pPr>
      <w:r w:rsidRPr="00394DEE">
        <w:rPr>
          <w:rFonts w:ascii="Times New Roman" w:hAnsi="Times New Roman" w:cs="Times New Roman"/>
          <w:b/>
          <w:i/>
          <w:iCs/>
        </w:rPr>
        <w:t>Závěrečná ustanovení</w:t>
      </w:r>
    </w:p>
    <w:p w14:paraId="56F9A81E" w14:textId="77777777" w:rsidR="000763AC" w:rsidRPr="00394DEE" w:rsidRDefault="000763AC" w:rsidP="000763AC">
      <w:pPr>
        <w:tabs>
          <w:tab w:val="left" w:leader="dot" w:pos="7088"/>
        </w:tabs>
        <w:spacing w:after="0" w:line="240" w:lineRule="auto"/>
        <w:ind w:left="142"/>
        <w:jc w:val="center"/>
        <w:rPr>
          <w:rFonts w:ascii="Times New Roman" w:hAnsi="Times New Roman" w:cs="Times New Roman"/>
          <w:b/>
          <w:i/>
          <w:iCs/>
        </w:rPr>
      </w:pPr>
    </w:p>
    <w:p w14:paraId="42B3580C" w14:textId="459E6DFA" w:rsidR="000763AC" w:rsidRPr="00394DEE" w:rsidRDefault="000B5B4B" w:rsidP="00382F5E">
      <w:pPr>
        <w:pStyle w:val="Zkladntextodsazen31"/>
        <w:spacing w:line="240" w:lineRule="auto"/>
        <w:ind w:left="0" w:firstLine="0"/>
        <w:rPr>
          <w:i/>
          <w:iCs/>
          <w:sz w:val="22"/>
          <w:szCs w:val="22"/>
        </w:rPr>
      </w:pPr>
      <w:r w:rsidRPr="00394DEE">
        <w:rPr>
          <w:i/>
          <w:iCs/>
          <w:sz w:val="22"/>
          <w:szCs w:val="22"/>
        </w:rPr>
        <w:t xml:space="preserve">9.1. </w:t>
      </w:r>
      <w:r w:rsidR="000763AC" w:rsidRPr="00394DEE">
        <w:rPr>
          <w:i/>
          <w:iCs/>
          <w:sz w:val="22"/>
          <w:szCs w:val="22"/>
        </w:rPr>
        <w:t>Veškerá odstoupení, výpovědi, sdělení či jiné úkony dle této Smlouvy, které musí být učiněny v písemné formě, musí být doručeny druhé smluvní straně osobně proti potvrzení příjmu, nebo e-mailem.</w:t>
      </w:r>
      <w:r w:rsidR="00382F5E" w:rsidRPr="00394DEE">
        <w:rPr>
          <w:i/>
          <w:iCs/>
          <w:sz w:val="22"/>
          <w:szCs w:val="22"/>
        </w:rPr>
        <w:t xml:space="preserve"> Pro případ doručení výpovědi nebo odstoupení od smlouvy si smluvní strany sjednávají nutnost doručení poštou doporučenou zásilkou a dále sjednávají fikci doručení třetím dnem po odeslání doporučené zásilky poštou.</w:t>
      </w:r>
    </w:p>
    <w:p w14:paraId="75459355" w14:textId="77777777" w:rsidR="000763AC" w:rsidRPr="00394DEE" w:rsidRDefault="000763AC" w:rsidP="000763AC">
      <w:pPr>
        <w:pStyle w:val="Zkladntextodsazen31"/>
        <w:spacing w:line="240" w:lineRule="auto"/>
        <w:ind w:left="505" w:firstLine="0"/>
        <w:rPr>
          <w:i/>
          <w:iCs/>
          <w:sz w:val="22"/>
          <w:szCs w:val="22"/>
        </w:rPr>
      </w:pPr>
      <w:r w:rsidRPr="00394DEE">
        <w:rPr>
          <w:i/>
          <w:iCs/>
          <w:sz w:val="22"/>
          <w:szCs w:val="22"/>
        </w:rPr>
        <w:tab/>
      </w:r>
      <w:r w:rsidRPr="00394DEE">
        <w:rPr>
          <w:i/>
          <w:iCs/>
          <w:sz w:val="22"/>
          <w:szCs w:val="22"/>
        </w:rPr>
        <w:tab/>
      </w:r>
      <w:r w:rsidRPr="00394DEE">
        <w:rPr>
          <w:i/>
          <w:iCs/>
          <w:sz w:val="22"/>
          <w:szCs w:val="22"/>
        </w:rPr>
        <w:tab/>
      </w:r>
      <w:r w:rsidRPr="00394DEE">
        <w:rPr>
          <w:i/>
          <w:iCs/>
          <w:sz w:val="22"/>
          <w:szCs w:val="22"/>
        </w:rPr>
        <w:tab/>
      </w:r>
    </w:p>
    <w:p w14:paraId="6DF39D10" w14:textId="610AFD9B" w:rsidR="000763AC" w:rsidRPr="00394DEE" w:rsidRDefault="000B5B4B" w:rsidP="00382F5E">
      <w:pPr>
        <w:pStyle w:val="Zkladntextodsazen31"/>
        <w:spacing w:line="240" w:lineRule="auto"/>
        <w:ind w:left="0" w:firstLine="0"/>
        <w:rPr>
          <w:i/>
          <w:iCs/>
          <w:sz w:val="22"/>
          <w:szCs w:val="22"/>
        </w:rPr>
      </w:pPr>
      <w:r w:rsidRPr="00394DEE">
        <w:rPr>
          <w:i/>
          <w:iCs/>
          <w:sz w:val="22"/>
          <w:szCs w:val="22"/>
        </w:rPr>
        <w:t xml:space="preserve">9.2. </w:t>
      </w:r>
      <w:r w:rsidR="000763AC" w:rsidRPr="00394DEE">
        <w:rPr>
          <w:i/>
          <w:iCs/>
          <w:sz w:val="22"/>
          <w:szCs w:val="22"/>
        </w:rPr>
        <w:t>Obě smluvní strany se zavazují zachovávat mlčenlivost o všech skutečnostech, o kterých se dozví v souvislosti s plněním této Smlouvy a které mají povahu obchodního tajemství nebo o kterých se lze domnívat, že jejich zveřejnění by se mohlo dotknout práv či oprávněných zájmů druhé smluvní strany. To platí i o skutečnostech, které budou druhou smluvní stranou výslovně označeny jako důvěrné. Závazek mlčenlivosti trvá i po zániku této Smlouvy.</w:t>
      </w:r>
    </w:p>
    <w:p w14:paraId="35DD68B9" w14:textId="77777777" w:rsidR="000763AC" w:rsidRPr="00394DEE" w:rsidRDefault="000763AC" w:rsidP="000763AC">
      <w:pPr>
        <w:pStyle w:val="Zkladntextodsazen31"/>
        <w:spacing w:line="240" w:lineRule="auto"/>
        <w:ind w:left="0" w:firstLine="0"/>
        <w:rPr>
          <w:i/>
          <w:iCs/>
          <w:sz w:val="22"/>
          <w:szCs w:val="22"/>
        </w:rPr>
      </w:pPr>
    </w:p>
    <w:p w14:paraId="0A074911" w14:textId="4626AB9C" w:rsidR="000763AC" w:rsidRPr="00394DEE" w:rsidRDefault="000B5B4B" w:rsidP="00382F5E">
      <w:pPr>
        <w:pStyle w:val="Zkladntextodsazen31"/>
        <w:spacing w:line="240" w:lineRule="auto"/>
        <w:ind w:left="0" w:firstLine="0"/>
        <w:rPr>
          <w:i/>
          <w:iCs/>
          <w:sz w:val="22"/>
          <w:szCs w:val="22"/>
        </w:rPr>
      </w:pPr>
      <w:r w:rsidRPr="00394DEE">
        <w:rPr>
          <w:i/>
          <w:iCs/>
          <w:sz w:val="22"/>
          <w:szCs w:val="22"/>
        </w:rPr>
        <w:t xml:space="preserve">9.3. </w:t>
      </w:r>
      <w:r w:rsidR="000763AC" w:rsidRPr="00394DEE">
        <w:rPr>
          <w:i/>
          <w:iCs/>
          <w:sz w:val="22"/>
          <w:szCs w:val="22"/>
        </w:rPr>
        <w:t xml:space="preserve">Tato Smlouva je vyhotovena ve dvou stejnopisech a každá smluvní strana obdrží jedno vyhotovení. </w:t>
      </w:r>
    </w:p>
    <w:p w14:paraId="548ACC12" w14:textId="77777777" w:rsidR="000763AC" w:rsidRPr="00394DEE" w:rsidRDefault="000763AC" w:rsidP="000763AC">
      <w:pPr>
        <w:pStyle w:val="Zkladntextodsazen31"/>
        <w:spacing w:line="240" w:lineRule="auto"/>
        <w:ind w:left="0" w:firstLine="0"/>
        <w:rPr>
          <w:i/>
          <w:iCs/>
          <w:sz w:val="22"/>
          <w:szCs w:val="22"/>
        </w:rPr>
      </w:pPr>
    </w:p>
    <w:p w14:paraId="6BC39F89" w14:textId="7F3AA1FC" w:rsidR="000763AC" w:rsidRPr="00394DEE" w:rsidRDefault="000B5B4B" w:rsidP="00382F5E">
      <w:pPr>
        <w:pStyle w:val="Zkladntextodsazen31"/>
        <w:spacing w:line="240" w:lineRule="auto"/>
        <w:rPr>
          <w:i/>
          <w:iCs/>
          <w:sz w:val="22"/>
          <w:szCs w:val="22"/>
        </w:rPr>
      </w:pPr>
      <w:r w:rsidRPr="00394DEE">
        <w:rPr>
          <w:i/>
          <w:iCs/>
          <w:sz w:val="22"/>
          <w:szCs w:val="22"/>
        </w:rPr>
        <w:t xml:space="preserve">9.4. </w:t>
      </w:r>
      <w:r w:rsidR="000763AC" w:rsidRPr="00394DEE">
        <w:rPr>
          <w:i/>
          <w:iCs/>
          <w:sz w:val="22"/>
          <w:szCs w:val="22"/>
        </w:rPr>
        <w:t>Smlouva nabývá platnosti a účinnosti dnem jejího podpisu oběma smluvními stranami.</w:t>
      </w:r>
    </w:p>
    <w:p w14:paraId="4ACC322C" w14:textId="77777777" w:rsidR="000763AC" w:rsidRPr="00394DEE" w:rsidRDefault="000763AC" w:rsidP="000763AC">
      <w:pPr>
        <w:pStyle w:val="Zkladntextodsazen31"/>
        <w:spacing w:line="240" w:lineRule="auto"/>
        <w:ind w:left="0" w:firstLine="0"/>
        <w:rPr>
          <w:i/>
          <w:iCs/>
          <w:sz w:val="22"/>
          <w:szCs w:val="22"/>
        </w:rPr>
      </w:pPr>
    </w:p>
    <w:p w14:paraId="16AD8EF0" w14:textId="1D41AC44" w:rsidR="000763AC" w:rsidRPr="00394DEE" w:rsidRDefault="000B5B4B" w:rsidP="00382F5E">
      <w:pPr>
        <w:pStyle w:val="Zkladntextodsazen31"/>
        <w:spacing w:line="240" w:lineRule="auto"/>
        <w:ind w:left="0" w:firstLine="0"/>
        <w:rPr>
          <w:i/>
          <w:iCs/>
          <w:sz w:val="22"/>
          <w:szCs w:val="22"/>
        </w:rPr>
      </w:pPr>
      <w:r w:rsidRPr="00394DEE">
        <w:rPr>
          <w:i/>
          <w:iCs/>
          <w:sz w:val="22"/>
          <w:szCs w:val="22"/>
        </w:rPr>
        <w:t xml:space="preserve">9.5. </w:t>
      </w:r>
      <w:r w:rsidR="000763AC" w:rsidRPr="00394DEE">
        <w:rPr>
          <w:i/>
          <w:iCs/>
          <w:sz w:val="22"/>
          <w:szCs w:val="22"/>
        </w:rPr>
        <w:t xml:space="preserve">Změny a doplňky této Smlouvy lze přijímat jen po dohodě smluvních stran, a to ve formě písemného dodatku k této Smlouvě, popřípadě v rámci jednotlivé Dohody o dočasném přidělení zaměstnance. </w:t>
      </w:r>
    </w:p>
    <w:p w14:paraId="1B515592" w14:textId="77777777" w:rsidR="000763AC" w:rsidRPr="00394DEE" w:rsidRDefault="000763AC" w:rsidP="000763AC">
      <w:pPr>
        <w:pStyle w:val="Zkladntextodsazen31"/>
        <w:spacing w:line="240" w:lineRule="auto"/>
        <w:ind w:left="145" w:firstLine="0"/>
        <w:rPr>
          <w:i/>
          <w:iCs/>
          <w:sz w:val="22"/>
          <w:szCs w:val="22"/>
        </w:rPr>
      </w:pPr>
    </w:p>
    <w:p w14:paraId="1A4C875A" w14:textId="77777777" w:rsidR="000763AC" w:rsidRPr="00394DEE" w:rsidRDefault="000763AC" w:rsidP="000763AC">
      <w:pPr>
        <w:pStyle w:val="Zkladntextodsazen31"/>
        <w:spacing w:line="240" w:lineRule="auto"/>
        <w:ind w:left="145" w:firstLine="0"/>
        <w:rPr>
          <w:i/>
          <w:iCs/>
          <w:sz w:val="22"/>
          <w:szCs w:val="22"/>
        </w:rPr>
      </w:pPr>
    </w:p>
    <w:p w14:paraId="222186DE" w14:textId="77777777" w:rsidR="000B5B4B" w:rsidRPr="00394DEE" w:rsidRDefault="000B5B4B" w:rsidP="0006454A">
      <w:pPr>
        <w:pStyle w:val="Zkladntextodsazen31"/>
        <w:spacing w:line="240" w:lineRule="auto"/>
        <w:ind w:left="0" w:firstLine="0"/>
        <w:rPr>
          <w:i/>
          <w:iCs/>
          <w:sz w:val="22"/>
          <w:szCs w:val="22"/>
        </w:rPr>
      </w:pPr>
    </w:p>
    <w:p w14:paraId="04F13BD9" w14:textId="6A32CE75" w:rsidR="000763AC" w:rsidRPr="00394DEE" w:rsidRDefault="000763AC" w:rsidP="0006454A">
      <w:pPr>
        <w:pStyle w:val="Zkladntextodsazen31"/>
        <w:spacing w:line="240" w:lineRule="auto"/>
        <w:ind w:left="0" w:firstLine="0"/>
        <w:rPr>
          <w:i/>
          <w:iCs/>
          <w:sz w:val="22"/>
          <w:szCs w:val="22"/>
        </w:rPr>
      </w:pPr>
      <w:r w:rsidRPr="00394DEE">
        <w:rPr>
          <w:i/>
          <w:iCs/>
          <w:sz w:val="22"/>
          <w:szCs w:val="22"/>
        </w:rPr>
        <w:t>V Mladé Boleslavi, dne</w:t>
      </w:r>
      <w:r w:rsidRPr="00394DEE">
        <w:rPr>
          <w:i/>
          <w:iCs/>
          <w:sz w:val="22"/>
          <w:szCs w:val="22"/>
        </w:rPr>
        <w:tab/>
      </w:r>
      <w:r w:rsidR="00A72721">
        <w:rPr>
          <w:i/>
          <w:iCs/>
          <w:sz w:val="22"/>
          <w:szCs w:val="22"/>
        </w:rPr>
        <w:t>6.1.2020</w:t>
      </w:r>
      <w:r w:rsidRPr="00394DEE">
        <w:rPr>
          <w:i/>
          <w:iCs/>
          <w:sz w:val="22"/>
          <w:szCs w:val="22"/>
        </w:rPr>
        <w:tab/>
      </w:r>
      <w:r w:rsidRPr="00394DEE">
        <w:rPr>
          <w:i/>
          <w:iCs/>
          <w:sz w:val="22"/>
          <w:szCs w:val="22"/>
        </w:rPr>
        <w:tab/>
      </w:r>
      <w:r w:rsidRPr="00394DEE">
        <w:rPr>
          <w:i/>
          <w:iCs/>
          <w:sz w:val="22"/>
          <w:szCs w:val="22"/>
        </w:rPr>
        <w:tab/>
      </w:r>
      <w:r w:rsidRPr="00394DEE">
        <w:rPr>
          <w:i/>
          <w:iCs/>
          <w:sz w:val="22"/>
          <w:szCs w:val="22"/>
        </w:rPr>
        <w:tab/>
      </w:r>
      <w:r w:rsidRPr="00394DEE">
        <w:rPr>
          <w:i/>
          <w:iCs/>
          <w:sz w:val="22"/>
          <w:szCs w:val="22"/>
        </w:rPr>
        <w:tab/>
        <w:t xml:space="preserve"> </w:t>
      </w:r>
    </w:p>
    <w:p w14:paraId="3591B77E" w14:textId="77777777" w:rsidR="000763AC" w:rsidRPr="00394DEE" w:rsidRDefault="000763AC" w:rsidP="000763AC">
      <w:pPr>
        <w:pStyle w:val="Zkladntextodsazen31"/>
        <w:spacing w:line="240" w:lineRule="auto"/>
        <w:ind w:left="145" w:firstLine="0"/>
        <w:rPr>
          <w:i/>
          <w:iCs/>
          <w:sz w:val="22"/>
          <w:szCs w:val="22"/>
        </w:rPr>
      </w:pPr>
    </w:p>
    <w:p w14:paraId="32393770" w14:textId="35DBF6D4" w:rsidR="000763AC" w:rsidRPr="00394DEE" w:rsidRDefault="000763AC" w:rsidP="000763AC">
      <w:pPr>
        <w:pStyle w:val="Zkladntextodsazen31"/>
        <w:spacing w:line="240" w:lineRule="auto"/>
        <w:ind w:left="0" w:firstLine="0"/>
        <w:rPr>
          <w:i/>
          <w:iCs/>
          <w:sz w:val="22"/>
          <w:szCs w:val="22"/>
        </w:rPr>
      </w:pPr>
    </w:p>
    <w:p w14:paraId="5298F79C" w14:textId="515FF848" w:rsidR="0006454A" w:rsidRPr="00394DEE" w:rsidRDefault="0006454A" w:rsidP="000763AC">
      <w:pPr>
        <w:pStyle w:val="Zkladntextodsazen31"/>
        <w:spacing w:line="240" w:lineRule="auto"/>
        <w:ind w:left="0" w:firstLine="0"/>
        <w:rPr>
          <w:i/>
          <w:iCs/>
          <w:sz w:val="22"/>
          <w:szCs w:val="22"/>
        </w:rPr>
      </w:pPr>
    </w:p>
    <w:p w14:paraId="69C4CF79" w14:textId="77777777" w:rsidR="0006454A" w:rsidRPr="00394DEE" w:rsidRDefault="0006454A" w:rsidP="000763AC">
      <w:pPr>
        <w:pStyle w:val="Zkladntextodsazen31"/>
        <w:spacing w:line="240" w:lineRule="auto"/>
        <w:ind w:left="0" w:firstLine="0"/>
        <w:rPr>
          <w:i/>
          <w:iCs/>
          <w:sz w:val="22"/>
          <w:szCs w:val="22"/>
        </w:rPr>
      </w:pPr>
    </w:p>
    <w:p w14:paraId="58109549" w14:textId="7E06301F" w:rsidR="000763AC" w:rsidRPr="00394DEE" w:rsidRDefault="0006454A" w:rsidP="0006454A">
      <w:pPr>
        <w:pStyle w:val="Zkladntextodsazen31"/>
        <w:spacing w:line="240" w:lineRule="auto"/>
        <w:rPr>
          <w:i/>
          <w:iCs/>
          <w:sz w:val="22"/>
          <w:szCs w:val="22"/>
        </w:rPr>
      </w:pPr>
      <w:r w:rsidRPr="00394DEE">
        <w:rPr>
          <w:i/>
          <w:iCs/>
          <w:sz w:val="22"/>
          <w:szCs w:val="22"/>
        </w:rPr>
        <w:t>--------------------------------------------</w:t>
      </w:r>
      <w:r w:rsidRPr="00394DEE">
        <w:rPr>
          <w:i/>
          <w:iCs/>
          <w:sz w:val="22"/>
          <w:szCs w:val="22"/>
        </w:rPr>
        <w:tab/>
      </w:r>
      <w:r w:rsidRPr="00394DEE">
        <w:rPr>
          <w:i/>
          <w:iCs/>
          <w:sz w:val="22"/>
          <w:szCs w:val="22"/>
        </w:rPr>
        <w:tab/>
      </w:r>
      <w:r w:rsidRPr="00394DEE">
        <w:rPr>
          <w:i/>
          <w:iCs/>
          <w:sz w:val="22"/>
          <w:szCs w:val="22"/>
        </w:rPr>
        <w:tab/>
        <w:t>-------------------------------------------------</w:t>
      </w:r>
    </w:p>
    <w:p w14:paraId="4039AD91" w14:textId="6573F9D8" w:rsidR="0006454A" w:rsidRPr="00394DEE" w:rsidRDefault="0006454A" w:rsidP="0006454A">
      <w:pPr>
        <w:spacing w:after="0" w:line="240" w:lineRule="auto"/>
        <w:jc w:val="both"/>
        <w:outlineLvl w:val="0"/>
        <w:rPr>
          <w:rFonts w:ascii="Times New Roman" w:hAnsi="Times New Roman" w:cs="Times New Roman"/>
          <w:bCs/>
          <w:i/>
          <w:iCs/>
        </w:rPr>
      </w:pPr>
      <w:r w:rsidRPr="00394DEE">
        <w:rPr>
          <w:rStyle w:val="preformatted"/>
          <w:rFonts w:ascii="Times New Roman" w:hAnsi="Times New Roman" w:cs="Times New Roman"/>
          <w:bCs/>
          <w:i/>
          <w:iCs/>
        </w:rPr>
        <w:t xml:space="preserve">          </w:t>
      </w:r>
      <w:r w:rsidR="002D1DEE" w:rsidRPr="008D5B25">
        <w:rPr>
          <w:rStyle w:val="preformatted"/>
          <w:rFonts w:ascii="Times New Roman" w:hAnsi="Times New Roman" w:cs="Times New Roman"/>
        </w:rPr>
        <w:t>Rekrutservice s.r.o.</w:t>
      </w:r>
      <w:r w:rsidRPr="00394DEE">
        <w:rPr>
          <w:rFonts w:ascii="Times New Roman" w:hAnsi="Times New Roman" w:cs="Times New Roman"/>
          <w:bCs/>
          <w:i/>
          <w:iCs/>
        </w:rPr>
        <w:tab/>
      </w:r>
      <w:r w:rsidRPr="00394DEE">
        <w:rPr>
          <w:rFonts w:ascii="Times New Roman" w:hAnsi="Times New Roman" w:cs="Times New Roman"/>
          <w:bCs/>
          <w:i/>
          <w:iCs/>
        </w:rPr>
        <w:tab/>
      </w:r>
      <w:r w:rsidRPr="00394DEE">
        <w:rPr>
          <w:rFonts w:ascii="Times New Roman" w:hAnsi="Times New Roman" w:cs="Times New Roman"/>
          <w:bCs/>
          <w:i/>
          <w:iCs/>
        </w:rPr>
        <w:tab/>
      </w:r>
      <w:r w:rsidRPr="00394DEE">
        <w:rPr>
          <w:rFonts w:ascii="Times New Roman" w:hAnsi="Times New Roman" w:cs="Times New Roman"/>
          <w:bCs/>
          <w:i/>
          <w:iCs/>
        </w:rPr>
        <w:tab/>
        <w:t>Dopravní podnik Mladá Boleslav, s.r.o.</w:t>
      </w:r>
    </w:p>
    <w:p w14:paraId="5DD72E11" w14:textId="77777777" w:rsidR="0006454A" w:rsidRPr="00394DEE" w:rsidRDefault="0006454A" w:rsidP="0006454A">
      <w:pPr>
        <w:widowControl w:val="0"/>
        <w:autoSpaceDE w:val="0"/>
        <w:autoSpaceDN w:val="0"/>
        <w:adjustRightInd w:val="0"/>
        <w:spacing w:after="0" w:line="240" w:lineRule="auto"/>
        <w:rPr>
          <w:rStyle w:val="preformatted"/>
          <w:rFonts w:ascii="Times New Roman" w:hAnsi="Times New Roman" w:cs="Times New Roman"/>
          <w:b/>
          <w:i/>
          <w:iCs/>
        </w:rPr>
      </w:pPr>
    </w:p>
    <w:p w14:paraId="490C50EF" w14:textId="7DDDC774" w:rsidR="000763AC" w:rsidRPr="000763AC" w:rsidRDefault="0006454A" w:rsidP="0006454A">
      <w:pPr>
        <w:pStyle w:val="Zkladntextodsazen31"/>
        <w:spacing w:line="240" w:lineRule="auto"/>
        <w:ind w:left="145" w:firstLine="0"/>
        <w:rPr>
          <w:sz w:val="22"/>
          <w:szCs w:val="22"/>
        </w:rPr>
      </w:pP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p>
    <w:p w14:paraId="7889B052" w14:textId="77777777" w:rsidR="000763AC" w:rsidRPr="000763AC" w:rsidRDefault="000763AC" w:rsidP="000763AC">
      <w:pPr>
        <w:pStyle w:val="Zkladntextodsazen31"/>
        <w:spacing w:line="240" w:lineRule="auto"/>
        <w:ind w:left="145" w:firstLine="0"/>
        <w:rPr>
          <w:sz w:val="22"/>
          <w:szCs w:val="22"/>
        </w:rPr>
      </w:pPr>
    </w:p>
    <w:p w14:paraId="59C318EF" w14:textId="77777777" w:rsidR="00A355FF" w:rsidRPr="000763AC" w:rsidRDefault="00A355FF" w:rsidP="00394DEE">
      <w:pPr>
        <w:pBdr>
          <w:bottom w:val="single" w:sz="4" w:space="1" w:color="auto"/>
        </w:pBdr>
        <w:spacing w:after="0" w:line="240" w:lineRule="auto"/>
        <w:rPr>
          <w:rFonts w:ascii="Times New Roman" w:hAnsi="Times New Roman" w:cs="Times New Roman"/>
        </w:rPr>
      </w:pPr>
    </w:p>
    <w:p w14:paraId="2CA069DC" w14:textId="77777777" w:rsidR="00A355FF" w:rsidRPr="000763AC" w:rsidRDefault="00A355FF" w:rsidP="000763AC">
      <w:pPr>
        <w:spacing w:after="0" w:line="240" w:lineRule="auto"/>
        <w:rPr>
          <w:rFonts w:ascii="Times New Roman" w:hAnsi="Times New Roman" w:cs="Times New Roman"/>
        </w:rPr>
      </w:pPr>
    </w:p>
    <w:p w14:paraId="11D73BDB" w14:textId="77777777" w:rsidR="00A355FF" w:rsidRPr="008D5B25" w:rsidRDefault="00A355FF" w:rsidP="000763AC">
      <w:pPr>
        <w:spacing w:after="0" w:line="240" w:lineRule="auto"/>
        <w:rPr>
          <w:rFonts w:ascii="Times New Roman" w:hAnsi="Times New Roman" w:cs="Times New Roman"/>
        </w:rPr>
      </w:pPr>
    </w:p>
    <w:p w14:paraId="569AC7AD" w14:textId="77777777" w:rsidR="005D108F" w:rsidRPr="008D5B25" w:rsidRDefault="005D108F" w:rsidP="005D108F">
      <w:pPr>
        <w:jc w:val="center"/>
        <w:rPr>
          <w:rFonts w:ascii="Times New Roman" w:hAnsi="Times New Roman" w:cs="Times New Roman"/>
          <w:b/>
        </w:rPr>
      </w:pPr>
      <w:r w:rsidRPr="008D5B25">
        <w:rPr>
          <w:rFonts w:ascii="Times New Roman" w:hAnsi="Times New Roman" w:cs="Times New Roman"/>
          <w:b/>
        </w:rPr>
        <w:t>III.</w:t>
      </w:r>
    </w:p>
    <w:p w14:paraId="56C6A57B" w14:textId="74E1D4E9" w:rsidR="005D108F" w:rsidRPr="008D5B25" w:rsidRDefault="005D108F" w:rsidP="005D108F">
      <w:pPr>
        <w:jc w:val="both"/>
        <w:rPr>
          <w:rFonts w:ascii="Times New Roman" w:hAnsi="Times New Roman" w:cs="Times New Roman"/>
        </w:rPr>
      </w:pPr>
      <w:r w:rsidRPr="008D5B25">
        <w:rPr>
          <w:rFonts w:ascii="Times New Roman" w:hAnsi="Times New Roman" w:cs="Times New Roman"/>
        </w:rPr>
        <w:t>Budoucí</w:t>
      </w:r>
      <w:r w:rsidR="00394DEE" w:rsidRPr="008D5B25">
        <w:rPr>
          <w:rFonts w:ascii="Times New Roman" w:hAnsi="Times New Roman" w:cs="Times New Roman"/>
        </w:rPr>
        <w:t xml:space="preserve"> agentuře práce </w:t>
      </w:r>
      <w:r w:rsidRPr="008D5B25">
        <w:rPr>
          <w:rFonts w:ascii="Times New Roman" w:hAnsi="Times New Roman" w:cs="Times New Roman"/>
        </w:rPr>
        <w:t xml:space="preserve">jako zavázané straně vzniká povinnost uzavřít </w:t>
      </w:r>
      <w:r w:rsidR="00394DEE" w:rsidRPr="008D5B25">
        <w:rPr>
          <w:rFonts w:ascii="Times New Roman" w:hAnsi="Times New Roman" w:cs="Times New Roman"/>
        </w:rPr>
        <w:t xml:space="preserve">budoucí </w:t>
      </w:r>
      <w:r w:rsidRPr="008D5B25">
        <w:rPr>
          <w:rFonts w:ascii="Times New Roman" w:hAnsi="Times New Roman" w:cs="Times New Roman"/>
        </w:rPr>
        <w:t>smlouvu dle čl. II této smlouvy o SB nejpozději do 30.6.20</w:t>
      </w:r>
      <w:r w:rsidR="00394DEE" w:rsidRPr="008D5B25">
        <w:rPr>
          <w:rFonts w:ascii="Times New Roman" w:hAnsi="Times New Roman" w:cs="Times New Roman"/>
        </w:rPr>
        <w:t>20</w:t>
      </w:r>
      <w:r w:rsidRPr="008D5B25">
        <w:rPr>
          <w:rFonts w:ascii="Times New Roman" w:hAnsi="Times New Roman" w:cs="Times New Roman"/>
        </w:rPr>
        <w:t xml:space="preserve"> a to na základě výzvy budoucího </w:t>
      </w:r>
      <w:r w:rsidR="00B4305A" w:rsidRPr="008D5B25">
        <w:rPr>
          <w:rFonts w:ascii="Times New Roman" w:hAnsi="Times New Roman" w:cs="Times New Roman"/>
        </w:rPr>
        <w:t>uživatele</w:t>
      </w:r>
      <w:r w:rsidRPr="008D5B25">
        <w:rPr>
          <w:rFonts w:ascii="Times New Roman" w:hAnsi="Times New Roman" w:cs="Times New Roman"/>
        </w:rPr>
        <w:t xml:space="preserve">. Nejpozději pak je možné uzavřít </w:t>
      </w:r>
      <w:r w:rsidR="005119D2">
        <w:rPr>
          <w:rFonts w:ascii="Times New Roman" w:hAnsi="Times New Roman" w:cs="Times New Roman"/>
        </w:rPr>
        <w:t xml:space="preserve">budoucí </w:t>
      </w:r>
      <w:r w:rsidRPr="008D5B25">
        <w:rPr>
          <w:rFonts w:ascii="Times New Roman" w:hAnsi="Times New Roman" w:cs="Times New Roman"/>
        </w:rPr>
        <w:t xml:space="preserve">smlouvu do 1 roku ode dne uzavřené této smlouvy o smlouvě budoucí. </w:t>
      </w:r>
      <w:r w:rsidR="000A1AB5">
        <w:rPr>
          <w:rFonts w:ascii="Times New Roman" w:hAnsi="Times New Roman" w:cs="Times New Roman"/>
        </w:rPr>
        <w:t xml:space="preserve">Budoucí uživatel je jako společnost </w:t>
      </w:r>
      <w:r w:rsidR="00D96978">
        <w:rPr>
          <w:rFonts w:ascii="Times New Roman" w:hAnsi="Times New Roman" w:cs="Times New Roman"/>
        </w:rPr>
        <w:t>vlastněn</w:t>
      </w:r>
      <w:r w:rsidR="005419A0">
        <w:rPr>
          <w:rFonts w:ascii="Times New Roman" w:hAnsi="Times New Roman" w:cs="Times New Roman"/>
        </w:rPr>
        <w:t>á</w:t>
      </w:r>
      <w:r w:rsidR="00D96978">
        <w:rPr>
          <w:rFonts w:ascii="Times New Roman" w:hAnsi="Times New Roman" w:cs="Times New Roman"/>
        </w:rPr>
        <w:t xml:space="preserve"> městem </w:t>
      </w:r>
      <w:r w:rsidR="000A1AB5">
        <w:rPr>
          <w:rFonts w:ascii="Times New Roman" w:hAnsi="Times New Roman" w:cs="Times New Roman"/>
        </w:rPr>
        <w:t xml:space="preserve">povinna vypsat zadávací řízení na výběr uchazeče na dodávky řidičů a </w:t>
      </w:r>
      <w:r w:rsidR="00D96978">
        <w:rPr>
          <w:rFonts w:ascii="Times New Roman" w:hAnsi="Times New Roman" w:cs="Times New Roman"/>
        </w:rPr>
        <w:t xml:space="preserve">tato smlouva o SB bude tedy ukončena </w:t>
      </w:r>
      <w:r w:rsidR="005419A0">
        <w:rPr>
          <w:rFonts w:ascii="Times New Roman" w:hAnsi="Times New Roman" w:cs="Times New Roman"/>
        </w:rPr>
        <w:t xml:space="preserve">také </w:t>
      </w:r>
      <w:r w:rsidR="00D96978">
        <w:rPr>
          <w:rFonts w:ascii="Times New Roman" w:hAnsi="Times New Roman" w:cs="Times New Roman"/>
        </w:rPr>
        <w:t>rozhodnutím v rámci tohoto zadávacího řízení</w:t>
      </w:r>
      <w:r w:rsidR="005419A0">
        <w:rPr>
          <w:rFonts w:ascii="Times New Roman" w:hAnsi="Times New Roman" w:cs="Times New Roman"/>
        </w:rPr>
        <w:t xml:space="preserve"> (VZ)</w:t>
      </w:r>
      <w:r w:rsidR="00D96978">
        <w:rPr>
          <w:rFonts w:ascii="Times New Roman" w:hAnsi="Times New Roman" w:cs="Times New Roman"/>
        </w:rPr>
        <w:t xml:space="preserve">. </w:t>
      </w:r>
    </w:p>
    <w:p w14:paraId="1DC730D5" w14:textId="626BE797" w:rsidR="005D108F" w:rsidRDefault="005D108F" w:rsidP="005D108F">
      <w:pPr>
        <w:rPr>
          <w:rFonts w:ascii="Times New Roman" w:hAnsi="Times New Roman" w:cs="Times New Roman"/>
          <w:b/>
        </w:rPr>
      </w:pPr>
    </w:p>
    <w:p w14:paraId="60A08A2F" w14:textId="77777777" w:rsidR="008D5B25" w:rsidRPr="008D5B25" w:rsidRDefault="008D5B25" w:rsidP="005D108F">
      <w:pPr>
        <w:rPr>
          <w:rFonts w:ascii="Times New Roman" w:hAnsi="Times New Roman" w:cs="Times New Roman"/>
          <w:b/>
        </w:rPr>
      </w:pPr>
    </w:p>
    <w:p w14:paraId="7DA92A5A" w14:textId="336AB71A" w:rsidR="005D108F" w:rsidRPr="008D5B25" w:rsidRDefault="00B4305A" w:rsidP="005D108F">
      <w:pPr>
        <w:jc w:val="center"/>
        <w:rPr>
          <w:rFonts w:ascii="Times New Roman" w:hAnsi="Times New Roman" w:cs="Times New Roman"/>
          <w:b/>
        </w:rPr>
      </w:pPr>
      <w:r w:rsidRPr="008D5B25">
        <w:rPr>
          <w:rFonts w:ascii="Times New Roman" w:hAnsi="Times New Roman" w:cs="Times New Roman"/>
          <w:b/>
        </w:rPr>
        <w:t>I</w:t>
      </w:r>
      <w:r w:rsidR="005D108F" w:rsidRPr="008D5B25">
        <w:rPr>
          <w:rFonts w:ascii="Times New Roman" w:hAnsi="Times New Roman" w:cs="Times New Roman"/>
          <w:b/>
        </w:rPr>
        <w:t>V.</w:t>
      </w:r>
    </w:p>
    <w:p w14:paraId="1B00782A" w14:textId="5CCAB935" w:rsidR="005D108F" w:rsidRPr="008D5B25" w:rsidRDefault="005D108F" w:rsidP="005D108F">
      <w:pPr>
        <w:jc w:val="both"/>
        <w:rPr>
          <w:rFonts w:ascii="Times New Roman" w:hAnsi="Times New Roman" w:cs="Times New Roman"/>
        </w:rPr>
      </w:pPr>
      <w:r w:rsidRPr="008D5B25">
        <w:rPr>
          <w:rFonts w:ascii="Times New Roman" w:hAnsi="Times New Roman" w:cs="Times New Roman"/>
        </w:rPr>
        <w:t xml:space="preserve">Nesplní-li budoucí </w:t>
      </w:r>
      <w:r w:rsidR="00B4305A" w:rsidRPr="008D5B25">
        <w:rPr>
          <w:rFonts w:ascii="Times New Roman" w:hAnsi="Times New Roman" w:cs="Times New Roman"/>
        </w:rPr>
        <w:t xml:space="preserve">agentura práce </w:t>
      </w:r>
      <w:r w:rsidRPr="008D5B25">
        <w:rPr>
          <w:rFonts w:ascii="Times New Roman" w:hAnsi="Times New Roman" w:cs="Times New Roman"/>
        </w:rPr>
        <w:t>povinnost uzavřít smlouvu dle čl. II této smlouvy o SB, v termínu do 30.6.20</w:t>
      </w:r>
      <w:r w:rsidR="00B4305A" w:rsidRPr="008D5B25">
        <w:rPr>
          <w:rFonts w:ascii="Times New Roman" w:hAnsi="Times New Roman" w:cs="Times New Roman"/>
        </w:rPr>
        <w:t>20</w:t>
      </w:r>
      <w:r w:rsidRPr="008D5B25">
        <w:rPr>
          <w:rFonts w:ascii="Times New Roman" w:hAnsi="Times New Roman" w:cs="Times New Roman"/>
        </w:rPr>
        <w:t xml:space="preserve">, může budoucí </w:t>
      </w:r>
      <w:r w:rsidR="00B4305A" w:rsidRPr="008D5B25">
        <w:rPr>
          <w:rFonts w:ascii="Times New Roman" w:hAnsi="Times New Roman" w:cs="Times New Roman"/>
        </w:rPr>
        <w:t xml:space="preserve">uživatel </w:t>
      </w:r>
      <w:r w:rsidRPr="008D5B25">
        <w:rPr>
          <w:rFonts w:ascii="Times New Roman" w:hAnsi="Times New Roman" w:cs="Times New Roman"/>
        </w:rPr>
        <w:t>požadovat, aby obsah budoucí smlouvy v souladu s čl. II této smlouvy o SB určil soud</w:t>
      </w:r>
      <w:r w:rsidR="00D850EC">
        <w:rPr>
          <w:rFonts w:ascii="Times New Roman" w:hAnsi="Times New Roman" w:cs="Times New Roman"/>
        </w:rPr>
        <w:t>,</w:t>
      </w:r>
      <w:r w:rsidRPr="008D5B25">
        <w:rPr>
          <w:rFonts w:ascii="Times New Roman" w:hAnsi="Times New Roman" w:cs="Times New Roman"/>
        </w:rPr>
        <w:t xml:space="preserve"> </w:t>
      </w:r>
      <w:r w:rsidR="00B4305A" w:rsidRPr="008D5B25">
        <w:rPr>
          <w:rFonts w:ascii="Times New Roman" w:hAnsi="Times New Roman" w:cs="Times New Roman"/>
        </w:rPr>
        <w:t>a to ve znění sjednaném v této smlouvě.</w:t>
      </w:r>
      <w:r w:rsidRPr="008D5B25">
        <w:rPr>
          <w:rFonts w:ascii="Times New Roman" w:hAnsi="Times New Roman" w:cs="Times New Roman"/>
        </w:rPr>
        <w:t xml:space="preserve"> </w:t>
      </w:r>
    </w:p>
    <w:p w14:paraId="2EE8246B" w14:textId="6AEEBD67" w:rsidR="005D108F" w:rsidRPr="008D5B25" w:rsidRDefault="005D108F" w:rsidP="005D108F">
      <w:pPr>
        <w:jc w:val="both"/>
        <w:rPr>
          <w:rFonts w:ascii="Times New Roman" w:hAnsi="Times New Roman" w:cs="Times New Roman"/>
        </w:rPr>
      </w:pPr>
      <w:r w:rsidRPr="008D5B25">
        <w:rPr>
          <w:rFonts w:ascii="Times New Roman" w:hAnsi="Times New Roman" w:cs="Times New Roman"/>
        </w:rPr>
        <w:t>Obsah budoucí smlouvy se určí podle účelu, který má uzavření budoucí smlouvy sledovat</w:t>
      </w:r>
      <w:r w:rsidR="0006635D" w:rsidRPr="008D5B25">
        <w:rPr>
          <w:rFonts w:ascii="Times New Roman" w:hAnsi="Times New Roman" w:cs="Times New Roman"/>
        </w:rPr>
        <w:t>,</w:t>
      </w:r>
      <w:r w:rsidRPr="008D5B25">
        <w:rPr>
          <w:rFonts w:ascii="Times New Roman" w:hAnsi="Times New Roman" w:cs="Times New Roman"/>
        </w:rPr>
        <w:t xml:space="preserve"> a to v souladu s doslovným textem smlouvy dle čl. II. této smlouvy o smlouvě budoucí. </w:t>
      </w:r>
    </w:p>
    <w:p w14:paraId="52C674BF" w14:textId="675E788A" w:rsidR="005D108F" w:rsidRPr="008D5B25" w:rsidRDefault="005D108F" w:rsidP="0006635D">
      <w:pPr>
        <w:jc w:val="center"/>
        <w:rPr>
          <w:rFonts w:ascii="Times New Roman" w:hAnsi="Times New Roman" w:cs="Times New Roman"/>
          <w:b/>
        </w:rPr>
      </w:pPr>
      <w:r w:rsidRPr="008D5B25">
        <w:rPr>
          <w:rFonts w:ascii="Times New Roman" w:hAnsi="Times New Roman" w:cs="Times New Roman"/>
          <w:b/>
        </w:rPr>
        <w:t>V.</w:t>
      </w:r>
    </w:p>
    <w:p w14:paraId="2279967C" w14:textId="77777777" w:rsidR="005D108F" w:rsidRPr="008D5B25" w:rsidRDefault="005D108F" w:rsidP="005D108F">
      <w:pPr>
        <w:pStyle w:val="Normlnweb"/>
        <w:jc w:val="both"/>
        <w:rPr>
          <w:rFonts w:ascii="Times New Roman" w:hAnsi="Times New Roman"/>
          <w:sz w:val="22"/>
          <w:szCs w:val="22"/>
        </w:rPr>
      </w:pPr>
      <w:r w:rsidRPr="008D5B25">
        <w:rPr>
          <w:rFonts w:ascii="Times New Roman" w:hAnsi="Times New Roman"/>
          <w:sz w:val="22"/>
          <w:szCs w:val="22"/>
        </w:rPr>
        <w:t xml:space="preserve">Smluvní vztahy, které nejsou touto smlouvou výslovně upraveny, se řídí příslušnými ustanoveními zákona č. 89/2012 Sb., občanský zákoník, v platném znění. </w:t>
      </w:r>
    </w:p>
    <w:p w14:paraId="2D8ED762" w14:textId="77777777" w:rsidR="005D108F" w:rsidRPr="008D5B25" w:rsidRDefault="005D108F" w:rsidP="005D108F">
      <w:pPr>
        <w:pStyle w:val="Normlnweb"/>
        <w:jc w:val="both"/>
        <w:rPr>
          <w:rFonts w:ascii="Times New Roman" w:hAnsi="Times New Roman"/>
          <w:sz w:val="22"/>
          <w:szCs w:val="22"/>
        </w:rPr>
      </w:pPr>
      <w:r w:rsidRPr="008D5B25">
        <w:rPr>
          <w:rFonts w:ascii="Times New Roman" w:hAnsi="Times New Roman"/>
          <w:sz w:val="22"/>
          <w:szCs w:val="22"/>
        </w:rPr>
        <w:t> </w:t>
      </w:r>
    </w:p>
    <w:p w14:paraId="5BE99740" w14:textId="676BA7B8" w:rsidR="005D108F" w:rsidRPr="008D5B25" w:rsidRDefault="008D5B25" w:rsidP="005D108F">
      <w:pPr>
        <w:pStyle w:val="Normlnweb"/>
        <w:jc w:val="center"/>
        <w:rPr>
          <w:rFonts w:ascii="Times New Roman" w:hAnsi="Times New Roman"/>
          <w:b/>
          <w:sz w:val="22"/>
          <w:szCs w:val="22"/>
        </w:rPr>
      </w:pPr>
      <w:r>
        <w:rPr>
          <w:rFonts w:ascii="Times New Roman" w:hAnsi="Times New Roman"/>
          <w:b/>
          <w:sz w:val="22"/>
          <w:szCs w:val="22"/>
        </w:rPr>
        <w:t>VI</w:t>
      </w:r>
      <w:r w:rsidR="005D108F" w:rsidRPr="008D5B25">
        <w:rPr>
          <w:rFonts w:ascii="Times New Roman" w:hAnsi="Times New Roman"/>
          <w:b/>
          <w:sz w:val="22"/>
          <w:szCs w:val="22"/>
        </w:rPr>
        <w:t>.</w:t>
      </w:r>
    </w:p>
    <w:p w14:paraId="2B5C6B7C" w14:textId="77777777" w:rsidR="005D108F" w:rsidRPr="008D5B25" w:rsidRDefault="005D108F" w:rsidP="005D108F">
      <w:pPr>
        <w:pStyle w:val="Normlnweb"/>
        <w:jc w:val="center"/>
        <w:rPr>
          <w:rFonts w:ascii="Times New Roman" w:hAnsi="Times New Roman"/>
          <w:b/>
          <w:sz w:val="22"/>
          <w:szCs w:val="22"/>
        </w:rPr>
      </w:pPr>
    </w:p>
    <w:p w14:paraId="139449D8" w14:textId="636BF830" w:rsidR="005D108F" w:rsidRPr="008D5B25" w:rsidRDefault="005D108F" w:rsidP="005D108F">
      <w:pPr>
        <w:pStyle w:val="Normlnweb"/>
        <w:jc w:val="both"/>
        <w:rPr>
          <w:rFonts w:ascii="Times New Roman" w:hAnsi="Times New Roman"/>
          <w:sz w:val="22"/>
          <w:szCs w:val="22"/>
        </w:rPr>
      </w:pPr>
      <w:r w:rsidRPr="008D5B25">
        <w:rPr>
          <w:rFonts w:ascii="Times New Roman" w:hAnsi="Times New Roman"/>
          <w:sz w:val="22"/>
          <w:szCs w:val="22"/>
        </w:rPr>
        <w:t xml:space="preserve">Tato smlouva nabývá </w:t>
      </w:r>
      <w:r w:rsidR="0006635D" w:rsidRPr="008D5B25">
        <w:rPr>
          <w:rFonts w:ascii="Times New Roman" w:hAnsi="Times New Roman"/>
          <w:sz w:val="22"/>
          <w:szCs w:val="22"/>
        </w:rPr>
        <w:t xml:space="preserve">platnosti a </w:t>
      </w:r>
      <w:r w:rsidRPr="008D5B25">
        <w:rPr>
          <w:rFonts w:ascii="Times New Roman" w:hAnsi="Times New Roman"/>
          <w:sz w:val="22"/>
          <w:szCs w:val="22"/>
        </w:rPr>
        <w:t xml:space="preserve">účinnosti dnem jejího podpisu všemi jejími účastníky. Může být měněna a upravována formou písemných dodatků, podepsaných všemi účastníky. Je vyhotovena ve </w:t>
      </w:r>
      <w:r w:rsidR="008D5B25" w:rsidRPr="008D5B25">
        <w:rPr>
          <w:rFonts w:ascii="Times New Roman" w:hAnsi="Times New Roman"/>
          <w:sz w:val="22"/>
          <w:szCs w:val="22"/>
        </w:rPr>
        <w:t>4</w:t>
      </w:r>
      <w:r w:rsidRPr="008D5B25">
        <w:rPr>
          <w:rFonts w:ascii="Times New Roman" w:hAnsi="Times New Roman"/>
          <w:sz w:val="22"/>
          <w:szCs w:val="22"/>
        </w:rPr>
        <w:t xml:space="preserve"> vyhotoveních, z nichž po </w:t>
      </w:r>
      <w:r w:rsidR="008D5B25" w:rsidRPr="008D5B25">
        <w:rPr>
          <w:rFonts w:ascii="Times New Roman" w:hAnsi="Times New Roman"/>
          <w:sz w:val="22"/>
          <w:szCs w:val="22"/>
        </w:rPr>
        <w:t>2</w:t>
      </w:r>
      <w:r w:rsidRPr="008D5B25">
        <w:rPr>
          <w:rFonts w:ascii="Times New Roman" w:hAnsi="Times New Roman"/>
          <w:sz w:val="22"/>
          <w:szCs w:val="22"/>
        </w:rPr>
        <w:t xml:space="preserve"> vyhotovení</w:t>
      </w:r>
      <w:r w:rsidR="008D5B25" w:rsidRPr="008D5B25">
        <w:rPr>
          <w:rFonts w:ascii="Times New Roman" w:hAnsi="Times New Roman"/>
          <w:sz w:val="22"/>
          <w:szCs w:val="22"/>
        </w:rPr>
        <w:t>ch</w:t>
      </w:r>
      <w:r w:rsidRPr="008D5B25">
        <w:rPr>
          <w:rFonts w:ascii="Times New Roman" w:hAnsi="Times New Roman"/>
          <w:sz w:val="22"/>
          <w:szCs w:val="22"/>
        </w:rPr>
        <w:t xml:space="preserve"> obdrží každá strana této smlouvy</w:t>
      </w:r>
      <w:r w:rsidR="008D5B25" w:rsidRPr="008D5B25">
        <w:rPr>
          <w:rFonts w:ascii="Times New Roman" w:hAnsi="Times New Roman"/>
          <w:sz w:val="22"/>
          <w:szCs w:val="22"/>
        </w:rPr>
        <w:t>.</w:t>
      </w:r>
    </w:p>
    <w:p w14:paraId="3AE1961F" w14:textId="77777777" w:rsidR="005D108F" w:rsidRPr="008D5B25" w:rsidRDefault="005D108F" w:rsidP="005D108F">
      <w:pPr>
        <w:widowControl w:val="0"/>
        <w:autoSpaceDE w:val="0"/>
        <w:autoSpaceDN w:val="0"/>
        <w:adjustRightInd w:val="0"/>
        <w:jc w:val="both"/>
        <w:rPr>
          <w:rFonts w:ascii="Times New Roman" w:hAnsi="Times New Roman" w:cs="Times New Roman"/>
          <w:color w:val="000000"/>
        </w:rPr>
      </w:pPr>
    </w:p>
    <w:p w14:paraId="7B48F501" w14:textId="77777777" w:rsidR="005D108F" w:rsidRPr="008D5B25" w:rsidRDefault="005D108F" w:rsidP="005D108F">
      <w:pPr>
        <w:widowControl w:val="0"/>
        <w:autoSpaceDE w:val="0"/>
        <w:autoSpaceDN w:val="0"/>
        <w:adjustRightInd w:val="0"/>
        <w:jc w:val="both"/>
        <w:rPr>
          <w:rFonts w:ascii="Times New Roman" w:hAnsi="Times New Roman" w:cs="Times New Roman"/>
          <w:color w:val="000000"/>
        </w:rPr>
      </w:pPr>
      <w:r w:rsidRPr="008D5B25">
        <w:rPr>
          <w:rFonts w:ascii="Times New Roman" w:hAnsi="Times New Roman" w:cs="Times New Roman"/>
          <w:color w:val="000000"/>
        </w:rPr>
        <w:t>Smluvní strany prohlašují, že smlouvu uzavřely na základě své pravé a svobodné vůle, že ji neuzavíraly v tísni či za nápadně nevýhodných podmínek, smlouvu si řádně přečetly a s jejím obsahem plně souhlasí, což stvrzují svými vlastnoručními podpisy.</w:t>
      </w:r>
    </w:p>
    <w:p w14:paraId="38EC2E16" w14:textId="77777777" w:rsidR="005D108F" w:rsidRPr="008D5B25" w:rsidRDefault="005D108F" w:rsidP="005D108F">
      <w:pPr>
        <w:pStyle w:val="Normlnweb"/>
        <w:jc w:val="both"/>
        <w:rPr>
          <w:rFonts w:ascii="Times New Roman" w:hAnsi="Times New Roman"/>
          <w:sz w:val="22"/>
          <w:szCs w:val="22"/>
        </w:rPr>
      </w:pPr>
    </w:p>
    <w:p w14:paraId="5F826FEB" w14:textId="31C65159" w:rsidR="005D108F" w:rsidRPr="008D5B25" w:rsidRDefault="005D108F" w:rsidP="008D5B25">
      <w:pPr>
        <w:jc w:val="both"/>
        <w:rPr>
          <w:rFonts w:ascii="Times New Roman" w:hAnsi="Times New Roman" w:cs="Times New Roman"/>
          <w:snapToGrid w:val="0"/>
        </w:rPr>
      </w:pPr>
      <w:r w:rsidRPr="008D5B25">
        <w:rPr>
          <w:rFonts w:ascii="Times New Roman" w:hAnsi="Times New Roman" w:cs="Times New Roman"/>
          <w:snapToGrid w:val="0"/>
        </w:rPr>
        <w:t xml:space="preserve">V Mladé Boleslavi, dne </w:t>
      </w:r>
      <w:r w:rsidR="00A72721">
        <w:rPr>
          <w:rFonts w:ascii="Times New Roman" w:hAnsi="Times New Roman" w:cs="Times New Roman"/>
          <w:snapToGrid w:val="0"/>
        </w:rPr>
        <w:t>6.1.2020</w:t>
      </w:r>
      <w:bookmarkStart w:id="0" w:name="_GoBack"/>
      <w:bookmarkEnd w:id="0"/>
    </w:p>
    <w:p w14:paraId="2A0C70E0" w14:textId="77777777" w:rsidR="005D108F" w:rsidRPr="008D5B25" w:rsidRDefault="005D108F" w:rsidP="005D108F">
      <w:pPr>
        <w:rPr>
          <w:rFonts w:ascii="Times New Roman" w:hAnsi="Times New Roman" w:cs="Times New Roman"/>
          <w:snapToGrid w:val="0"/>
        </w:rPr>
      </w:pPr>
    </w:p>
    <w:p w14:paraId="757FB269" w14:textId="103BD520" w:rsidR="008D5B25" w:rsidRPr="008D5B25" w:rsidRDefault="005D108F" w:rsidP="008D5B25">
      <w:pPr>
        <w:spacing w:after="0" w:line="240" w:lineRule="auto"/>
        <w:jc w:val="both"/>
        <w:outlineLvl w:val="0"/>
        <w:rPr>
          <w:rFonts w:ascii="Times New Roman" w:hAnsi="Times New Roman" w:cs="Times New Roman"/>
        </w:rPr>
      </w:pPr>
      <w:r w:rsidRPr="008D5B25">
        <w:rPr>
          <w:rFonts w:ascii="Times New Roman" w:hAnsi="Times New Roman" w:cs="Times New Roman"/>
          <w:snapToGrid w:val="0"/>
        </w:rPr>
        <w:t>------------------------------------------</w:t>
      </w:r>
      <w:r w:rsidRPr="008D5B25">
        <w:rPr>
          <w:rFonts w:ascii="Times New Roman" w:hAnsi="Times New Roman" w:cs="Times New Roman"/>
          <w:snapToGrid w:val="0"/>
        </w:rPr>
        <w:tab/>
      </w:r>
      <w:r w:rsidRPr="008D5B25">
        <w:rPr>
          <w:rFonts w:ascii="Times New Roman" w:hAnsi="Times New Roman" w:cs="Times New Roman"/>
          <w:snapToGrid w:val="0"/>
        </w:rPr>
        <w:tab/>
      </w:r>
      <w:r w:rsidRPr="008D5B25">
        <w:rPr>
          <w:rFonts w:ascii="Times New Roman" w:hAnsi="Times New Roman" w:cs="Times New Roman"/>
          <w:snapToGrid w:val="0"/>
        </w:rPr>
        <w:tab/>
        <w:t>-------------------------------------------------</w:t>
      </w:r>
      <w:r w:rsidR="008D5B25" w:rsidRPr="008D5B25">
        <w:rPr>
          <w:rStyle w:val="preformatted"/>
          <w:rFonts w:ascii="Times New Roman" w:hAnsi="Times New Roman" w:cs="Times New Roman"/>
        </w:rPr>
        <w:t>Rekrutservice s.r.o.</w:t>
      </w:r>
      <w:r w:rsidR="008D5B25" w:rsidRPr="008D5B25">
        <w:rPr>
          <w:rFonts w:ascii="Times New Roman" w:hAnsi="Times New Roman" w:cs="Times New Roman"/>
        </w:rPr>
        <w:t xml:space="preserve"> </w:t>
      </w:r>
      <w:r w:rsidR="008D5B25" w:rsidRPr="008D5B25">
        <w:rPr>
          <w:rFonts w:ascii="Times New Roman" w:hAnsi="Times New Roman" w:cs="Times New Roman"/>
        </w:rPr>
        <w:tab/>
      </w:r>
      <w:r w:rsidR="008D5B25" w:rsidRPr="008D5B25">
        <w:rPr>
          <w:rFonts w:ascii="Times New Roman" w:hAnsi="Times New Roman" w:cs="Times New Roman"/>
        </w:rPr>
        <w:tab/>
      </w:r>
      <w:r w:rsidR="008D5B25" w:rsidRPr="008D5B25">
        <w:rPr>
          <w:rFonts w:ascii="Times New Roman" w:hAnsi="Times New Roman" w:cs="Times New Roman"/>
        </w:rPr>
        <w:tab/>
      </w:r>
      <w:r w:rsidR="008D5B25" w:rsidRPr="008D5B25">
        <w:rPr>
          <w:rFonts w:ascii="Times New Roman" w:hAnsi="Times New Roman" w:cs="Times New Roman"/>
        </w:rPr>
        <w:tab/>
      </w:r>
      <w:r w:rsidR="008D5B25" w:rsidRPr="008D5B25">
        <w:rPr>
          <w:rFonts w:ascii="Times New Roman" w:hAnsi="Times New Roman" w:cs="Times New Roman"/>
        </w:rPr>
        <w:tab/>
        <w:t>Dopravní podnik Mladá Boleslav, s.r.o.</w:t>
      </w:r>
    </w:p>
    <w:p w14:paraId="191F1B53" w14:textId="5967F806" w:rsidR="008D5B25" w:rsidRPr="008D5B25" w:rsidRDefault="008D5B25" w:rsidP="008D5B25">
      <w:pPr>
        <w:rPr>
          <w:rStyle w:val="preformatted"/>
          <w:rFonts w:ascii="Times New Roman" w:hAnsi="Times New Roman" w:cs="Times New Roman"/>
          <w:snapToGrid w:val="0"/>
        </w:rPr>
      </w:pPr>
    </w:p>
    <w:p w14:paraId="6E6E50D0" w14:textId="77777777" w:rsidR="008D5B25" w:rsidRPr="008D5B25" w:rsidRDefault="008D5B25" w:rsidP="005D108F">
      <w:pPr>
        <w:rPr>
          <w:rFonts w:ascii="Times New Roman" w:hAnsi="Times New Roman" w:cs="Times New Roman"/>
          <w:snapToGrid w:val="0"/>
        </w:rPr>
      </w:pPr>
    </w:p>
    <w:p w14:paraId="249852ED" w14:textId="77777777" w:rsidR="005D108F" w:rsidRPr="008D5B25" w:rsidRDefault="005D108F" w:rsidP="005D108F">
      <w:pPr>
        <w:rPr>
          <w:rFonts w:ascii="Times New Roman" w:hAnsi="Times New Roman" w:cs="Times New Roman"/>
        </w:rPr>
      </w:pPr>
    </w:p>
    <w:p w14:paraId="02B20626" w14:textId="77777777" w:rsidR="005D108F" w:rsidRDefault="005D108F" w:rsidP="005D108F"/>
    <w:p w14:paraId="09200C64" w14:textId="77777777" w:rsidR="001E64D0" w:rsidRPr="00702760" w:rsidRDefault="001E64D0">
      <w:pPr>
        <w:rPr>
          <w:rFonts w:ascii="Times New Roman" w:hAnsi="Times New Roman" w:cs="Times New Roman"/>
        </w:rPr>
      </w:pPr>
    </w:p>
    <w:sectPr w:rsidR="001E64D0" w:rsidRPr="00702760">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502"/>
        </w:tabs>
        <w:ind w:left="502" w:hanging="360"/>
      </w:pPr>
      <w:rPr>
        <w:rFonts w:ascii="Arial" w:hAnsi="Arial" w:cs="Arial"/>
        <w:sz w:val="18"/>
        <w:szCs w:val="18"/>
      </w:rPr>
    </w:lvl>
  </w:abstractNum>
  <w:abstractNum w:abstractNumId="1" w15:restartNumberingAfterBreak="0">
    <w:nsid w:val="00000005"/>
    <w:multiLevelType w:val="singleLevel"/>
    <w:tmpl w:val="00000005"/>
    <w:name w:val="WW8Num5"/>
    <w:lvl w:ilvl="0">
      <w:start w:val="1"/>
      <w:numFmt w:val="decimal"/>
      <w:lvlText w:val="%1."/>
      <w:lvlJc w:val="left"/>
      <w:pPr>
        <w:tabs>
          <w:tab w:val="num" w:pos="502"/>
        </w:tabs>
        <w:ind w:left="502" w:hanging="360"/>
      </w:pPr>
      <w:rPr>
        <w:rFonts w:ascii="Arial" w:hAnsi="Arial" w:cs="Arial"/>
        <w:sz w:val="18"/>
        <w:szCs w:val="18"/>
      </w:rPr>
    </w:lvl>
  </w:abstractNum>
  <w:abstractNum w:abstractNumId="2" w15:restartNumberingAfterBreak="0">
    <w:nsid w:val="00000008"/>
    <w:multiLevelType w:val="singleLevel"/>
    <w:tmpl w:val="00000008"/>
    <w:name w:val="WW8Num8"/>
    <w:lvl w:ilvl="0">
      <w:start w:val="1"/>
      <w:numFmt w:val="decimal"/>
      <w:lvlText w:val="%1."/>
      <w:lvlJc w:val="left"/>
      <w:pPr>
        <w:tabs>
          <w:tab w:val="num" w:pos="502"/>
        </w:tabs>
        <w:ind w:left="502" w:hanging="360"/>
      </w:pPr>
      <w:rPr>
        <w:rFonts w:ascii="Arial" w:eastAsia="Times New Roman" w:hAnsi="Arial" w:cs="Arial"/>
        <w:b/>
        <w:bCs/>
        <w:sz w:val="18"/>
        <w:szCs w:val="18"/>
      </w:rPr>
    </w:lvl>
  </w:abstractNum>
  <w:abstractNum w:abstractNumId="3" w15:restartNumberingAfterBreak="0">
    <w:nsid w:val="00000009"/>
    <w:multiLevelType w:val="singleLevel"/>
    <w:tmpl w:val="00000009"/>
    <w:name w:val="WW8Num9"/>
    <w:lvl w:ilvl="0">
      <w:start w:val="1"/>
      <w:numFmt w:val="decimal"/>
      <w:lvlText w:val="%1."/>
      <w:lvlJc w:val="left"/>
      <w:pPr>
        <w:tabs>
          <w:tab w:val="num" w:pos="360"/>
        </w:tabs>
        <w:ind w:left="360" w:hanging="360"/>
      </w:pPr>
      <w:rPr>
        <w:rFonts w:ascii="Arial" w:hAnsi="Arial" w:cs="Arial"/>
        <w:sz w:val="18"/>
        <w:szCs w:val="18"/>
      </w:rPr>
    </w:lvl>
  </w:abstractNum>
  <w:abstractNum w:abstractNumId="4" w15:restartNumberingAfterBreak="0">
    <w:nsid w:val="0000000B"/>
    <w:multiLevelType w:val="singleLevel"/>
    <w:tmpl w:val="0000000B"/>
    <w:name w:val="WW8Num12"/>
    <w:lvl w:ilvl="0">
      <w:start w:val="1"/>
      <w:numFmt w:val="decimal"/>
      <w:lvlText w:val="%1."/>
      <w:lvlJc w:val="left"/>
      <w:pPr>
        <w:tabs>
          <w:tab w:val="num" w:pos="502"/>
        </w:tabs>
        <w:ind w:left="502" w:hanging="360"/>
      </w:pPr>
      <w:rPr>
        <w:rFonts w:ascii="Arial" w:hAnsi="Arial" w:cs="Arial"/>
        <w:sz w:val="18"/>
        <w:szCs w:val="18"/>
      </w:rPr>
    </w:lvl>
  </w:abstractNum>
  <w:abstractNum w:abstractNumId="5" w15:restartNumberingAfterBreak="0">
    <w:nsid w:val="4B1105EE"/>
    <w:multiLevelType w:val="hybridMultilevel"/>
    <w:tmpl w:val="38D6D3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3DE74C1"/>
    <w:multiLevelType w:val="hybridMultilevel"/>
    <w:tmpl w:val="1D6404C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FF"/>
    <w:rsid w:val="00033FDE"/>
    <w:rsid w:val="0006454A"/>
    <w:rsid w:val="0006635D"/>
    <w:rsid w:val="000763AC"/>
    <w:rsid w:val="000A1AB5"/>
    <w:rsid w:val="000A79F0"/>
    <w:rsid w:val="000B5B4B"/>
    <w:rsid w:val="000E08D5"/>
    <w:rsid w:val="000E517D"/>
    <w:rsid w:val="001025C6"/>
    <w:rsid w:val="001060A6"/>
    <w:rsid w:val="00152C6D"/>
    <w:rsid w:val="00154DD6"/>
    <w:rsid w:val="001736E0"/>
    <w:rsid w:val="001A24D0"/>
    <w:rsid w:val="001B5791"/>
    <w:rsid w:val="001E64D0"/>
    <w:rsid w:val="00280690"/>
    <w:rsid w:val="002D1DEE"/>
    <w:rsid w:val="00316B18"/>
    <w:rsid w:val="00334BA3"/>
    <w:rsid w:val="00340A76"/>
    <w:rsid w:val="00373C8A"/>
    <w:rsid w:val="00382F5E"/>
    <w:rsid w:val="00394DEE"/>
    <w:rsid w:val="003F01FF"/>
    <w:rsid w:val="00464746"/>
    <w:rsid w:val="004D0551"/>
    <w:rsid w:val="004F76C6"/>
    <w:rsid w:val="005119D2"/>
    <w:rsid w:val="00533E4B"/>
    <w:rsid w:val="005419A0"/>
    <w:rsid w:val="005D108F"/>
    <w:rsid w:val="006B63AD"/>
    <w:rsid w:val="006C2778"/>
    <w:rsid w:val="00702760"/>
    <w:rsid w:val="0072442E"/>
    <w:rsid w:val="0075202B"/>
    <w:rsid w:val="00761302"/>
    <w:rsid w:val="00796C97"/>
    <w:rsid w:val="008C27DE"/>
    <w:rsid w:val="008D5B25"/>
    <w:rsid w:val="00926275"/>
    <w:rsid w:val="00965E06"/>
    <w:rsid w:val="00970A94"/>
    <w:rsid w:val="00983CA5"/>
    <w:rsid w:val="009C657F"/>
    <w:rsid w:val="00A355FF"/>
    <w:rsid w:val="00A72721"/>
    <w:rsid w:val="00AB6340"/>
    <w:rsid w:val="00B41F50"/>
    <w:rsid w:val="00B4305A"/>
    <w:rsid w:val="00BB6FCA"/>
    <w:rsid w:val="00C15698"/>
    <w:rsid w:val="00C15842"/>
    <w:rsid w:val="00CC6C13"/>
    <w:rsid w:val="00D850EC"/>
    <w:rsid w:val="00D96978"/>
    <w:rsid w:val="00DA5B65"/>
    <w:rsid w:val="00DE2463"/>
    <w:rsid w:val="00E177B4"/>
    <w:rsid w:val="00F25814"/>
    <w:rsid w:val="00F44DCB"/>
    <w:rsid w:val="00F7057E"/>
    <w:rsid w:val="00F94B44"/>
    <w:rsid w:val="00FC64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8A22"/>
  <w15:chartTrackingRefBased/>
  <w15:docId w15:val="{DE9E73AE-702F-47DB-92F1-26C1569D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355FF"/>
    <w:pPr>
      <w:spacing w:after="200" w:line="276" w:lineRule="auto"/>
    </w:pPr>
    <w:rPr>
      <w:rFonts w:eastAsiaTheme="minorEastAsia"/>
      <w:lang w:eastAsia="cs-CZ"/>
    </w:rPr>
  </w:style>
  <w:style w:type="paragraph" w:styleId="Nadpis2">
    <w:name w:val="heading 2"/>
    <w:basedOn w:val="Normln"/>
    <w:link w:val="Nadpis2Char"/>
    <w:uiPriority w:val="9"/>
    <w:qFormat/>
    <w:rsid w:val="00A355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A355FF"/>
    <w:pPr>
      <w:tabs>
        <w:tab w:val="left" w:pos="420"/>
      </w:tabs>
      <w:overflowPunct w:val="0"/>
      <w:autoSpaceDE w:val="0"/>
      <w:autoSpaceDN w:val="0"/>
      <w:adjustRightInd w:val="0"/>
      <w:spacing w:after="0" w:line="240" w:lineRule="auto"/>
      <w:ind w:left="360"/>
      <w:textAlignment w:val="baseline"/>
    </w:pPr>
    <w:rPr>
      <w:rFonts w:ascii="Times New Roman" w:eastAsia="Times New Roman" w:hAnsi="Times New Roman" w:cs="Times New Roman"/>
      <w:sz w:val="24"/>
      <w:szCs w:val="20"/>
    </w:rPr>
  </w:style>
  <w:style w:type="character" w:customStyle="1" w:styleId="Nadpis2Char">
    <w:name w:val="Nadpis 2 Char"/>
    <w:basedOn w:val="Standardnpsmoodstavce"/>
    <w:link w:val="Nadpis2"/>
    <w:uiPriority w:val="9"/>
    <w:rsid w:val="00A355FF"/>
    <w:rPr>
      <w:rFonts w:ascii="Times New Roman" w:eastAsia="Times New Roman" w:hAnsi="Times New Roman" w:cs="Times New Roman"/>
      <w:b/>
      <w:bCs/>
      <w:sz w:val="36"/>
      <w:szCs w:val="36"/>
      <w:lang w:eastAsia="cs-CZ"/>
    </w:rPr>
  </w:style>
  <w:style w:type="character" w:customStyle="1" w:styleId="preformatted">
    <w:name w:val="preformatted"/>
    <w:basedOn w:val="Standardnpsmoodstavce"/>
    <w:rsid w:val="00A355FF"/>
  </w:style>
  <w:style w:type="paragraph" w:styleId="Zhlav">
    <w:name w:val="header"/>
    <w:basedOn w:val="Normln"/>
    <w:link w:val="ZhlavChar"/>
    <w:rsid w:val="00702760"/>
    <w:pPr>
      <w:tabs>
        <w:tab w:val="center" w:pos="4536"/>
        <w:tab w:val="right" w:pos="9072"/>
      </w:tabs>
      <w:suppressAutoHyphens/>
      <w:spacing w:after="0" w:line="240" w:lineRule="auto"/>
    </w:pPr>
    <w:rPr>
      <w:rFonts w:ascii="Times New Roman" w:eastAsia="Times New Roman" w:hAnsi="Times New Roman" w:cs="Times New Roman"/>
      <w:sz w:val="20"/>
      <w:szCs w:val="20"/>
      <w:lang w:eastAsia="en-GB"/>
    </w:rPr>
  </w:style>
  <w:style w:type="character" w:customStyle="1" w:styleId="ZhlavChar">
    <w:name w:val="Záhlaví Char"/>
    <w:basedOn w:val="Standardnpsmoodstavce"/>
    <w:link w:val="Zhlav"/>
    <w:rsid w:val="00702760"/>
    <w:rPr>
      <w:rFonts w:ascii="Times New Roman" w:eastAsia="Times New Roman" w:hAnsi="Times New Roman" w:cs="Times New Roman"/>
      <w:sz w:val="20"/>
      <w:szCs w:val="20"/>
      <w:lang w:eastAsia="en-GB"/>
    </w:rPr>
  </w:style>
  <w:style w:type="paragraph" w:customStyle="1" w:styleId="Zkladntextodsazen31">
    <w:name w:val="Základní text odsazený 31"/>
    <w:basedOn w:val="Normln"/>
    <w:rsid w:val="00702760"/>
    <w:pPr>
      <w:suppressAutoHyphens/>
      <w:spacing w:after="0" w:line="360" w:lineRule="exact"/>
      <w:ind w:left="567" w:hanging="567"/>
      <w:jc w:val="both"/>
    </w:pPr>
    <w:rPr>
      <w:rFonts w:ascii="Times New Roman" w:eastAsia="Times New Roman" w:hAnsi="Times New Roman" w:cs="Times New Roman"/>
      <w:sz w:val="24"/>
      <w:szCs w:val="20"/>
      <w:lang w:eastAsia="en-GB"/>
    </w:rPr>
  </w:style>
  <w:style w:type="paragraph" w:customStyle="1" w:styleId="Barevnseznamzvraznn11">
    <w:name w:val="Barevný seznam – zvýraznění 11"/>
    <w:basedOn w:val="Normln"/>
    <w:rsid w:val="00702760"/>
    <w:pPr>
      <w:suppressAutoHyphens/>
      <w:spacing w:after="0" w:line="240" w:lineRule="auto"/>
      <w:ind w:left="708"/>
    </w:pPr>
    <w:rPr>
      <w:rFonts w:ascii="Times New Roman" w:eastAsia="Times New Roman" w:hAnsi="Times New Roman" w:cs="Times New Roman"/>
      <w:sz w:val="20"/>
      <w:szCs w:val="20"/>
      <w:lang w:eastAsia="en-GB"/>
    </w:rPr>
  </w:style>
  <w:style w:type="paragraph" w:styleId="Textbubliny">
    <w:name w:val="Balloon Text"/>
    <w:basedOn w:val="Normln"/>
    <w:link w:val="TextbublinyChar"/>
    <w:uiPriority w:val="99"/>
    <w:semiHidden/>
    <w:unhideWhenUsed/>
    <w:rsid w:val="006C27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2778"/>
    <w:rPr>
      <w:rFonts w:ascii="Segoe UI" w:eastAsiaTheme="minorEastAsia" w:hAnsi="Segoe UI" w:cs="Segoe UI"/>
      <w:sz w:val="18"/>
      <w:szCs w:val="18"/>
      <w:lang w:eastAsia="cs-CZ"/>
    </w:rPr>
  </w:style>
  <w:style w:type="paragraph" w:styleId="Nzev">
    <w:name w:val="Title"/>
    <w:basedOn w:val="Normln"/>
    <w:link w:val="NzevChar"/>
    <w:qFormat/>
    <w:rsid w:val="006C2778"/>
    <w:pPr>
      <w:spacing w:after="0" w:line="240" w:lineRule="auto"/>
      <w:jc w:val="center"/>
    </w:pPr>
    <w:rPr>
      <w:rFonts w:ascii="Times New Roman" w:eastAsia="Times New Roman" w:hAnsi="Times New Roman" w:cs="Times New Roman"/>
      <w:b/>
      <w:color w:val="000000"/>
      <w:sz w:val="32"/>
      <w:szCs w:val="20"/>
    </w:rPr>
  </w:style>
  <w:style w:type="character" w:customStyle="1" w:styleId="NzevChar">
    <w:name w:val="Název Char"/>
    <w:basedOn w:val="Standardnpsmoodstavce"/>
    <w:link w:val="Nzev"/>
    <w:rsid w:val="006C2778"/>
    <w:rPr>
      <w:rFonts w:ascii="Times New Roman" w:eastAsia="Times New Roman" w:hAnsi="Times New Roman" w:cs="Times New Roman"/>
      <w:b/>
      <w:color w:val="000000"/>
      <w:sz w:val="32"/>
      <w:szCs w:val="20"/>
      <w:lang w:eastAsia="cs-CZ"/>
    </w:rPr>
  </w:style>
  <w:style w:type="paragraph" w:styleId="Normlnweb">
    <w:name w:val="Normal (Web)"/>
    <w:basedOn w:val="Normln"/>
    <w:uiPriority w:val="99"/>
    <w:rsid w:val="006C2778"/>
    <w:pPr>
      <w:widowControl w:val="0"/>
      <w:spacing w:after="0" w:line="240" w:lineRule="auto"/>
    </w:pPr>
    <w:rPr>
      <w:rFonts w:ascii="Arial" w:eastAsia="Times New Roman" w:hAnsi="Arial" w:cs="Times New Roman"/>
      <w:sz w:val="24"/>
      <w:szCs w:val="20"/>
    </w:rPr>
  </w:style>
  <w:style w:type="paragraph" w:styleId="Zkladntext2">
    <w:name w:val="Body Text 2"/>
    <w:basedOn w:val="Normln"/>
    <w:link w:val="Zkladntext2Char"/>
    <w:uiPriority w:val="99"/>
    <w:unhideWhenUsed/>
    <w:rsid w:val="005D108F"/>
    <w:pPr>
      <w:spacing w:after="120" w:line="480" w:lineRule="auto"/>
    </w:pPr>
    <w:rPr>
      <w:rFonts w:ascii="Times New Roman" w:eastAsia="Times New Roman" w:hAnsi="Times New Roman" w:cs="Times New Roman"/>
      <w:sz w:val="20"/>
      <w:szCs w:val="20"/>
    </w:rPr>
  </w:style>
  <w:style w:type="character" w:customStyle="1" w:styleId="Zkladntext2Char">
    <w:name w:val="Základní text 2 Char"/>
    <w:basedOn w:val="Standardnpsmoodstavce"/>
    <w:link w:val="Zkladntext2"/>
    <w:uiPriority w:val="99"/>
    <w:rsid w:val="005D108F"/>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yprolidi.cz/cs/2012-89" TargetMode="External"/><Relationship Id="rId5" Type="http://schemas.openxmlformats.org/officeDocument/2006/relationships/hyperlink" Target="http://www.zakonyprolidi.cz/cs/2012-89"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3280</Words>
  <Characters>19353</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Pivoňka</dc:creator>
  <cp:keywords/>
  <dc:description/>
  <cp:lastModifiedBy>user</cp:lastModifiedBy>
  <cp:revision>3</cp:revision>
  <cp:lastPrinted>2019-10-15T10:18:00Z</cp:lastPrinted>
  <dcterms:created xsi:type="dcterms:W3CDTF">2019-10-25T09:52:00Z</dcterms:created>
  <dcterms:modified xsi:type="dcterms:W3CDTF">2020-01-10T08:58:00Z</dcterms:modified>
</cp:coreProperties>
</file>