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5CE" w:rsidRDefault="00D365CE" w:rsidP="00D365CE">
      <w:pPr>
        <w:pStyle w:val="Default"/>
        <w:jc w:val="center"/>
      </w:pPr>
    </w:p>
    <w:p w:rsidR="00D365CE" w:rsidRDefault="00D365CE" w:rsidP="00D365CE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KUPNÍ SMLOUVA</w:t>
      </w:r>
    </w:p>
    <w:p w:rsidR="00D365CE" w:rsidRDefault="00D365CE" w:rsidP="00D365C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uzavřená dle ustanovení § 2079 a násl. zákona č. 89/2012 Sb., občanský zákoník, v platném znění</w:t>
      </w:r>
    </w:p>
    <w:p w:rsidR="00D365CE" w:rsidRDefault="00D365CE" w:rsidP="00D365CE">
      <w:pPr>
        <w:pStyle w:val="Default"/>
        <w:jc w:val="center"/>
        <w:rPr>
          <w:sz w:val="23"/>
          <w:szCs w:val="23"/>
        </w:rPr>
      </w:pPr>
    </w:p>
    <w:p w:rsidR="00D365CE" w:rsidRDefault="00D365CE" w:rsidP="00D365C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Smluvní strany</w:t>
      </w:r>
    </w:p>
    <w:p w:rsidR="00D365CE" w:rsidRDefault="00D365CE" w:rsidP="00D365CE">
      <w:pPr>
        <w:pStyle w:val="Default"/>
        <w:jc w:val="center"/>
        <w:rPr>
          <w:sz w:val="23"/>
          <w:szCs w:val="23"/>
        </w:rPr>
      </w:pPr>
    </w:p>
    <w:p w:rsidR="00D365CE" w:rsidRDefault="00D365CE" w:rsidP="00D365CE">
      <w:pPr>
        <w:pStyle w:val="Default"/>
        <w:jc w:val="center"/>
        <w:rPr>
          <w:sz w:val="23"/>
          <w:szCs w:val="23"/>
        </w:rPr>
      </w:pPr>
    </w:p>
    <w:p w:rsidR="00D365CE" w:rsidRDefault="00D365CE" w:rsidP="00D365CE">
      <w:pPr>
        <w:pStyle w:val="Default"/>
        <w:tabs>
          <w:tab w:val="left" w:pos="15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Název: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Univerzita Karlova, Ústav jazykové a odborné přípravy </w:t>
      </w:r>
    </w:p>
    <w:p w:rsidR="00D365CE" w:rsidRDefault="00D365CE" w:rsidP="00D365CE">
      <w:pPr>
        <w:pStyle w:val="Default"/>
        <w:tabs>
          <w:tab w:val="left" w:pos="15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Sídlo: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Vratislavova 29/10, 128 00 Praha 2 </w:t>
      </w:r>
    </w:p>
    <w:p w:rsidR="00D365CE" w:rsidRDefault="00D365CE" w:rsidP="00D365CE">
      <w:pPr>
        <w:pStyle w:val="Default"/>
        <w:tabs>
          <w:tab w:val="left" w:pos="15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IČO: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00216208 </w:t>
      </w:r>
    </w:p>
    <w:p w:rsidR="00D365CE" w:rsidRDefault="00D365CE" w:rsidP="00D365CE">
      <w:pPr>
        <w:pStyle w:val="Default"/>
        <w:tabs>
          <w:tab w:val="left" w:pos="15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Zastoupena: </w:t>
      </w:r>
      <w:r>
        <w:rPr>
          <w:b/>
          <w:bCs/>
          <w:sz w:val="22"/>
          <w:szCs w:val="22"/>
        </w:rPr>
        <w:tab/>
        <w:t>XXX XXXX XXXXXXX</w:t>
      </w:r>
      <w:r>
        <w:rPr>
          <w:b/>
          <w:bCs/>
          <w:sz w:val="22"/>
          <w:szCs w:val="22"/>
        </w:rPr>
        <w:t xml:space="preserve">, ředitelem ústavu </w:t>
      </w:r>
    </w:p>
    <w:p w:rsidR="00D365CE" w:rsidRDefault="00D365CE" w:rsidP="00D365CE">
      <w:pPr>
        <w:pStyle w:val="Default"/>
        <w:tabs>
          <w:tab w:val="left" w:pos="15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Číslo účtu: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83732011/0100 </w:t>
      </w:r>
    </w:p>
    <w:p w:rsidR="00D365CE" w:rsidRDefault="00D365CE" w:rsidP="00D365CE">
      <w:pPr>
        <w:pStyle w:val="Default"/>
        <w:tabs>
          <w:tab w:val="left" w:pos="1560"/>
        </w:tabs>
        <w:rPr>
          <w:sz w:val="22"/>
          <w:szCs w:val="22"/>
        </w:rPr>
      </w:pPr>
      <w:r>
        <w:rPr>
          <w:sz w:val="22"/>
          <w:szCs w:val="22"/>
        </w:rPr>
        <w:t>Kontaktní osoba:</w:t>
      </w:r>
      <w:r>
        <w:rPr>
          <w:sz w:val="22"/>
          <w:szCs w:val="22"/>
        </w:rPr>
        <w:tab/>
        <w:t>XXXXXXX XXXX</w:t>
      </w:r>
      <w:r>
        <w:rPr>
          <w:sz w:val="22"/>
          <w:szCs w:val="22"/>
        </w:rPr>
        <w:t xml:space="preserve">, oddělení informačních a komunikačních technologií </w:t>
      </w:r>
    </w:p>
    <w:p w:rsidR="00D365CE" w:rsidRDefault="00D365CE" w:rsidP="00D365CE">
      <w:pPr>
        <w:pStyle w:val="Default"/>
        <w:tabs>
          <w:tab w:val="left" w:pos="1560"/>
        </w:tabs>
        <w:rPr>
          <w:sz w:val="22"/>
          <w:szCs w:val="22"/>
        </w:rPr>
      </w:pPr>
    </w:p>
    <w:p w:rsidR="00D365CE" w:rsidRDefault="00D365CE" w:rsidP="00D365CE">
      <w:pPr>
        <w:pStyle w:val="Default"/>
        <w:tabs>
          <w:tab w:val="left" w:pos="15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XXXXXXXXXXXXXXXXXXXXXX</w:t>
      </w:r>
      <w:r>
        <w:rPr>
          <w:b/>
          <w:bCs/>
          <w:sz w:val="22"/>
          <w:szCs w:val="22"/>
        </w:rPr>
        <w:t>, tel</w:t>
      </w:r>
      <w:r>
        <w:rPr>
          <w:b/>
          <w:bCs/>
          <w:sz w:val="22"/>
          <w:szCs w:val="22"/>
        </w:rPr>
        <w:t xml:space="preserve">: XXX </w:t>
      </w:r>
      <w:proofErr w:type="spellStart"/>
      <w:r>
        <w:rPr>
          <w:b/>
          <w:bCs/>
          <w:sz w:val="22"/>
          <w:szCs w:val="22"/>
        </w:rPr>
        <w:t>XXX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XXX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D365CE" w:rsidRDefault="00D365CE" w:rsidP="00D365CE">
      <w:pPr>
        <w:pStyle w:val="Default"/>
        <w:tabs>
          <w:tab w:val="left" w:pos="1560"/>
        </w:tabs>
        <w:rPr>
          <w:sz w:val="22"/>
          <w:szCs w:val="22"/>
        </w:rPr>
      </w:pPr>
    </w:p>
    <w:p w:rsidR="00D365CE" w:rsidRDefault="00D365CE" w:rsidP="00D365CE">
      <w:pPr>
        <w:pStyle w:val="Default"/>
        <w:tabs>
          <w:tab w:val="left" w:pos="1560"/>
        </w:tabs>
        <w:rPr>
          <w:sz w:val="22"/>
          <w:szCs w:val="22"/>
        </w:rPr>
      </w:pPr>
      <w:r>
        <w:rPr>
          <w:sz w:val="22"/>
          <w:szCs w:val="22"/>
        </w:rPr>
        <w:t xml:space="preserve">(dále jen „Objednatel“) </w:t>
      </w:r>
    </w:p>
    <w:p w:rsidR="00D365CE" w:rsidRDefault="00D365CE" w:rsidP="00D365CE">
      <w:pPr>
        <w:pStyle w:val="Default"/>
        <w:tabs>
          <w:tab w:val="left" w:pos="1560"/>
        </w:tabs>
        <w:rPr>
          <w:sz w:val="22"/>
          <w:szCs w:val="22"/>
        </w:rPr>
      </w:pPr>
    </w:p>
    <w:p w:rsidR="00D365CE" w:rsidRDefault="00D365CE" w:rsidP="00D365CE">
      <w:pPr>
        <w:pStyle w:val="Default"/>
        <w:tabs>
          <w:tab w:val="left" w:pos="1560"/>
        </w:tabs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D365CE" w:rsidRDefault="00D365CE" w:rsidP="00D365CE">
      <w:pPr>
        <w:pStyle w:val="Default"/>
        <w:tabs>
          <w:tab w:val="left" w:pos="1560"/>
        </w:tabs>
        <w:rPr>
          <w:sz w:val="22"/>
          <w:szCs w:val="22"/>
        </w:rPr>
      </w:pPr>
    </w:p>
    <w:p w:rsidR="00D365CE" w:rsidRPr="00D365CE" w:rsidRDefault="00D365CE" w:rsidP="00D365CE">
      <w:pPr>
        <w:pStyle w:val="Default"/>
        <w:tabs>
          <w:tab w:val="left" w:pos="15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Název: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C SYSTEM CZ a.s. </w:t>
      </w:r>
    </w:p>
    <w:p w:rsidR="00D365CE" w:rsidRDefault="00D365CE" w:rsidP="00D365CE">
      <w:pPr>
        <w:pStyle w:val="Default"/>
        <w:tabs>
          <w:tab w:val="left" w:pos="15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Sídlo: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Otakara Ševčíka 840/10, 636 00 Brno, Židenice </w:t>
      </w:r>
    </w:p>
    <w:p w:rsidR="00D365CE" w:rsidRDefault="00D365CE" w:rsidP="00D365CE">
      <w:pPr>
        <w:pStyle w:val="Default"/>
        <w:tabs>
          <w:tab w:val="left" w:pos="15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IČ: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27675645 </w:t>
      </w:r>
    </w:p>
    <w:p w:rsidR="00D365CE" w:rsidRDefault="00D365CE" w:rsidP="00D365CE">
      <w:pPr>
        <w:pStyle w:val="Default"/>
        <w:tabs>
          <w:tab w:val="left" w:pos="15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Jednající: </w:t>
      </w:r>
      <w:r>
        <w:rPr>
          <w:b/>
          <w:bCs/>
          <w:sz w:val="22"/>
          <w:szCs w:val="22"/>
        </w:rPr>
        <w:tab/>
        <w:t>XXX XXXX XXXXX</w:t>
      </w:r>
      <w:r>
        <w:rPr>
          <w:b/>
          <w:bCs/>
          <w:sz w:val="22"/>
          <w:szCs w:val="22"/>
        </w:rPr>
        <w:t xml:space="preserve">, člen představenstva </w:t>
      </w:r>
    </w:p>
    <w:p w:rsidR="00D365CE" w:rsidRDefault="00D365CE" w:rsidP="00D365CE">
      <w:pPr>
        <w:pStyle w:val="Default"/>
        <w:tabs>
          <w:tab w:val="left" w:pos="1560"/>
        </w:tabs>
        <w:rPr>
          <w:sz w:val="22"/>
          <w:szCs w:val="22"/>
        </w:rPr>
      </w:pPr>
    </w:p>
    <w:p w:rsidR="00D365CE" w:rsidRDefault="00D365CE" w:rsidP="00D365CE">
      <w:pPr>
        <w:pStyle w:val="Default"/>
        <w:tabs>
          <w:tab w:val="left" w:pos="15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Číslo účtu: 35-4770570227/0100 </w:t>
      </w:r>
    </w:p>
    <w:p w:rsidR="00D365CE" w:rsidRDefault="00D365CE" w:rsidP="00D365CE">
      <w:pPr>
        <w:pStyle w:val="Default"/>
        <w:tabs>
          <w:tab w:val="left" w:pos="1560"/>
        </w:tabs>
        <w:rPr>
          <w:sz w:val="22"/>
          <w:szCs w:val="22"/>
        </w:rPr>
      </w:pPr>
      <w:r>
        <w:rPr>
          <w:sz w:val="22"/>
          <w:szCs w:val="22"/>
        </w:rPr>
        <w:t xml:space="preserve">zapsaný v OR vedeném Krajským soudem v Brně oddíl B, vložka4576 </w:t>
      </w:r>
    </w:p>
    <w:p w:rsidR="00D365CE" w:rsidRDefault="00D365CE" w:rsidP="00D365CE">
      <w:pPr>
        <w:pStyle w:val="Default"/>
        <w:tabs>
          <w:tab w:val="left" w:pos="1560"/>
        </w:tabs>
        <w:rPr>
          <w:sz w:val="22"/>
          <w:szCs w:val="22"/>
        </w:rPr>
      </w:pPr>
    </w:p>
    <w:p w:rsidR="00D365CE" w:rsidRDefault="00D365CE" w:rsidP="00D365CE">
      <w:pPr>
        <w:pStyle w:val="Default"/>
        <w:tabs>
          <w:tab w:val="left" w:pos="1560"/>
        </w:tabs>
        <w:rPr>
          <w:sz w:val="22"/>
          <w:szCs w:val="22"/>
        </w:rPr>
      </w:pPr>
      <w:r>
        <w:rPr>
          <w:sz w:val="22"/>
          <w:szCs w:val="22"/>
        </w:rPr>
        <w:t xml:space="preserve">(dále jen „Dodavatel“) </w:t>
      </w:r>
    </w:p>
    <w:p w:rsidR="00D365CE" w:rsidRDefault="00D365CE" w:rsidP="00D365CE">
      <w:pPr>
        <w:pStyle w:val="Default"/>
        <w:tabs>
          <w:tab w:val="left" w:pos="1560"/>
        </w:tabs>
        <w:rPr>
          <w:sz w:val="22"/>
          <w:szCs w:val="22"/>
        </w:rPr>
      </w:pPr>
    </w:p>
    <w:p w:rsidR="00D365CE" w:rsidRDefault="00D365CE" w:rsidP="00D365CE">
      <w:pPr>
        <w:pStyle w:val="Default"/>
        <w:tabs>
          <w:tab w:val="left" w:pos="1560"/>
        </w:tabs>
        <w:rPr>
          <w:sz w:val="22"/>
          <w:szCs w:val="22"/>
        </w:rPr>
      </w:pPr>
      <w:r>
        <w:rPr>
          <w:sz w:val="22"/>
          <w:szCs w:val="22"/>
        </w:rPr>
        <w:t xml:space="preserve">(společně dále jen jako „Smluvní strany“) </w:t>
      </w:r>
    </w:p>
    <w:p w:rsidR="00D365CE" w:rsidRDefault="00D365CE" w:rsidP="00D365CE">
      <w:pPr>
        <w:pStyle w:val="Default"/>
        <w:tabs>
          <w:tab w:val="left" w:pos="1560"/>
        </w:tabs>
        <w:rPr>
          <w:sz w:val="22"/>
          <w:szCs w:val="22"/>
        </w:rPr>
      </w:pPr>
    </w:p>
    <w:p w:rsidR="00D365CE" w:rsidRDefault="00D365CE" w:rsidP="00D365CE">
      <w:pPr>
        <w:pStyle w:val="Default"/>
      </w:pPr>
    </w:p>
    <w:p w:rsidR="00D365CE" w:rsidRDefault="00D365CE" w:rsidP="00D365C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uzavřely tuto smlouvu na </w:t>
      </w:r>
      <w:r>
        <w:rPr>
          <w:b/>
          <w:bCs/>
          <w:sz w:val="22"/>
          <w:szCs w:val="22"/>
        </w:rPr>
        <w:t>rozšíření bezdrátové sítě</w:t>
      </w:r>
    </w:p>
    <w:p w:rsidR="00D365CE" w:rsidRDefault="00D365CE" w:rsidP="00D365C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D365CE" w:rsidRDefault="00D365CE" w:rsidP="00D365C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I.</w:t>
      </w:r>
    </w:p>
    <w:p w:rsidR="00732E1D" w:rsidRDefault="00D365CE" w:rsidP="00D365CE">
      <w:pPr>
        <w:tabs>
          <w:tab w:val="left" w:pos="1560"/>
        </w:tabs>
        <w:jc w:val="center"/>
        <w:rPr>
          <w:b/>
          <w:bCs/>
        </w:rPr>
      </w:pPr>
      <w:r>
        <w:rPr>
          <w:b/>
          <w:bCs/>
        </w:rPr>
        <w:t>Předmět Smlouvy</w:t>
      </w:r>
    </w:p>
    <w:p w:rsidR="00D365CE" w:rsidRDefault="00D365CE" w:rsidP="00D365CE">
      <w:pPr>
        <w:pStyle w:val="Default"/>
      </w:pPr>
    </w:p>
    <w:p w:rsidR="00D365CE" w:rsidRDefault="00D365CE" w:rsidP="00D365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1.1 Předmětem této Smlouvy je závazek Dodavatele dodat Objednateli zařízení k rozšíření bezdrátové sítě včetně montáže, veškerého příslušenství dle Přílohy č. 1 - specifikace (dále jen „předmět plnění“) a závazek Objednatel zaplatit za něj kupní cenu. </w:t>
      </w:r>
    </w:p>
    <w:p w:rsidR="00D365CE" w:rsidRDefault="00D365CE" w:rsidP="00D365CE">
      <w:pPr>
        <w:tabs>
          <w:tab w:val="left" w:pos="1560"/>
        </w:tabs>
        <w:jc w:val="center"/>
      </w:pPr>
    </w:p>
    <w:p w:rsidR="00D365CE" w:rsidRDefault="00D365CE" w:rsidP="00D365CE">
      <w:pPr>
        <w:tabs>
          <w:tab w:val="left" w:pos="1560"/>
        </w:tabs>
        <w:jc w:val="center"/>
      </w:pPr>
    </w:p>
    <w:p w:rsidR="00D365CE" w:rsidRDefault="00D365CE" w:rsidP="00D365CE">
      <w:pPr>
        <w:tabs>
          <w:tab w:val="left" w:pos="1560"/>
        </w:tabs>
        <w:jc w:val="center"/>
      </w:pPr>
    </w:p>
    <w:p w:rsidR="00D365CE" w:rsidRDefault="00D365CE" w:rsidP="00D365CE">
      <w:pPr>
        <w:tabs>
          <w:tab w:val="left" w:pos="1560"/>
        </w:tabs>
        <w:jc w:val="center"/>
      </w:pPr>
    </w:p>
    <w:p w:rsidR="00D365CE" w:rsidRDefault="00D365CE" w:rsidP="00D365CE">
      <w:pPr>
        <w:tabs>
          <w:tab w:val="left" w:pos="1560"/>
        </w:tabs>
        <w:jc w:val="center"/>
      </w:pPr>
    </w:p>
    <w:p w:rsidR="00D365CE" w:rsidRPr="00D365CE" w:rsidRDefault="00D365CE" w:rsidP="00D365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365CE">
        <w:rPr>
          <w:rFonts w:ascii="Calibri" w:hAnsi="Calibri" w:cs="Calibri"/>
          <w:b/>
          <w:bCs/>
        </w:rPr>
        <w:lastRenderedPageBreak/>
        <w:t>II.</w:t>
      </w:r>
    </w:p>
    <w:p w:rsidR="00D365CE" w:rsidRDefault="00D365CE" w:rsidP="00D365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365CE">
        <w:rPr>
          <w:rFonts w:ascii="Calibri" w:hAnsi="Calibri" w:cs="Calibri"/>
          <w:b/>
          <w:bCs/>
        </w:rPr>
        <w:t>Doba trvání smlouvy, termín a místo plnění</w:t>
      </w:r>
    </w:p>
    <w:p w:rsidR="00D365CE" w:rsidRPr="00D365CE" w:rsidRDefault="00D365CE" w:rsidP="00D36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365CE" w:rsidRPr="00D365CE" w:rsidRDefault="00D365CE" w:rsidP="00D365CE">
      <w:pPr>
        <w:autoSpaceDE w:val="0"/>
        <w:autoSpaceDN w:val="0"/>
        <w:adjustRightInd w:val="0"/>
        <w:spacing w:after="258" w:line="240" w:lineRule="auto"/>
        <w:rPr>
          <w:rFonts w:ascii="Times New Roman" w:hAnsi="Times New Roman" w:cs="Times New Roman"/>
        </w:rPr>
      </w:pPr>
      <w:r w:rsidRPr="00D365CE">
        <w:rPr>
          <w:rFonts w:ascii="Calibri" w:hAnsi="Calibri" w:cs="Calibri"/>
        </w:rPr>
        <w:t xml:space="preserve">2.1. Tato Smlouva se uzavírá na dobu </w:t>
      </w:r>
      <w:proofErr w:type="gramStart"/>
      <w:r w:rsidRPr="00D365CE">
        <w:rPr>
          <w:rFonts w:ascii="Calibri" w:hAnsi="Calibri" w:cs="Calibri"/>
        </w:rPr>
        <w:t>určitou</w:t>
      </w:r>
      <w:proofErr w:type="gramEnd"/>
      <w:r w:rsidRPr="00D365CE">
        <w:rPr>
          <w:rFonts w:ascii="Calibri" w:hAnsi="Calibri" w:cs="Calibri"/>
        </w:rPr>
        <w:t xml:space="preserve"> a to do splnění závazků Smluvními stranami. </w:t>
      </w:r>
    </w:p>
    <w:p w:rsidR="00D365CE" w:rsidRPr="00D365CE" w:rsidRDefault="00D365CE" w:rsidP="00D3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5CE">
        <w:rPr>
          <w:rFonts w:ascii="Calibri" w:hAnsi="Calibri" w:cs="Calibri"/>
        </w:rPr>
        <w:t xml:space="preserve">2.2. Smlouva může být ukončena před uplynutím dohodnuté doby trvání, </w:t>
      </w:r>
    </w:p>
    <w:p w:rsidR="00D365CE" w:rsidRPr="00D365CE" w:rsidRDefault="00D365CE" w:rsidP="00D3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65CE" w:rsidRPr="00D365CE" w:rsidRDefault="00D365CE" w:rsidP="00D3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D365CE">
        <w:rPr>
          <w:rFonts w:ascii="Calibri" w:hAnsi="Calibri" w:cs="Calibri"/>
        </w:rPr>
        <w:t xml:space="preserve">a) písemnou dohodou Smluvních stran; </w:t>
      </w:r>
    </w:p>
    <w:p w:rsidR="00D365CE" w:rsidRPr="00D365CE" w:rsidRDefault="00D365CE" w:rsidP="00D365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D365CE">
        <w:rPr>
          <w:rFonts w:ascii="Calibri" w:hAnsi="Calibri" w:cs="Calibri"/>
        </w:rPr>
        <w:t xml:space="preserve">c) písemným odstoupením od Smlouvy z důvodu závažného porušení smluvních povinností </w:t>
      </w:r>
      <w:r>
        <w:rPr>
          <w:rFonts w:ascii="Calibri" w:hAnsi="Calibri" w:cs="Calibri"/>
        </w:rPr>
        <w:br/>
        <w:t xml:space="preserve"> </w:t>
      </w:r>
      <w:r>
        <w:rPr>
          <w:rFonts w:ascii="Calibri" w:hAnsi="Calibri" w:cs="Calibri"/>
        </w:rPr>
        <w:tab/>
        <w:t xml:space="preserve">    </w:t>
      </w:r>
      <w:r w:rsidRPr="00D365CE">
        <w:rPr>
          <w:rFonts w:ascii="Calibri" w:hAnsi="Calibri" w:cs="Calibri"/>
        </w:rPr>
        <w:t xml:space="preserve">některou ze Smluvních stran. Závažným porušením smluvních povinností je zejména: </w:t>
      </w:r>
    </w:p>
    <w:p w:rsidR="00D365CE" w:rsidRPr="00D365CE" w:rsidRDefault="00D365CE" w:rsidP="00D365CE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65CE">
        <w:rPr>
          <w:rFonts w:ascii="Arial" w:hAnsi="Arial" w:cs="Arial"/>
        </w:rPr>
        <w:t xml:space="preserve">- </w:t>
      </w:r>
      <w:r w:rsidRPr="00D365CE">
        <w:rPr>
          <w:rFonts w:ascii="Calibri" w:hAnsi="Calibri" w:cs="Calibri"/>
        </w:rPr>
        <w:t xml:space="preserve">neplnění či vadné plnění smluvních povinností ze strany Dodavatele, zejména </w:t>
      </w:r>
      <w:r>
        <w:rPr>
          <w:rFonts w:ascii="Calibri" w:hAnsi="Calibri" w:cs="Calibri"/>
        </w:rPr>
        <w:br/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</w:t>
      </w:r>
      <w:r w:rsidRPr="00D365CE">
        <w:rPr>
          <w:rFonts w:ascii="Calibri" w:hAnsi="Calibri" w:cs="Calibri"/>
        </w:rPr>
        <w:t xml:space="preserve">opoždění dodávky přesahující 14 dnů oproti smluvenému termínu; </w:t>
      </w:r>
    </w:p>
    <w:p w:rsidR="00D365CE" w:rsidRPr="00D365CE" w:rsidRDefault="00D365CE" w:rsidP="00D3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65CE">
        <w:rPr>
          <w:rFonts w:ascii="Arial" w:hAnsi="Arial" w:cs="Arial"/>
        </w:rPr>
        <w:t xml:space="preserve">- </w:t>
      </w:r>
      <w:r w:rsidRPr="00D365CE">
        <w:rPr>
          <w:rFonts w:ascii="Calibri" w:hAnsi="Calibri" w:cs="Calibri"/>
        </w:rPr>
        <w:t xml:space="preserve">prodlení Objednatele s úhradou některé platby, které je delší než dva měsíce. </w:t>
      </w:r>
    </w:p>
    <w:p w:rsidR="00D365CE" w:rsidRDefault="00D365CE" w:rsidP="00D365CE">
      <w:pPr>
        <w:autoSpaceDE w:val="0"/>
        <w:autoSpaceDN w:val="0"/>
        <w:adjustRightInd w:val="0"/>
        <w:spacing w:after="258" w:line="240" w:lineRule="auto"/>
        <w:rPr>
          <w:rFonts w:ascii="Calibri" w:hAnsi="Calibri" w:cs="Calibri"/>
        </w:rPr>
      </w:pPr>
    </w:p>
    <w:p w:rsidR="00D365CE" w:rsidRPr="00D365CE" w:rsidRDefault="00D365CE" w:rsidP="00D365CE">
      <w:pPr>
        <w:autoSpaceDE w:val="0"/>
        <w:autoSpaceDN w:val="0"/>
        <w:adjustRightInd w:val="0"/>
        <w:spacing w:after="258" w:line="240" w:lineRule="auto"/>
        <w:rPr>
          <w:rFonts w:ascii="Times New Roman" w:hAnsi="Times New Roman" w:cs="Times New Roman"/>
        </w:rPr>
      </w:pPr>
      <w:r w:rsidRPr="00D365CE">
        <w:rPr>
          <w:rFonts w:ascii="Calibri" w:hAnsi="Calibri" w:cs="Calibri"/>
        </w:rPr>
        <w:t xml:space="preserve">2.3. Termín plnění určí Objednatel dle stavební připravenosti místa plnění. Termín zahájení plnění však nebude dříve než 5 pracovních dnů po vstupu Smlouvy v účinnost. </w:t>
      </w:r>
    </w:p>
    <w:p w:rsidR="00D365CE" w:rsidRPr="00D365CE" w:rsidRDefault="00D365CE" w:rsidP="00D365CE">
      <w:pPr>
        <w:autoSpaceDE w:val="0"/>
        <w:autoSpaceDN w:val="0"/>
        <w:adjustRightInd w:val="0"/>
        <w:spacing w:after="258" w:line="240" w:lineRule="auto"/>
        <w:rPr>
          <w:rFonts w:ascii="Times New Roman" w:hAnsi="Times New Roman" w:cs="Times New Roman"/>
        </w:rPr>
      </w:pPr>
      <w:r w:rsidRPr="00D365CE">
        <w:rPr>
          <w:rFonts w:ascii="Calibri" w:hAnsi="Calibri" w:cs="Calibri"/>
        </w:rPr>
        <w:t xml:space="preserve">2.4. Termín dokončení plnění je do 30 dnů po vstupu Smlouvy v účinnost. </w:t>
      </w:r>
    </w:p>
    <w:p w:rsidR="00D365CE" w:rsidRPr="00D365CE" w:rsidRDefault="00D365CE" w:rsidP="00D3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5CE">
        <w:rPr>
          <w:rFonts w:ascii="Calibri" w:hAnsi="Calibri" w:cs="Calibri"/>
        </w:rPr>
        <w:t xml:space="preserve">2.5. Místem dodání je adresa ÚJOP UK, Vratislavova 29/10, 128 00 Praha 2. Předmět plnění a následná montáž bude Objednateli dodán dle dohody s kontaktní osobou v souladu s článkem VIII. </w:t>
      </w: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III.</w:t>
      </w:r>
    </w:p>
    <w:p w:rsidR="00D365CE" w:rsidRDefault="00D365CE" w:rsidP="00D365C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Kupní cena předmětu plnění a platební podmínky</w:t>
      </w:r>
    </w:p>
    <w:p w:rsidR="00D365CE" w:rsidRDefault="00D365CE" w:rsidP="00D365CE">
      <w:pPr>
        <w:pStyle w:val="Default"/>
        <w:jc w:val="center"/>
        <w:rPr>
          <w:sz w:val="22"/>
          <w:szCs w:val="22"/>
        </w:rPr>
      </w:pPr>
    </w:p>
    <w:p w:rsidR="00D365CE" w:rsidRDefault="00D365CE" w:rsidP="00D365CE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3.1. Objednatel se zavazuje uhradit Dodavateli za předmět plnění maximální kupní cenu ve výši 217 407,00- Kč bez DPH, DPH v aktuální zákonné výši 21 % činí 45 655,47 Kč, cena celkem včetně DPH činí 263 062,47 Kč. </w:t>
      </w:r>
    </w:p>
    <w:p w:rsidR="00D365CE" w:rsidRDefault="00D365CE" w:rsidP="00D365CE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3.2. Doprava a likvidace obalů jsou zahrnuty v kupní ceně. </w:t>
      </w:r>
    </w:p>
    <w:p w:rsidR="00D365CE" w:rsidRDefault="00D365CE" w:rsidP="00D365CE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3.3. Cena je stanovena dohodou dle zákona č. 526/1990 Sb., o cenách, ve znění pozdějších předpisů, a je stanovena jako nejvýše přípustná a nepřekročitelná. </w:t>
      </w:r>
    </w:p>
    <w:p w:rsidR="00D365CE" w:rsidRDefault="00D365CE" w:rsidP="00D365CE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3.4. Cena dodávky bude zaplacena Objednatelem na základě faktury vystavené Dodavatelem po dodání předmětu plnění. </w:t>
      </w:r>
    </w:p>
    <w:p w:rsidR="00D365CE" w:rsidRDefault="00D365CE" w:rsidP="00D365CE">
      <w:pPr>
        <w:pStyle w:val="Default"/>
        <w:spacing w:after="258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sz w:val="22"/>
          <w:szCs w:val="22"/>
        </w:rPr>
        <w:t xml:space="preserve">daňový </w:t>
      </w:r>
      <w:proofErr w:type="gramStart"/>
      <w:r>
        <w:rPr>
          <w:sz w:val="22"/>
          <w:szCs w:val="22"/>
        </w:rPr>
        <w:t>doklad - faktura</w:t>
      </w:r>
      <w:proofErr w:type="gramEnd"/>
      <w:r>
        <w:rPr>
          <w:sz w:val="22"/>
          <w:szCs w:val="22"/>
        </w:rPr>
        <w:t xml:space="preserve"> bude označena názvem </w:t>
      </w:r>
      <w:r>
        <w:rPr>
          <w:b/>
          <w:bCs/>
          <w:sz w:val="22"/>
          <w:szCs w:val="22"/>
        </w:rPr>
        <w:t xml:space="preserve">“VZ 33/2019- ÚJOP – Rozšíření bezdrátové sítě“ </w:t>
      </w:r>
    </w:p>
    <w:p w:rsidR="00D365CE" w:rsidRDefault="00D365CE" w:rsidP="00D365CE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sz w:val="22"/>
          <w:szCs w:val="22"/>
        </w:rPr>
        <w:t xml:space="preserve">číslem Smlouvy, lhůtou splatnosti, která činí 30 dnů od doručení faktury objednateli, náležitostmi daňového dokladu dle zákona č. 235/2004 Sb., o dani z přidané hodnoty, ve znění pozdějších předpisů. V případě, že faktura nebude mít odpovídající náležitosti, je Objednatel oprávněn zaslat ji ve lhůtě splatnosti zpět Dodavateli k doplnění, aniž se tak dostane do prodlení se splatností. Lhůta splatnosti počíná běžet znovu od opětovného zaslání náležitě doplněného či opraveného dokladu. </w:t>
      </w:r>
    </w:p>
    <w:p w:rsidR="00D365CE" w:rsidRDefault="00D365CE" w:rsidP="00D365CE">
      <w:pPr>
        <w:pStyle w:val="Default"/>
      </w:pPr>
    </w:p>
    <w:p w:rsidR="00D365CE" w:rsidRDefault="00D365CE" w:rsidP="00D365CE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3.5. Úhrada kupní ceny je provedena bezhotovostní formou převodem na bankovní účet Dodavatele. Obě Smluvní strany se dohodly na tom, že peněžitý závazek je splněn dnem, kdy je částka odepsána z účtu Objednatele. </w:t>
      </w:r>
    </w:p>
    <w:p w:rsidR="00D365CE" w:rsidRDefault="00D365CE" w:rsidP="00D365CE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3.6. Objednatel tímto vydává souhlas Dodavateli pro vystavování daňových dokladů v elektronické formě v souladu se ZDPH §26) za těchto následujících podmínek: </w:t>
      </w:r>
    </w:p>
    <w:p w:rsidR="00D365CE" w:rsidRDefault="00D365CE" w:rsidP="00D365CE">
      <w:pPr>
        <w:pStyle w:val="Default"/>
        <w:numPr>
          <w:ilvl w:val="0"/>
          <w:numId w:val="1"/>
        </w:numPr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Dodavatel bude zasílat daňové doklady z emailové adresy: </w:t>
      </w:r>
      <w:r>
        <w:rPr>
          <w:sz w:val="22"/>
          <w:szCs w:val="22"/>
        </w:rPr>
        <w:t>XXXXXXXXXXXXXXX</w:t>
      </w:r>
      <w:r>
        <w:rPr>
          <w:sz w:val="22"/>
          <w:szCs w:val="22"/>
        </w:rPr>
        <w:t xml:space="preserve"> </w:t>
      </w:r>
    </w:p>
    <w:p w:rsidR="00D365CE" w:rsidRDefault="00D365CE" w:rsidP="00D365CE">
      <w:pPr>
        <w:pStyle w:val="Default"/>
        <w:numPr>
          <w:ilvl w:val="0"/>
          <w:numId w:val="1"/>
        </w:numPr>
        <w:spacing w:after="258"/>
        <w:rPr>
          <w:sz w:val="22"/>
          <w:szCs w:val="22"/>
        </w:rPr>
      </w:pPr>
      <w:r>
        <w:rPr>
          <w:sz w:val="22"/>
          <w:szCs w:val="22"/>
        </w:rPr>
        <w:t>daňové doklady bude zasílat v neměnném formátu (</w:t>
      </w:r>
      <w:proofErr w:type="spellStart"/>
      <w:proofErr w:type="gramStart"/>
      <w:r>
        <w:rPr>
          <w:sz w:val="22"/>
          <w:szCs w:val="22"/>
        </w:rPr>
        <w:t>pdf</w:t>
      </w:r>
      <w:proofErr w:type="spellEnd"/>
      <w:r>
        <w:rPr>
          <w:sz w:val="22"/>
          <w:szCs w:val="22"/>
        </w:rPr>
        <w:t xml:space="preserve"> )</w:t>
      </w:r>
      <w:proofErr w:type="gramEnd"/>
      <w:r>
        <w:rPr>
          <w:sz w:val="22"/>
          <w:szCs w:val="22"/>
        </w:rPr>
        <w:t xml:space="preserve"> a též v souladu se ZDPH, Díl 5, přičemž všechny doklady budou řádně a včas vystaveny a doručeny; </w:t>
      </w:r>
    </w:p>
    <w:p w:rsidR="00D365CE" w:rsidRDefault="00D365CE" w:rsidP="00D365CE">
      <w:pPr>
        <w:pStyle w:val="Default"/>
        <w:numPr>
          <w:ilvl w:val="0"/>
          <w:numId w:val="1"/>
        </w:numPr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v daňových dokladech bude uvádět rovněž bankovní účet zveřejněný pro účely DPH finančním úřadem v souvislosti se ZDPH §96); </w:t>
      </w:r>
    </w:p>
    <w:p w:rsidR="00D365CE" w:rsidRDefault="00D365CE" w:rsidP="00D365C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Objednatel bude přijímat daňové doklady na e-mailové adrese: </w:t>
      </w:r>
      <w:r>
        <w:rPr>
          <w:b/>
          <w:bCs/>
          <w:sz w:val="22"/>
          <w:szCs w:val="22"/>
        </w:rPr>
        <w:t>XXXXXXXXXXXXXXX</w:t>
      </w:r>
      <w:r>
        <w:rPr>
          <w:sz w:val="22"/>
          <w:szCs w:val="22"/>
        </w:rPr>
        <w:t xml:space="preserve">. </w:t>
      </w: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  <w:r>
        <w:t>Tento souhlas se vztahuje výhradně na vystavování a zasílání daňových dokladů v elektronické formě, zasílání takovýchto dokladů nahrazuje originální listinnou formu daňových dokladů. Tento souhlas se nevztahuje na přenos datových souborů.</w:t>
      </w: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IV.</w:t>
      </w:r>
    </w:p>
    <w:p w:rsidR="00D365CE" w:rsidRDefault="00D365CE" w:rsidP="00D365C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Splnění závazku</w:t>
      </w:r>
    </w:p>
    <w:p w:rsidR="00D365CE" w:rsidRDefault="00D365CE" w:rsidP="00D365CE">
      <w:pPr>
        <w:pStyle w:val="Default"/>
        <w:rPr>
          <w:sz w:val="22"/>
          <w:szCs w:val="22"/>
        </w:rPr>
      </w:pPr>
    </w:p>
    <w:p w:rsidR="00D365CE" w:rsidRDefault="00D365CE" w:rsidP="00D365CE">
      <w:pPr>
        <w:pStyle w:val="Default"/>
        <w:spacing w:after="255"/>
        <w:rPr>
          <w:sz w:val="22"/>
          <w:szCs w:val="22"/>
        </w:rPr>
      </w:pPr>
      <w:r>
        <w:rPr>
          <w:sz w:val="22"/>
          <w:szCs w:val="22"/>
        </w:rPr>
        <w:t xml:space="preserve">4.1 Ke splnění závazku Dodavatele dojde předáním předmětu plnění dle čl. I. této smlouvy a jeho převzetí Objednatelem, a to na základě potvrzení této skutečnosti v protokolu o předání a převzetí předmětu plnění. </w:t>
      </w:r>
    </w:p>
    <w:p w:rsidR="00D365CE" w:rsidRDefault="00D365CE" w:rsidP="00D365CE">
      <w:pPr>
        <w:pStyle w:val="Default"/>
        <w:spacing w:after="255"/>
        <w:rPr>
          <w:sz w:val="22"/>
          <w:szCs w:val="22"/>
        </w:rPr>
      </w:pPr>
      <w:r>
        <w:rPr>
          <w:sz w:val="22"/>
          <w:szCs w:val="22"/>
        </w:rPr>
        <w:t xml:space="preserve">4.2 Nebezpečí škody na předmětu plnění přechází z Dodavatele na Objednatele převzetím předmětu plnění. </w:t>
      </w:r>
    </w:p>
    <w:p w:rsidR="00D365CE" w:rsidRDefault="00D365CE" w:rsidP="00D365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4.3 Vlastnické právo k předmětu plnění přechází na Objednatele okamžikem převzetí předmětu plnění. </w:t>
      </w:r>
    </w:p>
    <w:p w:rsidR="00D365CE" w:rsidRDefault="00D365CE" w:rsidP="00D365CE">
      <w:pPr>
        <w:pStyle w:val="Default"/>
        <w:rPr>
          <w:sz w:val="22"/>
          <w:szCs w:val="22"/>
        </w:rPr>
      </w:pPr>
    </w:p>
    <w:p w:rsidR="00D365CE" w:rsidRDefault="00D365CE" w:rsidP="00D365CE">
      <w:pPr>
        <w:pStyle w:val="Default"/>
        <w:rPr>
          <w:sz w:val="22"/>
          <w:szCs w:val="22"/>
        </w:rPr>
      </w:pPr>
    </w:p>
    <w:p w:rsidR="00D365CE" w:rsidRDefault="00D365CE" w:rsidP="00D365C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V.</w:t>
      </w:r>
    </w:p>
    <w:p w:rsidR="00D365CE" w:rsidRDefault="00D365CE" w:rsidP="00D365C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Odpovědnost dodavatele za vady a jakost</w:t>
      </w:r>
    </w:p>
    <w:p w:rsidR="00D365CE" w:rsidRDefault="00D365CE" w:rsidP="00D365CE">
      <w:pPr>
        <w:pStyle w:val="Default"/>
        <w:jc w:val="center"/>
        <w:rPr>
          <w:sz w:val="22"/>
          <w:szCs w:val="22"/>
        </w:rPr>
      </w:pPr>
    </w:p>
    <w:p w:rsidR="00D365CE" w:rsidRDefault="00D365CE" w:rsidP="00D365CE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5.1. Předmět plnění nebo jeho část má vady, jestliže neodpovídá účelu určenému ve Smlouvě, tj. především není-li dodán v množství, jakosti a provedení, jak je stanoveno v této Smlouvě, popř. není-li udáno, tak účelu obvyklému. </w:t>
      </w:r>
    </w:p>
    <w:p w:rsidR="00D365CE" w:rsidRDefault="00D365CE" w:rsidP="00D365CE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5.2. Dodavatel odpovídá za vady, jež má předmět plnění nebo jeho část v době jeho předání. </w:t>
      </w:r>
    </w:p>
    <w:p w:rsidR="00D365CE" w:rsidRDefault="00D365CE" w:rsidP="00D365CE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5.3. Objednatel je oprávněn pozdržet platbu kupní ceny nebo její části v případě, že předmět plnění nebo jeho část vykazuje vady, popřípadě lze důvodně předpokládat, že vady bude vykazovat. </w:t>
      </w:r>
    </w:p>
    <w:p w:rsidR="00D365CE" w:rsidRDefault="00D365CE" w:rsidP="00D365CE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5.4. Dodavatel přejímá závazek (záruku za jakost), že předmět plnění a každá jeho část bude po dobu záruční doby způsobilý pro použití ke smluvenému účelu. </w:t>
      </w:r>
    </w:p>
    <w:p w:rsidR="00D365CE" w:rsidRDefault="00D365CE" w:rsidP="00D365CE">
      <w:pPr>
        <w:pStyle w:val="Default"/>
      </w:pPr>
      <w:r>
        <w:rPr>
          <w:sz w:val="22"/>
          <w:szCs w:val="22"/>
        </w:rPr>
        <w:t xml:space="preserve">5.5. Záruční doba činí 2 roky ode dne předání předmětu plnění Objednateli. Smluvní strany se dohodly na tom, že po tutéž dobu odpovídá Dodavatel za vady dodaného zboží. V záruční </w:t>
      </w:r>
    </w:p>
    <w:p w:rsidR="00D365CE" w:rsidRDefault="00D365CE" w:rsidP="00D365CE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době hradí Dodavatel veškeré náklady spojené s dopravou a výměnou veškerých nefunkčních komponent. </w:t>
      </w:r>
    </w:p>
    <w:p w:rsidR="00D365CE" w:rsidRDefault="00D365CE" w:rsidP="00D365CE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5.6. Objednatel má vůči Dodavateli tato práva z odpovědnosti za vady a za jakost: </w:t>
      </w:r>
    </w:p>
    <w:p w:rsidR="00D365CE" w:rsidRDefault="00D365CE" w:rsidP="00D365CE">
      <w:pPr>
        <w:pStyle w:val="Default"/>
        <w:numPr>
          <w:ilvl w:val="0"/>
          <w:numId w:val="2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v případě, že lze vadu odstranit formou opravy a vada nebrání užívání předmětu plnění, má právo na bezplatné odstranění reklamované vady tak, že s odstraněním vady dodavatel započne nejpozději do 24 hodin od nahlášení reklamace a k odstranění vady dojde nejpozději do 3 dnů od doručení reklamace; </w:t>
      </w:r>
    </w:p>
    <w:p w:rsidR="00D365CE" w:rsidRDefault="00D365CE" w:rsidP="00D365CE">
      <w:pPr>
        <w:pStyle w:val="Default"/>
        <w:numPr>
          <w:ilvl w:val="0"/>
          <w:numId w:val="2"/>
        </w:numPr>
        <w:spacing w:after="18"/>
        <w:rPr>
          <w:sz w:val="22"/>
          <w:szCs w:val="22"/>
        </w:rPr>
      </w:pPr>
      <w:r w:rsidRPr="00D365CE">
        <w:rPr>
          <w:sz w:val="22"/>
          <w:szCs w:val="22"/>
        </w:rPr>
        <w:t xml:space="preserve">požadovat slevu z kupní ceny, pokud nedojde k opravě v přiměřené době, popř. se na této skutečnosti obě Smluvní strany dohodnou, v případě dohody lze tuto slevu uplatnit i přednostně před opravou; </w:t>
      </w:r>
    </w:p>
    <w:p w:rsidR="00D365CE" w:rsidRPr="00D365CE" w:rsidRDefault="00D365CE" w:rsidP="00D365CE">
      <w:pPr>
        <w:pStyle w:val="Default"/>
        <w:numPr>
          <w:ilvl w:val="0"/>
          <w:numId w:val="2"/>
        </w:numPr>
        <w:spacing w:after="18"/>
        <w:rPr>
          <w:sz w:val="22"/>
          <w:szCs w:val="22"/>
        </w:rPr>
      </w:pPr>
      <w:r w:rsidRPr="00D365CE">
        <w:rPr>
          <w:sz w:val="22"/>
          <w:szCs w:val="22"/>
        </w:rPr>
        <w:t xml:space="preserve">požadovat nové dodání předmětu plnění nebo jeho části, pokud zboží vykazuje podstatné vady bránící v užívání. </w:t>
      </w:r>
    </w:p>
    <w:p w:rsidR="00D365CE" w:rsidRDefault="00D365CE" w:rsidP="00D365CE">
      <w:pPr>
        <w:pStyle w:val="Default"/>
        <w:rPr>
          <w:sz w:val="22"/>
          <w:szCs w:val="22"/>
        </w:rPr>
      </w:pPr>
    </w:p>
    <w:p w:rsidR="00D365CE" w:rsidRDefault="00D365CE" w:rsidP="00D365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5.7. Uplatněním práv dle bodu 6. tohoto článku nezaniká právo na náhradu škody či jiné sankce. </w:t>
      </w:r>
    </w:p>
    <w:p w:rsidR="00D365CE" w:rsidRDefault="00D365CE" w:rsidP="00D365CE">
      <w:pPr>
        <w:pStyle w:val="Default"/>
        <w:rPr>
          <w:sz w:val="22"/>
          <w:szCs w:val="22"/>
        </w:rPr>
      </w:pPr>
    </w:p>
    <w:p w:rsidR="00D365CE" w:rsidRDefault="00D365CE" w:rsidP="00D365CE">
      <w:pPr>
        <w:pStyle w:val="Default"/>
        <w:jc w:val="center"/>
        <w:rPr>
          <w:sz w:val="22"/>
          <w:szCs w:val="22"/>
        </w:rPr>
      </w:pPr>
    </w:p>
    <w:p w:rsidR="00D365CE" w:rsidRDefault="00D365CE" w:rsidP="00D365C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VI.</w:t>
      </w:r>
    </w:p>
    <w:p w:rsidR="00D365CE" w:rsidRDefault="00D365CE" w:rsidP="00D365C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Porušení smluvních povinností</w:t>
      </w:r>
    </w:p>
    <w:p w:rsidR="00D365CE" w:rsidRDefault="00D365CE" w:rsidP="00D365CE">
      <w:pPr>
        <w:pStyle w:val="Default"/>
        <w:jc w:val="center"/>
        <w:rPr>
          <w:sz w:val="22"/>
          <w:szCs w:val="22"/>
        </w:rPr>
      </w:pPr>
    </w:p>
    <w:p w:rsidR="00D365CE" w:rsidRDefault="00D365CE" w:rsidP="00D365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6.1. Smluvní strany se dohodly na následujících sankcích za porušení smluvních povinností: </w:t>
      </w:r>
    </w:p>
    <w:p w:rsidR="00D365CE" w:rsidRDefault="00D365CE" w:rsidP="00D365CE">
      <w:pPr>
        <w:pStyle w:val="Default"/>
        <w:rPr>
          <w:sz w:val="22"/>
          <w:szCs w:val="22"/>
        </w:rPr>
      </w:pPr>
    </w:p>
    <w:p w:rsidR="00D365CE" w:rsidRDefault="00D365CE" w:rsidP="00D365CE">
      <w:pPr>
        <w:pStyle w:val="Default"/>
        <w:numPr>
          <w:ilvl w:val="0"/>
          <w:numId w:val="4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Dodavatel se zavazuje uhradit smluvní pokutu 5.000,- Kč za každý i započatý den prodlení s předáním předmětu plnění; </w:t>
      </w:r>
    </w:p>
    <w:p w:rsidR="00D365CE" w:rsidRDefault="00D365CE" w:rsidP="00D365CE">
      <w:pPr>
        <w:pStyle w:val="Default"/>
        <w:numPr>
          <w:ilvl w:val="0"/>
          <w:numId w:val="4"/>
        </w:numPr>
        <w:spacing w:after="18"/>
        <w:rPr>
          <w:sz w:val="22"/>
          <w:szCs w:val="22"/>
        </w:rPr>
      </w:pPr>
      <w:r w:rsidRPr="00D365CE">
        <w:rPr>
          <w:sz w:val="22"/>
          <w:szCs w:val="22"/>
        </w:rPr>
        <w:t>Dodavatel se zavazuje uhradit smluvní pokutu ve výši 5.000,- Kč za každý i započatý den prodlení se započetím odstraňování vady nebo s odstraněním takové vady dle odst. 5. 6. písm. a</w:t>
      </w:r>
      <w:proofErr w:type="gramStart"/>
      <w:r w:rsidRPr="00D365CE">
        <w:rPr>
          <w:sz w:val="22"/>
          <w:szCs w:val="22"/>
        </w:rPr>
        <w:t>) ;</w:t>
      </w:r>
      <w:proofErr w:type="gramEnd"/>
      <w:r w:rsidRPr="00D365CE">
        <w:rPr>
          <w:sz w:val="22"/>
          <w:szCs w:val="22"/>
        </w:rPr>
        <w:t xml:space="preserve"> </w:t>
      </w:r>
    </w:p>
    <w:p w:rsidR="00D365CE" w:rsidRDefault="00D365CE" w:rsidP="00D365CE">
      <w:pPr>
        <w:pStyle w:val="Default"/>
        <w:numPr>
          <w:ilvl w:val="0"/>
          <w:numId w:val="4"/>
        </w:numPr>
        <w:spacing w:after="18"/>
        <w:rPr>
          <w:sz w:val="22"/>
          <w:szCs w:val="22"/>
        </w:rPr>
      </w:pPr>
      <w:r w:rsidRPr="00D365CE">
        <w:rPr>
          <w:sz w:val="22"/>
          <w:szCs w:val="22"/>
        </w:rPr>
        <w:t xml:space="preserve">v případě prodlení Dodavatele s dodáním předmětu plnění déle než 14 dní, je Objednatel oprávněn odstoupit od smlouvy. </w:t>
      </w:r>
    </w:p>
    <w:p w:rsidR="00D365CE" w:rsidRPr="00D365CE" w:rsidRDefault="00D365CE" w:rsidP="00D365CE">
      <w:pPr>
        <w:pStyle w:val="Default"/>
        <w:spacing w:after="18"/>
        <w:rPr>
          <w:sz w:val="22"/>
          <w:szCs w:val="22"/>
        </w:rPr>
      </w:pPr>
    </w:p>
    <w:p w:rsidR="00D365CE" w:rsidRDefault="00D365CE" w:rsidP="00D365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6.2. V případě, že bude Objednatel v prodlení se zaplacením kupní ceny nebo její části, je Dodavatel oprávněn požadovat na něm úrok z prodlení v zákonné výši. </w:t>
      </w:r>
    </w:p>
    <w:p w:rsidR="00D365CE" w:rsidRDefault="00D365CE" w:rsidP="00D365CE">
      <w:pPr>
        <w:pStyle w:val="Default"/>
        <w:rPr>
          <w:sz w:val="22"/>
          <w:szCs w:val="22"/>
        </w:rPr>
      </w:pPr>
    </w:p>
    <w:p w:rsidR="00D365CE" w:rsidRDefault="00D365CE" w:rsidP="00D365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6.3. Zaplacením smluvní pokuty není dotčeno právo Objednatele na uplatnění náhrady škody způsobené porušením povinnosti i v případě, že se jedná o porušení povinnosti, na kterou se vztahuje smluvní pokuta, a to i ve výši přesahující smluvní pokutu. Náhrada škody zahrnuje skutečnou škodu a ušlý zisk. </w:t>
      </w:r>
    </w:p>
    <w:p w:rsidR="00D365CE" w:rsidRDefault="00D365CE" w:rsidP="00D365CE">
      <w:pPr>
        <w:pStyle w:val="Default"/>
        <w:rPr>
          <w:sz w:val="22"/>
          <w:szCs w:val="22"/>
        </w:rPr>
      </w:pPr>
    </w:p>
    <w:p w:rsidR="00D365CE" w:rsidRDefault="00D365CE" w:rsidP="00D365CE">
      <w:pPr>
        <w:pStyle w:val="Default"/>
        <w:rPr>
          <w:sz w:val="22"/>
          <w:szCs w:val="22"/>
        </w:rPr>
      </w:pPr>
    </w:p>
    <w:p w:rsidR="00D365CE" w:rsidRDefault="00D365CE" w:rsidP="00D365C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VII.</w:t>
      </w:r>
    </w:p>
    <w:p w:rsidR="00D365CE" w:rsidRDefault="00D365CE" w:rsidP="00D365C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Práva a povinnosti smluvních stran</w:t>
      </w:r>
    </w:p>
    <w:p w:rsidR="00D365CE" w:rsidRDefault="00D365CE" w:rsidP="00D365CE">
      <w:pPr>
        <w:pStyle w:val="Default"/>
        <w:jc w:val="center"/>
        <w:rPr>
          <w:sz w:val="22"/>
          <w:szCs w:val="22"/>
        </w:rPr>
      </w:pPr>
    </w:p>
    <w:p w:rsidR="00D365CE" w:rsidRDefault="00D365CE" w:rsidP="00D365CE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7.1. Dodavatel je povinen při předání a převzetí dodávky dodat Objednateli kompletní dokumentaci nezbytnou k užívání zboží v českém jazyce. </w:t>
      </w:r>
    </w:p>
    <w:p w:rsidR="00D365CE" w:rsidRDefault="00D365CE" w:rsidP="00D365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7.2. Dodavatel není oprávněn postoupit jakákoliv práva anebo povinnosti z této smlouvy na třetí osoby bez předchozího písemného souhlasu Objednatele. </w:t>
      </w: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pStyle w:val="Default"/>
      </w:pPr>
    </w:p>
    <w:p w:rsidR="00D365CE" w:rsidRDefault="00D365CE" w:rsidP="00D365CE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7.3. Dodavatel bere na vědomí, že má povinnost umožnit všem subjektům oprávněným k výkonu kontroly projektu, z jehož prostředků je předmět plnění hrazen, provést kontrolu dokladů souvisejících s plněním Smlouvy a předmětné veřejné zakázky, a to po dobu danou právními předpisy </w:t>
      </w:r>
      <w:r>
        <w:rPr>
          <w:sz w:val="22"/>
          <w:szCs w:val="22"/>
        </w:rPr>
        <w:lastRenderedPageBreak/>
        <w:t xml:space="preserve">ČR k jejich archivaci (zákon č. 563/1991 Sb., o účetnictví, a zákon č. 235/2004 Sb., o dani z přidané hodnoty). </w:t>
      </w:r>
    </w:p>
    <w:p w:rsidR="00D365CE" w:rsidRDefault="00D365CE" w:rsidP="00D365CE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7.4. Dodavatel souhlasí s tím, že jakékoliv jeho pohledávky vůči Objednateli, které vzniknou na základě této uzavřené smlouvy, nebude moci postoupit ani započítat jednostranným právním úkonem. </w:t>
      </w:r>
    </w:p>
    <w:p w:rsidR="00D365CE" w:rsidRDefault="00D365CE" w:rsidP="00D365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7.5. Dodavatel je povinen zajistit při dodání předmětu plnění dodržení veškerých bezpečnostních, hygienických a ekologických opatření a opatření vedoucích k požární ochraně, a to v rozsahu a způsobem stanoveným příslušnými právními předpisy. </w:t>
      </w:r>
    </w:p>
    <w:p w:rsidR="00D365CE" w:rsidRDefault="00D365CE" w:rsidP="00D365CE">
      <w:pPr>
        <w:pStyle w:val="Default"/>
        <w:rPr>
          <w:sz w:val="22"/>
          <w:szCs w:val="22"/>
        </w:rPr>
      </w:pPr>
    </w:p>
    <w:p w:rsidR="00D365CE" w:rsidRDefault="00D365CE" w:rsidP="00D365CE">
      <w:pPr>
        <w:pStyle w:val="Default"/>
        <w:rPr>
          <w:sz w:val="22"/>
          <w:szCs w:val="22"/>
        </w:rPr>
      </w:pPr>
    </w:p>
    <w:p w:rsidR="00D365CE" w:rsidRDefault="00D365CE" w:rsidP="00D365C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VIII.</w:t>
      </w:r>
    </w:p>
    <w:p w:rsidR="00D365CE" w:rsidRDefault="00D365CE" w:rsidP="00D365C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Oprávněné osoby</w:t>
      </w:r>
    </w:p>
    <w:p w:rsidR="00D365CE" w:rsidRDefault="00D365CE" w:rsidP="00D365CE">
      <w:pPr>
        <w:pStyle w:val="Default"/>
        <w:rPr>
          <w:sz w:val="22"/>
          <w:szCs w:val="22"/>
        </w:rPr>
      </w:pPr>
    </w:p>
    <w:p w:rsidR="00D365CE" w:rsidRDefault="00D365CE" w:rsidP="00D365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8.1. Kontaktní osoby Objednatele pro konzultace při plnění předmětu této Smlouvy </w:t>
      </w:r>
    </w:p>
    <w:p w:rsidR="00D365CE" w:rsidRDefault="00D365CE" w:rsidP="00D365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XXXXXXX XXXXX</w:t>
      </w:r>
      <w:r>
        <w:rPr>
          <w:sz w:val="22"/>
          <w:szCs w:val="22"/>
        </w:rPr>
        <w:t xml:space="preserve">, oddělení informačních a komunikačních technologií </w:t>
      </w:r>
    </w:p>
    <w:p w:rsidR="00D365CE" w:rsidRDefault="00D365CE" w:rsidP="00D365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XXXXXXXXXXXXXXXXXXXXXX</w:t>
      </w:r>
      <w:r>
        <w:rPr>
          <w:sz w:val="22"/>
          <w:szCs w:val="22"/>
        </w:rPr>
        <w:t xml:space="preserve">, tel: </w:t>
      </w:r>
      <w:r>
        <w:rPr>
          <w:sz w:val="22"/>
          <w:szCs w:val="22"/>
        </w:rPr>
        <w:t xml:space="preserve">XXX </w:t>
      </w: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 xml:space="preserve"> </w:t>
      </w:r>
    </w:p>
    <w:p w:rsidR="00D365CE" w:rsidRDefault="00D365CE" w:rsidP="00D365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Kontaktní osoby Zhotovitele pro konzultace při plnění předmětu této smlouvy je určen: </w:t>
      </w:r>
      <w:r>
        <w:rPr>
          <w:sz w:val="22"/>
          <w:szCs w:val="22"/>
        </w:rPr>
        <w:t>XXXX XXXXX</w:t>
      </w:r>
      <w:r>
        <w:rPr>
          <w:sz w:val="22"/>
          <w:szCs w:val="22"/>
        </w:rPr>
        <w:t xml:space="preserve">, XXXXXXXXXXXXXXXXXXXXXX, tel: XXX </w:t>
      </w: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>.</w:t>
      </w:r>
    </w:p>
    <w:p w:rsidR="00D365CE" w:rsidRDefault="00D365CE" w:rsidP="00D365CE">
      <w:pPr>
        <w:pStyle w:val="Default"/>
        <w:rPr>
          <w:sz w:val="22"/>
          <w:szCs w:val="22"/>
        </w:rPr>
      </w:pPr>
    </w:p>
    <w:p w:rsidR="00D365CE" w:rsidRDefault="00D365CE" w:rsidP="00D365CE">
      <w:pPr>
        <w:pStyle w:val="Default"/>
        <w:jc w:val="center"/>
        <w:rPr>
          <w:sz w:val="22"/>
          <w:szCs w:val="22"/>
        </w:rPr>
      </w:pPr>
    </w:p>
    <w:p w:rsidR="00D365CE" w:rsidRDefault="00D365CE" w:rsidP="00D365C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IX.</w:t>
      </w:r>
    </w:p>
    <w:p w:rsidR="00D365CE" w:rsidRDefault="00D365CE" w:rsidP="00D365C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Závěrečná ustanovení</w:t>
      </w:r>
    </w:p>
    <w:p w:rsidR="00D365CE" w:rsidRDefault="00D365CE" w:rsidP="00D365CE">
      <w:pPr>
        <w:pStyle w:val="Default"/>
        <w:jc w:val="center"/>
        <w:rPr>
          <w:sz w:val="22"/>
          <w:szCs w:val="22"/>
        </w:rPr>
      </w:pPr>
    </w:p>
    <w:p w:rsidR="00D365CE" w:rsidRDefault="00D365CE" w:rsidP="00D365CE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9.1. Tato Smlouva se řídí zákonem č. 89/2012 Sb., občanský zákoník, ve znění pozdějších předpisů. Případné spory mezi Smluvními stranami budou řešeny především smírnou cestou. Spory, které nebude možno vyřešit smírně, budou řešeny před místně a věcně příslušnými soudy České republiky. </w:t>
      </w:r>
    </w:p>
    <w:p w:rsidR="00D365CE" w:rsidRDefault="00D365CE" w:rsidP="00D365CE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9.2. Dodavatel tímto souhlasí a je srozuměn s tím, že v souladu se zák. č. 106/1999 Sb., o svobodném přístupu k informacím, ve znění pozdějších předpisů, může být Smlouva v plném znění včetně dodatků, příloh apod. poskytnuta třetím stranám. Dodavatel též souhlasí a je srozuměn s tím, že Smlouva bude v plném znění zveřejněna v souladu s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219 odst. 2 zákon č. 136/2016 Sb., o zadávání veřejných zakázek, ve znění pozdějších předpisů, případně v souladu se zákonem č. 340/2015 Sb., o registru smluv, ve znění pozdějších předpisů a v tomto ohledu potvrzuje, že smlouva neobsahuje obchodní tajemství. </w:t>
      </w:r>
    </w:p>
    <w:p w:rsidR="00D365CE" w:rsidRDefault="00D365CE" w:rsidP="00D365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9.3. Tato Smlouva je sepsána ve 3 stejnopisech s platností originálu. Objednatel obdrží 2 vyhotovení a Dodavatel jedno vyhotovení. </w:t>
      </w: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9.4. Tato smlouva nabývá platnosti dnem podpisu a účinnosti dnem uveřejnění v registru smluv. Smluvní strany berou na vědomí, že tato smlouva ke své účinnosti vyžaduje uveřejnění v registru smluv podle zákona č. 340/2015 Sb., o registru smluv, ve znění pozdějších předpisů. Zaslání smlouvy do registru smluv zajistí ÚJOP UK neprodleně po podpisu smlouvy. </w:t>
      </w:r>
    </w:p>
    <w:p w:rsidR="00D365CE" w:rsidRDefault="00D365CE" w:rsidP="00D365CE">
      <w:pPr>
        <w:pStyle w:val="Default"/>
        <w:rPr>
          <w:sz w:val="22"/>
          <w:szCs w:val="22"/>
        </w:rPr>
      </w:pPr>
    </w:p>
    <w:p w:rsidR="00D365CE" w:rsidRDefault="00D365CE" w:rsidP="00D365CE">
      <w:pPr>
        <w:pStyle w:val="Default"/>
        <w:rPr>
          <w:sz w:val="22"/>
          <w:szCs w:val="22"/>
        </w:rPr>
      </w:pPr>
    </w:p>
    <w:p w:rsidR="00D365CE" w:rsidRDefault="00D365CE" w:rsidP="00D365CE">
      <w:pPr>
        <w:pStyle w:val="Default"/>
        <w:rPr>
          <w:sz w:val="22"/>
          <w:szCs w:val="22"/>
        </w:rPr>
      </w:pPr>
    </w:p>
    <w:p w:rsidR="00D365CE" w:rsidRDefault="00D365CE" w:rsidP="00D365CE">
      <w:pPr>
        <w:pStyle w:val="Default"/>
        <w:rPr>
          <w:sz w:val="22"/>
          <w:szCs w:val="22"/>
        </w:rPr>
      </w:pPr>
    </w:p>
    <w:p w:rsidR="00D365CE" w:rsidRDefault="00D365CE" w:rsidP="00D365CE">
      <w:pPr>
        <w:pStyle w:val="Default"/>
        <w:rPr>
          <w:sz w:val="22"/>
          <w:szCs w:val="22"/>
        </w:rPr>
      </w:pPr>
    </w:p>
    <w:p w:rsidR="00D365CE" w:rsidRDefault="00D365CE" w:rsidP="00D365CE">
      <w:pPr>
        <w:pStyle w:val="Default"/>
        <w:rPr>
          <w:sz w:val="22"/>
          <w:szCs w:val="22"/>
        </w:rPr>
      </w:pPr>
    </w:p>
    <w:p w:rsidR="00D365CE" w:rsidRDefault="00D365CE" w:rsidP="00D365CE">
      <w:pPr>
        <w:pStyle w:val="Default"/>
        <w:rPr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80"/>
        <w:gridCol w:w="4280"/>
      </w:tblGrid>
      <w:tr w:rsidR="00D365C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280" w:type="dxa"/>
          </w:tcPr>
          <w:p w:rsidR="00D365CE" w:rsidRDefault="00D365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Praze, dne </w:t>
            </w:r>
          </w:p>
        </w:tc>
        <w:tc>
          <w:tcPr>
            <w:tcW w:w="4280" w:type="dxa"/>
          </w:tcPr>
          <w:p w:rsidR="00D365CE" w:rsidRDefault="00D365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Praze, dne </w:t>
            </w:r>
          </w:p>
          <w:p w:rsidR="00D365CE" w:rsidRDefault="00D365CE">
            <w:pPr>
              <w:pStyle w:val="Default"/>
              <w:rPr>
                <w:sz w:val="22"/>
                <w:szCs w:val="22"/>
              </w:rPr>
            </w:pPr>
          </w:p>
          <w:p w:rsidR="00D365CE" w:rsidRDefault="00D365CE">
            <w:pPr>
              <w:pStyle w:val="Default"/>
              <w:rPr>
                <w:sz w:val="22"/>
                <w:szCs w:val="22"/>
              </w:rPr>
            </w:pPr>
          </w:p>
          <w:p w:rsidR="00D365CE" w:rsidRDefault="00D365CE">
            <w:pPr>
              <w:pStyle w:val="Default"/>
              <w:rPr>
                <w:sz w:val="22"/>
                <w:szCs w:val="22"/>
              </w:rPr>
            </w:pPr>
          </w:p>
          <w:p w:rsidR="00D365CE" w:rsidRDefault="00D365CE">
            <w:pPr>
              <w:pStyle w:val="Default"/>
              <w:rPr>
                <w:sz w:val="22"/>
                <w:szCs w:val="22"/>
              </w:rPr>
            </w:pPr>
          </w:p>
          <w:p w:rsidR="00D365CE" w:rsidRDefault="00D365CE">
            <w:pPr>
              <w:pStyle w:val="Default"/>
              <w:rPr>
                <w:sz w:val="22"/>
                <w:szCs w:val="22"/>
              </w:rPr>
            </w:pPr>
          </w:p>
        </w:tc>
      </w:tr>
      <w:tr w:rsidR="00D365C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280" w:type="dxa"/>
          </w:tcPr>
          <w:p w:rsidR="00D365CE" w:rsidRDefault="00D365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……………………………………………………………… </w:t>
            </w:r>
          </w:p>
        </w:tc>
        <w:tc>
          <w:tcPr>
            <w:tcW w:w="4280" w:type="dxa"/>
          </w:tcPr>
          <w:p w:rsidR="00D365CE" w:rsidRDefault="00D365CE">
            <w:pPr>
              <w:pStyle w:val="Default"/>
            </w:pPr>
            <w:r>
              <w:t xml:space="preserve">……………………………………………… </w:t>
            </w:r>
          </w:p>
        </w:tc>
      </w:tr>
      <w:tr w:rsidR="00D365CE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4280" w:type="dxa"/>
          </w:tcPr>
          <w:p w:rsidR="00D365CE" w:rsidRDefault="00D365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Dodavatel </w:t>
            </w:r>
          </w:p>
          <w:p w:rsidR="00D365CE" w:rsidRDefault="00D365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SYSTEM CZ a.s. </w:t>
            </w:r>
          </w:p>
          <w:p w:rsidR="00D365CE" w:rsidRDefault="00D365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 XXXXXXXXXX</w:t>
            </w:r>
          </w:p>
          <w:p w:rsidR="00D365CE" w:rsidRDefault="00D365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člen představenstva </w:t>
            </w:r>
          </w:p>
        </w:tc>
        <w:tc>
          <w:tcPr>
            <w:tcW w:w="4280" w:type="dxa"/>
          </w:tcPr>
          <w:p w:rsidR="00D365CE" w:rsidRDefault="00D365CE">
            <w:pPr>
              <w:pStyle w:val="Default"/>
            </w:pPr>
            <w:r>
              <w:t xml:space="preserve">Objednatel </w:t>
            </w:r>
          </w:p>
          <w:p w:rsidR="00D365CE" w:rsidRDefault="00D365CE">
            <w:pPr>
              <w:pStyle w:val="Default"/>
            </w:pPr>
            <w:r>
              <w:t xml:space="preserve">XXXX </w:t>
            </w:r>
            <w:proofErr w:type="spellStart"/>
            <w:r>
              <w:t>XXXX</w:t>
            </w:r>
            <w:proofErr w:type="spellEnd"/>
            <w:r>
              <w:t xml:space="preserve"> XXXXXXX</w:t>
            </w:r>
          </w:p>
          <w:p w:rsidR="00D365CE" w:rsidRDefault="00D365CE">
            <w:pPr>
              <w:pStyle w:val="Default"/>
            </w:pPr>
            <w:r>
              <w:t xml:space="preserve">ředitel ÚJOP UK </w:t>
            </w:r>
          </w:p>
        </w:tc>
      </w:tr>
    </w:tbl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  <w:r>
        <w:rPr>
          <w:noProof/>
        </w:rPr>
        <w:drawing>
          <wp:inline distT="0" distB="0" distL="0" distR="0" wp14:anchorId="5B064C2B" wp14:editId="38297A44">
            <wp:extent cx="4391025" cy="75342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  <w:r>
        <w:rPr>
          <w:noProof/>
        </w:rPr>
        <w:drawing>
          <wp:inline distT="0" distB="0" distL="0" distR="0" wp14:anchorId="6DD4DC90" wp14:editId="1AABCDF3">
            <wp:extent cx="4514850" cy="5353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  <w:r>
        <w:rPr>
          <w:noProof/>
        </w:rPr>
        <w:drawing>
          <wp:inline distT="0" distB="0" distL="0" distR="0" wp14:anchorId="14F12061" wp14:editId="084867F0">
            <wp:extent cx="4791075" cy="70961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</w:p>
    <w:p w:rsidR="00D365CE" w:rsidRDefault="00D365CE" w:rsidP="00D365CE">
      <w:pPr>
        <w:tabs>
          <w:tab w:val="left" w:pos="1560"/>
        </w:tabs>
      </w:pPr>
      <w:r>
        <w:rPr>
          <w:noProof/>
        </w:rPr>
        <w:drawing>
          <wp:inline distT="0" distB="0" distL="0" distR="0" wp14:anchorId="2FE92EF7" wp14:editId="4FFEEFEB">
            <wp:extent cx="4943475" cy="52578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6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238"/>
    <w:multiLevelType w:val="hybridMultilevel"/>
    <w:tmpl w:val="3A28718E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8961A1B"/>
    <w:multiLevelType w:val="hybridMultilevel"/>
    <w:tmpl w:val="6C4AB24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35CDE"/>
    <w:multiLevelType w:val="hybridMultilevel"/>
    <w:tmpl w:val="EF2C2C2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82914"/>
    <w:multiLevelType w:val="hybridMultilevel"/>
    <w:tmpl w:val="353EE5F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E"/>
    <w:rsid w:val="00234A72"/>
    <w:rsid w:val="00624D5B"/>
    <w:rsid w:val="00D3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5936"/>
  <w15:chartTrackingRefBased/>
  <w15:docId w15:val="{C3BA45ED-D2CB-437F-8544-C002C131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365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1578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lucie.jenickova@ujop.cuni.cz</dc:creator>
  <cp:keywords/>
  <dc:description/>
  <cp:lastModifiedBy>lucie.jenickova@ujop.cuni.cz</cp:lastModifiedBy>
  <cp:revision>1</cp:revision>
  <dcterms:created xsi:type="dcterms:W3CDTF">2020-01-10T09:08:00Z</dcterms:created>
  <dcterms:modified xsi:type="dcterms:W3CDTF">2020-01-10T09:16:00Z</dcterms:modified>
</cp:coreProperties>
</file>