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gramStart"/>
      <w:r>
        <w:t>č.p.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85455">
        <w:rPr>
          <w:b/>
          <w:noProof/>
          <w:sz w:val="32"/>
          <w:szCs w:val="32"/>
        </w:rPr>
        <w:t>10/1/20/06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385455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85455">
        <w:rPr>
          <w:b/>
          <w:noProof/>
          <w:sz w:val="24"/>
        </w:rPr>
        <w:t>ATELIER URBI, spol. s r. o.</w:t>
      </w:r>
    </w:p>
    <w:p w:rsidR="00385455" w:rsidRDefault="00385455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Chopinova 9</w:t>
      </w:r>
    </w:p>
    <w:p w:rsidR="00AC0472" w:rsidRDefault="00385455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623 00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Brno</w:t>
      </w:r>
      <w:proofErr w:type="gramEnd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85455">
        <w:rPr>
          <w:b/>
          <w:noProof/>
        </w:rPr>
        <w:t>26234734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85455">
        <w:rPr>
          <w:b/>
          <w:noProof/>
          <w:sz w:val="24"/>
        </w:rPr>
        <w:t>Město</w:t>
      </w:r>
      <w:proofErr w:type="gramEnd"/>
      <w:r w:rsidR="00385455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B5149B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385455" w:rsidRDefault="00385455" w:rsidP="00385455">
      <w:pPr>
        <w:tabs>
          <w:tab w:val="left" w:pos="1276"/>
        </w:tabs>
        <w:jc w:val="both"/>
        <w:rPr>
          <w:noProof/>
          <w:sz w:val="24"/>
        </w:rPr>
      </w:pPr>
      <w:r>
        <w:rPr>
          <w:noProof/>
          <w:sz w:val="24"/>
        </w:rPr>
        <w:t>Dodatek k objednávce č. 143/1/17/06:</w:t>
      </w:r>
    </w:p>
    <w:p w:rsidR="00385455" w:rsidRDefault="00385455" w:rsidP="00385455">
      <w:pPr>
        <w:tabs>
          <w:tab w:val="left" w:pos="1276"/>
        </w:tabs>
        <w:jc w:val="both"/>
        <w:rPr>
          <w:noProof/>
          <w:sz w:val="24"/>
        </w:rPr>
      </w:pPr>
      <w:r>
        <w:rPr>
          <w:noProof/>
          <w:sz w:val="24"/>
        </w:rPr>
        <w:t>Na základě veřejného projednání objednáváme u Vás úpravu návrhu změny č. 2 ÚP Chrudim k opakovanému veřejnému projednávání.</w:t>
      </w:r>
    </w:p>
    <w:p w:rsidR="00385455" w:rsidRDefault="00385455" w:rsidP="00385455">
      <w:pPr>
        <w:tabs>
          <w:tab w:val="left" w:pos="1276"/>
        </w:tabs>
        <w:jc w:val="both"/>
        <w:rPr>
          <w:noProof/>
          <w:sz w:val="24"/>
        </w:rPr>
      </w:pPr>
      <w:r>
        <w:rPr>
          <w:noProof/>
          <w:sz w:val="24"/>
        </w:rPr>
        <w:t xml:space="preserve"> </w:t>
      </w:r>
    </w:p>
    <w:p w:rsidR="00385455" w:rsidRDefault="00385455" w:rsidP="00385455">
      <w:pPr>
        <w:tabs>
          <w:tab w:val="left" w:pos="1276"/>
        </w:tabs>
        <w:rPr>
          <w:noProof/>
          <w:sz w:val="24"/>
        </w:rPr>
      </w:pPr>
      <w:r>
        <w:rPr>
          <w:noProof/>
          <w:sz w:val="24"/>
        </w:rPr>
        <w:t>Cena:</w:t>
      </w:r>
    </w:p>
    <w:p w:rsidR="00385455" w:rsidRDefault="00385455" w:rsidP="00385455">
      <w:pPr>
        <w:tabs>
          <w:tab w:val="left" w:pos="1276"/>
        </w:tabs>
        <w:rPr>
          <w:noProof/>
          <w:sz w:val="24"/>
        </w:rPr>
      </w:pPr>
      <w:r>
        <w:rPr>
          <w:noProof/>
          <w:sz w:val="24"/>
        </w:rPr>
        <w:t xml:space="preserve">návrh změny č. 2  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150.000,00 Kč + 31.500,00 Kč DPH</w:t>
      </w:r>
    </w:p>
    <w:p w:rsidR="00385455" w:rsidRDefault="00385455" w:rsidP="00385455">
      <w:pPr>
        <w:tabs>
          <w:tab w:val="left" w:pos="1276"/>
        </w:tabs>
        <w:rPr>
          <w:noProof/>
          <w:sz w:val="24"/>
        </w:rPr>
      </w:pPr>
      <w:r>
        <w:rPr>
          <w:noProof/>
          <w:sz w:val="24"/>
        </w:rPr>
        <w:t xml:space="preserve">úprava návrhu změny č. 2 po veřejném projednání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49.000,00 Kč + 10.290,00 Kč DPH</w:t>
      </w:r>
    </w:p>
    <w:p w:rsidR="00385455" w:rsidRDefault="00385455" w:rsidP="00385455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>úprava návrhu k opakovanému veřejnému projednání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59.000,00 Kč + 12.390,00 Kč DPH</w:t>
      </w:r>
    </w:p>
    <w:p w:rsidR="00385455" w:rsidRDefault="00385455" w:rsidP="00385455">
      <w:pPr>
        <w:tabs>
          <w:tab w:val="left" w:pos="1276"/>
        </w:tabs>
        <w:rPr>
          <w:noProof/>
          <w:sz w:val="24"/>
        </w:rPr>
      </w:pPr>
      <w:r>
        <w:rPr>
          <w:noProof/>
          <w:sz w:val="24"/>
        </w:rPr>
        <w:t xml:space="preserve">Cena po úpravě celkem 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258.000,00 Kč + 54.180,00 Kč DPH</w:t>
      </w:r>
    </w:p>
    <w:p w:rsidR="00385455" w:rsidRDefault="00385455" w:rsidP="00385455">
      <w:pPr>
        <w:tabs>
          <w:tab w:val="left" w:pos="1276"/>
        </w:tabs>
        <w:rPr>
          <w:noProof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85455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385455">
        <w:rPr>
          <w:noProof/>
          <w:sz w:val="24"/>
          <w:szCs w:val="24"/>
        </w:rPr>
        <w:t>vedoucí Odboru územního plánu a regionálního rozvoje</w:t>
      </w:r>
    </w:p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85455">
        <w:rPr>
          <w:noProof/>
          <w:sz w:val="20"/>
        </w:rPr>
        <w:t>10. 1. 2020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85455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85455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385455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385455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Pr="001B7A22" w:rsidRDefault="00F033F1">
      <w:pPr>
        <w:jc w:val="center"/>
        <w:rPr>
          <w:b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55" w:rsidRDefault="00385455">
      <w:r>
        <w:separator/>
      </w:r>
    </w:p>
  </w:endnote>
  <w:endnote w:type="continuationSeparator" w:id="0">
    <w:p w:rsidR="00385455" w:rsidRDefault="0038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55" w:rsidRDefault="00385455">
      <w:r>
        <w:separator/>
      </w:r>
    </w:p>
  </w:footnote>
  <w:footnote w:type="continuationSeparator" w:id="0">
    <w:p w:rsidR="00385455" w:rsidRDefault="00385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85455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/Objednavka%20bez%20cen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ceny.dot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1</cp:revision>
  <cp:lastPrinted>2007-11-02T09:11:00Z</cp:lastPrinted>
  <dcterms:created xsi:type="dcterms:W3CDTF">2020-01-10T07:08:00Z</dcterms:created>
  <dcterms:modified xsi:type="dcterms:W3CDTF">2020-01-10T07:10:00Z</dcterms:modified>
</cp:coreProperties>
</file>