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DC" w:rsidRDefault="00A103DC" w:rsidP="00A103DC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Dodatek č. 1 </w:t>
      </w:r>
    </w:p>
    <w:p w:rsidR="00A103DC" w:rsidRDefault="00A103DC" w:rsidP="00A103DC">
      <w:pPr>
        <w:widowControl w:val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ke Smlouvě o poskytování servisních služeb</w:t>
      </w:r>
    </w:p>
    <w:p w:rsidR="00A103DC" w:rsidRDefault="00A103DC" w:rsidP="00A103DC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 dne 1. 7. 2018</w:t>
      </w:r>
    </w:p>
    <w:p w:rsidR="00A103DC" w:rsidRDefault="00A103DC" w:rsidP="00A103DC">
      <w:pPr>
        <w:rPr>
          <w:rFonts w:asciiTheme="minorHAnsi" w:hAnsiTheme="minorHAnsi" w:cstheme="minorHAnsi"/>
        </w:rPr>
      </w:pPr>
    </w:p>
    <w:p w:rsidR="00A103DC" w:rsidRDefault="00A103DC" w:rsidP="00A103DC">
      <w:pPr>
        <w:rPr>
          <w:rFonts w:asciiTheme="minorHAnsi" w:hAnsiTheme="minorHAnsi" w:cstheme="minorHAnsi"/>
        </w:rPr>
      </w:pPr>
    </w:p>
    <w:p w:rsidR="00A103DC" w:rsidRDefault="00A103DC" w:rsidP="00A103DC">
      <w:pPr>
        <w:pStyle w:val="Smlouvaposkytovatel"/>
        <w:spacing w:after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Smluvní strany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</w:p>
    <w:p w:rsidR="00A103DC" w:rsidRDefault="00A103DC" w:rsidP="00A103DC">
      <w:pPr>
        <w:widowContro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Objednatel: 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Základní škola Žižkov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Kutná Hora, Kremnická 98  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zastoupená </w:t>
      </w:r>
      <w:r w:rsidR="00891B81">
        <w:rPr>
          <w:rFonts w:asciiTheme="minorHAnsi" w:hAnsiTheme="minorHAnsi" w:cstheme="minorHAnsi"/>
          <w:color w:val="000000"/>
        </w:rPr>
        <w:t>XXXXXX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IČO: </w:t>
      </w:r>
      <w:r w:rsidR="00891B81">
        <w:rPr>
          <w:rFonts w:asciiTheme="minorHAnsi" w:hAnsiTheme="minorHAnsi" w:cstheme="minorHAnsi"/>
          <w:color w:val="000000"/>
        </w:rPr>
        <w:t>XXXXXXXXX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</w:p>
    <w:p w:rsidR="00A103DC" w:rsidRDefault="00A103DC" w:rsidP="00A103DC">
      <w:pPr>
        <w:widowContro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Dodavatel: 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Tomáš Švec 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Kutná Hora, Kollárova 315/4</w:t>
      </w:r>
    </w:p>
    <w:p w:rsidR="00A103DC" w:rsidRDefault="00A103DC" w:rsidP="00A103DC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IČO: </w:t>
      </w:r>
      <w:r w:rsidR="00891B81">
        <w:rPr>
          <w:rFonts w:asciiTheme="minorHAnsi" w:hAnsiTheme="minorHAnsi" w:cstheme="minorHAnsi"/>
          <w:color w:val="000000"/>
        </w:rPr>
        <w:t>XXXXXXX</w:t>
      </w:r>
      <w:bookmarkStart w:id="0" w:name="_GoBack"/>
      <w:bookmarkEnd w:id="0"/>
    </w:p>
    <w:p w:rsidR="00A103DC" w:rsidRDefault="00A103DC" w:rsidP="00A103DC">
      <w:pPr>
        <w:pStyle w:val="Smlouvaposkytovatel"/>
        <w:spacing w:after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p w:rsidR="00A103DC" w:rsidRDefault="00A103DC" w:rsidP="00A103DC">
      <w:pPr>
        <w:pStyle w:val="Smlouvaposkytovatel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uzavírají níže uvedeného dne, měsíce a roku</w:t>
      </w:r>
    </w:p>
    <w:p w:rsidR="00A103DC" w:rsidRDefault="00A103DC" w:rsidP="00A103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dodatek </w:t>
      </w:r>
    </w:p>
    <w:p w:rsidR="00A103DC" w:rsidRDefault="00A103DC" w:rsidP="00A103DC">
      <w:pPr>
        <w:jc w:val="center"/>
        <w:rPr>
          <w:rFonts w:asciiTheme="minorHAnsi" w:hAnsiTheme="minorHAnsi" w:cstheme="minorHAnsi"/>
        </w:rPr>
      </w:pPr>
    </w:p>
    <w:p w:rsidR="00A103DC" w:rsidRDefault="00A103DC" w:rsidP="00A103D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:rsidR="00A103DC" w:rsidRDefault="00A103DC" w:rsidP="00A103DC">
      <w:pPr>
        <w:rPr>
          <w:rFonts w:asciiTheme="minorHAnsi" w:hAnsiTheme="minorHAnsi" w:cstheme="minorHAnsi"/>
          <w:b/>
        </w:rPr>
      </w:pPr>
    </w:p>
    <w:p w:rsidR="00A103DC" w:rsidRDefault="00A103DC" w:rsidP="00A103DC">
      <w:pPr>
        <w:pStyle w:val="Pipomnky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 na změně bodu 1. odstavce IV. Cena díla a způsob placení, který bude znít takto: </w:t>
      </w:r>
    </w:p>
    <w:p w:rsidR="00A103DC" w:rsidRDefault="00A103DC" w:rsidP="00A103DC">
      <w:pPr>
        <w:pStyle w:val="Odstavecseseznamem"/>
        <w:widowControl w:val="0"/>
        <w:spacing w:after="10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Za servis dle čl. 1 této smlouvy, příp. za připravenost dodavatele k jeho poskytování, při předpokládaném rozsahu činnosti dodavatele nepřesahujícím 40 hodin měsíčně náleží dodavateli paušální odměna ve výši 13.200,- Kč měsíčně. Za tento poplatek má objednavatel nárok na 40 hodin bezplatného servisu, nevyužité hodiny se přesouvají do dalšího měsíce. </w:t>
      </w:r>
    </w:p>
    <w:p w:rsidR="00A103DC" w:rsidRDefault="00A103DC" w:rsidP="00A103DC">
      <w:pPr>
        <w:pStyle w:val="Pipomnky"/>
        <w:ind w:left="360"/>
        <w:rPr>
          <w:b/>
        </w:rPr>
      </w:pPr>
    </w:p>
    <w:p w:rsidR="00A103DC" w:rsidRDefault="00A103DC" w:rsidP="00A103DC">
      <w:pPr>
        <w:pStyle w:val="Pipomnky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</w:p>
    <w:p w:rsidR="00A103DC" w:rsidRDefault="00A103DC" w:rsidP="00A103DC">
      <w:pPr>
        <w:pStyle w:val="Kurzvatext"/>
        <w:numPr>
          <w:ilvl w:val="0"/>
          <w:numId w:val="2"/>
        </w:numPr>
        <w:spacing w:after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Ostatní ustanovení Smlouvy zůstávají beze změn.</w:t>
      </w:r>
    </w:p>
    <w:p w:rsidR="00544492" w:rsidRDefault="00A103DC" w:rsidP="00F56802">
      <w:pPr>
        <w:pStyle w:val="slo1text"/>
        <w:numPr>
          <w:ilvl w:val="0"/>
          <w:numId w:val="2"/>
        </w:numPr>
        <w:spacing w:after="0"/>
        <w:rPr>
          <w:rFonts w:asciiTheme="minorHAnsi" w:hAnsiTheme="minorHAnsi" w:cstheme="minorHAnsi"/>
          <w:szCs w:val="24"/>
        </w:rPr>
      </w:pPr>
      <w:r w:rsidRPr="00544492">
        <w:rPr>
          <w:rFonts w:asciiTheme="minorHAnsi" w:hAnsiTheme="minorHAnsi" w:cstheme="minorHAnsi"/>
          <w:szCs w:val="24"/>
        </w:rPr>
        <w:t xml:space="preserve">Tento dodatek je </w:t>
      </w:r>
      <w:r w:rsidR="00544492" w:rsidRPr="00544492">
        <w:rPr>
          <w:rFonts w:asciiTheme="minorHAnsi" w:hAnsiTheme="minorHAnsi" w:cstheme="minorHAnsi"/>
          <w:szCs w:val="24"/>
        </w:rPr>
        <w:t xml:space="preserve">nabývá platnost dnem podpisu </w:t>
      </w:r>
      <w:r w:rsidRPr="00544492">
        <w:rPr>
          <w:rFonts w:asciiTheme="minorHAnsi" w:hAnsiTheme="minorHAnsi" w:cstheme="minorHAnsi"/>
          <w:szCs w:val="24"/>
        </w:rPr>
        <w:t>a účinn</w:t>
      </w:r>
      <w:r w:rsidR="00544492" w:rsidRPr="00544492">
        <w:rPr>
          <w:rFonts w:asciiTheme="minorHAnsi" w:hAnsiTheme="minorHAnsi" w:cstheme="minorHAnsi"/>
          <w:szCs w:val="24"/>
        </w:rPr>
        <w:t>ost dnem uveřejnění v r</w:t>
      </w:r>
      <w:r w:rsidR="00544492">
        <w:rPr>
          <w:rFonts w:asciiTheme="minorHAnsi" w:hAnsiTheme="minorHAnsi" w:cstheme="minorHAnsi"/>
          <w:szCs w:val="24"/>
        </w:rPr>
        <w:t>e</w:t>
      </w:r>
      <w:r w:rsidR="00544492" w:rsidRPr="00544492">
        <w:rPr>
          <w:rFonts w:asciiTheme="minorHAnsi" w:hAnsiTheme="minorHAnsi" w:cstheme="minorHAnsi"/>
          <w:szCs w:val="24"/>
        </w:rPr>
        <w:t xml:space="preserve">gistru smluv. </w:t>
      </w:r>
    </w:p>
    <w:p w:rsidR="00A103DC" w:rsidRPr="00544492" w:rsidRDefault="00544492" w:rsidP="00F56802">
      <w:pPr>
        <w:pStyle w:val="slo1text"/>
        <w:numPr>
          <w:ilvl w:val="0"/>
          <w:numId w:val="2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A103DC" w:rsidRPr="00544492">
        <w:rPr>
          <w:rFonts w:asciiTheme="minorHAnsi" w:hAnsiTheme="minorHAnsi" w:cstheme="minorHAnsi"/>
          <w:szCs w:val="24"/>
        </w:rPr>
        <w:t>ento dodatek je sepsán ve dvou vyhotoveních, z nichž každá ze smluvních stran obdrží jedno vyhotovení.</w:t>
      </w:r>
    </w:p>
    <w:p w:rsidR="00A103DC" w:rsidRDefault="00A103DC" w:rsidP="00A103DC">
      <w:pPr>
        <w:pStyle w:val="slo1text"/>
        <w:tabs>
          <w:tab w:val="clear" w:pos="360"/>
        </w:tabs>
        <w:spacing w:after="0"/>
        <w:ind w:left="357"/>
        <w:rPr>
          <w:rFonts w:asciiTheme="minorHAnsi" w:hAnsiTheme="minorHAnsi" w:cstheme="minorHAnsi"/>
          <w:szCs w:val="24"/>
        </w:rPr>
      </w:pPr>
    </w:p>
    <w:p w:rsidR="00A103DC" w:rsidRDefault="00A103DC" w:rsidP="00A103DC">
      <w:pPr>
        <w:pStyle w:val="slo1text"/>
        <w:tabs>
          <w:tab w:val="clear" w:pos="360"/>
        </w:tabs>
        <w:spacing w:after="0"/>
        <w:ind w:left="357"/>
        <w:rPr>
          <w:rFonts w:asciiTheme="minorHAnsi" w:hAnsiTheme="minorHAnsi" w:cstheme="minorHAnsi"/>
          <w:szCs w:val="24"/>
        </w:rPr>
      </w:pPr>
    </w:p>
    <w:p w:rsidR="00A103DC" w:rsidRDefault="00A103DC" w:rsidP="00A103DC">
      <w:pPr>
        <w:pStyle w:val="Mstoadatumvlevo"/>
        <w:spacing w:before="100" w:beforeAutospacing="1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Kutné Hoře  dne 2. 1.  2020</w:t>
      </w:r>
      <w:r>
        <w:rPr>
          <w:rFonts w:asciiTheme="minorHAnsi" w:hAnsiTheme="minorHAnsi" w:cstheme="minorHAnsi"/>
          <w:szCs w:val="24"/>
        </w:rPr>
        <w:tab/>
      </w:r>
    </w:p>
    <w:p w:rsidR="00A103DC" w:rsidRDefault="00A103DC" w:rsidP="00A103DC">
      <w:pPr>
        <w:pStyle w:val="Mstoadatumvlevo"/>
        <w:spacing w:before="100" w:beforeAutospacing="1" w:after="0"/>
        <w:rPr>
          <w:rFonts w:asciiTheme="minorHAnsi" w:hAnsiTheme="minorHAnsi" w:cstheme="minorHAnsi"/>
          <w:szCs w:val="24"/>
        </w:rPr>
      </w:pPr>
    </w:p>
    <w:p w:rsidR="00A103DC" w:rsidRDefault="00A103DC" w:rsidP="00A103DC">
      <w:pPr>
        <w:pStyle w:val="Mstoadatumvlevo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______________________                                                              ______________________   </w:t>
      </w:r>
    </w:p>
    <w:p w:rsidR="00CD4482" w:rsidRPr="00A103DC" w:rsidRDefault="00A103DC" w:rsidP="00A103DC">
      <w:pPr>
        <w:pStyle w:val="Mstoadatumvlevo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Objednatel                                                                                              Dodavatel </w:t>
      </w:r>
    </w:p>
    <w:sectPr w:rsidR="00CD4482" w:rsidRPr="00A1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3C32"/>
    <w:multiLevelType w:val="hybridMultilevel"/>
    <w:tmpl w:val="6A4A246C"/>
    <w:lvl w:ilvl="0" w:tplc="DB1C41C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DC"/>
    <w:rsid w:val="00544492"/>
    <w:rsid w:val="00891B81"/>
    <w:rsid w:val="00A103DC"/>
    <w:rsid w:val="00CD4482"/>
    <w:rsid w:val="00E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E517"/>
  <w15:chartTrackingRefBased/>
  <w15:docId w15:val="{5366F4E7-BA98-4572-B8A8-B3A8EEB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03D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103D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Pipomnky">
    <w:name w:val="Připomínky"/>
    <w:basedOn w:val="Zkladntext"/>
    <w:rsid w:val="00A103DC"/>
    <w:pPr>
      <w:jc w:val="both"/>
    </w:pPr>
    <w:rPr>
      <w:rFonts w:ascii="Arial" w:hAnsi="Arial" w:cs="Arial"/>
    </w:rPr>
  </w:style>
  <w:style w:type="paragraph" w:customStyle="1" w:styleId="Smlouvaposkytovatel">
    <w:name w:val="Smlouva poskytovatel"/>
    <w:basedOn w:val="Normln"/>
    <w:rsid w:val="00A103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A103D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A103D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A103D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customStyle="1" w:styleId="Mstoadatumvlevo">
    <w:name w:val="Místo a datum vlevo"/>
    <w:basedOn w:val="Normln"/>
    <w:rsid w:val="00A103D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103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103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176B42EE.dotm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Nedvědová</dc:creator>
  <cp:keywords/>
  <dc:description/>
  <cp:lastModifiedBy>Martina Lísková</cp:lastModifiedBy>
  <cp:revision>3</cp:revision>
  <cp:lastPrinted>2020-01-09T12:31:00Z</cp:lastPrinted>
  <dcterms:created xsi:type="dcterms:W3CDTF">2020-01-10T06:04:00Z</dcterms:created>
  <dcterms:modified xsi:type="dcterms:W3CDTF">2020-01-10T06:14:00Z</dcterms:modified>
</cp:coreProperties>
</file>