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389F" w:rsidRDefault="00DE389F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903EB8" w:rsidRPr="006E596E" w:rsidRDefault="00A3761A" w:rsidP="006E596E">
      <w:pPr>
        <w:pStyle w:val="Vodorovnra"/>
        <w:tabs>
          <w:tab w:val="right" w:pos="8789"/>
        </w:tabs>
        <w:spacing w:before="20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OBJEDNÁVKA č. OCR/17/002</w:t>
      </w:r>
      <w:r w:rsidR="00CF12F1" w:rsidRPr="006E596E">
        <w:rPr>
          <w:rFonts w:asciiTheme="majorHAnsi" w:hAnsiTheme="majorHAnsi"/>
          <w:b/>
          <w:bCs/>
          <w:sz w:val="32"/>
          <w:szCs w:val="32"/>
        </w:rPr>
        <w:tab/>
      </w:r>
      <w:r w:rsidR="00CD56B5" w:rsidRPr="00F5615F">
        <w:rPr>
          <w:rFonts w:asciiTheme="majorHAnsi" w:hAnsiTheme="majorHAnsi"/>
          <w:bCs/>
          <w:sz w:val="24"/>
          <w:szCs w:val="24"/>
        </w:rPr>
        <w:t>Dne:</w:t>
      </w:r>
      <w:r w:rsidR="00CD56B5" w:rsidRPr="00F5615F">
        <w:rPr>
          <w:rFonts w:asciiTheme="majorHAnsi" w:eastAsia="Courier New" w:hAnsiTheme="majorHAnsi" w:cs="Courier New"/>
          <w:bCs/>
          <w:sz w:val="24"/>
          <w:szCs w:val="24"/>
        </w:rPr>
        <w:t xml:space="preserve"> </w:t>
      </w:r>
      <w:proofErr w:type="gramStart"/>
      <w:r>
        <w:rPr>
          <w:rFonts w:asciiTheme="majorHAnsi" w:eastAsia="Courier New" w:hAnsiTheme="majorHAnsi" w:cs="Courier New"/>
          <w:bCs/>
          <w:sz w:val="24"/>
          <w:szCs w:val="24"/>
        </w:rPr>
        <w:t>11.1.2017</w:t>
      </w:r>
      <w:proofErr w:type="gramEnd"/>
      <w:r w:rsidR="00CD56B5" w:rsidRPr="006E596E">
        <w:rPr>
          <w:rFonts w:asciiTheme="majorHAnsi" w:hAnsiTheme="majorHAnsi" w:cs="Courier New"/>
          <w:b/>
          <w:bCs/>
          <w:sz w:val="24"/>
          <w:szCs w:val="24"/>
        </w:rPr>
        <w:br/>
      </w:r>
    </w:p>
    <w:p w:rsidR="00DE389F" w:rsidRPr="006E596E" w:rsidRDefault="00CD56B5" w:rsidP="00903EB8">
      <w:pPr>
        <w:pStyle w:val="Vodorovnra"/>
        <w:spacing w:after="60"/>
        <w:rPr>
          <w:rFonts w:asciiTheme="majorHAnsi" w:hAnsiTheme="majorHAnsi"/>
          <w:b/>
          <w:bCs/>
          <w:sz w:val="28"/>
          <w:szCs w:val="28"/>
        </w:rPr>
      </w:pPr>
      <w:r w:rsidRPr="006E596E">
        <w:rPr>
          <w:rFonts w:asciiTheme="majorHAnsi" w:hAnsiTheme="majorHAnsi"/>
          <w:b/>
          <w:bCs/>
          <w:sz w:val="28"/>
          <w:szCs w:val="28"/>
        </w:rPr>
        <w:t>Dodavatel:</w:t>
      </w:r>
    </w:p>
    <w:tbl>
      <w:tblPr>
        <w:tblW w:w="90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DE389F" w:rsidRPr="006E596E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E389F" w:rsidRPr="006E596E" w:rsidRDefault="00A3761A">
            <w:pPr>
              <w:tabs>
                <w:tab w:val="left" w:pos="87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 xml:space="preserve">Název: </w:t>
            </w:r>
            <w:r>
              <w:rPr>
                <w:rFonts w:asciiTheme="majorHAnsi" w:hAnsiTheme="majorHAnsi" w:cs="Courier New"/>
                <w:sz w:val="24"/>
                <w:szCs w:val="24"/>
              </w:rPr>
              <w:tab/>
              <w:t>RF HOBBY s.r.o.</w:t>
            </w:r>
          </w:p>
          <w:p w:rsidR="00DE389F" w:rsidRPr="006E596E" w:rsidRDefault="00A3761A">
            <w:pPr>
              <w:tabs>
                <w:tab w:val="left" w:pos="87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 xml:space="preserve">Sídlo: </w:t>
            </w:r>
            <w:r>
              <w:rPr>
                <w:rFonts w:asciiTheme="majorHAnsi" w:hAnsiTheme="majorHAnsi" w:cs="Courier New"/>
                <w:sz w:val="24"/>
                <w:szCs w:val="24"/>
              </w:rPr>
              <w:tab/>
              <w:t>Bohdalecká 6/1420, 101</w:t>
            </w:r>
            <w:r w:rsidR="007538E8">
              <w:rPr>
                <w:rFonts w:asciiTheme="majorHAnsi" w:hAnsiTheme="majorHAnsi" w:cs="Courier New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Courier New"/>
                <w:sz w:val="24"/>
                <w:szCs w:val="24"/>
              </w:rPr>
              <w:t>00 Praha 10</w:t>
            </w:r>
          </w:p>
          <w:p w:rsidR="00DE389F" w:rsidRPr="006E596E" w:rsidRDefault="00A3761A">
            <w:pPr>
              <w:tabs>
                <w:tab w:val="left" w:pos="87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 xml:space="preserve">IČO:   </w:t>
            </w:r>
            <w:r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Pr="00A3761A">
              <w:rPr>
                <w:rFonts w:asciiTheme="majorHAnsi" w:hAnsiTheme="majorHAnsi"/>
                <w:sz w:val="24"/>
                <w:szCs w:val="24"/>
              </w:rPr>
              <w:t>26155672</w:t>
            </w:r>
          </w:p>
          <w:p w:rsidR="00DE389F" w:rsidRPr="006E596E" w:rsidRDefault="00A3761A">
            <w:pPr>
              <w:tabs>
                <w:tab w:val="left" w:pos="87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 xml:space="preserve">DIČ:   </w:t>
            </w:r>
            <w:r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Pr="00A3761A">
              <w:rPr>
                <w:rFonts w:asciiTheme="majorHAnsi" w:hAnsiTheme="majorHAnsi" w:cs="Courier New"/>
                <w:sz w:val="24"/>
                <w:szCs w:val="24"/>
              </w:rPr>
              <w:t>CZ</w:t>
            </w:r>
            <w:r w:rsidRPr="00A3761A">
              <w:rPr>
                <w:rFonts w:asciiTheme="majorHAnsi" w:hAnsiTheme="majorHAnsi"/>
                <w:sz w:val="24"/>
                <w:szCs w:val="24"/>
              </w:rPr>
              <w:t>26155672</w:t>
            </w:r>
          </w:p>
        </w:tc>
      </w:tr>
    </w:tbl>
    <w:p w:rsidR="00DE389F" w:rsidRPr="006E596E" w:rsidRDefault="00DE389F">
      <w:pPr>
        <w:rPr>
          <w:rFonts w:asciiTheme="majorHAnsi" w:hAnsiTheme="majorHAnsi"/>
          <w:b/>
          <w:bCs/>
          <w:sz w:val="28"/>
          <w:szCs w:val="28"/>
        </w:rPr>
      </w:pPr>
    </w:p>
    <w:p w:rsidR="007538E8" w:rsidRDefault="00CD56B5" w:rsidP="00903EB8">
      <w:pPr>
        <w:spacing w:after="60"/>
        <w:rPr>
          <w:rFonts w:asciiTheme="majorHAnsi" w:hAnsiTheme="majorHAnsi" w:cs="Courier New"/>
          <w:color w:val="000000"/>
          <w:sz w:val="24"/>
          <w:szCs w:val="24"/>
        </w:rPr>
      </w:pPr>
      <w:r w:rsidRPr="006E596E">
        <w:rPr>
          <w:rFonts w:asciiTheme="majorHAnsi" w:hAnsiTheme="majorHAnsi" w:cs="Courier New"/>
          <w:b/>
          <w:bCs/>
          <w:sz w:val="28"/>
          <w:szCs w:val="28"/>
        </w:rPr>
        <w:t xml:space="preserve">Objednáváme: </w:t>
      </w:r>
      <w:r w:rsidRPr="006E596E">
        <w:rPr>
          <w:rFonts w:asciiTheme="majorHAnsi" w:hAnsiTheme="majorHAnsi" w:cs="Courier New"/>
          <w:b/>
          <w:bCs/>
          <w:sz w:val="28"/>
          <w:szCs w:val="28"/>
        </w:rPr>
        <w:br/>
      </w:r>
      <w:r w:rsidR="00A3761A">
        <w:rPr>
          <w:rFonts w:asciiTheme="majorHAnsi" w:hAnsiTheme="majorHAnsi" w:cs="Courier New"/>
          <w:color w:val="000000"/>
          <w:sz w:val="24"/>
          <w:szCs w:val="24"/>
        </w:rPr>
        <w:t xml:space="preserve">Inzerci v časopise EPOCHA – dvoustranu s tím, že jednu stranu vytvoří redaktoři časopisu na zajímavé téma o Jeseníku, ½ strana bude </w:t>
      </w:r>
      <w:r w:rsidR="007538E8">
        <w:rPr>
          <w:rFonts w:asciiTheme="majorHAnsi" w:hAnsiTheme="majorHAnsi" w:cs="Courier New"/>
          <w:color w:val="000000"/>
          <w:sz w:val="24"/>
          <w:szCs w:val="24"/>
        </w:rPr>
        <w:t xml:space="preserve">vyhrazena pro článek či obrazovou část, podklady dodá město Jeseník. Zbývající půlstrana bude pro inzerci podnikatelů z Jesenicka. </w:t>
      </w:r>
      <w:r w:rsidR="00370B30">
        <w:rPr>
          <w:rFonts w:asciiTheme="majorHAnsi" w:hAnsiTheme="majorHAnsi" w:cs="Courier New"/>
          <w:color w:val="000000"/>
          <w:sz w:val="24"/>
          <w:szCs w:val="24"/>
        </w:rPr>
        <w:t>Cena 15000,- Kč + DPH.</w:t>
      </w:r>
    </w:p>
    <w:p w:rsidR="007538E8" w:rsidRDefault="007538E8" w:rsidP="00903EB8">
      <w:pPr>
        <w:spacing w:after="60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>Inzerci, ½ strany, v titulu 101 Tipů na výlety po Česku.</w:t>
      </w:r>
      <w:r w:rsidR="00370B30">
        <w:rPr>
          <w:rFonts w:asciiTheme="majorHAnsi" w:hAnsiTheme="majorHAnsi" w:cs="Courier New"/>
          <w:color w:val="000000"/>
          <w:sz w:val="24"/>
          <w:szCs w:val="24"/>
        </w:rPr>
        <w:t xml:space="preserve"> Cena 6000,- Kč + DPH.</w:t>
      </w:r>
    </w:p>
    <w:p w:rsidR="00CF12F1" w:rsidRPr="006E596E" w:rsidRDefault="007538E8" w:rsidP="00903EB8">
      <w:pPr>
        <w:spacing w:after="60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 xml:space="preserve">Jako bonus získá město Jeseník článek v internetovém časopise Epocha plus. </w:t>
      </w:r>
      <w:r w:rsidR="00CD56B5" w:rsidRPr="006E596E">
        <w:rPr>
          <w:rFonts w:asciiTheme="majorHAnsi" w:hAnsiTheme="majorHAnsi" w:cs="Courier New"/>
          <w:color w:val="000000"/>
          <w:sz w:val="24"/>
          <w:szCs w:val="24"/>
        </w:rPr>
        <w:br/>
      </w:r>
    </w:p>
    <w:p w:rsidR="00DE389F" w:rsidRPr="006E596E" w:rsidRDefault="00370B30">
      <w:pPr>
        <w:rPr>
          <w:rFonts w:asciiTheme="majorHAnsi" w:hAnsiTheme="majorHAnsi"/>
        </w:rPr>
      </w:pPr>
      <w:r>
        <w:rPr>
          <w:rFonts w:asciiTheme="majorHAnsi" w:hAnsiTheme="majorHAnsi" w:cs="Courier New"/>
          <w:b/>
          <w:color w:val="000000"/>
          <w:sz w:val="24"/>
          <w:szCs w:val="24"/>
        </w:rPr>
        <w:t>Celkem za max. cenu 22</w:t>
      </w:r>
      <w:r w:rsidR="00CF12F1" w:rsidRPr="006E596E">
        <w:rPr>
          <w:rFonts w:asciiTheme="majorHAnsi" w:hAnsiTheme="majorHAnsi" w:cs="Courier New"/>
          <w:b/>
          <w:color w:val="000000"/>
          <w:sz w:val="24"/>
          <w:szCs w:val="24"/>
        </w:rPr>
        <w:t>.</w:t>
      </w:r>
      <w:r w:rsidR="007538E8">
        <w:rPr>
          <w:rFonts w:asciiTheme="majorHAnsi" w:hAnsiTheme="majorHAnsi" w:cs="Courier New"/>
          <w:b/>
          <w:color w:val="000000"/>
          <w:sz w:val="24"/>
          <w:szCs w:val="24"/>
        </w:rPr>
        <w:t>000,- Kč +</w:t>
      </w:r>
      <w:r w:rsidR="00CD56B5" w:rsidRPr="006E596E">
        <w:rPr>
          <w:rFonts w:asciiTheme="majorHAnsi" w:hAnsiTheme="majorHAnsi" w:cs="Courier New"/>
          <w:b/>
          <w:color w:val="000000"/>
          <w:sz w:val="24"/>
          <w:szCs w:val="24"/>
        </w:rPr>
        <w:t xml:space="preserve"> DPH</w:t>
      </w:r>
      <w:r>
        <w:rPr>
          <w:rFonts w:asciiTheme="majorHAnsi" w:hAnsiTheme="majorHAnsi" w:cs="Courier New"/>
          <w:color w:val="000000"/>
          <w:sz w:val="24"/>
          <w:szCs w:val="24"/>
        </w:rPr>
        <w:t>, cena zohledňuje případné grafické vícepráce.</w:t>
      </w:r>
      <w:r w:rsidR="00CD56B5" w:rsidRPr="006E596E">
        <w:rPr>
          <w:rFonts w:asciiTheme="majorHAnsi" w:hAnsiTheme="majorHAnsi" w:cs="Courier New"/>
          <w:color w:val="000000"/>
          <w:sz w:val="24"/>
          <w:szCs w:val="24"/>
        </w:rPr>
        <w:t xml:space="preserve"> Platba fakturou. </w:t>
      </w:r>
    </w:p>
    <w:p w:rsidR="00DE389F" w:rsidRDefault="00DE389F">
      <w:pPr>
        <w:rPr>
          <w:rFonts w:asciiTheme="majorHAnsi" w:hAnsiTheme="majorHAnsi" w:cs="Courier New"/>
          <w:color w:val="000000"/>
          <w:sz w:val="24"/>
          <w:szCs w:val="24"/>
        </w:rPr>
      </w:pPr>
    </w:p>
    <w:p w:rsidR="00CF12F1" w:rsidRPr="006E596E" w:rsidRDefault="00CD56B5" w:rsidP="00CF12F1">
      <w:pPr>
        <w:spacing w:before="80"/>
        <w:rPr>
          <w:rFonts w:asciiTheme="majorHAnsi" w:hAnsiTheme="majorHAnsi" w:cs="Courier New"/>
          <w:color w:val="000000"/>
          <w:sz w:val="24"/>
          <w:szCs w:val="24"/>
        </w:rPr>
      </w:pPr>
      <w:r w:rsidRPr="006E596E">
        <w:rPr>
          <w:rFonts w:asciiTheme="majorHAnsi" w:hAnsiTheme="majorHAnsi" w:cs="Courier New"/>
          <w:b/>
          <w:bCs/>
          <w:color w:val="000000"/>
          <w:sz w:val="24"/>
          <w:szCs w:val="24"/>
          <w:u w:val="single"/>
        </w:rPr>
        <w:t>Fakturační údaje:</w:t>
      </w:r>
      <w:r w:rsidRPr="006E596E">
        <w:rPr>
          <w:rFonts w:asciiTheme="majorHAnsi" w:hAnsiTheme="majorHAnsi" w:cs="Courier New"/>
          <w:b/>
          <w:bCs/>
          <w:color w:val="000000"/>
          <w:sz w:val="24"/>
          <w:szCs w:val="24"/>
        </w:rPr>
        <w:t xml:space="preserve"> </w:t>
      </w:r>
      <w:r w:rsidRPr="006E596E">
        <w:rPr>
          <w:rFonts w:asciiTheme="majorHAnsi" w:hAnsiTheme="majorHAnsi" w:cs="Courier New"/>
          <w:b/>
          <w:bCs/>
          <w:color w:val="000000"/>
          <w:sz w:val="24"/>
          <w:szCs w:val="24"/>
        </w:rPr>
        <w:br/>
      </w:r>
      <w:r w:rsidRPr="006E596E">
        <w:rPr>
          <w:rFonts w:asciiTheme="majorHAnsi" w:hAnsiTheme="majorHAnsi" w:cs="Courier New"/>
          <w:bCs/>
          <w:color w:val="000000"/>
          <w:sz w:val="24"/>
          <w:szCs w:val="24"/>
        </w:rPr>
        <w:t>Město Jeseník, Masary</w:t>
      </w:r>
      <w:r w:rsidR="00CF12F1" w:rsidRPr="006E596E">
        <w:rPr>
          <w:rFonts w:asciiTheme="majorHAnsi" w:hAnsiTheme="majorHAnsi" w:cs="Courier New"/>
          <w:bCs/>
          <w:color w:val="000000"/>
          <w:sz w:val="24"/>
          <w:szCs w:val="24"/>
        </w:rPr>
        <w:t>kovo nám. 167/1, 790 01 Jeseník</w:t>
      </w:r>
      <w:r w:rsidRPr="006E596E">
        <w:rPr>
          <w:rFonts w:asciiTheme="majorHAnsi" w:hAnsiTheme="majorHAnsi" w:cs="Courier New"/>
          <w:bCs/>
          <w:color w:val="000000"/>
          <w:sz w:val="24"/>
          <w:szCs w:val="24"/>
        </w:rPr>
        <w:t xml:space="preserve"> </w:t>
      </w:r>
      <w:r w:rsidRPr="006E596E">
        <w:rPr>
          <w:rFonts w:asciiTheme="majorHAnsi" w:hAnsiTheme="majorHAnsi" w:cs="Courier New"/>
          <w:bCs/>
          <w:color w:val="000000"/>
          <w:sz w:val="24"/>
          <w:szCs w:val="24"/>
        </w:rPr>
        <w:br/>
        <w:t>IČO: 00302724, DIČ: CZ00302724.</w:t>
      </w:r>
      <w:r w:rsidRPr="006E596E">
        <w:rPr>
          <w:rFonts w:asciiTheme="majorHAnsi" w:hAnsiTheme="majorHAnsi" w:cs="Courier New"/>
          <w:color w:val="000000"/>
          <w:sz w:val="24"/>
          <w:szCs w:val="24"/>
        </w:rPr>
        <w:t xml:space="preserve"> </w:t>
      </w:r>
    </w:p>
    <w:p w:rsidR="00CF12F1" w:rsidRPr="006E596E" w:rsidRDefault="00CD56B5" w:rsidP="00CF12F1">
      <w:pPr>
        <w:spacing w:before="80"/>
        <w:rPr>
          <w:rFonts w:asciiTheme="majorHAnsi" w:hAnsiTheme="majorHAnsi" w:cs="Courier New"/>
          <w:color w:val="000000"/>
          <w:sz w:val="24"/>
          <w:szCs w:val="24"/>
        </w:rPr>
      </w:pPr>
      <w:r w:rsidRPr="006E596E">
        <w:rPr>
          <w:rFonts w:asciiTheme="majorHAnsi" w:hAnsiTheme="majorHAnsi" w:cs="Courier New"/>
          <w:b/>
          <w:bCs/>
          <w:color w:val="000000"/>
          <w:sz w:val="24"/>
          <w:szCs w:val="24"/>
          <w:u w:val="single"/>
        </w:rPr>
        <w:t>Dodací adresa:</w:t>
      </w:r>
      <w:r w:rsidRPr="006E596E">
        <w:rPr>
          <w:rFonts w:asciiTheme="majorHAnsi" w:hAnsiTheme="majorHAnsi" w:cs="Courier New"/>
          <w:color w:val="000000"/>
          <w:sz w:val="24"/>
          <w:szCs w:val="24"/>
        </w:rPr>
        <w:t xml:space="preserve"> </w:t>
      </w:r>
    </w:p>
    <w:p w:rsidR="00DE389F" w:rsidRPr="006E596E" w:rsidRDefault="00CF12F1">
      <w:pPr>
        <w:rPr>
          <w:rFonts w:asciiTheme="majorHAnsi" w:hAnsiTheme="majorHAnsi"/>
        </w:rPr>
      </w:pPr>
      <w:r w:rsidRPr="006E596E">
        <w:rPr>
          <w:rFonts w:asciiTheme="majorHAnsi" w:hAnsiTheme="majorHAnsi" w:cs="Courier New"/>
          <w:color w:val="000000"/>
          <w:sz w:val="24"/>
          <w:szCs w:val="24"/>
        </w:rPr>
        <w:t>Město Jeseník, Masarykovo nám. 167/1, 790 01 Jeseník</w:t>
      </w:r>
    </w:p>
    <w:p w:rsidR="00DE389F" w:rsidRPr="006E596E" w:rsidRDefault="00DE389F">
      <w:pPr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DE389F" w:rsidRDefault="00DE389F">
      <w:pPr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167B25" w:rsidRPr="006E596E" w:rsidRDefault="00167B25">
      <w:pPr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DE389F" w:rsidRPr="006E596E" w:rsidRDefault="00DE389F" w:rsidP="00167B25">
      <w:pPr>
        <w:tabs>
          <w:tab w:val="center" w:pos="7655"/>
        </w:tabs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DE389F" w:rsidRPr="00167B25" w:rsidRDefault="00167B25" w:rsidP="00167B25">
      <w:pPr>
        <w:tabs>
          <w:tab w:val="center" w:pos="7371"/>
        </w:tabs>
        <w:rPr>
          <w:rFonts w:asciiTheme="majorHAnsi" w:hAnsiTheme="majorHAnsi"/>
          <w:bCs/>
          <w:iCs/>
          <w:sz w:val="12"/>
          <w:szCs w:val="12"/>
        </w:rPr>
      </w:pPr>
      <w:r w:rsidRPr="00167B25">
        <w:rPr>
          <w:rFonts w:asciiTheme="majorHAnsi" w:hAnsiTheme="majorHAnsi"/>
          <w:bCs/>
          <w:iCs/>
          <w:sz w:val="24"/>
          <w:szCs w:val="24"/>
        </w:rPr>
        <w:tab/>
      </w:r>
      <w:r w:rsidR="00CD56B5" w:rsidRPr="00167B25">
        <w:rPr>
          <w:rFonts w:asciiTheme="majorHAnsi" w:hAnsiTheme="majorHAnsi"/>
          <w:bCs/>
          <w:iCs/>
          <w:sz w:val="12"/>
          <w:szCs w:val="12"/>
        </w:rPr>
        <w:t>…………………………………...</w:t>
      </w:r>
      <w:r>
        <w:rPr>
          <w:rFonts w:asciiTheme="majorHAnsi" w:hAnsiTheme="majorHAnsi"/>
          <w:bCs/>
          <w:iCs/>
          <w:sz w:val="12"/>
          <w:szCs w:val="12"/>
        </w:rPr>
        <w:t>.....................................................................................</w:t>
      </w:r>
    </w:p>
    <w:p w:rsidR="00167B25" w:rsidRPr="00167B25" w:rsidRDefault="00167B25" w:rsidP="00167B25">
      <w:pPr>
        <w:tabs>
          <w:tab w:val="center" w:pos="7371"/>
        </w:tabs>
        <w:rPr>
          <w:rFonts w:asciiTheme="majorHAnsi" w:hAnsiTheme="majorHAnsi"/>
          <w:bCs/>
          <w:iCs/>
          <w:sz w:val="24"/>
          <w:szCs w:val="24"/>
        </w:rPr>
      </w:pPr>
      <w:r w:rsidRPr="00167B25">
        <w:rPr>
          <w:rFonts w:asciiTheme="majorHAnsi" w:hAnsiTheme="majorHAnsi"/>
          <w:bCs/>
          <w:iCs/>
          <w:sz w:val="24"/>
          <w:szCs w:val="24"/>
        </w:rPr>
        <w:tab/>
        <w:t xml:space="preserve">Mgr. </w:t>
      </w:r>
      <w:r w:rsidR="00CD7125">
        <w:rPr>
          <w:rFonts w:asciiTheme="majorHAnsi" w:hAnsiTheme="majorHAnsi"/>
          <w:bCs/>
          <w:iCs/>
          <w:sz w:val="24"/>
          <w:szCs w:val="24"/>
        </w:rPr>
        <w:t>Richard Kapustka</w:t>
      </w:r>
    </w:p>
    <w:p w:rsidR="00167B25" w:rsidRPr="00111E84" w:rsidRDefault="00CD7125" w:rsidP="00167B25">
      <w:pPr>
        <w:tabs>
          <w:tab w:val="center" w:pos="7371"/>
        </w:tabs>
        <w:rPr>
          <w:rFonts w:asciiTheme="majorHAnsi" w:hAnsiTheme="majorHAnsi"/>
          <w:bCs/>
          <w:iCs/>
        </w:rPr>
      </w:pPr>
      <w:r w:rsidRPr="00111E84">
        <w:rPr>
          <w:rFonts w:asciiTheme="majorHAnsi" w:hAnsiTheme="majorHAnsi"/>
          <w:bCs/>
          <w:iCs/>
        </w:rPr>
        <w:tab/>
        <w:t>redaktor a PR pracovník</w:t>
      </w:r>
    </w:p>
    <w:p w:rsidR="006E596E" w:rsidRPr="006E596E" w:rsidRDefault="006E596E" w:rsidP="00167B25">
      <w:pPr>
        <w:tabs>
          <w:tab w:val="center" w:pos="7655"/>
        </w:tabs>
        <w:jc w:val="right"/>
        <w:rPr>
          <w:rFonts w:asciiTheme="majorHAnsi" w:hAnsiTheme="majorHAnsi"/>
          <w:sz w:val="24"/>
          <w:szCs w:val="24"/>
        </w:rPr>
      </w:pPr>
    </w:p>
    <w:p w:rsidR="00DE389F" w:rsidRPr="00167B25" w:rsidRDefault="00DE389F">
      <w:pPr>
        <w:jc w:val="both"/>
        <w:rPr>
          <w:rFonts w:asciiTheme="majorHAnsi" w:hAnsiTheme="majorHAnsi"/>
          <w:b/>
          <w:bCs/>
          <w:i/>
          <w:iCs/>
          <w:sz w:val="16"/>
          <w:szCs w:val="16"/>
        </w:rPr>
      </w:pPr>
    </w:p>
    <w:p w:rsidR="00DE389F" w:rsidRPr="006E596E" w:rsidRDefault="00CD56B5">
      <w:pPr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6E596E">
        <w:rPr>
          <w:rFonts w:asciiTheme="majorHAnsi" w:hAnsiTheme="majorHAnsi"/>
          <w:b/>
          <w:bCs/>
          <w:i/>
          <w:iCs/>
          <w:sz w:val="24"/>
          <w:szCs w:val="24"/>
        </w:rPr>
        <w:t>Upozornění pro dodavatele:</w:t>
      </w:r>
    </w:p>
    <w:p w:rsidR="00DE389F" w:rsidRPr="006E596E" w:rsidRDefault="00CD56B5" w:rsidP="00CF12F1">
      <w:pPr>
        <w:spacing w:after="100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6E596E">
        <w:rPr>
          <w:rFonts w:asciiTheme="majorHAnsi" w:hAnsiTheme="majorHAnsi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2" w:type="dxa"/>
        <w:tblBorders>
          <w:top w:val="single" w:sz="2" w:space="0" w:color="000001"/>
          <w:left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203"/>
        <w:gridCol w:w="6861"/>
      </w:tblGrid>
      <w:tr w:rsidR="00DE389F" w:rsidRPr="006E596E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596E">
              <w:rPr>
                <w:rFonts w:asciiTheme="majorHAnsi" w:hAnsiTheme="majorHAnsi"/>
                <w:b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sz w:val="24"/>
                <w:szCs w:val="24"/>
              </w:rPr>
            </w:pPr>
            <w:r w:rsidRPr="006E596E">
              <w:rPr>
                <w:rFonts w:asciiTheme="majorHAnsi" w:hAnsiTheme="majorHAnsi"/>
                <w:sz w:val="24"/>
                <w:szCs w:val="24"/>
              </w:rPr>
              <w:t xml:space="preserve">Komerční banka a.s., pobočka Šumperk </w:t>
            </w:r>
          </w:p>
        </w:tc>
      </w:tr>
      <w:tr w:rsidR="00DE389F" w:rsidRPr="006E596E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596E">
              <w:rPr>
                <w:rFonts w:asciiTheme="majorHAnsi" w:hAnsiTheme="majorHAnsi"/>
                <w:b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sz w:val="24"/>
                <w:szCs w:val="24"/>
              </w:rPr>
            </w:pPr>
            <w:r w:rsidRPr="006E596E">
              <w:rPr>
                <w:rFonts w:asciiTheme="majorHAnsi" w:hAnsiTheme="majorHAnsi"/>
                <w:sz w:val="24"/>
                <w:szCs w:val="24"/>
              </w:rPr>
              <w:t>Jeseník</w:t>
            </w:r>
          </w:p>
        </w:tc>
      </w:tr>
      <w:tr w:rsidR="00DE389F" w:rsidRPr="006E596E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596E">
              <w:rPr>
                <w:rFonts w:asciiTheme="majorHAnsi" w:hAnsiTheme="majorHAnsi"/>
                <w:b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DE389F" w:rsidRPr="006E596E" w:rsidRDefault="00CD56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596E">
              <w:rPr>
                <w:rFonts w:asciiTheme="majorHAnsi" w:hAnsiTheme="majorHAnsi"/>
                <w:sz w:val="24"/>
                <w:szCs w:val="24"/>
              </w:rPr>
              <w:t xml:space="preserve">86-7692800237/0100 </w:t>
            </w:r>
          </w:p>
        </w:tc>
      </w:tr>
      <w:tr w:rsidR="00DE389F" w:rsidRPr="006E596E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596E">
              <w:rPr>
                <w:rFonts w:asciiTheme="majorHAnsi" w:hAnsiTheme="majorHAnsi"/>
                <w:b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sz w:val="24"/>
                <w:szCs w:val="24"/>
              </w:rPr>
            </w:pPr>
            <w:r w:rsidRPr="006E596E">
              <w:rPr>
                <w:rFonts w:asciiTheme="majorHAnsi" w:hAnsiTheme="majorHAnsi"/>
                <w:sz w:val="24"/>
                <w:szCs w:val="24"/>
              </w:rPr>
              <w:t>00302724</w:t>
            </w:r>
          </w:p>
        </w:tc>
      </w:tr>
      <w:tr w:rsidR="00DE389F" w:rsidRPr="006E596E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596E">
              <w:rPr>
                <w:rFonts w:asciiTheme="majorHAnsi" w:hAnsiTheme="majorHAnsi"/>
                <w:b/>
                <w:sz w:val="24"/>
                <w:szCs w:val="24"/>
              </w:rPr>
              <w:t>ORJ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DE389F" w:rsidRPr="006E596E" w:rsidRDefault="00CF12F1">
            <w:pPr>
              <w:rPr>
                <w:rFonts w:asciiTheme="majorHAnsi" w:hAnsiTheme="majorHAnsi"/>
                <w:sz w:val="24"/>
                <w:szCs w:val="24"/>
              </w:rPr>
            </w:pPr>
            <w:r w:rsidRPr="006E596E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</w:tr>
      <w:tr w:rsidR="00DE389F" w:rsidRPr="006E596E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DE389F" w:rsidRPr="006E596E" w:rsidRDefault="00CD56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596E">
              <w:rPr>
                <w:rFonts w:asciiTheme="majorHAnsi" w:hAnsiTheme="majorHAnsi"/>
                <w:b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DE389F" w:rsidRPr="006E596E" w:rsidRDefault="00370B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 Tipů na výlety: 14. 5.2017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, Epocha: 26.7.2017.</w:t>
            </w:r>
          </w:p>
        </w:tc>
      </w:tr>
    </w:tbl>
    <w:p w:rsidR="00DE389F" w:rsidRPr="006E596E" w:rsidRDefault="00CD56B5">
      <w:pPr>
        <w:jc w:val="both"/>
        <w:rPr>
          <w:rFonts w:asciiTheme="majorHAnsi" w:hAnsiTheme="majorHAnsi"/>
          <w:sz w:val="24"/>
          <w:szCs w:val="24"/>
        </w:rPr>
      </w:pPr>
      <w:r w:rsidRPr="006E596E">
        <w:rPr>
          <w:rFonts w:asciiTheme="majorHAnsi" w:hAnsiTheme="majorHAnsi"/>
          <w:sz w:val="24"/>
          <w:szCs w:val="24"/>
        </w:rPr>
        <w:t xml:space="preserve">        </w:t>
      </w:r>
    </w:p>
    <w:p w:rsidR="00DE389F" w:rsidRPr="006E596E" w:rsidRDefault="00DE389F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DE389F" w:rsidRPr="006E596E" w:rsidRDefault="00DE389F">
      <w:pPr>
        <w:rPr>
          <w:rFonts w:asciiTheme="majorHAnsi" w:hAnsiTheme="majorHAnsi"/>
        </w:rPr>
      </w:pPr>
    </w:p>
    <w:sectPr w:rsidR="00DE389F" w:rsidRPr="006E596E">
      <w:headerReference w:type="default" r:id="rId7"/>
      <w:pgSz w:w="11906" w:h="16838"/>
      <w:pgMar w:top="283" w:right="1418" w:bottom="283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73" w:rsidRDefault="008D5673" w:rsidP="00CF12F1">
      <w:r>
        <w:separator/>
      </w:r>
    </w:p>
  </w:endnote>
  <w:endnote w:type="continuationSeparator" w:id="0">
    <w:p w:rsidR="008D5673" w:rsidRDefault="008D5673" w:rsidP="00C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73" w:rsidRDefault="008D5673" w:rsidP="00CF12F1">
      <w:r>
        <w:separator/>
      </w:r>
    </w:p>
  </w:footnote>
  <w:footnote w:type="continuationSeparator" w:id="0">
    <w:p w:rsidR="008D5673" w:rsidRDefault="008D5673" w:rsidP="00CF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F1" w:rsidRPr="00903EB8" w:rsidRDefault="00CF12F1" w:rsidP="00CF12F1">
    <w:pPr>
      <w:pStyle w:val="Zhlav"/>
      <w:jc w:val="center"/>
      <w:rPr>
        <w:rFonts w:ascii="Cambria" w:hAnsi="Cambria"/>
        <w:b/>
        <w:bCs/>
        <w:color w:val="000000" w:themeColor="text1"/>
        <w:sz w:val="26"/>
        <w:szCs w:val="26"/>
      </w:rPr>
    </w:pPr>
  </w:p>
  <w:p w:rsidR="00903EB8" w:rsidRPr="00903EB8" w:rsidRDefault="00903EB8" w:rsidP="00780961">
    <w:pPr>
      <w:pStyle w:val="Zhlav"/>
      <w:spacing w:after="200"/>
      <w:jc w:val="center"/>
      <w:rPr>
        <w:rFonts w:ascii="Cambria" w:hAnsi="Cambria"/>
        <w:b/>
        <w:bCs/>
        <w:color w:val="000000" w:themeColor="text1"/>
        <w:sz w:val="26"/>
        <w:szCs w:val="26"/>
      </w:rPr>
    </w:pPr>
    <w:r w:rsidRPr="00903EB8">
      <w:rPr>
        <w:rFonts w:ascii="Cambria" w:hAnsi="Cambria"/>
        <w:b/>
        <w:bCs/>
        <w:noProof/>
        <w:color w:val="000000" w:themeColor="text1"/>
        <w:sz w:val="40"/>
        <w:szCs w:val="40"/>
        <w:lang w:eastAsia="cs-CZ"/>
      </w:rPr>
      <w:drawing>
        <wp:inline distT="0" distB="0" distL="0" distR="0" wp14:anchorId="4956F696" wp14:editId="283EB9E7">
          <wp:extent cx="2410460" cy="581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46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12F1" w:rsidRPr="00903EB8" w:rsidRDefault="00CF12F1" w:rsidP="00CF12F1">
    <w:pPr>
      <w:pStyle w:val="Zhlav"/>
      <w:spacing w:after="100"/>
      <w:jc w:val="center"/>
      <w:rPr>
        <w:color w:val="000000" w:themeColor="text1"/>
      </w:rPr>
    </w:pPr>
    <w:r w:rsidRPr="00903EB8">
      <w:rPr>
        <w:rFonts w:ascii="Cambria" w:hAnsi="Cambria"/>
        <w:b/>
        <w:bCs/>
        <w:color w:val="000000" w:themeColor="text1"/>
        <w:sz w:val="32"/>
        <w:szCs w:val="32"/>
      </w:rPr>
      <w:t xml:space="preserve">MĚSTO JESENÍK, </w:t>
    </w:r>
    <w:r w:rsidRPr="00903EB8">
      <w:rPr>
        <w:rFonts w:ascii="Cambria" w:hAnsi="Cambria"/>
        <w:bCs/>
        <w:color w:val="000000" w:themeColor="text1"/>
        <w:sz w:val="32"/>
        <w:szCs w:val="32"/>
      </w:rPr>
      <w:t>Masarykovo náměstí 167/1, Jeseník</w:t>
    </w:r>
    <w:r w:rsidRPr="00903EB8">
      <w:rPr>
        <w:rFonts w:ascii="Cambria" w:hAnsi="Cambria"/>
        <w:b/>
        <w:bCs/>
        <w:color w:val="000000" w:themeColor="text1"/>
        <w:sz w:val="32"/>
        <w:szCs w:val="32"/>
      </w:rPr>
      <w:br/>
    </w:r>
    <w:r w:rsidRPr="00903EB8">
      <w:rPr>
        <w:rFonts w:ascii="Cambria" w:hAnsi="Cambria"/>
        <w:b/>
        <w:bCs/>
        <w:color w:val="000000" w:themeColor="text1"/>
        <w:sz w:val="24"/>
        <w:szCs w:val="24"/>
      </w:rPr>
      <w:t>Městský úřad Jeseník, oddělení c</w:t>
    </w:r>
    <w:r w:rsidR="00CD7125">
      <w:rPr>
        <w:rFonts w:ascii="Cambria" w:hAnsi="Cambria"/>
        <w:b/>
        <w:bCs/>
        <w:color w:val="000000" w:themeColor="text1"/>
        <w:sz w:val="24"/>
        <w:szCs w:val="24"/>
      </w:rPr>
      <w:t>estovního ruchu</w:t>
    </w:r>
    <w:r w:rsidR="00CD7125">
      <w:rPr>
        <w:rFonts w:ascii="Cambria" w:hAnsi="Cambria"/>
        <w:b/>
        <w:bCs/>
        <w:color w:val="000000" w:themeColor="text1"/>
        <w:sz w:val="24"/>
        <w:szCs w:val="24"/>
      </w:rPr>
      <w:br/>
      <w:t>tel. 584 498 102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E45"/>
    <w:multiLevelType w:val="multilevel"/>
    <w:tmpl w:val="6E566A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86C5005"/>
    <w:multiLevelType w:val="multilevel"/>
    <w:tmpl w:val="18FCD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9F"/>
    <w:rsid w:val="00111E84"/>
    <w:rsid w:val="00167B25"/>
    <w:rsid w:val="00302C35"/>
    <w:rsid w:val="00370B30"/>
    <w:rsid w:val="00453A41"/>
    <w:rsid w:val="006E596E"/>
    <w:rsid w:val="007538E8"/>
    <w:rsid w:val="00780961"/>
    <w:rsid w:val="008D5673"/>
    <w:rsid w:val="00903EB8"/>
    <w:rsid w:val="009E34B6"/>
    <w:rsid w:val="00A3761A"/>
    <w:rsid w:val="00CD56B5"/>
    <w:rsid w:val="00CD7125"/>
    <w:rsid w:val="00CF04E9"/>
    <w:rsid w:val="00CF12F1"/>
    <w:rsid w:val="00DE389F"/>
    <w:rsid w:val="00E14960"/>
    <w:rsid w:val="00E901B0"/>
    <w:rsid w:val="00F5615F"/>
    <w:rsid w:val="00F722CF"/>
    <w:rsid w:val="00F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2888"/>
  <w15:docId w15:val="{E9EBCD0B-9011-467B-8D2F-EA25A03B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basedOn w:val="Standardnpsmoodstavce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lnzdraznn">
    <w:name w:val="Silné zdůraznění"/>
    <w:basedOn w:val="Standardnpsmoodstavce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qFormat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Vodorovnra">
    <w:name w:val="Vodorovná čára"/>
    <w:basedOn w:val="Normln"/>
    <w:qFormat/>
    <w:pPr>
      <w:pBdr>
        <w:top w:val="single" w:sz="8" w:space="1" w:color="000001"/>
      </w:pBdr>
    </w:pPr>
  </w:style>
  <w:style w:type="paragraph" w:styleId="Zhlav">
    <w:name w:val="header"/>
    <w:basedOn w:val="Normln"/>
  </w:style>
  <w:style w:type="paragraph" w:styleId="Zpat">
    <w:name w:val="footer"/>
    <w:basedOn w:val="Normln"/>
    <w:link w:val="ZpatChar"/>
    <w:uiPriority w:val="99"/>
    <w:unhideWhenUsed/>
    <w:rsid w:val="00CF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2F1"/>
    <w:rPr>
      <w:color w:val="00000A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2F1"/>
    <w:rPr>
      <w:rFonts w:ascii="Tahoma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Kapustka Richard</cp:lastModifiedBy>
  <cp:revision>2</cp:revision>
  <cp:lastPrinted>2016-12-08T14:13:00Z</cp:lastPrinted>
  <dcterms:created xsi:type="dcterms:W3CDTF">2017-01-11T11:22:00Z</dcterms:created>
  <dcterms:modified xsi:type="dcterms:W3CDTF">2017-01-11T11:22:00Z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