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CC5DE" w14:textId="77777777"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 wp14:anchorId="367AAD64" wp14:editId="1B5A98D7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FC3F1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2C1CDCC7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A4E8B2B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23DD865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79A38A7B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12049130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442A5B2" w14:textId="77777777" w:rsidR="00C04539" w:rsidRPr="006368D9" w:rsidRDefault="00C04539" w:rsidP="00C04539">
      <w:pPr>
        <w:pStyle w:val="Zkladntext32"/>
        <w:spacing w:line="240" w:lineRule="auto"/>
        <w:jc w:val="right"/>
        <w:rPr>
          <w:rFonts w:ascii="Koop Office" w:hAnsi="Koop Office" w:cs="Arial"/>
          <w:i/>
        </w:rPr>
      </w:pPr>
      <w:r w:rsidRPr="006368D9">
        <w:rPr>
          <w:rFonts w:ascii="Koop Office" w:hAnsi="Koop Office" w:cs="Arial"/>
          <w:b/>
          <w:bCs/>
          <w:i/>
        </w:rPr>
        <w:tab/>
      </w:r>
    </w:p>
    <w:p w14:paraId="1BDB6D8A" w14:textId="77777777" w:rsidR="00C04539" w:rsidRPr="006368D9" w:rsidRDefault="00C04539" w:rsidP="00C04539">
      <w:pPr>
        <w:tabs>
          <w:tab w:val="left" w:pos="-720"/>
          <w:tab w:val="left" w:pos="3600"/>
        </w:tabs>
        <w:jc w:val="right"/>
        <w:rPr>
          <w:rFonts w:cs="Arial"/>
          <w:i/>
          <w:iCs/>
          <w:sz w:val="20"/>
          <w:szCs w:val="20"/>
        </w:rPr>
      </w:pPr>
      <w:r w:rsidRPr="006368D9">
        <w:rPr>
          <w:rFonts w:cs="Arial"/>
          <w:i/>
          <w:iCs/>
          <w:sz w:val="20"/>
          <w:szCs w:val="20"/>
        </w:rPr>
        <w:t xml:space="preserve">  </w:t>
      </w:r>
    </w:p>
    <w:p w14:paraId="4C0612BC" w14:textId="77777777" w:rsidR="00D7357B" w:rsidRPr="00E0550A" w:rsidRDefault="00D7357B" w:rsidP="00D7357B">
      <w:pPr>
        <w:rPr>
          <w:rFonts w:cs="Arial"/>
          <w:sz w:val="20"/>
          <w:szCs w:val="20"/>
        </w:rPr>
      </w:pPr>
      <w:bookmarkStart w:id="0" w:name="Priloha_1"/>
      <w:bookmarkEnd w:id="0"/>
      <w:r w:rsidRPr="00C539D7">
        <w:rPr>
          <w:rFonts w:cs="Arial"/>
          <w:b/>
          <w:sz w:val="32"/>
        </w:rPr>
        <w:t xml:space="preserve">Pojistná smlouva č. </w:t>
      </w:r>
      <w:r w:rsidR="008A49EC" w:rsidRPr="00C539D7">
        <w:rPr>
          <w:rFonts w:cs="Arial"/>
          <w:b/>
          <w:sz w:val="32"/>
        </w:rPr>
        <w:t>7720</w:t>
      </w:r>
      <w:r w:rsidR="00785007">
        <w:rPr>
          <w:rFonts w:cs="Arial"/>
          <w:b/>
          <w:sz w:val="32"/>
        </w:rPr>
        <w:t>858007</w:t>
      </w:r>
    </w:p>
    <w:p w14:paraId="20099AB4" w14:textId="77777777"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14:paraId="2B80AE27" w14:textId="77777777" w:rsidR="00D7357B" w:rsidRPr="006368D9" w:rsidRDefault="00D7357B" w:rsidP="00D7357B">
      <w:pPr>
        <w:rPr>
          <w:rFonts w:cs="Arial"/>
        </w:rPr>
      </w:pPr>
    </w:p>
    <w:p w14:paraId="02A5E1F1" w14:textId="77777777" w:rsidR="00D7357B" w:rsidRPr="006368D9" w:rsidRDefault="00D7357B" w:rsidP="002C07B0">
      <w:pPr>
        <w:spacing w:after="80"/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14:paraId="30D990E0" w14:textId="77777777" w:rsidR="00D7357B" w:rsidRPr="006368D9" w:rsidRDefault="00D7357B" w:rsidP="002C07B0">
      <w:pPr>
        <w:spacing w:after="80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14:paraId="2597AF4E" w14:textId="77777777" w:rsidR="00D7357B" w:rsidRPr="006368D9" w:rsidRDefault="00D7357B" w:rsidP="002C07B0">
      <w:pPr>
        <w:spacing w:after="80"/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 47116617 </w:t>
      </w:r>
    </w:p>
    <w:p w14:paraId="472D0A38" w14:textId="77777777" w:rsidR="00D7357B" w:rsidRPr="006368D9" w:rsidRDefault="00D7357B" w:rsidP="002C07B0">
      <w:pPr>
        <w:spacing w:after="80"/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14:paraId="25EDD9BE" w14:textId="77777777" w:rsidR="00D7357B" w:rsidRPr="006368D9" w:rsidRDefault="00D7357B" w:rsidP="002C07B0">
      <w:pPr>
        <w:spacing w:after="80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C76E11">
        <w:rPr>
          <w:rFonts w:cs="Arial"/>
          <w:b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14:paraId="30C707DF" w14:textId="77777777" w:rsidR="00DC7E9B" w:rsidRDefault="00D7357B" w:rsidP="002C07B0">
      <w:pPr>
        <w:pStyle w:val="Zkladntextodsazen3"/>
        <w:spacing w:after="80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>zastoupený na základě zmocnění níže podepsanými osobami</w:t>
      </w:r>
    </w:p>
    <w:p w14:paraId="5E85B22D" w14:textId="77777777" w:rsidR="00DC7E9B" w:rsidRPr="00DC7E9B" w:rsidRDefault="00DC7E9B" w:rsidP="002C07B0">
      <w:pPr>
        <w:pStyle w:val="Zkladntextodsazen3"/>
        <w:spacing w:after="80"/>
        <w:ind w:left="0"/>
        <w:rPr>
          <w:rFonts w:ascii="Koop Office" w:hAnsi="Koop Office" w:cs="Arial"/>
          <w:sz w:val="20"/>
          <w:szCs w:val="20"/>
        </w:rPr>
      </w:pPr>
      <w:r w:rsidRPr="00DC7E9B">
        <w:rPr>
          <w:rFonts w:ascii="Koop Office" w:hAnsi="Koop Office" w:cs="Arial"/>
          <w:sz w:val="20"/>
          <w:szCs w:val="20"/>
        </w:rPr>
        <w:t>Ing. Roman Vaněk, vedoucí referátu pojištění hosp</w:t>
      </w:r>
      <w:r w:rsidR="00C76E11">
        <w:rPr>
          <w:rFonts w:ascii="Koop Office" w:hAnsi="Koop Office" w:cs="Arial"/>
          <w:sz w:val="20"/>
          <w:szCs w:val="20"/>
        </w:rPr>
        <w:t xml:space="preserve">odářských </w:t>
      </w:r>
      <w:r w:rsidRPr="00DC7E9B">
        <w:rPr>
          <w:rFonts w:ascii="Koop Office" w:hAnsi="Koop Office" w:cs="Arial"/>
          <w:sz w:val="20"/>
          <w:szCs w:val="20"/>
        </w:rPr>
        <w:t>rizik</w:t>
      </w:r>
    </w:p>
    <w:p w14:paraId="4A116314" w14:textId="77777777" w:rsidR="00DC7E9B" w:rsidRPr="00DC7E9B" w:rsidRDefault="00DC7E9B" w:rsidP="002C07B0">
      <w:pPr>
        <w:pStyle w:val="Zkladntextodsazen3"/>
        <w:spacing w:after="80"/>
        <w:ind w:left="0"/>
        <w:rPr>
          <w:rFonts w:ascii="Koop Office" w:hAnsi="Koop Office" w:cs="Arial"/>
          <w:sz w:val="20"/>
          <w:szCs w:val="20"/>
        </w:rPr>
      </w:pPr>
      <w:r w:rsidRPr="00DC7E9B">
        <w:rPr>
          <w:rFonts w:ascii="Koop Office" w:hAnsi="Koop Office" w:cs="Arial"/>
          <w:sz w:val="20"/>
          <w:szCs w:val="20"/>
        </w:rPr>
        <w:t xml:space="preserve">Radek Pospíšil, </w:t>
      </w:r>
      <w:proofErr w:type="spellStart"/>
      <w:r w:rsidRPr="00DC7E9B">
        <w:rPr>
          <w:rFonts w:ascii="Koop Office" w:hAnsi="Koop Office" w:cs="Arial"/>
          <w:sz w:val="20"/>
          <w:szCs w:val="20"/>
        </w:rPr>
        <w:t>underwriter</w:t>
      </w:r>
      <w:proofErr w:type="spellEnd"/>
    </w:p>
    <w:p w14:paraId="1812E457" w14:textId="77777777" w:rsidR="00DC7E9B" w:rsidRPr="00476947" w:rsidRDefault="00DC7E9B" w:rsidP="00C76E11">
      <w:pPr>
        <w:rPr>
          <w:rFonts w:cs="Arial"/>
          <w:sz w:val="20"/>
        </w:rPr>
      </w:pPr>
      <w:r w:rsidRPr="00476947">
        <w:rPr>
          <w:rFonts w:cs="Arial"/>
          <w:sz w:val="20"/>
        </w:rPr>
        <w:t xml:space="preserve">Pracoviště: </w:t>
      </w:r>
      <w:r w:rsidRPr="00476947">
        <w:rPr>
          <w:sz w:val="20"/>
        </w:rPr>
        <w:t xml:space="preserve">Kooperativa pojišťovna, a.s., </w:t>
      </w:r>
      <w:proofErr w:type="spellStart"/>
      <w:r w:rsidRPr="00476947">
        <w:rPr>
          <w:sz w:val="20"/>
        </w:rPr>
        <w:t>Vienna</w:t>
      </w:r>
      <w:proofErr w:type="spellEnd"/>
      <w:r w:rsidRPr="00476947">
        <w:rPr>
          <w:sz w:val="20"/>
        </w:rPr>
        <w:t xml:space="preserve"> </w:t>
      </w:r>
      <w:proofErr w:type="spellStart"/>
      <w:r w:rsidRPr="00476947">
        <w:rPr>
          <w:sz w:val="20"/>
        </w:rPr>
        <w:t>Insurance</w:t>
      </w:r>
      <w:proofErr w:type="spellEnd"/>
      <w:r w:rsidRPr="00476947">
        <w:rPr>
          <w:sz w:val="20"/>
        </w:rPr>
        <w:t xml:space="preserve"> Group</w:t>
      </w:r>
      <w:r w:rsidRPr="00476947">
        <w:rPr>
          <w:rFonts w:cs="Arial"/>
          <w:sz w:val="20"/>
        </w:rPr>
        <w:t>, Brno, Nádražní 14, PSČ 602</w:t>
      </w:r>
      <w:r>
        <w:rPr>
          <w:rFonts w:cs="Arial"/>
          <w:sz w:val="20"/>
        </w:rPr>
        <w:t xml:space="preserve"> </w:t>
      </w:r>
      <w:r w:rsidRPr="00476947">
        <w:rPr>
          <w:rFonts w:cs="Arial"/>
          <w:sz w:val="20"/>
        </w:rPr>
        <w:t>00</w:t>
      </w:r>
    </w:p>
    <w:p w14:paraId="27CE8A90" w14:textId="77777777" w:rsidR="00D7357B" w:rsidRDefault="00D7357B" w:rsidP="00D7357B">
      <w:pPr>
        <w:rPr>
          <w:rFonts w:cs="Arial"/>
          <w:sz w:val="20"/>
        </w:rPr>
      </w:pPr>
    </w:p>
    <w:p w14:paraId="39A68F8E" w14:textId="77777777"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14:paraId="45DDFAE0" w14:textId="77777777" w:rsidR="00D7357B" w:rsidRDefault="00D7357B" w:rsidP="00D7357B">
      <w:pPr>
        <w:rPr>
          <w:rFonts w:cs="Arial"/>
          <w:sz w:val="20"/>
        </w:rPr>
      </w:pPr>
    </w:p>
    <w:p w14:paraId="6FEE375E" w14:textId="77777777" w:rsidR="008B26F3" w:rsidRPr="006B04E2" w:rsidRDefault="00A51350" w:rsidP="002C07B0">
      <w:pPr>
        <w:tabs>
          <w:tab w:val="left" w:pos="-720"/>
          <w:tab w:val="left" w:pos="426"/>
          <w:tab w:val="left" w:pos="4678"/>
        </w:tabs>
        <w:spacing w:after="80"/>
        <w:ind w:right="4961"/>
        <w:rPr>
          <w:b/>
          <w:sz w:val="32"/>
        </w:rPr>
      </w:pPr>
      <w:proofErr w:type="spellStart"/>
      <w:r>
        <w:rPr>
          <w:b/>
          <w:sz w:val="32"/>
        </w:rPr>
        <w:t>Thermal</w:t>
      </w:r>
      <w:proofErr w:type="spellEnd"/>
      <w:r>
        <w:rPr>
          <w:b/>
          <w:sz w:val="32"/>
        </w:rPr>
        <w:t xml:space="preserve"> Pasohlávky a.s.</w:t>
      </w:r>
    </w:p>
    <w:p w14:paraId="20CF02BE" w14:textId="77777777" w:rsidR="00180ECA" w:rsidRPr="00E74F81" w:rsidRDefault="008B26F3" w:rsidP="002C07B0">
      <w:pPr>
        <w:spacing w:after="80"/>
        <w:jc w:val="both"/>
        <w:rPr>
          <w:b/>
        </w:rPr>
      </w:pPr>
      <w:r w:rsidRPr="006B04E2">
        <w:rPr>
          <w:b/>
          <w:szCs w:val="22"/>
        </w:rPr>
        <w:t xml:space="preserve">se sídlem </w:t>
      </w:r>
      <w:r w:rsidR="00A51350">
        <w:rPr>
          <w:b/>
          <w:szCs w:val="22"/>
        </w:rPr>
        <w:t>Pasohlávky 1, PSČ 691 22</w:t>
      </w:r>
      <w:r w:rsidR="00180ECA">
        <w:rPr>
          <w:b/>
        </w:rPr>
        <w:t>, Česká republika</w:t>
      </w:r>
    </w:p>
    <w:p w14:paraId="40A8F496" w14:textId="77777777" w:rsidR="00180ECA" w:rsidRPr="00180ECA" w:rsidRDefault="00180ECA" w:rsidP="002C07B0">
      <w:pPr>
        <w:pStyle w:val="Zkladntext3"/>
        <w:spacing w:after="80"/>
        <w:rPr>
          <w:rFonts w:ascii="Koop Office" w:hAnsi="Koop Office"/>
          <w:b/>
          <w:sz w:val="22"/>
          <w:szCs w:val="22"/>
        </w:rPr>
      </w:pPr>
      <w:r w:rsidRPr="00180ECA">
        <w:rPr>
          <w:rFonts w:ascii="Koop Office" w:hAnsi="Koop Office"/>
          <w:b/>
          <w:sz w:val="22"/>
          <w:szCs w:val="22"/>
        </w:rPr>
        <w:t>IČ</w:t>
      </w:r>
      <w:r>
        <w:rPr>
          <w:rFonts w:ascii="Koop Office" w:hAnsi="Koop Office"/>
          <w:b/>
          <w:sz w:val="22"/>
          <w:szCs w:val="22"/>
        </w:rPr>
        <w:t>O</w:t>
      </w:r>
      <w:r w:rsidRPr="00180ECA">
        <w:rPr>
          <w:rFonts w:ascii="Koop Office" w:hAnsi="Koop Office"/>
          <w:b/>
          <w:sz w:val="22"/>
          <w:szCs w:val="22"/>
        </w:rPr>
        <w:t xml:space="preserve">: </w:t>
      </w:r>
      <w:r w:rsidR="00A51350">
        <w:rPr>
          <w:rFonts w:ascii="Koop Office" w:hAnsi="Koop Office"/>
          <w:b/>
          <w:sz w:val="22"/>
          <w:szCs w:val="22"/>
        </w:rPr>
        <w:t>27714608</w:t>
      </w:r>
    </w:p>
    <w:p w14:paraId="2CBBF5DC" w14:textId="77777777" w:rsidR="00D7357B" w:rsidRPr="006368D9" w:rsidRDefault="00707D1B" w:rsidP="002C07B0">
      <w:pPr>
        <w:spacing w:after="80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z</w:t>
      </w:r>
      <w:r w:rsidR="00D7357B" w:rsidRPr="006368D9">
        <w:rPr>
          <w:rFonts w:cs="Arial"/>
          <w:sz w:val="20"/>
        </w:rPr>
        <w:t xml:space="preserve">apsaný(á) v obchodním rejstříku u </w:t>
      </w:r>
      <w:r w:rsidR="008B26F3">
        <w:rPr>
          <w:sz w:val="20"/>
        </w:rPr>
        <w:t>Krajského soudu v </w:t>
      </w:r>
      <w:r w:rsidR="00A51350">
        <w:rPr>
          <w:sz w:val="20"/>
        </w:rPr>
        <w:t>Brně</w:t>
      </w:r>
      <w:r w:rsidR="008B26F3">
        <w:rPr>
          <w:sz w:val="20"/>
        </w:rPr>
        <w:t xml:space="preserve">, </w:t>
      </w:r>
      <w:proofErr w:type="spellStart"/>
      <w:r w:rsidR="008B26F3">
        <w:rPr>
          <w:sz w:val="20"/>
        </w:rPr>
        <w:t>sp</w:t>
      </w:r>
      <w:proofErr w:type="spellEnd"/>
      <w:r w:rsidR="008B26F3">
        <w:rPr>
          <w:sz w:val="20"/>
        </w:rPr>
        <w:t xml:space="preserve">. zn. </w:t>
      </w:r>
      <w:r w:rsidR="00A51350">
        <w:rPr>
          <w:sz w:val="20"/>
        </w:rPr>
        <w:t>B 4822</w:t>
      </w:r>
    </w:p>
    <w:p w14:paraId="41D3CAD2" w14:textId="77777777" w:rsidR="00D7357B" w:rsidRPr="006368D9" w:rsidRDefault="00D7357B" w:rsidP="002C07B0">
      <w:pPr>
        <w:spacing w:after="80"/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C76E11">
        <w:rPr>
          <w:rFonts w:cs="Arial"/>
          <w:b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14:paraId="7518A238" w14:textId="445F139A" w:rsidR="008B26F3" w:rsidRPr="006B04E2" w:rsidRDefault="00A34B30" w:rsidP="002C07B0">
      <w:pPr>
        <w:tabs>
          <w:tab w:val="left" w:pos="1843"/>
        </w:tabs>
        <w:spacing w:after="80"/>
        <w:jc w:val="both"/>
        <w:rPr>
          <w:sz w:val="20"/>
        </w:rPr>
      </w:pPr>
      <w:r w:rsidRPr="006368D9">
        <w:rPr>
          <w:rFonts w:cs="Arial"/>
          <w:bCs/>
          <w:sz w:val="20"/>
        </w:rPr>
        <w:t>zastoupený/jednající</w:t>
      </w:r>
      <w:r w:rsidR="00C76E11">
        <w:rPr>
          <w:rFonts w:cs="Arial"/>
          <w:bCs/>
          <w:sz w:val="20"/>
        </w:rPr>
        <w:t>:</w:t>
      </w:r>
      <w:r w:rsidR="008B26F3">
        <w:rPr>
          <w:rFonts w:cs="Arial"/>
          <w:bCs/>
          <w:sz w:val="20"/>
        </w:rPr>
        <w:tab/>
      </w:r>
      <w:r w:rsidR="008B26F3">
        <w:rPr>
          <w:sz w:val="20"/>
        </w:rPr>
        <w:t xml:space="preserve">Ing. </w:t>
      </w:r>
      <w:r w:rsidR="00A51350">
        <w:rPr>
          <w:sz w:val="20"/>
        </w:rPr>
        <w:t xml:space="preserve">Jiřím </w:t>
      </w:r>
      <w:proofErr w:type="spellStart"/>
      <w:proofErr w:type="gramStart"/>
      <w:r w:rsidR="00A51350">
        <w:rPr>
          <w:sz w:val="20"/>
        </w:rPr>
        <w:t>Škrlou</w:t>
      </w:r>
      <w:proofErr w:type="spellEnd"/>
      <w:r w:rsidR="008B26F3" w:rsidRPr="006B04E2">
        <w:rPr>
          <w:sz w:val="20"/>
        </w:rPr>
        <w:t xml:space="preserve"> </w:t>
      </w:r>
      <w:r w:rsidR="008B26F3">
        <w:rPr>
          <w:sz w:val="20"/>
        </w:rPr>
        <w:t>-</w:t>
      </w:r>
      <w:r w:rsidR="008B26F3" w:rsidRPr="006B04E2">
        <w:rPr>
          <w:sz w:val="20"/>
        </w:rPr>
        <w:t xml:space="preserve"> p</w:t>
      </w:r>
      <w:r w:rsidR="008B26F3">
        <w:rPr>
          <w:sz w:val="20"/>
        </w:rPr>
        <w:t>ředsedou</w:t>
      </w:r>
      <w:proofErr w:type="gramEnd"/>
      <w:r w:rsidR="008B26F3">
        <w:rPr>
          <w:sz w:val="20"/>
        </w:rPr>
        <w:t xml:space="preserve"> představenstva</w:t>
      </w:r>
    </w:p>
    <w:p w14:paraId="4D142692" w14:textId="77777777" w:rsidR="008B26F3" w:rsidRPr="003C5D33" w:rsidRDefault="008B26F3" w:rsidP="002C07B0">
      <w:pPr>
        <w:tabs>
          <w:tab w:val="left" w:pos="-720"/>
          <w:tab w:val="left" w:pos="1843"/>
        </w:tabs>
        <w:spacing w:after="80"/>
        <w:jc w:val="both"/>
        <w:rPr>
          <w:sz w:val="20"/>
        </w:rPr>
      </w:pPr>
      <w:r w:rsidRPr="003C5D33">
        <w:rPr>
          <w:sz w:val="20"/>
        </w:rPr>
        <w:tab/>
      </w:r>
      <w:r w:rsidR="00A51350">
        <w:rPr>
          <w:sz w:val="20"/>
        </w:rPr>
        <w:t>Tomášem Ingrem</w:t>
      </w:r>
      <w:r w:rsidRPr="003C5D33">
        <w:rPr>
          <w:sz w:val="20"/>
        </w:rPr>
        <w:t xml:space="preserve"> </w:t>
      </w:r>
      <w:r>
        <w:rPr>
          <w:sz w:val="20"/>
        </w:rPr>
        <w:t>-</w:t>
      </w:r>
      <w:r w:rsidRPr="003C5D33">
        <w:rPr>
          <w:sz w:val="20"/>
        </w:rPr>
        <w:t xml:space="preserve"> člen</w:t>
      </w:r>
      <w:r>
        <w:rPr>
          <w:sz w:val="20"/>
        </w:rPr>
        <w:t xml:space="preserve">em </w:t>
      </w:r>
      <w:r w:rsidRPr="003C5D33">
        <w:rPr>
          <w:sz w:val="20"/>
        </w:rPr>
        <w:t>představenstva</w:t>
      </w:r>
    </w:p>
    <w:p w14:paraId="19187BFE" w14:textId="77777777" w:rsidR="00D7357B" w:rsidRPr="006368D9" w:rsidRDefault="00D7357B" w:rsidP="002C07B0">
      <w:pPr>
        <w:jc w:val="both"/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</w:t>
      </w:r>
      <w:r w:rsidR="009C50E2" w:rsidRPr="006368D9">
        <w:rPr>
          <w:rFonts w:cs="Arial"/>
          <w:bCs/>
          <w:sz w:val="20"/>
        </w:rPr>
        <w:t> výše uvedenou adresou pojistníka</w:t>
      </w:r>
      <w:r w:rsidRPr="006368D9">
        <w:rPr>
          <w:rFonts w:cs="Arial"/>
          <w:bCs/>
          <w:sz w:val="20"/>
        </w:rPr>
        <w:t>.</w:t>
      </w:r>
    </w:p>
    <w:p w14:paraId="5B5987A7" w14:textId="77777777" w:rsidR="002C07B0" w:rsidRDefault="002C07B0" w:rsidP="00D7357B">
      <w:pPr>
        <w:ind w:left="284" w:hanging="284"/>
        <w:rPr>
          <w:rFonts w:cs="Arial"/>
          <w:sz w:val="20"/>
        </w:rPr>
      </w:pPr>
    </w:p>
    <w:p w14:paraId="14B5FD58" w14:textId="77777777"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14:paraId="24C4CD1F" w14:textId="77777777"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14:paraId="2CFDE1EC" w14:textId="77777777" w:rsidR="00D7357B" w:rsidRPr="006368D9" w:rsidRDefault="00D7357B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6368D9">
        <w:rPr>
          <w:rFonts w:ascii="Koop Office" w:hAnsi="Koop Office" w:cs="Arial"/>
        </w:rPr>
        <w:t>ve smyslu zákona</w:t>
      </w:r>
      <w:r w:rsidR="00CF41A8" w:rsidRPr="006368D9">
        <w:rPr>
          <w:rFonts w:ascii="Koop Office" w:hAnsi="Koop Office" w:cs="Arial"/>
        </w:rPr>
        <w:t xml:space="preserve"> č.</w:t>
      </w:r>
      <w:r w:rsidR="009C50E2" w:rsidRPr="006368D9">
        <w:rPr>
          <w:rFonts w:ascii="Koop Office" w:hAnsi="Koop Office" w:cs="Arial"/>
        </w:rPr>
        <w:t xml:space="preserve"> 89/2012 Sb., občansk</w:t>
      </w:r>
      <w:r w:rsidR="00E835DC" w:rsidRPr="006368D9">
        <w:rPr>
          <w:rFonts w:ascii="Koop Office" w:hAnsi="Koop Office" w:cs="Arial"/>
        </w:rPr>
        <w:t>ého</w:t>
      </w:r>
      <w:r w:rsidR="009C50E2" w:rsidRPr="006368D9">
        <w:rPr>
          <w:rFonts w:ascii="Koop Office" w:hAnsi="Koop Office" w:cs="Arial"/>
        </w:rPr>
        <w:t xml:space="preserve"> zákoník</w:t>
      </w:r>
      <w:r w:rsidR="00E835DC" w:rsidRPr="006368D9">
        <w:rPr>
          <w:rFonts w:ascii="Koop Office" w:hAnsi="Koop Office" w:cs="Arial"/>
        </w:rPr>
        <w:t>u</w:t>
      </w:r>
      <w:r w:rsidR="00CF41A8" w:rsidRPr="006368D9">
        <w:rPr>
          <w:rFonts w:ascii="Koop Office" w:hAnsi="Koop Office" w:cs="Arial"/>
        </w:rPr>
        <w:t>,</w:t>
      </w:r>
      <w:r w:rsidR="00E835DC" w:rsidRPr="006368D9">
        <w:rPr>
          <w:rFonts w:ascii="Koop Office" w:hAnsi="Koop Office" w:cs="Arial"/>
        </w:rPr>
        <w:t xml:space="preserve"> </w:t>
      </w:r>
      <w:r w:rsidRPr="006368D9">
        <w:rPr>
          <w:rFonts w:ascii="Koop Office" w:hAnsi="Koop Office" w:cs="Arial"/>
        </w:rPr>
        <w:t>tuto pojistnou smlouvu, která spolu s</w:t>
      </w:r>
      <w:r w:rsidR="007C6242" w:rsidRPr="006368D9">
        <w:rPr>
          <w:rFonts w:ascii="Koop Office" w:hAnsi="Koop Office" w:cs="Arial"/>
        </w:rPr>
        <w:t> </w:t>
      </w:r>
      <w:r w:rsidRPr="006368D9">
        <w:rPr>
          <w:rFonts w:ascii="Koop Office" w:hAnsi="Koop Office" w:cs="Arial"/>
        </w:rPr>
        <w:t xml:space="preserve">pojistnými podmínkami pojistitele a přílohami, na které se tato </w:t>
      </w:r>
      <w:r w:rsidR="00967528" w:rsidRPr="006368D9">
        <w:rPr>
          <w:rFonts w:ascii="Koop Office" w:hAnsi="Koop Office" w:cs="Arial"/>
        </w:rPr>
        <w:t xml:space="preserve">pojistná </w:t>
      </w:r>
      <w:r w:rsidRPr="006368D9">
        <w:rPr>
          <w:rFonts w:ascii="Koop Office" w:hAnsi="Koop Office" w:cs="Arial"/>
        </w:rPr>
        <w:t>smlouva odvolává, tvoří nedílný celek.</w:t>
      </w:r>
    </w:p>
    <w:p w14:paraId="22D0F566" w14:textId="77777777" w:rsidR="00D7357B" w:rsidRDefault="00D7357B" w:rsidP="00D7357B">
      <w:pPr>
        <w:rPr>
          <w:rFonts w:cs="Arial"/>
          <w:sz w:val="20"/>
        </w:rPr>
      </w:pPr>
    </w:p>
    <w:p w14:paraId="45631BA7" w14:textId="77777777" w:rsidR="00A51350" w:rsidRPr="006368D9" w:rsidRDefault="00A51350" w:rsidP="00A51350">
      <w:pPr>
        <w:spacing w:line="360" w:lineRule="auto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Tato pojistná smlouva byla sjednána prostřednictvím pojišťovacího makléře </w:t>
      </w:r>
    </w:p>
    <w:p w14:paraId="0628A818" w14:textId="77777777" w:rsidR="00F72A93" w:rsidRPr="00D342FA" w:rsidRDefault="00F72A93" w:rsidP="00F72A93">
      <w:pPr>
        <w:jc w:val="both"/>
        <w:rPr>
          <w:b/>
          <w:sz w:val="20"/>
          <w:szCs w:val="20"/>
        </w:rPr>
      </w:pPr>
      <w:proofErr w:type="spellStart"/>
      <w:r w:rsidRPr="00D342FA">
        <w:rPr>
          <w:rStyle w:val="platne1"/>
          <w:b/>
          <w:sz w:val="20"/>
          <w:szCs w:val="20"/>
        </w:rPr>
        <w:t>Insia</w:t>
      </w:r>
      <w:proofErr w:type="spellEnd"/>
      <w:r>
        <w:rPr>
          <w:rStyle w:val="platne1"/>
          <w:b/>
          <w:sz w:val="20"/>
          <w:szCs w:val="20"/>
        </w:rPr>
        <w:t>, a.s.</w:t>
      </w:r>
    </w:p>
    <w:p w14:paraId="60C54CB3" w14:textId="77777777" w:rsidR="00F72A93" w:rsidRPr="00D342FA" w:rsidRDefault="00F72A93" w:rsidP="00F72A93">
      <w:pPr>
        <w:rPr>
          <w:sz w:val="20"/>
          <w:szCs w:val="20"/>
        </w:rPr>
      </w:pPr>
      <w:r>
        <w:rPr>
          <w:sz w:val="20"/>
          <w:szCs w:val="20"/>
        </w:rPr>
        <w:t xml:space="preserve">se sídlem </w:t>
      </w:r>
      <w:r w:rsidRPr="00D342FA">
        <w:rPr>
          <w:sz w:val="20"/>
          <w:szCs w:val="20"/>
        </w:rPr>
        <w:t>Praha 2</w:t>
      </w:r>
      <w:r>
        <w:rPr>
          <w:sz w:val="20"/>
          <w:szCs w:val="20"/>
        </w:rPr>
        <w:t xml:space="preserve">, </w:t>
      </w:r>
      <w:r w:rsidRPr="00D342FA">
        <w:rPr>
          <w:sz w:val="20"/>
          <w:szCs w:val="20"/>
        </w:rPr>
        <w:t>Vinohrady</w:t>
      </w:r>
      <w:r>
        <w:rPr>
          <w:sz w:val="20"/>
          <w:szCs w:val="20"/>
        </w:rPr>
        <w:t xml:space="preserve">, </w:t>
      </w:r>
      <w:r w:rsidRPr="00D342FA">
        <w:rPr>
          <w:sz w:val="20"/>
          <w:szCs w:val="20"/>
        </w:rPr>
        <w:t xml:space="preserve">Slezská 20, </w:t>
      </w:r>
      <w:r>
        <w:rPr>
          <w:sz w:val="20"/>
          <w:szCs w:val="20"/>
        </w:rPr>
        <w:t>PSČ 120 00</w:t>
      </w:r>
    </w:p>
    <w:p w14:paraId="0C1C60C6" w14:textId="77777777" w:rsidR="00F72A93" w:rsidRPr="00D342FA" w:rsidRDefault="00F72A93" w:rsidP="00F72A93">
      <w:pPr>
        <w:jc w:val="both"/>
        <w:rPr>
          <w:rStyle w:val="platne1"/>
          <w:sz w:val="20"/>
          <w:szCs w:val="20"/>
        </w:rPr>
      </w:pPr>
      <w:r w:rsidRPr="00D342FA">
        <w:rPr>
          <w:rStyle w:val="platne1"/>
          <w:sz w:val="20"/>
          <w:szCs w:val="20"/>
        </w:rPr>
        <w:t>IČ</w:t>
      </w:r>
      <w:r>
        <w:rPr>
          <w:rStyle w:val="platne1"/>
          <w:sz w:val="20"/>
          <w:szCs w:val="20"/>
        </w:rPr>
        <w:t>O</w:t>
      </w:r>
      <w:r w:rsidRPr="00D342FA">
        <w:rPr>
          <w:rStyle w:val="platne1"/>
          <w:sz w:val="20"/>
          <w:szCs w:val="20"/>
        </w:rPr>
        <w:t>: 48034479</w:t>
      </w:r>
    </w:p>
    <w:p w14:paraId="37B93511" w14:textId="77777777" w:rsidR="00F72A93" w:rsidRPr="00D342FA" w:rsidRDefault="00F72A93" w:rsidP="00F72A93">
      <w:pPr>
        <w:spacing w:before="60"/>
        <w:jc w:val="both"/>
        <w:rPr>
          <w:rStyle w:val="platne1"/>
          <w:sz w:val="20"/>
          <w:szCs w:val="20"/>
        </w:rPr>
      </w:pPr>
      <w:r w:rsidRPr="00F74F87">
        <w:rPr>
          <w:rStyle w:val="platne1"/>
          <w:sz w:val="20"/>
          <w:szCs w:val="20"/>
        </w:rPr>
        <w:t>zastoupené společností</w:t>
      </w:r>
    </w:p>
    <w:p w14:paraId="57359C4D" w14:textId="77777777" w:rsidR="00F72A93" w:rsidRPr="00D342FA" w:rsidRDefault="00F72A93" w:rsidP="00F72A93">
      <w:pPr>
        <w:jc w:val="both"/>
        <w:rPr>
          <w:b/>
          <w:sz w:val="20"/>
          <w:szCs w:val="20"/>
        </w:rPr>
      </w:pPr>
      <w:proofErr w:type="spellStart"/>
      <w:r w:rsidRPr="00D342FA">
        <w:rPr>
          <w:rStyle w:val="platne1"/>
          <w:b/>
          <w:sz w:val="20"/>
          <w:szCs w:val="20"/>
        </w:rPr>
        <w:t>Insia</w:t>
      </w:r>
      <w:proofErr w:type="spellEnd"/>
      <w:r w:rsidRPr="00D342FA">
        <w:rPr>
          <w:rStyle w:val="platne1"/>
          <w:b/>
          <w:sz w:val="20"/>
          <w:szCs w:val="20"/>
        </w:rPr>
        <w:t xml:space="preserve"> </w:t>
      </w:r>
      <w:r>
        <w:rPr>
          <w:rStyle w:val="platne1"/>
          <w:b/>
          <w:sz w:val="20"/>
          <w:szCs w:val="20"/>
        </w:rPr>
        <w:t>BM</w:t>
      </w:r>
      <w:r w:rsidRPr="00D342FA">
        <w:rPr>
          <w:rStyle w:val="platne1"/>
          <w:b/>
          <w:sz w:val="20"/>
          <w:szCs w:val="20"/>
        </w:rPr>
        <w:t xml:space="preserve"> s.r.o.</w:t>
      </w:r>
    </w:p>
    <w:p w14:paraId="3EBA089E" w14:textId="77777777" w:rsidR="00F72A93" w:rsidRPr="004B1103" w:rsidRDefault="00F72A93" w:rsidP="00F72A93">
      <w:pPr>
        <w:jc w:val="both"/>
        <w:rPr>
          <w:rStyle w:val="platne1"/>
          <w:sz w:val="20"/>
          <w:szCs w:val="20"/>
        </w:rPr>
      </w:pPr>
      <w:r w:rsidRPr="004B1103">
        <w:rPr>
          <w:sz w:val="20"/>
          <w:szCs w:val="20"/>
        </w:rPr>
        <w:t xml:space="preserve">se sídlem </w:t>
      </w:r>
      <w:r>
        <w:rPr>
          <w:sz w:val="20"/>
          <w:szCs w:val="20"/>
        </w:rPr>
        <w:t xml:space="preserve">Třebíč, </w:t>
      </w:r>
      <w:r w:rsidRPr="004B1103">
        <w:rPr>
          <w:sz w:val="20"/>
          <w:szCs w:val="20"/>
        </w:rPr>
        <w:t xml:space="preserve">Kosmákova 859/8, Horka-Domky, </w:t>
      </w:r>
      <w:r>
        <w:rPr>
          <w:sz w:val="20"/>
          <w:szCs w:val="20"/>
        </w:rPr>
        <w:t xml:space="preserve">PSČ </w:t>
      </w:r>
      <w:r w:rsidRPr="004B1103">
        <w:rPr>
          <w:sz w:val="20"/>
          <w:szCs w:val="20"/>
        </w:rPr>
        <w:t>674 01</w:t>
      </w:r>
    </w:p>
    <w:p w14:paraId="01E97CA7" w14:textId="77777777" w:rsidR="00F72A93" w:rsidRPr="00D342FA" w:rsidRDefault="00F72A93" w:rsidP="00F72A93">
      <w:pPr>
        <w:jc w:val="both"/>
        <w:rPr>
          <w:b/>
          <w:sz w:val="20"/>
          <w:szCs w:val="20"/>
        </w:rPr>
      </w:pPr>
      <w:r w:rsidRPr="00D342FA">
        <w:rPr>
          <w:rStyle w:val="platne1"/>
          <w:sz w:val="20"/>
          <w:szCs w:val="20"/>
        </w:rPr>
        <w:t>IČ</w:t>
      </w:r>
      <w:r>
        <w:rPr>
          <w:rStyle w:val="platne1"/>
          <w:sz w:val="20"/>
          <w:szCs w:val="20"/>
        </w:rPr>
        <w:t>O</w:t>
      </w:r>
      <w:r w:rsidRPr="00D342FA">
        <w:rPr>
          <w:rStyle w:val="platne1"/>
          <w:sz w:val="20"/>
          <w:szCs w:val="20"/>
        </w:rPr>
        <w:t xml:space="preserve">: </w:t>
      </w:r>
      <w:r>
        <w:rPr>
          <w:rStyle w:val="platne1"/>
          <w:sz w:val="20"/>
          <w:szCs w:val="20"/>
        </w:rPr>
        <w:t>26276917</w:t>
      </w:r>
    </w:p>
    <w:p w14:paraId="755FD1AE" w14:textId="77777777" w:rsidR="00F72A93" w:rsidRPr="00D342FA" w:rsidRDefault="00F72A93" w:rsidP="00F72A93">
      <w:pPr>
        <w:jc w:val="both"/>
        <w:rPr>
          <w:bCs/>
          <w:sz w:val="20"/>
          <w:szCs w:val="20"/>
        </w:rPr>
      </w:pPr>
      <w:r w:rsidRPr="00D342FA">
        <w:rPr>
          <w:bCs/>
          <w:sz w:val="20"/>
          <w:szCs w:val="20"/>
        </w:rPr>
        <w:t>(dále jen „</w:t>
      </w:r>
      <w:r w:rsidRPr="00D342FA">
        <w:rPr>
          <w:b/>
          <w:bCs/>
          <w:sz w:val="20"/>
          <w:szCs w:val="20"/>
        </w:rPr>
        <w:t xml:space="preserve">pojišťovací </w:t>
      </w:r>
      <w:r w:rsidRPr="00D342FA">
        <w:rPr>
          <w:b/>
          <w:sz w:val="20"/>
          <w:szCs w:val="20"/>
        </w:rPr>
        <w:t>makléř</w:t>
      </w:r>
      <w:r w:rsidRPr="00D342FA">
        <w:rPr>
          <w:bCs/>
          <w:sz w:val="20"/>
          <w:szCs w:val="20"/>
        </w:rPr>
        <w:t>”)</w:t>
      </w:r>
    </w:p>
    <w:p w14:paraId="77FBF732" w14:textId="77777777" w:rsidR="00FF519F" w:rsidRPr="00180ECA" w:rsidRDefault="00FF519F" w:rsidP="00FF519F">
      <w:pPr>
        <w:pStyle w:val="Zkladntext3"/>
        <w:spacing w:before="120" w:after="60"/>
        <w:rPr>
          <w:rFonts w:ascii="Koop Office" w:hAnsi="Koop Office"/>
        </w:rPr>
      </w:pPr>
      <w:r w:rsidRPr="00180ECA">
        <w:rPr>
          <w:rFonts w:ascii="Koop Office" w:hAnsi="Koop Office" w:cs="Arial"/>
          <w:b/>
          <w:bCs/>
          <w:sz w:val="20"/>
        </w:rPr>
        <w:t>Korespondenční adresa pojišťovacího makléře:</w:t>
      </w:r>
    </w:p>
    <w:p w14:paraId="18473B2B" w14:textId="77777777" w:rsidR="00FF519F" w:rsidRPr="00FF519F" w:rsidRDefault="00FF519F" w:rsidP="00FF519F">
      <w:pPr>
        <w:jc w:val="both"/>
        <w:rPr>
          <w:b/>
          <w:sz w:val="20"/>
          <w:szCs w:val="20"/>
        </w:rPr>
      </w:pPr>
      <w:proofErr w:type="spellStart"/>
      <w:r w:rsidRPr="00FF519F">
        <w:rPr>
          <w:rFonts w:cs="Arial"/>
          <w:b/>
          <w:sz w:val="20"/>
          <w:szCs w:val="20"/>
        </w:rPr>
        <w:t>Insia</w:t>
      </w:r>
      <w:proofErr w:type="spellEnd"/>
      <w:r w:rsidRPr="00FF519F">
        <w:rPr>
          <w:rFonts w:cs="Arial"/>
          <w:b/>
          <w:sz w:val="20"/>
          <w:szCs w:val="20"/>
        </w:rPr>
        <w:t xml:space="preserve"> BM s.r.o</w:t>
      </w:r>
      <w:r w:rsidRPr="00FF519F">
        <w:rPr>
          <w:b/>
          <w:sz w:val="20"/>
          <w:szCs w:val="20"/>
        </w:rPr>
        <w:t>.</w:t>
      </w:r>
    </w:p>
    <w:p w14:paraId="7FB599CA" w14:textId="77777777" w:rsidR="00FF519F" w:rsidRPr="00FF519F" w:rsidRDefault="00FF519F" w:rsidP="00FF519F">
      <w:pPr>
        <w:pStyle w:val="Zkladntext2"/>
        <w:spacing w:after="0" w:line="240" w:lineRule="auto"/>
        <w:rPr>
          <w:rFonts w:ascii="Koop Office" w:hAnsi="Koop Office"/>
          <w:sz w:val="20"/>
          <w:szCs w:val="20"/>
        </w:rPr>
      </w:pPr>
      <w:r w:rsidRPr="00FF519F">
        <w:rPr>
          <w:rFonts w:ascii="Koop Office" w:hAnsi="Koop Office"/>
          <w:sz w:val="20"/>
          <w:szCs w:val="20"/>
        </w:rPr>
        <w:lastRenderedPageBreak/>
        <w:t>Brno, Běhounská 22, PSČ 602 00</w:t>
      </w:r>
    </w:p>
    <w:p w14:paraId="74D9CAEC" w14:textId="77777777"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14:paraId="624AB957" w14:textId="77777777"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14:paraId="67B53750" w14:textId="77777777" w:rsidR="006E30A7" w:rsidRDefault="00180ECA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</w:t>
      </w:r>
      <w:r>
        <w:rPr>
          <w:rFonts w:cs="Arial"/>
          <w:sz w:val="20"/>
        </w:rPr>
        <w:t>.</w:t>
      </w:r>
    </w:p>
    <w:p w14:paraId="2E17E9CE" w14:textId="77777777" w:rsidR="000A10CA" w:rsidRPr="00EC7610" w:rsidRDefault="00D7357B" w:rsidP="00180ECA">
      <w:pPr>
        <w:keepNext/>
        <w:numPr>
          <w:ilvl w:val="0"/>
          <w:numId w:val="4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14:paraId="66715355" w14:textId="77777777" w:rsidR="00D7357B" w:rsidRPr="006368D9" w:rsidRDefault="00D7357B" w:rsidP="00C665B1">
      <w:pPr>
        <w:pStyle w:val="Styl10bTunZarovnatdobloku"/>
      </w:pPr>
      <w:r w:rsidRPr="006368D9">
        <w:t xml:space="preserve">Všeobecné pojistné podmínky </w:t>
      </w:r>
    </w:p>
    <w:p w14:paraId="2496D95E" w14:textId="77777777" w:rsidR="00D7357B" w:rsidRPr="006368D9" w:rsidRDefault="002327ED" w:rsidP="00A07993">
      <w:pPr>
        <w:pStyle w:val="Styl10bZarovnatdobloku"/>
        <w:ind w:left="425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14:paraId="4A1DBDCB" w14:textId="77777777" w:rsidR="00877895" w:rsidRDefault="00877895" w:rsidP="00C665B1">
      <w:pPr>
        <w:keepNext/>
        <w:tabs>
          <w:tab w:val="left" w:pos="-720"/>
          <w:tab w:val="left" w:pos="426"/>
        </w:tabs>
        <w:spacing w:before="60"/>
        <w:ind w:left="425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14:paraId="7206FBFF" w14:textId="77777777" w:rsidR="00180ECA" w:rsidRDefault="00180ECA" w:rsidP="00180ECA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P-150/14 - pro živelní pojištění</w:t>
      </w:r>
    </w:p>
    <w:p w14:paraId="10FE4B05" w14:textId="77777777" w:rsidR="00180ECA" w:rsidRDefault="00180ECA" w:rsidP="00180ECA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P-200/14 - pro pojištění pro případ odcizení</w:t>
      </w:r>
    </w:p>
    <w:p w14:paraId="0690A928" w14:textId="77777777" w:rsidR="00D2628C" w:rsidRDefault="00D2628C" w:rsidP="00D2628C">
      <w:pPr>
        <w:keepNext/>
        <w:tabs>
          <w:tab w:val="left" w:pos="426"/>
        </w:tabs>
        <w:ind w:left="425"/>
        <w:rPr>
          <w:b/>
          <w:color w:val="FF00FF"/>
          <w:sz w:val="20"/>
          <w:szCs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P-300/14 - pro pojištění strojů</w:t>
      </w:r>
    </w:p>
    <w:p w14:paraId="76B608B1" w14:textId="77777777" w:rsidR="00A31913" w:rsidRPr="006368D9" w:rsidRDefault="00A31913" w:rsidP="00A31913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P-600/14 - pro pojištění odpovědnosti za újmu</w:t>
      </w:r>
    </w:p>
    <w:p w14:paraId="4078721A" w14:textId="77777777" w:rsidR="00D7357B" w:rsidRPr="006368D9" w:rsidRDefault="00A40B91" w:rsidP="00C665B1">
      <w:pPr>
        <w:keepNext/>
        <w:tabs>
          <w:tab w:val="left" w:pos="426"/>
        </w:tabs>
        <w:spacing w:before="60"/>
        <w:ind w:left="425"/>
        <w:rPr>
          <w:rFonts w:cs="Arial"/>
          <w:b/>
          <w:bCs/>
          <w:sz w:val="20"/>
        </w:rPr>
      </w:pPr>
      <w:r w:rsidRPr="006368D9">
        <w:rPr>
          <w:rFonts w:cs="Arial"/>
          <w:b/>
          <w:bCs/>
          <w:sz w:val="20"/>
        </w:rPr>
        <w:t>Dodatkové pojistné podmínky</w:t>
      </w:r>
    </w:p>
    <w:p w14:paraId="67BE1666" w14:textId="77777777" w:rsidR="006A6442" w:rsidRPr="006368D9" w:rsidRDefault="00877895" w:rsidP="00A07993">
      <w:pPr>
        <w:keepNext/>
        <w:tabs>
          <w:tab w:val="left" w:pos="426"/>
        </w:tabs>
        <w:ind w:left="425"/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14:paraId="026E47C9" w14:textId="77777777" w:rsidR="0060346E" w:rsidRPr="006368D9" w:rsidRDefault="0060346E" w:rsidP="00C665B1">
      <w:pPr>
        <w:keepNext/>
        <w:spacing w:before="60"/>
        <w:ind w:left="425"/>
        <w:rPr>
          <w:rFonts w:cs="Arial"/>
          <w:sz w:val="20"/>
        </w:rPr>
      </w:pPr>
      <w:r w:rsidRPr="006368D9">
        <w:rPr>
          <w:rFonts w:cs="Arial"/>
          <w:b/>
          <w:sz w:val="20"/>
        </w:rPr>
        <w:t xml:space="preserve">Živel </w:t>
      </w:r>
      <w:r w:rsidRPr="006368D9">
        <w:rPr>
          <w:rFonts w:cs="Arial"/>
          <w:b/>
          <w:sz w:val="20"/>
        </w:rPr>
        <w:cr/>
      </w:r>
      <w:r w:rsidRPr="006368D9">
        <w:rPr>
          <w:rFonts w:cs="Arial"/>
          <w:sz w:val="20"/>
        </w:rPr>
        <w:t xml:space="preserve">DZ101 - Lehké stavby, dřevostavby </w:t>
      </w:r>
      <w:r w:rsidRPr="006368D9">
        <w:rPr>
          <w:sz w:val="20"/>
          <w:szCs w:val="20"/>
        </w:rPr>
        <w:t xml:space="preserve">- </w:t>
      </w:r>
      <w:r w:rsidRPr="006368D9">
        <w:rPr>
          <w:rFonts w:cs="Arial"/>
          <w:sz w:val="20"/>
        </w:rPr>
        <w:t>Výluka (1401)</w:t>
      </w:r>
    </w:p>
    <w:p w14:paraId="5BC49FBE" w14:textId="77777777" w:rsidR="00B73B77" w:rsidRPr="006368D9" w:rsidRDefault="00B73B77" w:rsidP="00B73B77">
      <w:pPr>
        <w:ind w:left="426"/>
        <w:rPr>
          <w:rFonts w:cs="Arial"/>
          <w:bCs/>
          <w:sz w:val="20"/>
        </w:rPr>
      </w:pPr>
      <w:r w:rsidRPr="006368D9">
        <w:rPr>
          <w:rFonts w:cs="Arial"/>
          <w:bCs/>
          <w:sz w:val="20"/>
          <w:szCs w:val="20"/>
        </w:rPr>
        <w:t>DZ112</w:t>
      </w:r>
      <w:r w:rsidRPr="006368D9">
        <w:rPr>
          <w:rFonts w:cs="Arial"/>
          <w:bCs/>
          <w:sz w:val="20"/>
        </w:rPr>
        <w:t xml:space="preserve"> </w:t>
      </w:r>
      <w:r w:rsidRPr="006368D9">
        <w:rPr>
          <w:sz w:val="20"/>
        </w:rPr>
        <w:t xml:space="preserve">- </w:t>
      </w:r>
      <w:r w:rsidRPr="006368D9">
        <w:rPr>
          <w:rFonts w:cs="Arial"/>
          <w:bCs/>
          <w:sz w:val="20"/>
        </w:rPr>
        <w:t xml:space="preserve">Fotovoltaická elektrárna - </w:t>
      </w:r>
      <w:r>
        <w:rPr>
          <w:rFonts w:cs="Arial"/>
          <w:bCs/>
          <w:sz w:val="20"/>
        </w:rPr>
        <w:t>Výluka</w:t>
      </w:r>
      <w:r w:rsidRPr="006368D9">
        <w:rPr>
          <w:rFonts w:cs="Arial"/>
          <w:bCs/>
          <w:sz w:val="20"/>
        </w:rPr>
        <w:t xml:space="preserve"> </w:t>
      </w:r>
      <w:r w:rsidRPr="006368D9">
        <w:rPr>
          <w:rFonts w:cs="Arial"/>
          <w:sz w:val="20"/>
        </w:rPr>
        <w:t>(1401)</w:t>
      </w:r>
    </w:p>
    <w:p w14:paraId="21311EEF" w14:textId="77777777" w:rsidR="0060346E" w:rsidRPr="006368D9" w:rsidRDefault="0060346E" w:rsidP="00C665B1">
      <w:pPr>
        <w:keepNext/>
        <w:tabs>
          <w:tab w:val="left" w:pos="426"/>
        </w:tabs>
        <w:spacing w:before="60"/>
        <w:ind w:left="425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Pr="006368D9">
        <w:rPr>
          <w:rFonts w:cs="Arial"/>
          <w:b/>
          <w:sz w:val="20"/>
        </w:rPr>
        <w:t>Zabezpečení</w:t>
      </w:r>
    </w:p>
    <w:p w14:paraId="747C784F" w14:textId="77777777" w:rsidR="0060346E" w:rsidRPr="006368D9" w:rsidRDefault="0060346E" w:rsidP="007C3743">
      <w:pPr>
        <w:ind w:left="1315" w:hanging="890"/>
        <w:rPr>
          <w:rFonts w:cs="Arial"/>
          <w:b/>
          <w:bCs/>
          <w:color w:val="FF00FF"/>
          <w:sz w:val="20"/>
          <w:szCs w:val="20"/>
        </w:rPr>
      </w:pPr>
      <w:proofErr w:type="gramStart"/>
      <w:r w:rsidRPr="006368D9">
        <w:rPr>
          <w:rFonts w:cs="Arial"/>
          <w:bCs/>
          <w:sz w:val="20"/>
          <w:szCs w:val="20"/>
        </w:rPr>
        <w:t>DOZ101 - Předepsané</w:t>
      </w:r>
      <w:proofErr w:type="gramEnd"/>
      <w:r w:rsidRPr="006368D9">
        <w:rPr>
          <w:rFonts w:cs="Arial"/>
          <w:bCs/>
          <w:sz w:val="20"/>
          <w:szCs w:val="20"/>
        </w:rPr>
        <w:t xml:space="preserve"> způsoby zabezpečení pojištěných věcí (netýká se finančních prostředků a cenných</w:t>
      </w:r>
      <w:r w:rsidR="00A07993">
        <w:rPr>
          <w:rFonts w:cs="Arial"/>
          <w:bCs/>
          <w:sz w:val="20"/>
          <w:szCs w:val="20"/>
        </w:rPr>
        <w:t xml:space="preserve"> </w:t>
      </w:r>
      <w:r w:rsidRPr="006368D9">
        <w:rPr>
          <w:rFonts w:cs="Arial"/>
          <w:bCs/>
          <w:sz w:val="20"/>
          <w:szCs w:val="20"/>
        </w:rPr>
        <w:t>předmětů</w:t>
      </w:r>
      <w:r w:rsidR="00A07993">
        <w:rPr>
          <w:rFonts w:cs="Arial"/>
          <w:bCs/>
          <w:sz w:val="20"/>
          <w:szCs w:val="20"/>
        </w:rPr>
        <w:t xml:space="preserve">) </w:t>
      </w:r>
      <w:r w:rsidRPr="006368D9">
        <w:rPr>
          <w:rFonts w:cs="Arial"/>
          <w:bCs/>
          <w:sz w:val="20"/>
          <w:szCs w:val="20"/>
        </w:rPr>
        <w:t>(1401)</w:t>
      </w:r>
    </w:p>
    <w:p w14:paraId="66206575" w14:textId="77777777" w:rsidR="0060346E" w:rsidRPr="006368D9" w:rsidRDefault="0060346E" w:rsidP="00B73B77">
      <w:pPr>
        <w:ind w:left="426"/>
        <w:rPr>
          <w:rFonts w:cs="Arial"/>
          <w:b/>
          <w:bCs/>
          <w:color w:val="FF00FF"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>DOZ105 - Předepsané způsoby zabezpečení - Výklad pojmů (1401)</w:t>
      </w:r>
    </w:p>
    <w:p w14:paraId="03E135F7" w14:textId="77777777" w:rsidR="00B65BD0" w:rsidRPr="006368D9" w:rsidRDefault="00B65BD0" w:rsidP="00C665B1">
      <w:pPr>
        <w:keepNext/>
        <w:tabs>
          <w:tab w:val="left" w:pos="426"/>
        </w:tabs>
        <w:spacing w:before="6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Pr="006368D9">
        <w:rPr>
          <w:rFonts w:cs="Arial"/>
          <w:b/>
          <w:sz w:val="20"/>
        </w:rPr>
        <w:t>Stroje</w:t>
      </w:r>
    </w:p>
    <w:p w14:paraId="71DFECE4" w14:textId="77777777" w:rsidR="008B26F3" w:rsidRPr="006368D9" w:rsidRDefault="008B26F3" w:rsidP="008B26F3">
      <w:pPr>
        <w:tabs>
          <w:tab w:val="left" w:pos="426"/>
        </w:tabs>
        <w:jc w:val="both"/>
        <w:rPr>
          <w:rFonts w:cs="Arial"/>
          <w:sz w:val="20"/>
        </w:rPr>
      </w:pPr>
      <w:r>
        <w:rPr>
          <w:rFonts w:cs="Arial"/>
          <w:b/>
          <w:color w:val="FF00FF"/>
          <w:sz w:val="20"/>
        </w:rPr>
        <w:tab/>
      </w:r>
      <w:r w:rsidRPr="006368D9">
        <w:rPr>
          <w:rFonts w:cs="Arial"/>
          <w:sz w:val="20"/>
        </w:rPr>
        <w:t xml:space="preserve">DST109 - Ponorná čerpadla </w:t>
      </w:r>
      <w:r>
        <w:rPr>
          <w:rFonts w:cs="Arial"/>
          <w:sz w:val="20"/>
        </w:rPr>
        <w:t>nebo</w:t>
      </w:r>
      <w:r w:rsidRPr="006368D9">
        <w:rPr>
          <w:rFonts w:cs="Arial"/>
          <w:sz w:val="20"/>
        </w:rPr>
        <w:t xml:space="preserve"> čerpadla v hlubinných studních - Výluka (</w:t>
      </w:r>
      <w:r w:rsidRPr="006368D9">
        <w:rPr>
          <w:bCs/>
          <w:sz w:val="20"/>
          <w:szCs w:val="20"/>
        </w:rPr>
        <w:t>1401</w:t>
      </w:r>
      <w:r w:rsidRPr="006368D9">
        <w:rPr>
          <w:rFonts w:cs="Arial"/>
          <w:sz w:val="20"/>
        </w:rPr>
        <w:t>)</w:t>
      </w:r>
    </w:p>
    <w:p w14:paraId="368FCE74" w14:textId="77777777" w:rsidR="00B65BD0" w:rsidRPr="006368D9" w:rsidRDefault="00B65BD0" w:rsidP="00B65BD0">
      <w:pPr>
        <w:tabs>
          <w:tab w:val="left" w:pos="426"/>
        </w:tabs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DST111 - Výměna agregátů, opravy vinutí - Vymezení pojistného plnění (</w:t>
      </w:r>
      <w:r w:rsidRPr="006368D9">
        <w:rPr>
          <w:bCs/>
          <w:sz w:val="20"/>
          <w:szCs w:val="20"/>
        </w:rPr>
        <w:t>1401</w:t>
      </w:r>
      <w:r w:rsidRPr="006368D9">
        <w:rPr>
          <w:rFonts w:cs="Arial"/>
          <w:sz w:val="20"/>
        </w:rPr>
        <w:t>)</w:t>
      </w:r>
    </w:p>
    <w:p w14:paraId="45F01A12" w14:textId="77777777" w:rsidR="004C52EA" w:rsidRPr="006368D9" w:rsidRDefault="004C52EA" w:rsidP="00C665B1">
      <w:pPr>
        <w:keepNext/>
        <w:tabs>
          <w:tab w:val="left" w:pos="426"/>
        </w:tabs>
        <w:spacing w:before="6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Pr="006368D9">
        <w:rPr>
          <w:rFonts w:cs="Arial"/>
          <w:b/>
          <w:sz w:val="20"/>
        </w:rPr>
        <w:t>Odpovědnost za újmu</w:t>
      </w:r>
    </w:p>
    <w:p w14:paraId="27250DE4" w14:textId="77777777" w:rsidR="008B26F3" w:rsidRPr="006368D9" w:rsidRDefault="008B26F3" w:rsidP="008B26F3">
      <w:pPr>
        <w:keepNext/>
        <w:tabs>
          <w:tab w:val="left" w:pos="-1440"/>
          <w:tab w:val="left" w:pos="426"/>
        </w:tabs>
        <w:ind w:left="426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DODP101 - Pojištění obecné odpovědnosti za </w:t>
      </w:r>
      <w:r>
        <w:rPr>
          <w:rFonts w:cs="Arial"/>
          <w:bCs/>
          <w:sz w:val="20"/>
        </w:rPr>
        <w:t>újmu</w:t>
      </w:r>
      <w:r w:rsidRPr="006368D9">
        <w:rPr>
          <w:rFonts w:cs="Arial"/>
          <w:bCs/>
          <w:sz w:val="20"/>
        </w:rPr>
        <w:t xml:space="preserve"> - Základní rozsah pojištění </w:t>
      </w:r>
      <w:r w:rsidRPr="006368D9">
        <w:rPr>
          <w:rFonts w:cs="Arial"/>
          <w:sz w:val="20"/>
        </w:rPr>
        <w:t>(1401)</w:t>
      </w:r>
    </w:p>
    <w:p w14:paraId="5392A624" w14:textId="77777777" w:rsidR="00912339" w:rsidRPr="006368D9" w:rsidRDefault="00912339" w:rsidP="00912339">
      <w:pPr>
        <w:tabs>
          <w:tab w:val="left" w:pos="-1440"/>
          <w:tab w:val="left" w:pos="426"/>
        </w:tabs>
        <w:ind w:left="1463" w:hanging="1038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DODP105 - Náklady zdravotní pojišťovny </w:t>
      </w:r>
      <w:r>
        <w:rPr>
          <w:rFonts w:cs="Arial"/>
          <w:bCs/>
          <w:sz w:val="20"/>
        </w:rPr>
        <w:t xml:space="preserve">a regresy dávek nemocenského pojištění </w:t>
      </w:r>
      <w:r w:rsidRPr="006368D9">
        <w:rPr>
          <w:rFonts w:cs="Arial"/>
          <w:bCs/>
          <w:sz w:val="20"/>
        </w:rPr>
        <w:t xml:space="preserve">- Rozšíření rozsahu pojištění </w:t>
      </w:r>
      <w:r w:rsidRPr="006368D9">
        <w:rPr>
          <w:rFonts w:cs="Arial"/>
          <w:sz w:val="20"/>
        </w:rPr>
        <w:t>(1401)</w:t>
      </w:r>
    </w:p>
    <w:p w14:paraId="3BFC8367" w14:textId="77777777" w:rsidR="00DF6DE1" w:rsidRPr="006368D9" w:rsidRDefault="00DF6DE1" w:rsidP="00DF6DE1">
      <w:pPr>
        <w:tabs>
          <w:tab w:val="left" w:pos="426"/>
        </w:tabs>
        <w:ind w:left="426"/>
        <w:rPr>
          <w:sz w:val="20"/>
          <w:szCs w:val="20"/>
        </w:rPr>
      </w:pPr>
      <w:r w:rsidRPr="006368D9">
        <w:rPr>
          <w:sz w:val="20"/>
          <w:szCs w:val="20"/>
        </w:rPr>
        <w:t>DODP10</w:t>
      </w:r>
      <w:r>
        <w:rPr>
          <w:sz w:val="20"/>
          <w:szCs w:val="20"/>
        </w:rPr>
        <w:t>9</w:t>
      </w:r>
      <w:r w:rsidRPr="006368D9">
        <w:rPr>
          <w:sz w:val="20"/>
          <w:szCs w:val="20"/>
        </w:rPr>
        <w:t xml:space="preserve"> </w:t>
      </w:r>
      <w:r w:rsidRPr="006368D9">
        <w:rPr>
          <w:rFonts w:cs="Arial"/>
          <w:bCs/>
          <w:sz w:val="20"/>
          <w:szCs w:val="20"/>
        </w:rPr>
        <w:t xml:space="preserve">- </w:t>
      </w:r>
      <w:r>
        <w:rPr>
          <w:sz w:val="20"/>
          <w:szCs w:val="20"/>
        </w:rPr>
        <w:t>Provoz pracovních strojů</w:t>
      </w:r>
      <w:r w:rsidRPr="006368D9">
        <w:rPr>
          <w:sz w:val="20"/>
          <w:szCs w:val="20"/>
        </w:rPr>
        <w:t xml:space="preserve"> - Rozšíření rozsahu pojištění </w:t>
      </w:r>
      <w:r w:rsidRPr="006368D9">
        <w:rPr>
          <w:rFonts w:cs="Arial"/>
          <w:sz w:val="20"/>
        </w:rPr>
        <w:t>(1401)</w:t>
      </w:r>
    </w:p>
    <w:p w14:paraId="6149D577" w14:textId="77777777" w:rsidR="00D7357B" w:rsidRPr="006368D9" w:rsidRDefault="00D7357B" w:rsidP="00C665B1">
      <w:pPr>
        <w:keepNext/>
        <w:tabs>
          <w:tab w:val="left" w:pos="426"/>
        </w:tabs>
        <w:spacing w:before="60"/>
        <w:ind w:left="425"/>
        <w:rPr>
          <w:rFonts w:cs="Arial"/>
          <w:b/>
          <w:sz w:val="20"/>
          <w:szCs w:val="20"/>
        </w:rPr>
      </w:pPr>
      <w:r w:rsidRPr="006368D9">
        <w:rPr>
          <w:rFonts w:cs="Arial"/>
          <w:b/>
          <w:sz w:val="20"/>
          <w:szCs w:val="20"/>
        </w:rPr>
        <w:t>Obecné</w:t>
      </w:r>
    </w:p>
    <w:p w14:paraId="688F2845" w14:textId="77777777" w:rsidR="00257C49" w:rsidRPr="006368D9" w:rsidRDefault="00547E3D" w:rsidP="00A07993">
      <w:pPr>
        <w:tabs>
          <w:tab w:val="left" w:pos="426"/>
        </w:tabs>
        <w:ind w:left="425"/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14:paraId="5708CA70" w14:textId="77777777" w:rsidR="00D7357B" w:rsidRPr="006368D9" w:rsidRDefault="00D7357B" w:rsidP="00A07993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Pr="006368D9">
        <w:rPr>
          <w:rFonts w:cs="Arial"/>
          <w:sz w:val="20"/>
          <w:szCs w:val="20"/>
        </w:rPr>
        <w:t>01)</w:t>
      </w:r>
    </w:p>
    <w:p w14:paraId="074B0FB2" w14:textId="77777777" w:rsidR="008B26F3" w:rsidRPr="006368D9" w:rsidRDefault="008B26F3" w:rsidP="008B26F3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Pr="006368D9">
        <w:rPr>
          <w:rFonts w:cs="Arial"/>
          <w:sz w:val="20"/>
          <w:szCs w:val="20"/>
        </w:rPr>
        <w:t>DOB104 - Demolice, suť  - Rozšíření pojistného plnění (1401)</w:t>
      </w:r>
    </w:p>
    <w:p w14:paraId="65A5CD71" w14:textId="77777777" w:rsidR="00A07993" w:rsidRPr="006368D9" w:rsidRDefault="00A07993" w:rsidP="00A07993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6368D9">
        <w:rPr>
          <w:rFonts w:cs="Arial"/>
          <w:sz w:val="20"/>
          <w:szCs w:val="20"/>
        </w:rPr>
        <w:t>DOB105 - Tíha sněhu, námraza - Vymezení podmínek (1401)</w:t>
      </w:r>
    </w:p>
    <w:p w14:paraId="24C76795" w14:textId="77777777" w:rsidR="00A07993" w:rsidRPr="006368D9" w:rsidRDefault="00A07993" w:rsidP="00107214">
      <w:pPr>
        <w:ind w:left="1315" w:hanging="890"/>
        <w:rPr>
          <w:rFonts w:cs="Arial"/>
          <w:b/>
          <w:bCs/>
          <w:color w:val="FF00FF"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 xml:space="preserve">DOB107 - Definice jedné pojistné události pro pojistná nebezpečí povodeň, záplava, </w:t>
      </w:r>
      <w:r>
        <w:rPr>
          <w:rFonts w:cs="Arial"/>
          <w:bCs/>
          <w:sz w:val="20"/>
          <w:szCs w:val="20"/>
        </w:rPr>
        <w:t xml:space="preserve">vichřice, </w:t>
      </w:r>
      <w:r w:rsidRPr="006368D9">
        <w:rPr>
          <w:rFonts w:cs="Arial"/>
          <w:bCs/>
          <w:sz w:val="20"/>
          <w:szCs w:val="20"/>
        </w:rPr>
        <w:t>krupobití (1401)</w:t>
      </w:r>
    </w:p>
    <w:p w14:paraId="10DD7874" w14:textId="77777777" w:rsidR="00904D03" w:rsidRPr="006368D9" w:rsidRDefault="00904D03" w:rsidP="009A236F">
      <w:pPr>
        <w:tabs>
          <w:tab w:val="left" w:pos="426"/>
        </w:tabs>
        <w:spacing w:before="120"/>
        <w:ind w:left="426"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Jiné</w:t>
      </w:r>
    </w:p>
    <w:p w14:paraId="1B62ABE5" w14:textId="77777777" w:rsidR="00904D03" w:rsidRPr="006368D9" w:rsidRDefault="00904D03" w:rsidP="00904D03">
      <w:pPr>
        <w:tabs>
          <w:tab w:val="left" w:pos="426"/>
          <w:tab w:val="left" w:pos="1276"/>
          <w:tab w:val="left" w:pos="1418"/>
        </w:tabs>
        <w:rPr>
          <w:b/>
          <w:sz w:val="20"/>
          <w:szCs w:val="20"/>
        </w:rPr>
      </w:pPr>
      <w:r>
        <w:rPr>
          <w:b/>
          <w:color w:val="FF00FF"/>
          <w:sz w:val="20"/>
          <w:szCs w:val="20"/>
        </w:rPr>
        <w:tab/>
      </w:r>
      <w:r w:rsidRPr="006368D9">
        <w:rPr>
          <w:sz w:val="20"/>
          <w:szCs w:val="20"/>
        </w:rPr>
        <w:t xml:space="preserve">DODC102- </w:t>
      </w:r>
      <w:r w:rsidRPr="006368D9">
        <w:rPr>
          <w:bCs/>
          <w:sz w:val="20"/>
          <w:szCs w:val="20"/>
        </w:rPr>
        <w:t>Malby, nástřiky nebo polepení</w:t>
      </w:r>
      <w:r>
        <w:rPr>
          <w:bCs/>
          <w:sz w:val="20"/>
          <w:szCs w:val="20"/>
        </w:rPr>
        <w:t xml:space="preserve"> </w:t>
      </w:r>
      <w:r w:rsidRPr="006368D9">
        <w:rPr>
          <w:bCs/>
          <w:sz w:val="20"/>
          <w:szCs w:val="20"/>
        </w:rPr>
        <w:t>- Rozšíření rozsahu pojištění (1401)</w:t>
      </w:r>
    </w:p>
    <w:p w14:paraId="33693B0C" w14:textId="77777777" w:rsidR="00D7357B" w:rsidRPr="006368D9" w:rsidRDefault="00D7357B" w:rsidP="00B65BD0">
      <w:pPr>
        <w:tabs>
          <w:tab w:val="left" w:pos="-720"/>
        </w:tabs>
        <w:jc w:val="center"/>
        <w:rPr>
          <w:rFonts w:cs="Arial"/>
          <w:b/>
          <w:sz w:val="20"/>
        </w:rPr>
      </w:pPr>
    </w:p>
    <w:p w14:paraId="670B0071" w14:textId="77777777" w:rsidR="00D7357B" w:rsidRPr="006368D9" w:rsidRDefault="00D7357B" w:rsidP="00B65BD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14:paraId="2C1CDB06" w14:textId="77777777"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14:paraId="6A0B4533" w14:textId="77777777" w:rsidR="00755693" w:rsidRPr="006368D9" w:rsidRDefault="00755693" w:rsidP="00755693">
      <w:pPr>
        <w:keepNext/>
        <w:numPr>
          <w:ilvl w:val="0"/>
          <w:numId w:val="11"/>
        </w:numPr>
        <w:tabs>
          <w:tab w:val="clear" w:pos="390"/>
        </w:tabs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14:paraId="4D6AB56E" w14:textId="77777777" w:rsidR="00755693" w:rsidRPr="004C52EA" w:rsidRDefault="00755693" w:rsidP="00755693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11BF1920" w14:textId="77777777" w:rsidR="00755693" w:rsidRPr="006368D9" w:rsidRDefault="00755693" w:rsidP="00755693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Pro pojišt</w:t>
      </w:r>
      <w:r w:rsidR="001E09A4">
        <w:rPr>
          <w:rFonts w:cs="Arial"/>
          <w:sz w:val="20"/>
        </w:rPr>
        <w:t>ění majetku je místem pojištění:</w:t>
      </w:r>
    </w:p>
    <w:p w14:paraId="6B33A422" w14:textId="77777777" w:rsidR="00627445" w:rsidRDefault="00AB2E1F" w:rsidP="00AB2E1F">
      <w:pPr>
        <w:tabs>
          <w:tab w:val="left" w:pos="-720"/>
        </w:tabs>
        <w:spacing w:before="60"/>
        <w:ind w:left="426"/>
        <w:jc w:val="both"/>
        <w:rPr>
          <w:sz w:val="20"/>
        </w:rPr>
      </w:pPr>
      <w:r w:rsidRPr="00AB2E1F">
        <w:rPr>
          <w:sz w:val="20"/>
        </w:rPr>
        <w:t xml:space="preserve">Pozemky </w:t>
      </w:r>
      <w:proofErr w:type="spellStart"/>
      <w:r w:rsidRPr="00AB2E1F">
        <w:rPr>
          <w:sz w:val="20"/>
        </w:rPr>
        <w:t>p</w:t>
      </w:r>
      <w:r>
        <w:rPr>
          <w:sz w:val="20"/>
        </w:rPr>
        <w:t>arc</w:t>
      </w:r>
      <w:r w:rsidRPr="00AB2E1F">
        <w:rPr>
          <w:sz w:val="20"/>
        </w:rPr>
        <w:t>.č</w:t>
      </w:r>
      <w:proofErr w:type="spellEnd"/>
      <w:r w:rsidRPr="00AB2E1F">
        <w:rPr>
          <w:sz w:val="20"/>
        </w:rPr>
        <w:t xml:space="preserve">.: 3163/589, 3163/590, 3163/591, 3163/596, 3163/636, 3163/666, 3163/669, 3163/670, 3163/671, 3163/672, 3163/673, 3163/674, 3163/676, 3163/678, 3163/679, 3163/680, 3163/681, 3163/682, 3163/668, 3163/364, 3163/367, 3163/375, 3163/376, 3163/377, 3163/401, 3163/402, 3163/578, 3163/656, 3163/657, 3163/684, 3163/686, 3163/688, 3163/690, 3163/692, 3163/694, 3163/696, 3164/65, 3164/75, 3164/92, 3164/97, 3164/98, 3164/114, 3164/167, 3164/202, 3164/99, 3164/248, 3164/200, 3164/249, 3163/749, 3163/564, </w:t>
      </w:r>
      <w:r w:rsidRPr="00AB2E1F">
        <w:rPr>
          <w:sz w:val="20"/>
        </w:rPr>
        <w:lastRenderedPageBreak/>
        <w:t xml:space="preserve">3163/750, 3163/751, 3163/653, 3163/752, 3164/74, 3164/250, 3164/60, 3164/59, 3163/655, 3310, 3163/689, 3164/58, 3164/61, 3164/72, 3163/698, 3163/378, 3163/379, 3163/658, 3163/660, 3163/662, 3163/700, 3163/588, 3164/93, 3163/363, 3163/71, 3163/661, 3163/244, 3163/166, 3163/342, 3163/343, 3164/91, 3163/56, 5058, 3163/597, 3163/598, 3163/4, 31663/376, 3163/99v </w:t>
      </w:r>
      <w:proofErr w:type="spellStart"/>
      <w:r w:rsidRPr="00AB2E1F">
        <w:rPr>
          <w:sz w:val="20"/>
        </w:rPr>
        <w:t>k.ú</w:t>
      </w:r>
      <w:proofErr w:type="spellEnd"/>
      <w:r w:rsidRPr="00AB2E1F">
        <w:rPr>
          <w:sz w:val="20"/>
        </w:rPr>
        <w:t>. Mušov</w:t>
      </w:r>
      <w:r w:rsidR="00904D03">
        <w:rPr>
          <w:sz w:val="20"/>
        </w:rPr>
        <w:t>, obec Pasohlávky, PSČ 691 22</w:t>
      </w:r>
      <w:r>
        <w:rPr>
          <w:sz w:val="20"/>
        </w:rPr>
        <w:t>;</w:t>
      </w:r>
      <w:r w:rsidRPr="00AB2E1F">
        <w:rPr>
          <w:sz w:val="20"/>
        </w:rPr>
        <w:t xml:space="preserve"> </w:t>
      </w:r>
    </w:p>
    <w:p w14:paraId="372C9F71" w14:textId="77777777" w:rsidR="00AB2E1F" w:rsidRPr="00AB2E1F" w:rsidRDefault="00AB2E1F" w:rsidP="00AB2E1F">
      <w:pPr>
        <w:tabs>
          <w:tab w:val="left" w:pos="-720"/>
        </w:tabs>
        <w:spacing w:before="60"/>
        <w:ind w:left="426"/>
        <w:jc w:val="both"/>
        <w:rPr>
          <w:rFonts w:cs="Arial"/>
          <w:sz w:val="20"/>
        </w:rPr>
      </w:pPr>
      <w:r w:rsidRPr="00AB2E1F">
        <w:rPr>
          <w:sz w:val="20"/>
        </w:rPr>
        <w:t xml:space="preserve">pozemky </w:t>
      </w:r>
      <w:proofErr w:type="spellStart"/>
      <w:r w:rsidRPr="00AB2E1F">
        <w:rPr>
          <w:sz w:val="20"/>
        </w:rPr>
        <w:t>p</w:t>
      </w:r>
      <w:r>
        <w:rPr>
          <w:sz w:val="20"/>
        </w:rPr>
        <w:t>arc</w:t>
      </w:r>
      <w:r w:rsidRPr="00AB2E1F">
        <w:rPr>
          <w:sz w:val="20"/>
        </w:rPr>
        <w:t>.č</w:t>
      </w:r>
      <w:proofErr w:type="spellEnd"/>
      <w:r w:rsidRPr="00AB2E1F">
        <w:rPr>
          <w:sz w:val="20"/>
        </w:rPr>
        <w:t>.: 5008, 5010/2, 5015/12, 5757, 4565/11, 4565/12, 4565/13, 5756/2, 5756/3, 5755/1, 5755/2, 5755/3, 5777/1, 5777/2, 5743, 5015/10, 5015/13, 5025/1, 5025/13, 5025/14, 5041/8, 5004/5, 5004/23, 4565/10, 4565/8, 5758, 4565/5, 4565/6, 5004/21, 4813/1, 5755, 5756, 5761, 5762, 5763, 5764, 5765, 5766, 4565/2 v </w:t>
      </w:r>
      <w:proofErr w:type="spellStart"/>
      <w:r w:rsidRPr="00AB2E1F">
        <w:rPr>
          <w:sz w:val="20"/>
        </w:rPr>
        <w:t>k.ú</w:t>
      </w:r>
      <w:proofErr w:type="spellEnd"/>
      <w:r w:rsidRPr="00AB2E1F">
        <w:rPr>
          <w:sz w:val="20"/>
        </w:rPr>
        <w:t>. Pasohlávky</w:t>
      </w:r>
      <w:r w:rsidR="00904D03">
        <w:rPr>
          <w:sz w:val="20"/>
        </w:rPr>
        <w:t>,</w:t>
      </w:r>
      <w:r w:rsidR="00904D03" w:rsidRPr="00904D03">
        <w:rPr>
          <w:sz w:val="20"/>
        </w:rPr>
        <w:t xml:space="preserve"> </w:t>
      </w:r>
      <w:r w:rsidR="00904D03">
        <w:rPr>
          <w:sz w:val="20"/>
        </w:rPr>
        <w:t>obec Pasohlávky, PSČ 691 22</w:t>
      </w:r>
      <w:r>
        <w:rPr>
          <w:sz w:val="20"/>
        </w:rPr>
        <w:t>;</w:t>
      </w:r>
    </w:p>
    <w:p w14:paraId="45ED8BE4" w14:textId="77777777" w:rsidR="00755693" w:rsidRDefault="00755693" w:rsidP="00AB2E1F">
      <w:pPr>
        <w:tabs>
          <w:tab w:val="left" w:pos="-720"/>
        </w:tabs>
        <w:spacing w:before="120"/>
        <w:ind w:left="709" w:hanging="284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dále uvedeno jinak.</w:t>
      </w:r>
    </w:p>
    <w:p w14:paraId="451C7B80" w14:textId="77777777" w:rsidR="00755693" w:rsidRPr="006368D9" w:rsidRDefault="00755693" w:rsidP="00755693">
      <w:pPr>
        <w:keepNext/>
        <w:numPr>
          <w:ilvl w:val="0"/>
          <w:numId w:val="11"/>
        </w:numPr>
        <w:tabs>
          <w:tab w:val="clear" w:pos="390"/>
        </w:tabs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14:paraId="70BAB6E3" w14:textId="77777777" w:rsidR="00755693" w:rsidRPr="006368D9" w:rsidRDefault="00755693" w:rsidP="00755693">
      <w:pPr>
        <w:pStyle w:val="Zkladntext32"/>
        <w:tabs>
          <w:tab w:val="clear" w:pos="-720"/>
        </w:tabs>
        <w:spacing w:before="120" w:line="240" w:lineRule="auto"/>
        <w:ind w:left="425"/>
        <w:jc w:val="both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14:paraId="4607170E" w14:textId="77777777" w:rsidR="00182D78" w:rsidRDefault="00182D78" w:rsidP="00755693">
      <w:pPr>
        <w:rPr>
          <w:sz w:val="20"/>
          <w:szCs w:val="20"/>
        </w:rPr>
      </w:pPr>
    </w:p>
    <w:p w14:paraId="190C3FD7" w14:textId="77777777" w:rsidR="00755693" w:rsidRPr="006368D9" w:rsidRDefault="00755693" w:rsidP="0075569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AC466B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Živelní pojištění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134"/>
        <w:gridCol w:w="1276"/>
        <w:gridCol w:w="1417"/>
        <w:gridCol w:w="1134"/>
      </w:tblGrid>
      <w:tr w:rsidR="00421010" w:rsidRPr="006368D9" w14:paraId="5F22F182" w14:textId="77777777" w:rsidTr="00AB2E1F">
        <w:trPr>
          <w:trHeight w:val="233"/>
        </w:trPr>
        <w:tc>
          <w:tcPr>
            <w:tcW w:w="9639" w:type="dxa"/>
            <w:gridSpan w:val="7"/>
          </w:tcPr>
          <w:p w14:paraId="05F9E716" w14:textId="77777777" w:rsidR="00421010" w:rsidRPr="00682049" w:rsidRDefault="00421010" w:rsidP="00AB2E1F">
            <w:pPr>
              <w:tabs>
                <w:tab w:val="left" w:pos="-720"/>
              </w:tabs>
              <w:spacing w:before="60"/>
              <w:ind w:left="34"/>
              <w:jc w:val="both"/>
              <w:rPr>
                <w:b/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 xml:space="preserve">Místo pojištění: </w:t>
            </w:r>
            <w:r w:rsidR="00AB2E1F" w:rsidRPr="00AB2E1F">
              <w:rPr>
                <w:sz w:val="20"/>
                <w:szCs w:val="20"/>
              </w:rPr>
              <w:t xml:space="preserve">viz článek II, </w:t>
            </w:r>
            <w:proofErr w:type="spellStart"/>
            <w:r w:rsidR="00AB2E1F" w:rsidRPr="00AB2E1F">
              <w:rPr>
                <w:sz w:val="20"/>
                <w:szCs w:val="20"/>
              </w:rPr>
              <w:t>odst</w:t>
            </w:r>
            <w:proofErr w:type="spellEnd"/>
            <w:r w:rsidR="00AB2E1F" w:rsidRPr="00AB2E1F">
              <w:rPr>
                <w:sz w:val="20"/>
                <w:szCs w:val="20"/>
              </w:rPr>
              <w:t xml:space="preserve"> 1.2.</w:t>
            </w:r>
          </w:p>
        </w:tc>
      </w:tr>
      <w:tr w:rsidR="00755693" w:rsidRPr="006368D9" w14:paraId="14BC1ED1" w14:textId="77777777" w:rsidTr="00AC466B">
        <w:tc>
          <w:tcPr>
            <w:tcW w:w="9639" w:type="dxa"/>
            <w:gridSpan w:val="7"/>
          </w:tcPr>
          <w:p w14:paraId="5A98031C" w14:textId="77777777" w:rsidR="00755693" w:rsidRPr="00CA248D" w:rsidRDefault="00755693" w:rsidP="0075569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>sdružený živel</w:t>
            </w:r>
          </w:p>
        </w:tc>
      </w:tr>
      <w:tr w:rsidR="00755693" w:rsidRPr="006368D9" w14:paraId="123B175B" w14:textId="77777777" w:rsidTr="00AC466B">
        <w:tc>
          <w:tcPr>
            <w:tcW w:w="9639" w:type="dxa"/>
            <w:gridSpan w:val="7"/>
          </w:tcPr>
          <w:p w14:paraId="0FF70302" w14:textId="77777777" w:rsidR="00755693" w:rsidRPr="006368D9" w:rsidRDefault="003F123B" w:rsidP="00D53AF4">
            <w:pPr>
              <w:rPr>
                <w:sz w:val="20"/>
                <w:szCs w:val="20"/>
              </w:rPr>
            </w:pPr>
            <w:r w:rsidRPr="003F123B">
              <w:rPr>
                <w:b/>
                <w:sz w:val="20"/>
                <w:szCs w:val="20"/>
              </w:rPr>
              <w:t xml:space="preserve">Pojištění se řídí: </w:t>
            </w:r>
            <w:r w:rsidRPr="003F123B">
              <w:rPr>
                <w:sz w:val="20"/>
                <w:szCs w:val="20"/>
              </w:rPr>
              <w:t xml:space="preserve">VPP P-100/14, ZPP P-150/14 a doložkami DOB101, DOB103, </w:t>
            </w:r>
            <w:r w:rsidR="00D53AF4">
              <w:rPr>
                <w:sz w:val="20"/>
                <w:szCs w:val="20"/>
              </w:rPr>
              <w:t xml:space="preserve">DOB104, </w:t>
            </w:r>
            <w:r w:rsidRPr="003F123B">
              <w:rPr>
                <w:sz w:val="20"/>
                <w:szCs w:val="20"/>
              </w:rPr>
              <w:t>DOB105, DOB107, DZ101, DZ112</w:t>
            </w:r>
          </w:p>
        </w:tc>
      </w:tr>
      <w:tr w:rsidR="00AC466B" w:rsidRPr="006368D9" w14:paraId="36CEFC73" w14:textId="77777777" w:rsidTr="00D105EE">
        <w:tc>
          <w:tcPr>
            <w:tcW w:w="709" w:type="dxa"/>
            <w:vAlign w:val="center"/>
          </w:tcPr>
          <w:p w14:paraId="7FFBB74D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268" w:type="dxa"/>
            <w:vAlign w:val="center"/>
          </w:tcPr>
          <w:p w14:paraId="76B3FC7B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14:paraId="71E9F018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134" w:type="dxa"/>
            <w:vAlign w:val="center"/>
          </w:tcPr>
          <w:p w14:paraId="36ACBAD6" w14:textId="77777777" w:rsidR="00755693" w:rsidRPr="006368D9" w:rsidRDefault="00755693" w:rsidP="00D105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1B886FCC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14:paraId="5C35A698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11450BFC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20E97234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B0217" w:rsidRPr="006368D9" w14:paraId="29751990" w14:textId="77777777" w:rsidTr="00D105EE">
        <w:tc>
          <w:tcPr>
            <w:tcW w:w="709" w:type="dxa"/>
            <w:vAlign w:val="center"/>
          </w:tcPr>
          <w:p w14:paraId="3DB78D29" w14:textId="77777777" w:rsidR="005B0217" w:rsidRPr="006368D9" w:rsidRDefault="005B0217" w:rsidP="00871B87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5AF3F60" w14:textId="77777777" w:rsidR="005B0217" w:rsidRPr="00FA0F8E" w:rsidRDefault="005B0217" w:rsidP="00E0705D">
            <w:pPr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 xml:space="preserve">Nemovité objekty - páteřní technická a dopravní infrastruktura – vodovod pitné vody, splašková kanalizace, dešťová kanalizace, příprava </w:t>
            </w:r>
            <w:proofErr w:type="spellStart"/>
            <w:r w:rsidRPr="00FA0F8E">
              <w:rPr>
                <w:sz w:val="20"/>
                <w:szCs w:val="20"/>
              </w:rPr>
              <w:t>optotrubek</w:t>
            </w:r>
            <w:proofErr w:type="spellEnd"/>
            <w:r w:rsidRPr="00FA0F8E">
              <w:rPr>
                <w:sz w:val="20"/>
                <w:szCs w:val="20"/>
              </w:rPr>
              <w:t>, slaboproudé rozvody, vodovod užitkové vody, vodovod minerální vody, komunikace včetně dopravního značení a informačního systému (dva billboardy a pamětní deska), cyklostezka, čerpací stanice a veřejné osvětlení</w:t>
            </w:r>
          </w:p>
        </w:tc>
        <w:tc>
          <w:tcPr>
            <w:tcW w:w="1701" w:type="dxa"/>
            <w:vAlign w:val="center"/>
          </w:tcPr>
          <w:p w14:paraId="6F1F2BC6" w14:textId="77777777" w:rsidR="005B0217" w:rsidRPr="00682049" w:rsidRDefault="005B0217" w:rsidP="00182D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242 451 000</w:t>
            </w:r>
            <w:r w:rsidRPr="0068204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14:paraId="19DF4C55" w14:textId="77777777" w:rsidR="005B0217" w:rsidRPr="00682049" w:rsidRDefault="005B0217" w:rsidP="0018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  <w:r w:rsidRPr="0068204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14:paraId="26802708" w14:textId="77777777" w:rsidR="005B0217" w:rsidRPr="00682049" w:rsidRDefault="005B0217">
            <w:pPr>
              <w:jc w:val="center"/>
              <w:rPr>
                <w:sz w:val="20"/>
                <w:szCs w:val="20"/>
              </w:rPr>
            </w:pPr>
            <w:r w:rsidRPr="00682049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14:paraId="1D6622B1" w14:textId="77777777" w:rsidR="005B0217" w:rsidRPr="00682049" w:rsidRDefault="005B0217" w:rsidP="00523D03">
            <w:pPr>
              <w:jc w:val="center"/>
              <w:rPr>
                <w:sz w:val="20"/>
                <w:szCs w:val="20"/>
              </w:rPr>
            </w:pPr>
            <w:r w:rsidRPr="00682049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14:paraId="724DB065" w14:textId="77777777" w:rsidR="005B0217" w:rsidRPr="006368D9" w:rsidRDefault="005B0217" w:rsidP="00AC466B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</w:tr>
      <w:tr w:rsidR="00D53AF4" w:rsidRPr="006368D9" w14:paraId="0D85C287" w14:textId="77777777" w:rsidTr="00D105EE">
        <w:tc>
          <w:tcPr>
            <w:tcW w:w="709" w:type="dxa"/>
            <w:vAlign w:val="center"/>
          </w:tcPr>
          <w:p w14:paraId="0C62815B" w14:textId="77777777" w:rsidR="00D53AF4" w:rsidRPr="006368D9" w:rsidRDefault="00182D78" w:rsidP="0018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53AF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A0943F2" w14:textId="77777777" w:rsidR="00D53AF4" w:rsidRDefault="00D53AF4" w:rsidP="00533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Náklady dle doložky DOB104 - Demolice, suť </w:t>
            </w:r>
          </w:p>
        </w:tc>
        <w:tc>
          <w:tcPr>
            <w:tcW w:w="1701" w:type="dxa"/>
            <w:vAlign w:val="center"/>
          </w:tcPr>
          <w:p w14:paraId="1080641F" w14:textId="77777777" w:rsidR="00D53AF4" w:rsidRPr="00682049" w:rsidRDefault="00D53AF4" w:rsidP="00296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8DBE7F" w14:textId="77777777" w:rsidR="00D53AF4" w:rsidRPr="00682049" w:rsidRDefault="00182D78" w:rsidP="0018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53AF4" w:rsidRPr="00682049">
              <w:rPr>
                <w:sz w:val="20"/>
                <w:szCs w:val="20"/>
              </w:rPr>
              <w:t xml:space="preserve"> 000 Kč</w:t>
            </w:r>
          </w:p>
        </w:tc>
        <w:tc>
          <w:tcPr>
            <w:tcW w:w="1276" w:type="dxa"/>
            <w:vAlign w:val="center"/>
          </w:tcPr>
          <w:p w14:paraId="60D1E1AE" w14:textId="77777777" w:rsidR="00D53AF4" w:rsidRPr="00682049" w:rsidRDefault="00D53AF4">
            <w:pPr>
              <w:jc w:val="center"/>
              <w:rPr>
                <w:sz w:val="20"/>
                <w:szCs w:val="20"/>
              </w:rPr>
            </w:pPr>
            <w:r w:rsidRPr="00682049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14:paraId="6ECBBE5A" w14:textId="77777777" w:rsidR="00D53AF4" w:rsidRPr="00682049" w:rsidRDefault="00182D78" w:rsidP="0018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AF4">
              <w:rPr>
                <w:sz w:val="20"/>
                <w:szCs w:val="20"/>
              </w:rPr>
              <w:t> 000</w:t>
            </w:r>
            <w:r w:rsidR="00421010">
              <w:rPr>
                <w:sz w:val="20"/>
                <w:szCs w:val="20"/>
              </w:rPr>
              <w:t> </w:t>
            </w:r>
            <w:r w:rsidR="00D53AF4">
              <w:rPr>
                <w:sz w:val="20"/>
                <w:szCs w:val="20"/>
              </w:rPr>
              <w:t>000</w:t>
            </w:r>
            <w:r w:rsidR="00421010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14:paraId="1952835A" w14:textId="77777777" w:rsidR="00D53AF4" w:rsidRPr="006368D9" w:rsidRDefault="00D53AF4" w:rsidP="00871B87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</w:tr>
      <w:tr w:rsidR="0045780D" w:rsidRPr="006368D9" w14:paraId="78AFC532" w14:textId="77777777" w:rsidTr="000D1CEF">
        <w:tc>
          <w:tcPr>
            <w:tcW w:w="9639" w:type="dxa"/>
            <w:gridSpan w:val="7"/>
          </w:tcPr>
          <w:p w14:paraId="5F847CAC" w14:textId="77777777" w:rsidR="0045780D" w:rsidRPr="006368D9" w:rsidRDefault="0045780D" w:rsidP="00182D78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="00182D78">
              <w:rPr>
                <w:sz w:val="20"/>
                <w:szCs w:val="20"/>
              </w:rPr>
              <w:t xml:space="preserve">Pro požární nebezpečí </w:t>
            </w:r>
            <w:r w:rsidR="00182D78" w:rsidRPr="00755693">
              <w:rPr>
                <w:sz w:val="20"/>
                <w:szCs w:val="20"/>
              </w:rPr>
              <w:t xml:space="preserve">se sjednává spoluúčast ve výši </w:t>
            </w:r>
            <w:r w:rsidR="00182D78">
              <w:rPr>
                <w:b/>
                <w:sz w:val="20"/>
                <w:szCs w:val="20"/>
              </w:rPr>
              <w:t>10</w:t>
            </w:r>
            <w:r w:rsidR="00182D78" w:rsidRPr="00755693">
              <w:rPr>
                <w:b/>
                <w:sz w:val="20"/>
                <w:szCs w:val="20"/>
              </w:rPr>
              <w:t xml:space="preserve"> 000,- Kč</w:t>
            </w:r>
            <w:r w:rsidR="00182D78">
              <w:rPr>
                <w:b/>
                <w:sz w:val="20"/>
                <w:szCs w:val="20"/>
              </w:rPr>
              <w:t>,</w:t>
            </w:r>
            <w:r w:rsidR="00182D78" w:rsidRPr="00755693">
              <w:rPr>
                <w:sz w:val="20"/>
                <w:szCs w:val="20"/>
              </w:rPr>
              <w:t xml:space="preserve"> </w:t>
            </w:r>
            <w:r w:rsidR="00182D78">
              <w:rPr>
                <w:sz w:val="20"/>
                <w:szCs w:val="20"/>
              </w:rPr>
              <w:t>p</w:t>
            </w:r>
            <w:r w:rsidRPr="00755693">
              <w:rPr>
                <w:sz w:val="20"/>
                <w:szCs w:val="20"/>
              </w:rPr>
              <w:t xml:space="preserve">ro pojistné nebezpečí </w:t>
            </w:r>
            <w:r w:rsidRPr="00C70B07">
              <w:rPr>
                <w:b/>
                <w:sz w:val="20"/>
                <w:szCs w:val="20"/>
              </w:rPr>
              <w:t>povodeň nebo záplava</w:t>
            </w:r>
            <w:r w:rsidRPr="00755693">
              <w:rPr>
                <w:sz w:val="20"/>
                <w:szCs w:val="20"/>
              </w:rPr>
              <w:t xml:space="preserve"> se sjednává spoluúčast ve výši </w:t>
            </w:r>
            <w:r w:rsidRPr="00755693">
              <w:rPr>
                <w:b/>
                <w:sz w:val="20"/>
                <w:szCs w:val="20"/>
              </w:rPr>
              <w:t>10%, min. 20 000,- Kč</w:t>
            </w:r>
            <w:r w:rsidR="00182D78">
              <w:rPr>
                <w:b/>
                <w:sz w:val="20"/>
                <w:szCs w:val="20"/>
              </w:rPr>
              <w:t>.</w:t>
            </w:r>
          </w:p>
        </w:tc>
      </w:tr>
    </w:tbl>
    <w:p w14:paraId="0A2D12E4" w14:textId="77777777" w:rsidR="00F639A7" w:rsidRPr="006368D9" w:rsidRDefault="00F639A7" w:rsidP="00F639A7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14:paraId="7E3A74E3" w14:textId="77777777" w:rsidR="00BF5854" w:rsidRDefault="00BF5854" w:rsidP="005537D2">
      <w:pPr>
        <w:rPr>
          <w:sz w:val="20"/>
          <w:szCs w:val="20"/>
        </w:rPr>
      </w:pPr>
    </w:p>
    <w:p w14:paraId="23A33448" w14:textId="77777777" w:rsidR="00D105EE" w:rsidRDefault="00D105EE" w:rsidP="005537D2">
      <w:pPr>
        <w:rPr>
          <w:sz w:val="20"/>
          <w:szCs w:val="20"/>
        </w:rPr>
      </w:pPr>
    </w:p>
    <w:p w14:paraId="471985E6" w14:textId="77777777" w:rsidR="00D105EE" w:rsidRDefault="00D105EE" w:rsidP="005537D2">
      <w:pPr>
        <w:rPr>
          <w:sz w:val="20"/>
          <w:szCs w:val="20"/>
        </w:rPr>
      </w:pPr>
    </w:p>
    <w:p w14:paraId="393296EE" w14:textId="77777777" w:rsidR="00D105EE" w:rsidRDefault="00D105EE" w:rsidP="005537D2">
      <w:pPr>
        <w:rPr>
          <w:sz w:val="20"/>
          <w:szCs w:val="20"/>
        </w:rPr>
      </w:pPr>
    </w:p>
    <w:p w14:paraId="64D50226" w14:textId="77777777" w:rsidR="00D105EE" w:rsidRDefault="00D105EE" w:rsidP="005537D2">
      <w:pPr>
        <w:rPr>
          <w:sz w:val="20"/>
          <w:szCs w:val="20"/>
        </w:rPr>
      </w:pPr>
    </w:p>
    <w:p w14:paraId="5AC055E7" w14:textId="77777777" w:rsidR="00D105EE" w:rsidRDefault="00D105EE" w:rsidP="005537D2">
      <w:pPr>
        <w:rPr>
          <w:sz w:val="20"/>
          <w:szCs w:val="20"/>
        </w:rPr>
      </w:pPr>
    </w:p>
    <w:p w14:paraId="1FAC608D" w14:textId="77777777" w:rsidR="00D105EE" w:rsidRDefault="00D105EE" w:rsidP="005537D2">
      <w:pPr>
        <w:rPr>
          <w:sz w:val="20"/>
          <w:szCs w:val="20"/>
        </w:rPr>
      </w:pPr>
    </w:p>
    <w:p w14:paraId="3300CEB3" w14:textId="77777777" w:rsidR="00D105EE" w:rsidRDefault="00D105EE" w:rsidP="005537D2">
      <w:pPr>
        <w:rPr>
          <w:sz w:val="20"/>
          <w:szCs w:val="20"/>
        </w:rPr>
      </w:pPr>
    </w:p>
    <w:p w14:paraId="41067BD3" w14:textId="77777777" w:rsidR="00D105EE" w:rsidRDefault="00D105EE" w:rsidP="005537D2">
      <w:pPr>
        <w:rPr>
          <w:sz w:val="20"/>
          <w:szCs w:val="20"/>
        </w:rPr>
      </w:pPr>
    </w:p>
    <w:p w14:paraId="30C91C7A" w14:textId="77777777" w:rsidR="00D105EE" w:rsidRDefault="00D105EE" w:rsidP="005537D2">
      <w:pPr>
        <w:rPr>
          <w:sz w:val="20"/>
          <w:szCs w:val="20"/>
        </w:rPr>
      </w:pPr>
    </w:p>
    <w:p w14:paraId="2E565175" w14:textId="77777777" w:rsidR="00D105EE" w:rsidRDefault="00D105EE" w:rsidP="005537D2">
      <w:pPr>
        <w:rPr>
          <w:sz w:val="20"/>
          <w:szCs w:val="20"/>
        </w:rPr>
      </w:pPr>
    </w:p>
    <w:p w14:paraId="407FC6E0" w14:textId="77777777" w:rsidR="00755693" w:rsidRPr="006368D9" w:rsidRDefault="00755693" w:rsidP="0075569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AC466B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418"/>
        <w:gridCol w:w="1275"/>
        <w:gridCol w:w="993"/>
        <w:gridCol w:w="1275"/>
      </w:tblGrid>
      <w:tr w:rsidR="00AB2E1F" w:rsidRPr="006368D9" w14:paraId="13D59353" w14:textId="77777777" w:rsidTr="003E3059">
        <w:tc>
          <w:tcPr>
            <w:tcW w:w="9639" w:type="dxa"/>
            <w:gridSpan w:val="7"/>
          </w:tcPr>
          <w:p w14:paraId="00FD6342" w14:textId="77777777" w:rsidR="00AB2E1F" w:rsidRPr="00682049" w:rsidRDefault="00AB2E1F" w:rsidP="00E0705D">
            <w:pPr>
              <w:tabs>
                <w:tab w:val="left" w:pos="-720"/>
              </w:tabs>
              <w:spacing w:before="60"/>
              <w:ind w:left="34"/>
              <w:jc w:val="both"/>
              <w:rPr>
                <w:b/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 xml:space="preserve">Místo pojištění: </w:t>
            </w:r>
            <w:r w:rsidRPr="00AB2E1F">
              <w:rPr>
                <w:sz w:val="20"/>
                <w:szCs w:val="20"/>
              </w:rPr>
              <w:t xml:space="preserve">viz článek II, </w:t>
            </w:r>
            <w:proofErr w:type="spellStart"/>
            <w:r w:rsidRPr="00AB2E1F">
              <w:rPr>
                <w:sz w:val="20"/>
                <w:szCs w:val="20"/>
              </w:rPr>
              <w:t>odst</w:t>
            </w:r>
            <w:proofErr w:type="spellEnd"/>
            <w:r w:rsidRPr="00AB2E1F">
              <w:rPr>
                <w:sz w:val="20"/>
                <w:szCs w:val="20"/>
              </w:rPr>
              <w:t xml:space="preserve"> 1.2.</w:t>
            </w:r>
          </w:p>
        </w:tc>
      </w:tr>
      <w:tr w:rsidR="00755693" w:rsidRPr="006368D9" w14:paraId="1F19F859" w14:textId="77777777" w:rsidTr="003E3059">
        <w:tc>
          <w:tcPr>
            <w:tcW w:w="9639" w:type="dxa"/>
            <w:gridSpan w:val="7"/>
          </w:tcPr>
          <w:p w14:paraId="0381A169" w14:textId="77777777" w:rsidR="00755693" w:rsidRPr="006368D9" w:rsidRDefault="00755693" w:rsidP="00871B8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lastRenderedPageBreak/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755693" w:rsidRPr="006368D9" w14:paraId="748D7499" w14:textId="77777777" w:rsidTr="003E3059">
        <w:tc>
          <w:tcPr>
            <w:tcW w:w="9639" w:type="dxa"/>
            <w:gridSpan w:val="7"/>
          </w:tcPr>
          <w:p w14:paraId="42593D32" w14:textId="77777777" w:rsidR="00755693" w:rsidRPr="006368D9" w:rsidRDefault="00755693" w:rsidP="0042101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="00AC466B">
              <w:rPr>
                <w:sz w:val="20"/>
                <w:szCs w:val="20"/>
              </w:rPr>
              <w:t xml:space="preserve">DOZ101, </w:t>
            </w:r>
            <w:r>
              <w:rPr>
                <w:sz w:val="20"/>
                <w:szCs w:val="20"/>
              </w:rPr>
              <w:t>DOZ105</w:t>
            </w:r>
          </w:p>
        </w:tc>
      </w:tr>
      <w:tr w:rsidR="00D105EE" w:rsidRPr="006368D9" w14:paraId="44488F53" w14:textId="77777777" w:rsidTr="00D105EE">
        <w:tc>
          <w:tcPr>
            <w:tcW w:w="709" w:type="dxa"/>
            <w:vAlign w:val="center"/>
          </w:tcPr>
          <w:p w14:paraId="71BF1A66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977" w:type="dxa"/>
            <w:vAlign w:val="center"/>
          </w:tcPr>
          <w:p w14:paraId="4B64AEF8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992" w:type="dxa"/>
            <w:vAlign w:val="center"/>
          </w:tcPr>
          <w:p w14:paraId="709939EE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14:paraId="4150577F" w14:textId="77777777" w:rsidR="00755693" w:rsidRPr="006368D9" w:rsidRDefault="00755693" w:rsidP="00421010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14:paraId="42397CAD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3" w:type="dxa"/>
            <w:vAlign w:val="center"/>
          </w:tcPr>
          <w:p w14:paraId="3270D503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14:paraId="2DA8979A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37CCBBAC" w14:textId="77777777" w:rsidR="00755693" w:rsidRPr="006368D9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D105EE" w:rsidRPr="006368D9" w14:paraId="5602C367" w14:textId="77777777" w:rsidTr="00D105EE">
        <w:tc>
          <w:tcPr>
            <w:tcW w:w="709" w:type="dxa"/>
            <w:vAlign w:val="center"/>
          </w:tcPr>
          <w:p w14:paraId="2EAF34D3" w14:textId="77777777" w:rsidR="00D105EE" w:rsidRPr="006368D9" w:rsidRDefault="00D105EE" w:rsidP="00871B87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128A5C0B" w14:textId="77777777" w:rsidR="00D105EE" w:rsidRPr="00FA0F8E" w:rsidRDefault="005B0217" w:rsidP="005B0217">
            <w:pPr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Nemovité objekty - p</w:t>
            </w:r>
            <w:r w:rsidR="00D105EE" w:rsidRPr="00FA0F8E">
              <w:rPr>
                <w:sz w:val="20"/>
                <w:szCs w:val="20"/>
              </w:rPr>
              <w:t xml:space="preserve">áteřní technická a dopravní infrastruktura – vodovod pitné vody, splašková kanalizace, dešťová kanalizace, příprava </w:t>
            </w:r>
            <w:proofErr w:type="spellStart"/>
            <w:r w:rsidR="00D105EE" w:rsidRPr="00FA0F8E">
              <w:rPr>
                <w:sz w:val="20"/>
                <w:szCs w:val="20"/>
              </w:rPr>
              <w:t>optotrubek</w:t>
            </w:r>
            <w:proofErr w:type="spellEnd"/>
            <w:r w:rsidR="00D105EE" w:rsidRPr="00FA0F8E">
              <w:rPr>
                <w:sz w:val="20"/>
                <w:szCs w:val="20"/>
              </w:rPr>
              <w:t>, slaboproudé rozvody, vodovod užitkové vody, vodovod minerální vody, komunikace včetně dopravního značení a informačního systému (dva billboardy a pamětní deska), cyklostezka, čerpací stanice a veřejné osvětlení</w:t>
            </w:r>
          </w:p>
        </w:tc>
        <w:tc>
          <w:tcPr>
            <w:tcW w:w="992" w:type="dxa"/>
            <w:vAlign w:val="center"/>
          </w:tcPr>
          <w:p w14:paraId="60F9E038" w14:textId="77777777" w:rsidR="00D105EE" w:rsidRDefault="00D10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14:paraId="6D1BB675" w14:textId="77777777" w:rsidR="00D105EE" w:rsidRDefault="00D105EE" w:rsidP="0042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75" w:type="dxa"/>
            <w:vAlign w:val="center"/>
          </w:tcPr>
          <w:p w14:paraId="5B3398D8" w14:textId="77777777" w:rsidR="00D105EE" w:rsidRDefault="00D10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*)</w:t>
            </w:r>
          </w:p>
        </w:tc>
        <w:tc>
          <w:tcPr>
            <w:tcW w:w="993" w:type="dxa"/>
            <w:vAlign w:val="center"/>
          </w:tcPr>
          <w:p w14:paraId="657B7780" w14:textId="77777777" w:rsidR="00D105EE" w:rsidRPr="006368D9" w:rsidRDefault="00D105EE" w:rsidP="00523D03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14:paraId="4CA44BF5" w14:textId="77777777" w:rsidR="00D105EE" w:rsidRDefault="00D105EE" w:rsidP="0018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 Kč</w:t>
            </w:r>
          </w:p>
        </w:tc>
      </w:tr>
      <w:tr w:rsidR="00D53AF4" w:rsidRPr="006368D9" w14:paraId="0228092A" w14:textId="77777777" w:rsidTr="005537D2">
        <w:tc>
          <w:tcPr>
            <w:tcW w:w="9639" w:type="dxa"/>
            <w:gridSpan w:val="7"/>
          </w:tcPr>
          <w:p w14:paraId="430F389C" w14:textId="77777777" w:rsidR="00B260E5" w:rsidRPr="00FA0F8E" w:rsidRDefault="00D53AF4" w:rsidP="00E724DD">
            <w:pPr>
              <w:rPr>
                <w:rFonts w:cs="Arial"/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 xml:space="preserve">Poznámky: </w:t>
            </w:r>
            <w:r w:rsidR="00421010" w:rsidRPr="00FA0F8E">
              <w:rPr>
                <w:rFonts w:cs="Arial"/>
                <w:sz w:val="20"/>
                <w:szCs w:val="20"/>
              </w:rPr>
              <w:t xml:space="preserve">Limit pojistného plnění </w:t>
            </w:r>
            <w:r w:rsidR="00182D78" w:rsidRPr="00FA0F8E">
              <w:rPr>
                <w:rFonts w:cs="Arial"/>
                <w:sz w:val="20"/>
                <w:szCs w:val="20"/>
              </w:rPr>
              <w:t xml:space="preserve">za pojistný rok </w:t>
            </w:r>
            <w:r w:rsidR="00421010" w:rsidRPr="00FA0F8E">
              <w:rPr>
                <w:rFonts w:cs="Arial"/>
                <w:sz w:val="20"/>
                <w:szCs w:val="20"/>
              </w:rPr>
              <w:t xml:space="preserve">pro </w:t>
            </w:r>
            <w:r w:rsidR="00182D78" w:rsidRPr="00FA0F8E">
              <w:rPr>
                <w:rFonts w:cs="Arial"/>
                <w:sz w:val="20"/>
                <w:szCs w:val="20"/>
              </w:rPr>
              <w:t xml:space="preserve">poklopy </w:t>
            </w:r>
            <w:r w:rsidR="002C07B0" w:rsidRPr="00FA0F8E">
              <w:rPr>
                <w:rFonts w:cs="Arial"/>
                <w:sz w:val="20"/>
                <w:szCs w:val="20"/>
              </w:rPr>
              <w:t>kan</w:t>
            </w:r>
            <w:r w:rsidR="00E724DD" w:rsidRPr="00FA0F8E">
              <w:rPr>
                <w:rFonts w:cs="Arial"/>
                <w:sz w:val="20"/>
                <w:szCs w:val="20"/>
              </w:rPr>
              <w:t>alizačních</w:t>
            </w:r>
            <w:r w:rsidR="002C07B0" w:rsidRPr="00FA0F8E">
              <w:rPr>
                <w:rFonts w:cs="Arial"/>
                <w:sz w:val="20"/>
                <w:szCs w:val="20"/>
              </w:rPr>
              <w:t xml:space="preserve"> </w:t>
            </w:r>
            <w:r w:rsidR="00182D78" w:rsidRPr="00FA0F8E">
              <w:rPr>
                <w:rFonts w:cs="Arial"/>
                <w:sz w:val="20"/>
                <w:szCs w:val="20"/>
              </w:rPr>
              <w:t>vpustí činí 3</w:t>
            </w:r>
            <w:r w:rsidR="00421010" w:rsidRPr="00FA0F8E">
              <w:rPr>
                <w:rFonts w:cs="Arial"/>
                <w:sz w:val="20"/>
                <w:szCs w:val="20"/>
              </w:rPr>
              <w:t>0 000 Kč.</w:t>
            </w:r>
            <w:r w:rsidR="00B260E5" w:rsidRPr="00FA0F8E">
              <w:rPr>
                <w:rFonts w:cs="Arial"/>
                <w:sz w:val="20"/>
                <w:szCs w:val="20"/>
              </w:rPr>
              <w:t xml:space="preserve"> </w:t>
            </w:r>
          </w:p>
          <w:p w14:paraId="39FB8B9E" w14:textId="77777777" w:rsidR="00421010" w:rsidRPr="00FA0F8E" w:rsidRDefault="00B260E5" w:rsidP="00B260E5">
            <w:pPr>
              <w:rPr>
                <w:rFonts w:cs="Arial"/>
                <w:sz w:val="20"/>
                <w:szCs w:val="20"/>
              </w:rPr>
            </w:pPr>
            <w:r w:rsidRPr="00FA0F8E">
              <w:rPr>
                <w:rFonts w:cs="Arial"/>
                <w:sz w:val="20"/>
                <w:szCs w:val="20"/>
              </w:rPr>
              <w:t>Za předepsaný způsob zabezpečení kanalizačních vpustí je jejich konstrukční upevnění pomocí pantů.</w:t>
            </w:r>
          </w:p>
        </w:tc>
      </w:tr>
    </w:tbl>
    <w:p w14:paraId="54F43ECA" w14:textId="77777777" w:rsidR="005537D2" w:rsidRPr="006368D9" w:rsidRDefault="005537D2" w:rsidP="005537D2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39199D82" w14:textId="77777777" w:rsidR="00B260E5" w:rsidRDefault="00B260E5" w:rsidP="00755693">
      <w:pPr>
        <w:rPr>
          <w:sz w:val="20"/>
          <w:szCs w:val="20"/>
        </w:rPr>
      </w:pPr>
    </w:p>
    <w:p w14:paraId="26BC51B4" w14:textId="77777777" w:rsidR="00095624" w:rsidRPr="006368D9" w:rsidRDefault="00095624" w:rsidP="00095624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 xml:space="preserve">.1 Pojištění pro případ </w:t>
      </w:r>
      <w:r>
        <w:rPr>
          <w:b/>
          <w:sz w:val="20"/>
          <w:szCs w:val="20"/>
        </w:rPr>
        <w:t>vandalismu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1985"/>
        <w:gridCol w:w="1275"/>
        <w:gridCol w:w="993"/>
        <w:gridCol w:w="1275"/>
      </w:tblGrid>
      <w:tr w:rsidR="00095624" w:rsidRPr="006368D9" w14:paraId="4179B543" w14:textId="77777777" w:rsidTr="00E0705D">
        <w:tc>
          <w:tcPr>
            <w:tcW w:w="9639" w:type="dxa"/>
            <w:gridSpan w:val="7"/>
          </w:tcPr>
          <w:p w14:paraId="21973930" w14:textId="77777777" w:rsidR="00095624" w:rsidRPr="00682049" w:rsidRDefault="00095624" w:rsidP="00E0705D">
            <w:pPr>
              <w:tabs>
                <w:tab w:val="left" w:pos="-720"/>
              </w:tabs>
              <w:spacing w:before="60"/>
              <w:ind w:left="34"/>
              <w:jc w:val="both"/>
              <w:rPr>
                <w:b/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 xml:space="preserve">Místo pojištění: </w:t>
            </w:r>
            <w:r w:rsidRPr="00AB2E1F">
              <w:rPr>
                <w:sz w:val="20"/>
                <w:szCs w:val="20"/>
              </w:rPr>
              <w:t xml:space="preserve">viz článek II, </w:t>
            </w:r>
            <w:proofErr w:type="spellStart"/>
            <w:r w:rsidRPr="00AB2E1F">
              <w:rPr>
                <w:sz w:val="20"/>
                <w:szCs w:val="20"/>
              </w:rPr>
              <w:t>odst</w:t>
            </w:r>
            <w:proofErr w:type="spellEnd"/>
            <w:r w:rsidRPr="00AB2E1F">
              <w:rPr>
                <w:sz w:val="20"/>
                <w:szCs w:val="20"/>
              </w:rPr>
              <w:t xml:space="preserve"> 1.2.</w:t>
            </w:r>
          </w:p>
        </w:tc>
      </w:tr>
      <w:tr w:rsidR="00095624" w:rsidRPr="006368D9" w14:paraId="26EB21B2" w14:textId="77777777" w:rsidTr="00E0705D">
        <w:tc>
          <w:tcPr>
            <w:tcW w:w="9639" w:type="dxa"/>
            <w:gridSpan w:val="7"/>
          </w:tcPr>
          <w:p w14:paraId="752BA879" w14:textId="77777777" w:rsidR="00095624" w:rsidRPr="006368D9" w:rsidRDefault="00095624" w:rsidP="00095624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 xml:space="preserve">pojištění pro případ </w:t>
            </w:r>
            <w:r>
              <w:rPr>
                <w:sz w:val="20"/>
                <w:szCs w:val="20"/>
              </w:rPr>
              <w:t>vandalismu</w:t>
            </w:r>
          </w:p>
        </w:tc>
      </w:tr>
      <w:tr w:rsidR="00095624" w:rsidRPr="006368D9" w14:paraId="1720EE2A" w14:textId="77777777" w:rsidTr="00E0705D">
        <w:tc>
          <w:tcPr>
            <w:tcW w:w="9639" w:type="dxa"/>
            <w:gridSpan w:val="7"/>
          </w:tcPr>
          <w:p w14:paraId="25786755" w14:textId="77777777" w:rsidR="00095624" w:rsidRPr="00FA0F8E" w:rsidRDefault="00095624" w:rsidP="00E0705D">
            <w:pPr>
              <w:rPr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>Pojištění se řídí:</w:t>
            </w:r>
            <w:r w:rsidRPr="00FA0F8E">
              <w:rPr>
                <w:sz w:val="20"/>
                <w:szCs w:val="20"/>
              </w:rPr>
              <w:t xml:space="preserve"> VPP P-100/14, ZPP P-200/14 a doložkami DOB101, DOB103, DOZ101, DOZ105</w:t>
            </w:r>
            <w:r w:rsidR="00F40087" w:rsidRPr="00FA0F8E">
              <w:rPr>
                <w:sz w:val="20"/>
                <w:szCs w:val="20"/>
              </w:rPr>
              <w:t>, DODC102</w:t>
            </w:r>
          </w:p>
        </w:tc>
      </w:tr>
      <w:tr w:rsidR="00095624" w:rsidRPr="006368D9" w14:paraId="5811F370" w14:textId="77777777" w:rsidTr="00F40087">
        <w:tc>
          <w:tcPr>
            <w:tcW w:w="709" w:type="dxa"/>
            <w:vAlign w:val="center"/>
          </w:tcPr>
          <w:p w14:paraId="655D8345" w14:textId="77777777" w:rsidR="00095624" w:rsidRPr="00FA0F8E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A0F8E">
              <w:rPr>
                <w:b/>
                <w:sz w:val="20"/>
                <w:szCs w:val="20"/>
              </w:rPr>
              <w:t>Poř</w:t>
            </w:r>
            <w:proofErr w:type="spellEnd"/>
            <w:r w:rsidRPr="00FA0F8E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14:paraId="4F81C8E1" w14:textId="77777777" w:rsidR="00095624" w:rsidRPr="00FA0F8E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992" w:type="dxa"/>
            <w:vAlign w:val="center"/>
          </w:tcPr>
          <w:p w14:paraId="41043F46" w14:textId="77777777" w:rsidR="00095624" w:rsidRPr="006368D9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985" w:type="dxa"/>
            <w:vAlign w:val="center"/>
          </w:tcPr>
          <w:p w14:paraId="5AFC2A9B" w14:textId="77777777" w:rsidR="00095624" w:rsidRPr="006368D9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14:paraId="16FB75C5" w14:textId="77777777" w:rsidR="00095624" w:rsidRPr="006368D9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3" w:type="dxa"/>
            <w:vAlign w:val="center"/>
          </w:tcPr>
          <w:p w14:paraId="47E1CAE7" w14:textId="77777777" w:rsidR="00095624" w:rsidRPr="006368D9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14:paraId="3C31CC92" w14:textId="77777777" w:rsidR="00095624" w:rsidRPr="006368D9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5D81CFE9" w14:textId="77777777" w:rsidR="00095624" w:rsidRPr="006368D9" w:rsidRDefault="00095624" w:rsidP="00E0705D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B0217" w:rsidRPr="006368D9" w14:paraId="64AB9053" w14:textId="77777777" w:rsidTr="00F40087">
        <w:tc>
          <w:tcPr>
            <w:tcW w:w="709" w:type="dxa"/>
            <w:vAlign w:val="center"/>
          </w:tcPr>
          <w:p w14:paraId="43B4E8B4" w14:textId="77777777" w:rsidR="005B0217" w:rsidRPr="00FA0F8E" w:rsidRDefault="005B0217" w:rsidP="00E0705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0E501324" w14:textId="77777777" w:rsidR="005B0217" w:rsidRPr="00FA0F8E" w:rsidRDefault="005B0217" w:rsidP="00E0705D">
            <w:pPr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 xml:space="preserve">Nemovité objekty - páteřní technická a dopravní infrastruktura – vodovod pitné vody, splašková kanalizace, dešťová kanalizace, příprava </w:t>
            </w:r>
            <w:proofErr w:type="spellStart"/>
            <w:r w:rsidRPr="00FA0F8E">
              <w:rPr>
                <w:sz w:val="20"/>
                <w:szCs w:val="20"/>
              </w:rPr>
              <w:t>optotrubek</w:t>
            </w:r>
            <w:proofErr w:type="spellEnd"/>
            <w:r w:rsidRPr="00FA0F8E">
              <w:rPr>
                <w:sz w:val="20"/>
                <w:szCs w:val="20"/>
              </w:rPr>
              <w:t>, slaboproudé rozvody, vodovod užitkové vody, vodovod minerální vody, komunikace včetně dopravního značení a informačního systému (dva billboardy a pamětní deska), cyklostezka, čerpací stanice a veřejné osvětlení</w:t>
            </w:r>
          </w:p>
        </w:tc>
        <w:tc>
          <w:tcPr>
            <w:tcW w:w="992" w:type="dxa"/>
            <w:vAlign w:val="center"/>
          </w:tcPr>
          <w:p w14:paraId="30FB0613" w14:textId="77777777" w:rsidR="005B0217" w:rsidRDefault="005B0217" w:rsidP="00E07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2924D102" w14:textId="77777777" w:rsidR="005B0217" w:rsidRDefault="005B0217" w:rsidP="00E07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 1 000 Kč</w:t>
            </w:r>
          </w:p>
        </w:tc>
        <w:tc>
          <w:tcPr>
            <w:tcW w:w="1275" w:type="dxa"/>
            <w:vAlign w:val="center"/>
          </w:tcPr>
          <w:p w14:paraId="047305DC" w14:textId="77777777" w:rsidR="005B0217" w:rsidRDefault="005B0217" w:rsidP="00E07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*)</w:t>
            </w:r>
          </w:p>
        </w:tc>
        <w:tc>
          <w:tcPr>
            <w:tcW w:w="993" w:type="dxa"/>
            <w:vAlign w:val="center"/>
          </w:tcPr>
          <w:p w14:paraId="4BB46B04" w14:textId="77777777" w:rsidR="005B0217" w:rsidRPr="006368D9" w:rsidRDefault="005B0217" w:rsidP="00E0705D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14:paraId="637A44BA" w14:textId="77777777" w:rsidR="005B0217" w:rsidRDefault="005B0217" w:rsidP="00E07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 Kč</w:t>
            </w:r>
          </w:p>
        </w:tc>
      </w:tr>
      <w:tr w:rsidR="00095624" w:rsidRPr="006368D9" w14:paraId="5AB7BA5D" w14:textId="77777777" w:rsidTr="00E0705D">
        <w:tc>
          <w:tcPr>
            <w:tcW w:w="9639" w:type="dxa"/>
            <w:gridSpan w:val="7"/>
          </w:tcPr>
          <w:p w14:paraId="24CCAA8D" w14:textId="77777777" w:rsidR="00095624" w:rsidRPr="00421010" w:rsidRDefault="00095624" w:rsidP="00F40087">
            <w:pPr>
              <w:rPr>
                <w:rFonts w:cs="Arial"/>
                <w:sz w:val="20"/>
                <w:szCs w:val="20"/>
              </w:rPr>
            </w:pPr>
            <w:r w:rsidRPr="00421010">
              <w:rPr>
                <w:sz w:val="20"/>
                <w:szCs w:val="20"/>
              </w:rPr>
              <w:t>Poznámky:</w:t>
            </w:r>
          </w:p>
        </w:tc>
      </w:tr>
    </w:tbl>
    <w:p w14:paraId="55756524" w14:textId="77777777" w:rsidR="00095624" w:rsidRPr="006368D9" w:rsidRDefault="00095624" w:rsidP="00095624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13B5EA60" w14:textId="77777777" w:rsidR="00095624" w:rsidRDefault="00095624" w:rsidP="00755693">
      <w:pPr>
        <w:rPr>
          <w:sz w:val="20"/>
          <w:szCs w:val="20"/>
        </w:rPr>
      </w:pPr>
    </w:p>
    <w:p w14:paraId="44ED259D" w14:textId="77777777" w:rsidR="00F40087" w:rsidRDefault="00F40087" w:rsidP="00755693">
      <w:pPr>
        <w:rPr>
          <w:sz w:val="20"/>
          <w:szCs w:val="20"/>
        </w:rPr>
      </w:pPr>
    </w:p>
    <w:p w14:paraId="58C8CF7A" w14:textId="77777777" w:rsidR="00F40087" w:rsidRDefault="00F40087" w:rsidP="00755693">
      <w:pPr>
        <w:rPr>
          <w:sz w:val="20"/>
          <w:szCs w:val="20"/>
        </w:rPr>
      </w:pPr>
    </w:p>
    <w:p w14:paraId="2ACC5430" w14:textId="77777777" w:rsidR="00F40087" w:rsidRDefault="00F40087" w:rsidP="00755693">
      <w:pPr>
        <w:rPr>
          <w:sz w:val="20"/>
          <w:szCs w:val="20"/>
        </w:rPr>
      </w:pPr>
    </w:p>
    <w:p w14:paraId="7BC6793F" w14:textId="77777777" w:rsidR="00F40087" w:rsidRDefault="00F40087" w:rsidP="00755693">
      <w:pPr>
        <w:rPr>
          <w:sz w:val="20"/>
          <w:szCs w:val="20"/>
        </w:rPr>
      </w:pPr>
    </w:p>
    <w:p w14:paraId="08264E7E" w14:textId="77777777" w:rsidR="00F40087" w:rsidRDefault="00F40087" w:rsidP="00755693">
      <w:pPr>
        <w:rPr>
          <w:sz w:val="20"/>
          <w:szCs w:val="20"/>
        </w:rPr>
      </w:pPr>
    </w:p>
    <w:p w14:paraId="409DDAC4" w14:textId="77777777" w:rsidR="000B5B54" w:rsidRDefault="000B5B54" w:rsidP="000B5B54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182D78"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>.1 Pojištění strojů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1418"/>
        <w:gridCol w:w="1276"/>
        <w:gridCol w:w="1275"/>
        <w:gridCol w:w="1134"/>
      </w:tblGrid>
      <w:tr w:rsidR="00AB2E1F" w:rsidRPr="006368D9" w14:paraId="28BD822E" w14:textId="77777777" w:rsidTr="00F72A93">
        <w:tc>
          <w:tcPr>
            <w:tcW w:w="9639" w:type="dxa"/>
            <w:gridSpan w:val="7"/>
          </w:tcPr>
          <w:p w14:paraId="02DE6461" w14:textId="77777777" w:rsidR="00AB2E1F" w:rsidRPr="00682049" w:rsidRDefault="00AB2E1F" w:rsidP="00E0705D">
            <w:pPr>
              <w:tabs>
                <w:tab w:val="left" w:pos="-720"/>
              </w:tabs>
              <w:spacing w:before="60"/>
              <w:ind w:left="34"/>
              <w:jc w:val="both"/>
              <w:rPr>
                <w:b/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 xml:space="preserve">Místo pojištění: </w:t>
            </w:r>
            <w:r w:rsidRPr="00AB2E1F">
              <w:rPr>
                <w:sz w:val="20"/>
                <w:szCs w:val="20"/>
              </w:rPr>
              <w:t xml:space="preserve">viz článek II, </w:t>
            </w:r>
            <w:proofErr w:type="spellStart"/>
            <w:r w:rsidRPr="00AB2E1F">
              <w:rPr>
                <w:sz w:val="20"/>
                <w:szCs w:val="20"/>
              </w:rPr>
              <w:t>odst</w:t>
            </w:r>
            <w:proofErr w:type="spellEnd"/>
            <w:r w:rsidRPr="00AB2E1F">
              <w:rPr>
                <w:sz w:val="20"/>
                <w:szCs w:val="20"/>
              </w:rPr>
              <w:t xml:space="preserve"> 1.2.</w:t>
            </w:r>
          </w:p>
        </w:tc>
      </w:tr>
      <w:tr w:rsidR="000B5B54" w:rsidRPr="006368D9" w14:paraId="40AF1FC6" w14:textId="77777777" w:rsidTr="00F72A93">
        <w:tc>
          <w:tcPr>
            <w:tcW w:w="9639" w:type="dxa"/>
            <w:gridSpan w:val="7"/>
          </w:tcPr>
          <w:p w14:paraId="0937E73F" w14:textId="77777777" w:rsidR="000B5B54" w:rsidRPr="00682049" w:rsidRDefault="000B5B54" w:rsidP="000B5B54">
            <w:pPr>
              <w:rPr>
                <w:b/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 xml:space="preserve">Rozsah pojištění: </w:t>
            </w:r>
            <w:r w:rsidRPr="00682049">
              <w:rPr>
                <w:sz w:val="20"/>
                <w:szCs w:val="20"/>
              </w:rPr>
              <w:t>pojistná nebezpečí dle čl. 2, ZPP P-300/14</w:t>
            </w:r>
          </w:p>
        </w:tc>
      </w:tr>
      <w:tr w:rsidR="00B4045A" w:rsidRPr="006368D9" w14:paraId="7B3EDBF2" w14:textId="77777777" w:rsidTr="00F72A93">
        <w:tc>
          <w:tcPr>
            <w:tcW w:w="9639" w:type="dxa"/>
            <w:gridSpan w:val="7"/>
          </w:tcPr>
          <w:p w14:paraId="1962B823" w14:textId="77777777" w:rsidR="00B4045A" w:rsidRPr="00682049" w:rsidRDefault="00B4045A" w:rsidP="00B4045A">
            <w:pPr>
              <w:rPr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 xml:space="preserve">Pojištění se řídí: </w:t>
            </w:r>
            <w:r w:rsidRPr="00682049">
              <w:rPr>
                <w:sz w:val="20"/>
                <w:szCs w:val="20"/>
              </w:rPr>
              <w:t>VPP P-100/14, ZPP P-300/14 a doložkami DOB101, DOB103</w:t>
            </w:r>
            <w:r w:rsidR="00D6793C" w:rsidRPr="00682049">
              <w:rPr>
                <w:sz w:val="20"/>
                <w:szCs w:val="20"/>
              </w:rPr>
              <w:t xml:space="preserve">, </w:t>
            </w:r>
            <w:r w:rsidR="00D3278C">
              <w:rPr>
                <w:sz w:val="20"/>
                <w:szCs w:val="20"/>
              </w:rPr>
              <w:t xml:space="preserve">DST109, </w:t>
            </w:r>
            <w:r w:rsidR="00D6793C" w:rsidRPr="00682049">
              <w:rPr>
                <w:sz w:val="20"/>
                <w:szCs w:val="20"/>
              </w:rPr>
              <w:t>DST111</w:t>
            </w:r>
          </w:p>
        </w:tc>
      </w:tr>
      <w:tr w:rsidR="000B5B54" w:rsidRPr="006368D9" w14:paraId="4D818A16" w14:textId="77777777" w:rsidTr="00F72A93">
        <w:tc>
          <w:tcPr>
            <w:tcW w:w="709" w:type="dxa"/>
            <w:vAlign w:val="center"/>
          </w:tcPr>
          <w:p w14:paraId="3588CCD3" w14:textId="77777777" w:rsidR="000B5B54" w:rsidRPr="0068204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82049">
              <w:rPr>
                <w:b/>
                <w:sz w:val="20"/>
                <w:szCs w:val="20"/>
              </w:rPr>
              <w:lastRenderedPageBreak/>
              <w:t>Poř</w:t>
            </w:r>
            <w:proofErr w:type="spellEnd"/>
            <w:r w:rsidRPr="0068204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26" w:type="dxa"/>
            <w:vAlign w:val="center"/>
          </w:tcPr>
          <w:p w14:paraId="5C268282" w14:textId="77777777" w:rsidR="000B5B54" w:rsidRPr="0068204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8204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14:paraId="4C69967C" w14:textId="77777777" w:rsidR="000B5B54" w:rsidRPr="006368D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14:paraId="09BEE40C" w14:textId="77777777" w:rsidR="000B5B54" w:rsidRPr="006368D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7B3F6165" w14:textId="77777777" w:rsidR="000B5B54" w:rsidRPr="006368D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14:paraId="49885301" w14:textId="77777777" w:rsidR="000B5B54" w:rsidRPr="006368D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14:paraId="0DE53C30" w14:textId="77777777" w:rsidR="000B5B54" w:rsidRPr="006368D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2E42A35A" w14:textId="77777777" w:rsidR="000B5B54" w:rsidRPr="006368D9" w:rsidRDefault="000B5B54" w:rsidP="000D1CEF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12339" w:rsidRPr="006368D9" w14:paraId="2F4657CB" w14:textId="77777777" w:rsidTr="00F72A93">
        <w:tc>
          <w:tcPr>
            <w:tcW w:w="709" w:type="dxa"/>
            <w:vAlign w:val="center"/>
          </w:tcPr>
          <w:p w14:paraId="7D9B5863" w14:textId="77777777" w:rsidR="00912339" w:rsidRPr="00682049" w:rsidRDefault="00912339" w:rsidP="000D1CEF">
            <w:pPr>
              <w:jc w:val="center"/>
              <w:rPr>
                <w:sz w:val="20"/>
                <w:szCs w:val="20"/>
              </w:rPr>
            </w:pPr>
            <w:r w:rsidRPr="00682049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4B9ACB78" w14:textId="77777777" w:rsidR="00912339" w:rsidRPr="00682049" w:rsidRDefault="00912339" w:rsidP="0091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Strojní zařízení -s</w:t>
            </w:r>
            <w:r w:rsidRPr="00D53AF4">
              <w:rPr>
                <w:sz w:val="20"/>
                <w:szCs w:val="20"/>
              </w:rPr>
              <w:t xml:space="preserve">oubor technologie </w:t>
            </w:r>
            <w:r>
              <w:rPr>
                <w:sz w:val="20"/>
                <w:szCs w:val="20"/>
              </w:rPr>
              <w:t>čerpací stanice</w:t>
            </w:r>
            <w:r w:rsidR="005B0217">
              <w:rPr>
                <w:sz w:val="20"/>
                <w:szCs w:val="20"/>
              </w:rPr>
              <w:t xml:space="preserve"> včetně příslušenství</w:t>
            </w:r>
          </w:p>
        </w:tc>
        <w:tc>
          <w:tcPr>
            <w:tcW w:w="1701" w:type="dxa"/>
            <w:vAlign w:val="center"/>
          </w:tcPr>
          <w:p w14:paraId="0C7C9E07" w14:textId="77777777" w:rsidR="00912339" w:rsidRDefault="00912339" w:rsidP="000D1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3 200 000 Kč</w:t>
            </w:r>
          </w:p>
        </w:tc>
        <w:tc>
          <w:tcPr>
            <w:tcW w:w="1418" w:type="dxa"/>
            <w:vAlign w:val="center"/>
          </w:tcPr>
          <w:p w14:paraId="23C72772" w14:textId="77777777" w:rsidR="00912339" w:rsidRPr="00682049" w:rsidRDefault="00912339" w:rsidP="0091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82049">
              <w:rPr>
                <w:sz w:val="20"/>
                <w:szCs w:val="20"/>
              </w:rPr>
              <w:t xml:space="preserve"> 000 Kč</w:t>
            </w:r>
          </w:p>
        </w:tc>
        <w:tc>
          <w:tcPr>
            <w:tcW w:w="1276" w:type="dxa"/>
            <w:vAlign w:val="center"/>
          </w:tcPr>
          <w:p w14:paraId="2A40FD08" w14:textId="77777777" w:rsidR="00912339" w:rsidRPr="00682049" w:rsidRDefault="00912339" w:rsidP="005332BD">
            <w:pPr>
              <w:jc w:val="center"/>
              <w:rPr>
                <w:sz w:val="20"/>
                <w:szCs w:val="20"/>
              </w:rPr>
            </w:pPr>
            <w:r w:rsidRPr="00682049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14:paraId="1A37F3BA" w14:textId="77777777" w:rsidR="00912339" w:rsidRPr="006368D9" w:rsidRDefault="00912339" w:rsidP="007B2288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14:paraId="6F8DD58C" w14:textId="77777777" w:rsidR="00912339" w:rsidRPr="006368D9" w:rsidRDefault="00912339" w:rsidP="005332BD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</w:tr>
      <w:tr w:rsidR="000B5B54" w:rsidRPr="006368D9" w14:paraId="5852D169" w14:textId="77777777" w:rsidTr="00F72A93">
        <w:tc>
          <w:tcPr>
            <w:tcW w:w="9639" w:type="dxa"/>
            <w:gridSpan w:val="7"/>
          </w:tcPr>
          <w:p w14:paraId="38A2CB02" w14:textId="77777777" w:rsidR="000B5B54" w:rsidRPr="006368D9" w:rsidRDefault="000B5B54" w:rsidP="000D1CEF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14:paraId="7C388022" w14:textId="77777777" w:rsidR="000B5B54" w:rsidRPr="006368D9" w:rsidRDefault="000B5B54" w:rsidP="000B5B54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1E989423" w14:textId="77777777" w:rsidR="00D3278C" w:rsidRDefault="00D3278C" w:rsidP="00D3278C">
      <w:pPr>
        <w:rPr>
          <w:sz w:val="20"/>
          <w:szCs w:val="20"/>
        </w:rPr>
      </w:pPr>
    </w:p>
    <w:p w14:paraId="5E77B8E3" w14:textId="77777777" w:rsidR="00D3278C" w:rsidRPr="006368D9" w:rsidRDefault="00D3278C" w:rsidP="00D3278C">
      <w:pPr>
        <w:keepNext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</w:t>
      </w:r>
      <w:r w:rsidR="00912339"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>.1 Pojištění odpovědnosti za újmu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560"/>
        <w:gridCol w:w="1275"/>
        <w:gridCol w:w="1134"/>
      </w:tblGrid>
      <w:tr w:rsidR="00D3278C" w:rsidRPr="006368D9" w14:paraId="48CAAA69" w14:textId="77777777" w:rsidTr="005332BD">
        <w:tc>
          <w:tcPr>
            <w:tcW w:w="9639" w:type="dxa"/>
            <w:gridSpan w:val="6"/>
          </w:tcPr>
          <w:p w14:paraId="31FCC2D1" w14:textId="77777777" w:rsidR="00D3278C" w:rsidRPr="00FA0F8E" w:rsidRDefault="00D3278C" w:rsidP="00D3278C">
            <w:pPr>
              <w:ind w:left="34"/>
              <w:rPr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 xml:space="preserve">Pojištění se řídí: </w:t>
            </w:r>
            <w:r w:rsidRPr="00FA0F8E">
              <w:rPr>
                <w:sz w:val="20"/>
                <w:szCs w:val="20"/>
              </w:rPr>
              <w:t>VPP P-100/14, ZPP P-600/14 a doložkami DOB101, DOB103, DODP101</w:t>
            </w:r>
            <w:r w:rsidR="00912339" w:rsidRPr="00FA0F8E">
              <w:rPr>
                <w:sz w:val="20"/>
                <w:szCs w:val="20"/>
              </w:rPr>
              <w:t>, DODP105</w:t>
            </w:r>
            <w:r w:rsidR="00702181" w:rsidRPr="00FA0F8E">
              <w:rPr>
                <w:sz w:val="20"/>
                <w:szCs w:val="20"/>
              </w:rPr>
              <w:t>, DODP109</w:t>
            </w:r>
          </w:p>
        </w:tc>
      </w:tr>
      <w:tr w:rsidR="00D3278C" w:rsidRPr="006368D9" w14:paraId="4F8323B7" w14:textId="77777777" w:rsidTr="005332BD">
        <w:tc>
          <w:tcPr>
            <w:tcW w:w="709" w:type="dxa"/>
            <w:vAlign w:val="center"/>
          </w:tcPr>
          <w:p w14:paraId="21F859DC" w14:textId="77777777" w:rsidR="00D3278C" w:rsidRPr="00FA0F8E" w:rsidRDefault="00D3278C" w:rsidP="005332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A0F8E">
              <w:rPr>
                <w:b/>
                <w:sz w:val="20"/>
                <w:szCs w:val="20"/>
              </w:rPr>
              <w:t>Poř</w:t>
            </w:r>
            <w:proofErr w:type="spellEnd"/>
            <w:r w:rsidRPr="00FA0F8E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260" w:type="dxa"/>
            <w:vAlign w:val="center"/>
          </w:tcPr>
          <w:p w14:paraId="4F9C0CFC" w14:textId="77777777" w:rsidR="00D3278C" w:rsidRPr="00FA0F8E" w:rsidRDefault="00D3278C" w:rsidP="005332BD">
            <w:pPr>
              <w:jc w:val="center"/>
              <w:rPr>
                <w:b/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701" w:type="dxa"/>
            <w:vAlign w:val="center"/>
          </w:tcPr>
          <w:p w14:paraId="30AB0500" w14:textId="77777777" w:rsidR="00D3278C" w:rsidRPr="00FA0F8E" w:rsidRDefault="00D3278C" w:rsidP="005332BD">
            <w:pPr>
              <w:jc w:val="center"/>
              <w:rPr>
                <w:b/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>Limit pojistného plnění</w:t>
            </w:r>
          </w:p>
        </w:tc>
        <w:tc>
          <w:tcPr>
            <w:tcW w:w="1560" w:type="dxa"/>
            <w:vAlign w:val="center"/>
          </w:tcPr>
          <w:p w14:paraId="2BEBA898" w14:textId="77777777" w:rsidR="00D3278C" w:rsidRPr="00FA0F8E" w:rsidRDefault="00D3278C" w:rsidP="005332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A0F8E">
              <w:rPr>
                <w:b/>
                <w:sz w:val="20"/>
                <w:szCs w:val="20"/>
              </w:rPr>
              <w:t>Sublimit</w:t>
            </w:r>
            <w:proofErr w:type="spellEnd"/>
            <w:r w:rsidRPr="00FA0F8E">
              <w:rPr>
                <w:b/>
                <w:sz w:val="20"/>
                <w:szCs w:val="20"/>
              </w:rPr>
              <w:t xml:space="preserve"> pojistného plnění</w:t>
            </w:r>
            <w:r w:rsidRPr="00FA0F8E">
              <w:rPr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275" w:type="dxa"/>
            <w:vAlign w:val="center"/>
          </w:tcPr>
          <w:p w14:paraId="0AAF8FA9" w14:textId="77777777" w:rsidR="00D3278C" w:rsidRPr="00FA0F8E" w:rsidRDefault="00D3278C" w:rsidP="005332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>Spoluúčast</w:t>
            </w:r>
            <w:r w:rsidRPr="00FA0F8E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14:paraId="0C2701F7" w14:textId="77777777" w:rsidR="00D3278C" w:rsidRPr="00FA0F8E" w:rsidRDefault="00D3278C" w:rsidP="005332BD">
            <w:pPr>
              <w:jc w:val="center"/>
              <w:rPr>
                <w:b/>
                <w:sz w:val="20"/>
                <w:szCs w:val="20"/>
              </w:rPr>
            </w:pPr>
            <w:r w:rsidRPr="00FA0F8E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D3278C" w:rsidRPr="006368D9" w14:paraId="1C1A03D7" w14:textId="77777777" w:rsidTr="005332BD">
        <w:tc>
          <w:tcPr>
            <w:tcW w:w="709" w:type="dxa"/>
            <w:vAlign w:val="center"/>
          </w:tcPr>
          <w:p w14:paraId="74FE0C27" w14:textId="77777777" w:rsidR="00D3278C" w:rsidRPr="00FA0F8E" w:rsidRDefault="00D3278C" w:rsidP="005332B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51252ADB" w14:textId="77777777" w:rsidR="00D3278C" w:rsidRPr="00FA0F8E" w:rsidRDefault="00D3278C" w:rsidP="005332BD">
            <w:pPr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Pojištění obecné odpovědnosti za újmu</w:t>
            </w:r>
          </w:p>
        </w:tc>
        <w:tc>
          <w:tcPr>
            <w:tcW w:w="1701" w:type="dxa"/>
            <w:vAlign w:val="center"/>
          </w:tcPr>
          <w:p w14:paraId="19E9E29C" w14:textId="77777777" w:rsidR="00D3278C" w:rsidRPr="00FA0F8E" w:rsidRDefault="00D3278C" w:rsidP="00D3278C">
            <w:pPr>
              <w:jc w:val="right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5 000 000 Kč</w:t>
            </w:r>
          </w:p>
        </w:tc>
        <w:tc>
          <w:tcPr>
            <w:tcW w:w="1560" w:type="dxa"/>
            <w:vAlign w:val="center"/>
          </w:tcPr>
          <w:p w14:paraId="3CA7465A" w14:textId="77777777" w:rsidR="00D3278C" w:rsidRPr="00FA0F8E" w:rsidRDefault="00D3278C" w:rsidP="005332B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7842AFB3" w14:textId="77777777" w:rsidR="00D3278C" w:rsidRPr="00FA0F8E" w:rsidRDefault="00D3278C" w:rsidP="00D3278C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1 000 Kč</w:t>
            </w:r>
          </w:p>
        </w:tc>
        <w:tc>
          <w:tcPr>
            <w:tcW w:w="1134" w:type="dxa"/>
            <w:vAlign w:val="center"/>
          </w:tcPr>
          <w:p w14:paraId="315B7165" w14:textId="77777777" w:rsidR="00D3278C" w:rsidRPr="00FA0F8E" w:rsidRDefault="00D3278C" w:rsidP="005332B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ČR</w:t>
            </w:r>
          </w:p>
        </w:tc>
      </w:tr>
      <w:tr w:rsidR="00912339" w:rsidRPr="006368D9" w14:paraId="62A3014C" w14:textId="77777777" w:rsidTr="005332BD">
        <w:tc>
          <w:tcPr>
            <w:tcW w:w="709" w:type="dxa"/>
            <w:vAlign w:val="center"/>
          </w:tcPr>
          <w:p w14:paraId="2D1201E9" w14:textId="77777777" w:rsidR="00912339" w:rsidRPr="00FA0F8E" w:rsidRDefault="00912339" w:rsidP="00912339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14:paraId="26E000F7" w14:textId="77777777" w:rsidR="00912339" w:rsidRPr="00FA0F8E" w:rsidRDefault="00912339" w:rsidP="007B2288">
            <w:pPr>
              <w:rPr>
                <w:sz w:val="20"/>
                <w:szCs w:val="20"/>
              </w:rPr>
            </w:pPr>
            <w:r w:rsidRPr="00FA0F8E">
              <w:rPr>
                <w:rFonts w:cs="Arial"/>
                <w:bCs/>
                <w:sz w:val="20"/>
              </w:rPr>
              <w:t>Náklady zdravotní pojišťovny a regresy dávek nemocenského pojištění</w:t>
            </w:r>
          </w:p>
        </w:tc>
        <w:tc>
          <w:tcPr>
            <w:tcW w:w="1701" w:type="dxa"/>
            <w:vAlign w:val="center"/>
          </w:tcPr>
          <w:p w14:paraId="7A91DBD8" w14:textId="77777777" w:rsidR="00912339" w:rsidRPr="00FA0F8E" w:rsidRDefault="00912339" w:rsidP="007B228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ABDEAF" w14:textId="77777777" w:rsidR="00912339" w:rsidRPr="00FA0F8E" w:rsidRDefault="00912339" w:rsidP="00912339">
            <w:pPr>
              <w:jc w:val="right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1 000 000 Kč</w:t>
            </w:r>
          </w:p>
        </w:tc>
        <w:tc>
          <w:tcPr>
            <w:tcW w:w="1275" w:type="dxa"/>
            <w:vAlign w:val="center"/>
          </w:tcPr>
          <w:p w14:paraId="048ACB1A" w14:textId="77777777" w:rsidR="00912339" w:rsidRPr="00FA0F8E" w:rsidRDefault="00912339" w:rsidP="00912339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14:paraId="5B9E4AA8" w14:textId="77777777" w:rsidR="00912339" w:rsidRPr="00FA0F8E" w:rsidRDefault="00912339" w:rsidP="007B2288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ČR</w:t>
            </w:r>
          </w:p>
        </w:tc>
      </w:tr>
      <w:tr w:rsidR="00C23558" w:rsidRPr="006368D9" w14:paraId="73A04DA1" w14:textId="77777777" w:rsidTr="005332BD">
        <w:tc>
          <w:tcPr>
            <w:tcW w:w="709" w:type="dxa"/>
            <w:vAlign w:val="center"/>
          </w:tcPr>
          <w:p w14:paraId="22759A87" w14:textId="77777777" w:rsidR="00C23558" w:rsidRPr="00FA0F8E" w:rsidRDefault="00C23558" w:rsidP="00E0705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14B5DF53" w14:textId="77777777" w:rsidR="00C23558" w:rsidRPr="00FA0F8E" w:rsidRDefault="00C23558" w:rsidP="00E0705D">
            <w:pPr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Provoz pracovních strojů dle doložky DODP109</w:t>
            </w:r>
          </w:p>
        </w:tc>
        <w:tc>
          <w:tcPr>
            <w:tcW w:w="1701" w:type="dxa"/>
            <w:vAlign w:val="center"/>
          </w:tcPr>
          <w:p w14:paraId="2045220F" w14:textId="77777777" w:rsidR="00C23558" w:rsidRPr="00FA0F8E" w:rsidRDefault="00C23558" w:rsidP="00E07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38680D" w14:textId="77777777" w:rsidR="00C23558" w:rsidRPr="00FA0F8E" w:rsidRDefault="00C23558" w:rsidP="00E0705D">
            <w:pPr>
              <w:jc w:val="right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1 000 000 Kč</w:t>
            </w:r>
          </w:p>
        </w:tc>
        <w:tc>
          <w:tcPr>
            <w:tcW w:w="1275" w:type="dxa"/>
            <w:vAlign w:val="center"/>
          </w:tcPr>
          <w:p w14:paraId="69FC82F4" w14:textId="77777777" w:rsidR="00C23558" w:rsidRPr="00FA0F8E" w:rsidRDefault="00C23558" w:rsidP="00E0705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14:paraId="1738A861" w14:textId="77777777" w:rsidR="00C23558" w:rsidRPr="00FA0F8E" w:rsidRDefault="00C23558" w:rsidP="00E0705D">
            <w:pPr>
              <w:jc w:val="center"/>
              <w:rPr>
                <w:sz w:val="20"/>
                <w:szCs w:val="20"/>
              </w:rPr>
            </w:pPr>
            <w:r w:rsidRPr="00FA0F8E">
              <w:rPr>
                <w:sz w:val="20"/>
                <w:szCs w:val="20"/>
              </w:rPr>
              <w:t>ČR</w:t>
            </w:r>
          </w:p>
        </w:tc>
      </w:tr>
      <w:tr w:rsidR="00D3278C" w:rsidRPr="006368D9" w14:paraId="1F3C8FE7" w14:textId="77777777" w:rsidTr="005332BD">
        <w:tc>
          <w:tcPr>
            <w:tcW w:w="9639" w:type="dxa"/>
            <w:gridSpan w:val="6"/>
          </w:tcPr>
          <w:p w14:paraId="67CF02C3" w14:textId="77777777" w:rsidR="00D3278C" w:rsidRPr="00FA0F8E" w:rsidRDefault="00D3278C" w:rsidP="005332BD">
            <w:pPr>
              <w:pStyle w:val="Styl10bZarovnatdobloku"/>
            </w:pPr>
            <w:r w:rsidRPr="00FA0F8E">
              <w:t>Poznámky: Činností nebo vztahem podle Článku 1. odst. (1) ZPP P-600/14 je vlastnictví, držba, správa nebo pronájem nemovitých objektů uvedených v tabulce 2.1.1 "Živelní pojištění".</w:t>
            </w:r>
          </w:p>
          <w:p w14:paraId="0BA9D4A0" w14:textId="77777777" w:rsidR="00702181" w:rsidRPr="00FA0F8E" w:rsidRDefault="00702181" w:rsidP="00702181">
            <w:pPr>
              <w:pStyle w:val="Styl10bZarovnatdobloku"/>
            </w:pPr>
            <w:r w:rsidRPr="00FA0F8E">
              <w:t>S ohledem na skutečnost, že výkon funkce člena orgánu obchodní korporace je velmi obdobný výkonu práce zaměstnance v pracovněprávním vztahu, se ujednává, že odpovědnost pojištěného, coby obchodní korporace, za újmu způsobenou členům svých orgánů při výkonu jejich funkce nebo v souvislosti s jejím výkonem se bude posuzovat přiměřeně odpovědnosti zaměstnavatele za škodu způsobenou zaměstnanci při plnění pracovních úkolů nebo v přímé souvislosti s ním podle pracovněprávních předpisů.</w:t>
            </w:r>
          </w:p>
          <w:p w14:paraId="0D4EB32D" w14:textId="77777777" w:rsidR="00702181" w:rsidRPr="00FA0F8E" w:rsidRDefault="00702181" w:rsidP="00702181">
            <w:pPr>
              <w:pStyle w:val="Styl10bZarovnatdobloku"/>
            </w:pPr>
            <w:r w:rsidRPr="00FA0F8E">
              <w:t>Ujednává se, že pro případ újmy způsobené pojištěným, coby obchodní korporací, členovi svého orgánu v souvislosti s výkonem jeho funkce ve smyslu přechozího odstavce se ruší ustanovení čl. 2 odst. 4) písm. b) ZPP P-600/14.</w:t>
            </w:r>
          </w:p>
        </w:tc>
      </w:tr>
    </w:tbl>
    <w:p w14:paraId="7169607D" w14:textId="77777777" w:rsidR="009D16C4" w:rsidRPr="006368D9" w:rsidRDefault="009D16C4" w:rsidP="00EC6C18">
      <w:pPr>
        <w:keepNext/>
        <w:tabs>
          <w:tab w:val="left" w:pos="284"/>
        </w:tabs>
        <w:spacing w:before="120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14:paraId="72A797DD" w14:textId="77777777" w:rsidR="009D16C4" w:rsidRPr="006368D9" w:rsidRDefault="009D16C4" w:rsidP="009D16C4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14:paraId="2279EE40" w14:textId="77777777" w:rsidR="009D16C4" w:rsidRPr="006368D9" w:rsidRDefault="009D16C4" w:rsidP="009D16C4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14:paraId="3AB5D58E" w14:textId="77777777" w:rsidR="009D16C4" w:rsidRPr="006368D9" w:rsidRDefault="009D16C4" w:rsidP="009D16C4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14:paraId="6CCE8D4A" w14:textId="77777777" w:rsidR="009D16C4" w:rsidRPr="006368D9" w:rsidRDefault="009D16C4" w:rsidP="009D16C4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14:paraId="4B0F2E84" w14:textId="77777777" w:rsidR="009D16C4" w:rsidRPr="006368D9" w:rsidRDefault="009D16C4" w:rsidP="009D16C4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6368D9">
        <w:rPr>
          <w:rFonts w:cs="Arial"/>
          <w:sz w:val="18"/>
        </w:rPr>
        <w:t xml:space="preserve">. </w:t>
      </w:r>
    </w:p>
    <w:p w14:paraId="207867AE" w14:textId="77777777" w:rsidR="009D16C4" w:rsidRPr="006368D9" w:rsidRDefault="009D16C4" w:rsidP="009D16C4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14:paraId="462E3D00" w14:textId="77777777" w:rsidR="009D16C4" w:rsidRPr="006368D9" w:rsidRDefault="009D16C4" w:rsidP="009D16C4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>spoluúčast může být vyjádřena pevnou částkou, procentem, časovým úsekem nebo jejich kombinací ve smyslu čl.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11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odst. 4) VPP P-100/14</w:t>
      </w:r>
    </w:p>
    <w:p w14:paraId="76E70B14" w14:textId="77777777" w:rsidR="009D16C4" w:rsidRPr="006368D9" w:rsidRDefault="009D16C4" w:rsidP="009D16C4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Pr="006368D9">
        <w:rPr>
          <w:rFonts w:cs="Arial"/>
          <w:sz w:val="18"/>
        </w:rPr>
        <w:t>sublimitu</w:t>
      </w:r>
      <w:proofErr w:type="spellEnd"/>
      <w:r w:rsidRPr="006368D9">
        <w:rPr>
          <w:rFonts w:cs="Arial"/>
          <w:sz w:val="18"/>
        </w:rPr>
        <w:t xml:space="preserve"> pojistného plnění</w:t>
      </w:r>
    </w:p>
    <w:p w14:paraId="18A0F58E" w14:textId="77777777" w:rsidR="009D16C4" w:rsidRPr="006368D9" w:rsidRDefault="009D16C4" w:rsidP="009D16C4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Pr="006368D9">
        <w:rPr>
          <w:rFonts w:ascii="Koop Office" w:hAnsi="Koop Office"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71F902A7" w14:textId="77777777" w:rsidR="00B260E5" w:rsidRDefault="00B260E5" w:rsidP="001F2C8C">
      <w:pPr>
        <w:ind w:left="284" w:hanging="284"/>
        <w:rPr>
          <w:sz w:val="20"/>
          <w:szCs w:val="20"/>
        </w:rPr>
      </w:pPr>
      <w:bookmarkStart w:id="1" w:name="_Toc367839357"/>
    </w:p>
    <w:p w14:paraId="78E7B81A" w14:textId="77777777" w:rsidR="00C23558" w:rsidRDefault="00C23558" w:rsidP="001F2C8C">
      <w:pPr>
        <w:ind w:left="284" w:hanging="284"/>
        <w:rPr>
          <w:sz w:val="20"/>
          <w:szCs w:val="20"/>
        </w:rPr>
      </w:pPr>
    </w:p>
    <w:p w14:paraId="6C8EABF6" w14:textId="77777777" w:rsidR="00C23558" w:rsidRDefault="00C23558" w:rsidP="001F2C8C">
      <w:pPr>
        <w:ind w:left="284" w:hanging="284"/>
        <w:rPr>
          <w:sz w:val="20"/>
          <w:szCs w:val="20"/>
        </w:rPr>
      </w:pPr>
    </w:p>
    <w:p w14:paraId="3867F993" w14:textId="77777777" w:rsidR="00C23558" w:rsidRDefault="00C23558" w:rsidP="001F2C8C">
      <w:pPr>
        <w:ind w:left="284" w:hanging="284"/>
        <w:rPr>
          <w:sz w:val="20"/>
          <w:szCs w:val="20"/>
        </w:rPr>
      </w:pPr>
    </w:p>
    <w:p w14:paraId="07DE43F6" w14:textId="77777777" w:rsidR="00C23558" w:rsidRDefault="00C23558" w:rsidP="001F2C8C">
      <w:pPr>
        <w:ind w:left="284" w:hanging="284"/>
        <w:rPr>
          <w:sz w:val="20"/>
          <w:szCs w:val="20"/>
        </w:rPr>
      </w:pPr>
    </w:p>
    <w:p w14:paraId="74E1F9BF" w14:textId="77777777" w:rsidR="00C23558" w:rsidRDefault="00C23558" w:rsidP="001F2C8C">
      <w:pPr>
        <w:ind w:left="284" w:hanging="284"/>
        <w:rPr>
          <w:sz w:val="20"/>
          <w:szCs w:val="20"/>
        </w:rPr>
      </w:pPr>
    </w:p>
    <w:p w14:paraId="1C371C3C" w14:textId="77777777" w:rsidR="00C23558" w:rsidRDefault="00C23558" w:rsidP="001F2C8C">
      <w:pPr>
        <w:ind w:left="284" w:hanging="284"/>
        <w:rPr>
          <w:sz w:val="20"/>
          <w:szCs w:val="20"/>
        </w:rPr>
      </w:pPr>
    </w:p>
    <w:p w14:paraId="0942E96A" w14:textId="77777777" w:rsidR="001F2C8C" w:rsidRPr="001F2C8C" w:rsidRDefault="001F2C8C" w:rsidP="001F2C8C">
      <w:pPr>
        <w:keepNext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1F2C8C">
        <w:rPr>
          <w:rFonts w:cs="Arial"/>
          <w:b/>
          <w:sz w:val="20"/>
          <w:szCs w:val="20"/>
        </w:rPr>
        <w:t xml:space="preserve">Pojistné plnění </w:t>
      </w:r>
    </w:p>
    <w:p w14:paraId="67014326" w14:textId="77777777" w:rsidR="001F2C8C" w:rsidRPr="006368D9" w:rsidRDefault="001F2C8C" w:rsidP="00EC6C18">
      <w:pPr>
        <w:numPr>
          <w:ilvl w:val="0"/>
          <w:numId w:val="14"/>
        </w:numPr>
        <w:spacing w:before="8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povodní nebo záplavou, nastalé v průběhu jednoho pojistného roku </w:t>
      </w:r>
      <w:r w:rsidRPr="006368D9">
        <w:rPr>
          <w:sz w:val="20"/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  <w:sz w:val="20"/>
        </w:rPr>
        <w:t xml:space="preserve">je omezeno maximálním ročním limitem pojistného </w:t>
      </w:r>
      <w:r w:rsidRPr="006368D9">
        <w:rPr>
          <w:rFonts w:cs="Arial"/>
          <w:sz w:val="20"/>
        </w:rPr>
        <w:lastRenderedPageBreak/>
        <w:t>plnění ve výši</w:t>
      </w:r>
      <w:r w:rsidR="004C52EA">
        <w:rPr>
          <w:rFonts w:cs="Arial"/>
          <w:sz w:val="20"/>
        </w:rPr>
        <w:t xml:space="preserve"> </w:t>
      </w:r>
      <w:r w:rsidR="00912339">
        <w:rPr>
          <w:rFonts w:cs="Arial"/>
          <w:b/>
          <w:sz w:val="20"/>
        </w:rPr>
        <w:t>3</w:t>
      </w:r>
      <w:r w:rsidRPr="001F2C8C">
        <w:rPr>
          <w:rFonts w:cs="Arial"/>
          <w:b/>
          <w:sz w:val="20"/>
        </w:rPr>
        <w:t> 000 000,- Kč;</w:t>
      </w:r>
      <w:r w:rsidRPr="006368D9">
        <w:rPr>
          <w:rFonts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14:paraId="3679F920" w14:textId="77777777" w:rsidR="001F2C8C" w:rsidRDefault="001F2C8C" w:rsidP="00EC6C18">
      <w:pPr>
        <w:numPr>
          <w:ilvl w:val="0"/>
          <w:numId w:val="14"/>
        </w:numPr>
        <w:tabs>
          <w:tab w:val="left" w:pos="-1418"/>
        </w:tabs>
        <w:spacing w:before="8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 za</w:t>
      </w:r>
      <w:r w:rsidRPr="006368D9">
        <w:rPr>
          <w:rFonts w:cs="Arial"/>
          <w:sz w:val="20"/>
        </w:rPr>
        <w:t xml:space="preserve"> všechny pojistné události způsobené vichřicí nebo krupobitím, nastalé v průběhu 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>, je omezeno maximálním ročním limitem pojistného plnění ve výši</w:t>
      </w:r>
      <w:r>
        <w:rPr>
          <w:rFonts w:cs="Arial"/>
          <w:sz w:val="20"/>
        </w:rPr>
        <w:t xml:space="preserve"> </w:t>
      </w:r>
      <w:r w:rsidR="00912339">
        <w:rPr>
          <w:rFonts w:cs="Arial"/>
          <w:b/>
          <w:sz w:val="20"/>
        </w:rPr>
        <w:t>6</w:t>
      </w:r>
      <w:r w:rsidRPr="001F2C8C">
        <w:rPr>
          <w:rFonts w:cs="Arial"/>
          <w:b/>
          <w:sz w:val="20"/>
        </w:rPr>
        <w:t> 000 000,- Kč;</w:t>
      </w:r>
      <w:r w:rsidRPr="006368D9">
        <w:rPr>
          <w:rFonts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14:paraId="0056FED2" w14:textId="77777777" w:rsidR="001F2C8C" w:rsidRDefault="001F2C8C" w:rsidP="00EC6C18">
      <w:pPr>
        <w:numPr>
          <w:ilvl w:val="0"/>
          <w:numId w:val="14"/>
        </w:numPr>
        <w:tabs>
          <w:tab w:val="left" w:pos="-720"/>
        </w:tabs>
        <w:spacing w:before="8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 w:rsidRPr="006368D9">
        <w:rPr>
          <w:rFonts w:cs="Arial"/>
          <w:sz w:val="20"/>
        </w:rPr>
        <w:t xml:space="preserve"> za všechny pojistné události způsobené sesouváním půdy, zřícením skal nebo zemin, sesouváním nebo zřícením lavin, zemětřesením, tíhou sněhu nebo námrazy nastalé v průběhu jednoho pojistného roku </w:t>
      </w:r>
      <w:r w:rsidRPr="006368D9">
        <w:rPr>
          <w:sz w:val="20"/>
          <w:szCs w:val="20"/>
        </w:rPr>
        <w:t>(resp. je-li pojištění sjednáno na</w:t>
      </w:r>
      <w:r>
        <w:rPr>
          <w:sz w:val="20"/>
          <w:szCs w:val="20"/>
        </w:rPr>
        <w:t> </w:t>
      </w:r>
      <w:r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>, je omezeno maximálním ročním limitem pojistného plnění ve výši</w:t>
      </w:r>
      <w:r>
        <w:rPr>
          <w:rFonts w:cs="Arial"/>
          <w:sz w:val="20"/>
        </w:rPr>
        <w:t xml:space="preserve"> </w:t>
      </w:r>
      <w:r w:rsidR="00912339">
        <w:rPr>
          <w:rFonts w:cs="Arial"/>
          <w:b/>
          <w:sz w:val="20"/>
        </w:rPr>
        <w:t>3</w:t>
      </w:r>
      <w:r w:rsidRPr="001F2C8C">
        <w:rPr>
          <w:rFonts w:cs="Arial"/>
          <w:b/>
          <w:sz w:val="20"/>
        </w:rPr>
        <w:t> 000 000,- Kč;</w:t>
      </w:r>
      <w:r w:rsidRPr="006368D9">
        <w:rPr>
          <w:rFonts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14:paraId="247A68A0" w14:textId="77777777" w:rsidR="00912339" w:rsidRDefault="00912339" w:rsidP="000A6B9E">
      <w:pPr>
        <w:tabs>
          <w:tab w:val="left" w:pos="-720"/>
        </w:tabs>
        <w:jc w:val="both"/>
        <w:rPr>
          <w:rFonts w:cs="Arial"/>
          <w:b/>
          <w:color w:val="FF00FF"/>
          <w:sz w:val="20"/>
        </w:rPr>
      </w:pPr>
    </w:p>
    <w:p w14:paraId="070C8DA8" w14:textId="77777777" w:rsidR="003E3059" w:rsidRPr="006368D9" w:rsidRDefault="003E3059" w:rsidP="003E3059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14:paraId="07A32B7E" w14:textId="77777777" w:rsidR="003E3059" w:rsidRPr="006368D9" w:rsidRDefault="003E3059" w:rsidP="003E3059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14:paraId="19C842DD" w14:textId="77777777" w:rsidR="003E04B0" w:rsidRPr="003E04B0" w:rsidRDefault="003E04B0" w:rsidP="003E04B0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b/>
          <w:sz w:val="20"/>
          <w:szCs w:val="20"/>
        </w:rPr>
      </w:pPr>
      <w:r w:rsidRPr="003E04B0">
        <w:rPr>
          <w:b/>
          <w:sz w:val="20"/>
          <w:szCs w:val="20"/>
        </w:rPr>
        <w:t>Pojistné za jeden pojistný rok činí</w:t>
      </w:r>
      <w:r w:rsidRPr="003E04B0">
        <w:rPr>
          <w:rFonts w:cs="Arial"/>
          <w:b/>
          <w:sz w:val="20"/>
          <w:szCs w:val="20"/>
        </w:rPr>
        <w:t>:</w:t>
      </w:r>
    </w:p>
    <w:p w14:paraId="32B9D3B4" w14:textId="77777777" w:rsidR="003E3059" w:rsidRPr="006368D9" w:rsidRDefault="003E3059" w:rsidP="000A6B9E">
      <w:pPr>
        <w:keepNext/>
        <w:numPr>
          <w:ilvl w:val="0"/>
          <w:numId w:val="15"/>
        </w:numPr>
        <w:tabs>
          <w:tab w:val="clear" w:pos="425"/>
          <w:tab w:val="left" w:pos="-720"/>
        </w:tabs>
        <w:spacing w:before="120"/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14:paraId="1DFB7BCE" w14:textId="77777777" w:rsidR="003E3059" w:rsidRPr="006368D9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912339">
        <w:rPr>
          <w:rFonts w:cs="Arial"/>
          <w:sz w:val="20"/>
        </w:rPr>
        <w:t>110</w:t>
      </w:r>
      <w:r w:rsidR="002E0CA5">
        <w:rPr>
          <w:rFonts w:cs="Arial"/>
          <w:sz w:val="20"/>
        </w:rPr>
        <w:t>.</w:t>
      </w:r>
      <w:r w:rsidR="00912339">
        <w:rPr>
          <w:rFonts w:cs="Arial"/>
          <w:sz w:val="20"/>
        </w:rPr>
        <w:t>103</w:t>
      </w:r>
      <w:r w:rsidRPr="006368D9">
        <w:rPr>
          <w:rFonts w:cs="Arial"/>
          <w:sz w:val="20"/>
        </w:rPr>
        <w:t>,- Kč</w:t>
      </w:r>
    </w:p>
    <w:p w14:paraId="53C95864" w14:textId="77777777" w:rsidR="003E3059" w:rsidRPr="006368D9" w:rsidRDefault="003E3059" w:rsidP="003E3059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14:paraId="6E50C3E6" w14:textId="77777777" w:rsidR="003E3059" w:rsidRPr="006368D9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D448DB">
        <w:rPr>
          <w:rFonts w:cs="Arial"/>
          <w:sz w:val="20"/>
        </w:rPr>
        <w:t>3</w:t>
      </w:r>
      <w:r w:rsidR="002E0CA5">
        <w:rPr>
          <w:rFonts w:cs="Arial"/>
          <w:sz w:val="20"/>
        </w:rPr>
        <w:t>.</w:t>
      </w:r>
      <w:r w:rsidR="00912339">
        <w:rPr>
          <w:rFonts w:cs="Arial"/>
          <w:sz w:val="20"/>
        </w:rPr>
        <w:t>0</w:t>
      </w:r>
      <w:r w:rsidR="00D448DB">
        <w:rPr>
          <w:rFonts w:cs="Arial"/>
          <w:sz w:val="20"/>
        </w:rPr>
        <w:t>00</w:t>
      </w:r>
      <w:r w:rsidRPr="006368D9">
        <w:rPr>
          <w:rFonts w:cs="Arial"/>
          <w:sz w:val="20"/>
        </w:rPr>
        <w:t>,- Kč</w:t>
      </w:r>
    </w:p>
    <w:p w14:paraId="2B784B03" w14:textId="77777777" w:rsidR="00D448DB" w:rsidRPr="006368D9" w:rsidRDefault="00D448DB" w:rsidP="00D448DB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14:paraId="40E280B1" w14:textId="77777777" w:rsidR="00D448DB" w:rsidRPr="006368D9" w:rsidRDefault="00D448DB" w:rsidP="00D448DB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912339">
        <w:rPr>
          <w:rFonts w:cs="Arial"/>
          <w:sz w:val="20"/>
        </w:rPr>
        <w:t>3</w:t>
      </w:r>
      <w:r>
        <w:rPr>
          <w:rFonts w:cs="Arial"/>
          <w:sz w:val="20"/>
        </w:rPr>
        <w:t>.</w:t>
      </w:r>
      <w:r w:rsidR="00912339">
        <w:rPr>
          <w:rFonts w:cs="Arial"/>
          <w:sz w:val="20"/>
        </w:rPr>
        <w:t>0</w:t>
      </w:r>
      <w:r>
        <w:rPr>
          <w:rFonts w:cs="Arial"/>
          <w:sz w:val="20"/>
        </w:rPr>
        <w:t>00</w:t>
      </w:r>
      <w:r w:rsidRPr="006368D9">
        <w:rPr>
          <w:rFonts w:cs="Arial"/>
          <w:sz w:val="20"/>
        </w:rPr>
        <w:t>,- Kč</w:t>
      </w:r>
    </w:p>
    <w:p w14:paraId="4C6FCE88" w14:textId="77777777" w:rsidR="003D352A" w:rsidRPr="006368D9" w:rsidRDefault="009F0D8F" w:rsidP="003D352A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b/>
          <w:sz w:val="20"/>
          <w:szCs w:val="20"/>
        </w:rPr>
        <w:t>Pojištění strojů</w:t>
      </w:r>
    </w:p>
    <w:p w14:paraId="78531523" w14:textId="77777777" w:rsidR="003D352A" w:rsidRPr="006368D9" w:rsidRDefault="003D352A" w:rsidP="003D352A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912339">
        <w:rPr>
          <w:rFonts w:cs="Arial"/>
          <w:sz w:val="20"/>
        </w:rPr>
        <w:t>22</w:t>
      </w:r>
      <w:r w:rsidR="003067C1">
        <w:rPr>
          <w:rFonts w:cs="Arial"/>
          <w:sz w:val="20"/>
        </w:rPr>
        <w:t>.</w:t>
      </w:r>
      <w:r w:rsidR="00D448DB">
        <w:rPr>
          <w:rFonts w:cs="Arial"/>
          <w:sz w:val="20"/>
        </w:rPr>
        <w:t>400</w:t>
      </w:r>
      <w:r w:rsidRPr="006368D9">
        <w:rPr>
          <w:rFonts w:cs="Arial"/>
          <w:sz w:val="20"/>
        </w:rPr>
        <w:t>,- Kč</w:t>
      </w:r>
    </w:p>
    <w:p w14:paraId="265EE8D6" w14:textId="77777777" w:rsidR="004C52EA" w:rsidRPr="006368D9" w:rsidRDefault="004C52EA" w:rsidP="004C52EA">
      <w:pPr>
        <w:keepNext/>
        <w:numPr>
          <w:ilvl w:val="0"/>
          <w:numId w:val="15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odpovědnosti za újmu</w:t>
      </w:r>
    </w:p>
    <w:p w14:paraId="22171CCE" w14:textId="77777777" w:rsidR="004C52EA" w:rsidRPr="006368D9" w:rsidRDefault="004C52EA" w:rsidP="004C52EA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912339">
        <w:rPr>
          <w:rFonts w:cs="Arial"/>
          <w:sz w:val="20"/>
        </w:rPr>
        <w:t>20</w:t>
      </w:r>
      <w:r>
        <w:rPr>
          <w:rFonts w:cs="Arial"/>
          <w:sz w:val="20"/>
        </w:rPr>
        <w:t>.</w:t>
      </w:r>
      <w:r w:rsidR="00912339">
        <w:rPr>
          <w:rFonts w:cs="Arial"/>
          <w:sz w:val="20"/>
        </w:rPr>
        <w:t>5</w:t>
      </w:r>
      <w:r>
        <w:rPr>
          <w:rFonts w:cs="Arial"/>
          <w:sz w:val="20"/>
        </w:rPr>
        <w:t>00</w:t>
      </w:r>
      <w:r w:rsidRPr="006368D9">
        <w:rPr>
          <w:rFonts w:cs="Arial"/>
          <w:sz w:val="20"/>
        </w:rPr>
        <w:t>,- Kč</w:t>
      </w:r>
    </w:p>
    <w:p w14:paraId="6BB8D41D" w14:textId="77777777" w:rsidR="003E3059" w:rsidRDefault="003E3059" w:rsidP="00D448DB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za jeden pojistný rok činí </w:t>
      </w:r>
      <w:r w:rsidRPr="006368D9">
        <w:rPr>
          <w:rFonts w:cs="Arial"/>
          <w:b/>
          <w:sz w:val="20"/>
        </w:rPr>
        <w:tab/>
        <w:t xml:space="preserve"> </w:t>
      </w:r>
      <w:r w:rsidR="00912339">
        <w:rPr>
          <w:rFonts w:cs="Arial"/>
          <w:b/>
          <w:sz w:val="20"/>
        </w:rPr>
        <w:t>1</w:t>
      </w:r>
      <w:r w:rsidR="002A35F1">
        <w:rPr>
          <w:rFonts w:cs="Arial"/>
          <w:b/>
          <w:sz w:val="20"/>
        </w:rPr>
        <w:t>5</w:t>
      </w:r>
      <w:r w:rsidR="00912339">
        <w:rPr>
          <w:rFonts w:cs="Arial"/>
          <w:b/>
          <w:sz w:val="20"/>
        </w:rPr>
        <w:t>9</w:t>
      </w:r>
      <w:r w:rsidR="002E0CA5">
        <w:rPr>
          <w:rFonts w:cs="Arial"/>
          <w:b/>
          <w:sz w:val="20"/>
        </w:rPr>
        <w:t>.</w:t>
      </w:r>
      <w:r w:rsidR="00912339">
        <w:rPr>
          <w:rFonts w:cs="Arial"/>
          <w:b/>
          <w:sz w:val="20"/>
        </w:rPr>
        <w:t>003</w:t>
      </w:r>
      <w:r w:rsidRPr="006368D9">
        <w:rPr>
          <w:rFonts w:cs="Arial"/>
          <w:b/>
          <w:sz w:val="20"/>
        </w:rPr>
        <w:t>,- Kč</w:t>
      </w:r>
    </w:p>
    <w:p w14:paraId="2CAE4F1A" w14:textId="77777777" w:rsidR="000A6B9E" w:rsidRDefault="00D448DB" w:rsidP="00D448DB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</w:t>
      </w:r>
      <w:r w:rsidR="000A6B9E" w:rsidRPr="006368D9">
        <w:rPr>
          <w:rFonts w:cs="Arial"/>
          <w:b/>
          <w:sz w:val="20"/>
        </w:rPr>
        <w:t>elkové pojistné za sjednaná pojištění za jeden pojistný rok činí</w:t>
      </w:r>
      <w:r w:rsidR="000A6B9E" w:rsidRPr="006368D9">
        <w:rPr>
          <w:rFonts w:cs="Arial"/>
          <w:b/>
          <w:sz w:val="20"/>
        </w:rPr>
        <w:tab/>
        <w:t xml:space="preserve"> </w:t>
      </w:r>
      <w:r w:rsidR="00912339">
        <w:rPr>
          <w:rFonts w:cs="Arial"/>
          <w:b/>
          <w:sz w:val="20"/>
        </w:rPr>
        <w:t>159</w:t>
      </w:r>
      <w:r w:rsidR="003E04B0">
        <w:rPr>
          <w:rFonts w:cs="Arial"/>
          <w:b/>
          <w:sz w:val="20"/>
        </w:rPr>
        <w:t>.</w:t>
      </w:r>
      <w:r w:rsidR="00912339">
        <w:rPr>
          <w:rFonts w:cs="Arial"/>
          <w:b/>
          <w:sz w:val="20"/>
        </w:rPr>
        <w:t>003</w:t>
      </w:r>
      <w:r w:rsidR="000A6B9E" w:rsidRPr="006368D9">
        <w:rPr>
          <w:rFonts w:cs="Arial"/>
          <w:b/>
          <w:sz w:val="20"/>
        </w:rPr>
        <w:t>,- Kč</w:t>
      </w:r>
    </w:p>
    <w:p w14:paraId="361D67F2" w14:textId="77777777" w:rsidR="009C4D9E" w:rsidRPr="006368D9" w:rsidRDefault="00D448DB" w:rsidP="00A14B70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Pojistné je sjednáno jako jednorázové ve výši</w:t>
      </w:r>
      <w:r w:rsidR="00912339">
        <w:rPr>
          <w:rFonts w:cs="Arial"/>
          <w:sz w:val="20"/>
        </w:rPr>
        <w:t xml:space="preserve"> </w:t>
      </w:r>
      <w:proofErr w:type="gramStart"/>
      <w:r w:rsidR="00912339">
        <w:rPr>
          <w:rFonts w:cs="Arial"/>
          <w:b/>
          <w:sz w:val="20"/>
        </w:rPr>
        <w:t>159</w:t>
      </w:r>
      <w:r w:rsidRPr="00D448DB">
        <w:rPr>
          <w:rFonts w:cs="Arial"/>
          <w:b/>
          <w:sz w:val="20"/>
        </w:rPr>
        <w:t>.</w:t>
      </w:r>
      <w:r w:rsidR="00912339">
        <w:rPr>
          <w:rFonts w:cs="Arial"/>
          <w:b/>
          <w:sz w:val="20"/>
        </w:rPr>
        <w:t>003</w:t>
      </w:r>
      <w:r w:rsidRPr="00D448DB">
        <w:rPr>
          <w:rFonts w:cs="Arial"/>
          <w:b/>
          <w:sz w:val="20"/>
        </w:rPr>
        <w:t>,-</w:t>
      </w:r>
      <w:proofErr w:type="gramEnd"/>
      <w:r w:rsidRPr="00D448DB">
        <w:rPr>
          <w:rFonts w:cs="Arial"/>
          <w:b/>
          <w:sz w:val="20"/>
        </w:rPr>
        <w:t xml:space="preserve"> Kč</w:t>
      </w:r>
      <w:r w:rsidRPr="006368D9">
        <w:rPr>
          <w:rFonts w:cs="Arial"/>
          <w:sz w:val="20"/>
        </w:rPr>
        <w:t xml:space="preserve"> a je splatné k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>datu</w:t>
      </w:r>
      <w:r>
        <w:rPr>
          <w:rFonts w:cs="Arial"/>
          <w:sz w:val="20"/>
        </w:rPr>
        <w:t xml:space="preserve"> </w:t>
      </w:r>
      <w:r w:rsidR="00A14B70">
        <w:rPr>
          <w:rFonts w:cs="Arial"/>
          <w:b/>
          <w:sz w:val="20"/>
        </w:rPr>
        <w:t>31</w:t>
      </w:r>
      <w:r w:rsidRPr="00D448DB">
        <w:rPr>
          <w:rFonts w:cs="Arial"/>
          <w:b/>
          <w:sz w:val="20"/>
        </w:rPr>
        <w:t>.</w:t>
      </w:r>
      <w:r w:rsidR="00A14B70">
        <w:rPr>
          <w:rFonts w:cs="Arial"/>
          <w:b/>
          <w:sz w:val="20"/>
        </w:rPr>
        <w:t>1</w:t>
      </w:r>
      <w:r w:rsidR="00912339">
        <w:rPr>
          <w:rFonts w:cs="Arial"/>
          <w:b/>
          <w:sz w:val="20"/>
        </w:rPr>
        <w:t>0</w:t>
      </w:r>
      <w:r w:rsidRPr="00D448DB">
        <w:rPr>
          <w:rFonts w:cs="Arial"/>
          <w:b/>
          <w:sz w:val="20"/>
        </w:rPr>
        <w:t>.2014</w:t>
      </w:r>
      <w:r w:rsidR="009C4D9E" w:rsidRPr="00D448DB">
        <w:rPr>
          <w:rFonts w:cs="Arial"/>
          <w:b/>
          <w:sz w:val="20"/>
        </w:rPr>
        <w:t>.</w:t>
      </w:r>
      <w:r w:rsidR="009C4D9E" w:rsidRPr="006368D9">
        <w:rPr>
          <w:rFonts w:cs="Arial"/>
          <w:sz w:val="20"/>
        </w:rPr>
        <w:t xml:space="preserve"> </w:t>
      </w:r>
    </w:p>
    <w:p w14:paraId="21297E0A" w14:textId="21E21014" w:rsidR="00AB2CAD" w:rsidRPr="00C539D7" w:rsidRDefault="00F72A93" w:rsidP="00AB2CAD">
      <w:pPr>
        <w:keepNext/>
        <w:numPr>
          <w:ilvl w:val="0"/>
          <w:numId w:val="16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2F4798">
        <w:rPr>
          <w:sz w:val="20"/>
          <w:szCs w:val="20"/>
        </w:rPr>
        <w:t xml:space="preserve">Pojistník je povinen uhradit pojistné v uvedené výši na účet zplnomocněného makléře, číslo účtu </w:t>
      </w:r>
      <w:r w:rsidR="00B01EE9">
        <w:rPr>
          <w:sz w:val="20"/>
          <w:szCs w:val="20"/>
        </w:rPr>
        <w:t>…</w:t>
      </w:r>
      <w:proofErr w:type="gramStart"/>
      <w:r w:rsidR="00B01EE9">
        <w:rPr>
          <w:sz w:val="20"/>
          <w:szCs w:val="20"/>
        </w:rPr>
        <w:t>…….</w:t>
      </w:r>
      <w:proofErr w:type="gramEnd"/>
      <w:r w:rsidRPr="002F4798">
        <w:rPr>
          <w:sz w:val="20"/>
          <w:szCs w:val="20"/>
        </w:rPr>
        <w:t xml:space="preserve">vedený u Citibank </w:t>
      </w:r>
      <w:proofErr w:type="spellStart"/>
      <w:r w:rsidRPr="002F4798">
        <w:rPr>
          <w:sz w:val="20"/>
          <w:szCs w:val="20"/>
        </w:rPr>
        <w:t>Europe</w:t>
      </w:r>
      <w:proofErr w:type="spellEnd"/>
      <w:r w:rsidRPr="002F4798">
        <w:rPr>
          <w:sz w:val="20"/>
          <w:szCs w:val="20"/>
        </w:rPr>
        <w:t xml:space="preserve"> </w:t>
      </w:r>
      <w:proofErr w:type="spellStart"/>
      <w:r w:rsidRPr="002F4798">
        <w:rPr>
          <w:sz w:val="20"/>
          <w:szCs w:val="20"/>
        </w:rPr>
        <w:t>plc</w:t>
      </w:r>
      <w:proofErr w:type="spellEnd"/>
      <w:r w:rsidRPr="002F4798">
        <w:rPr>
          <w:sz w:val="20"/>
          <w:szCs w:val="20"/>
        </w:rPr>
        <w:t xml:space="preserve">, Evropská 178, Praha 6, konstantní symbol </w:t>
      </w:r>
      <w:r w:rsidR="00B01EE9">
        <w:rPr>
          <w:b/>
          <w:sz w:val="20"/>
          <w:szCs w:val="20"/>
        </w:rPr>
        <w:t>……..</w:t>
      </w:r>
      <w:r>
        <w:rPr>
          <w:b/>
          <w:sz w:val="20"/>
          <w:szCs w:val="20"/>
        </w:rPr>
        <w:t>,</w:t>
      </w:r>
      <w:r w:rsidRPr="002F4798">
        <w:rPr>
          <w:sz w:val="20"/>
          <w:szCs w:val="20"/>
        </w:rPr>
        <w:t xml:space="preserve"> variabilní symbol dle zaslané faktury</w:t>
      </w:r>
      <w:r>
        <w:rPr>
          <w:sz w:val="20"/>
          <w:szCs w:val="20"/>
        </w:rPr>
        <w:t>.</w:t>
      </w:r>
    </w:p>
    <w:p w14:paraId="4FD51847" w14:textId="77777777" w:rsidR="00D448DB" w:rsidRDefault="00D448DB" w:rsidP="002327ED">
      <w:pPr>
        <w:pStyle w:val="Styl10bZarovnatdobloku"/>
      </w:pPr>
    </w:p>
    <w:p w14:paraId="3D11430B" w14:textId="77777777" w:rsidR="00D7357B" w:rsidRPr="006368D9" w:rsidRDefault="00D7357B" w:rsidP="006A33F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14:paraId="5A45E25F" w14:textId="77777777"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14:paraId="460A4D7F" w14:textId="77777777" w:rsidR="00912339" w:rsidRPr="006368D9" w:rsidRDefault="00912339" w:rsidP="00912339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Vznik škodné události je pojistník (pojištěný) povinen oznámit přímo nebo prostřednictvím zplnomocněného pojišťovacího makléře bez zbytečného odkladu na jeden z níže uvedených kontaktních údajů:</w:t>
      </w:r>
    </w:p>
    <w:p w14:paraId="144BEC10" w14:textId="77777777" w:rsidR="00D7357B" w:rsidRPr="006368D9" w:rsidRDefault="00D7357B" w:rsidP="002327ED">
      <w:pPr>
        <w:pStyle w:val="Styl10bZarovnatdobloku"/>
      </w:pPr>
    </w:p>
    <w:p w14:paraId="3FABDD02" w14:textId="77777777"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14:paraId="3F4A5C3C" w14:textId="77777777"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14:paraId="22C140B7" w14:textId="77777777"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14:paraId="6ADC7AEE" w14:textId="77777777" w:rsidR="00D7357B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14:paraId="2764DD1F" w14:textId="77777777" w:rsidR="00D7357B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14:paraId="6383AE06" w14:textId="13C32C84" w:rsidR="00272535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proofErr w:type="gramStart"/>
      <w:r w:rsidRPr="006368D9">
        <w:rPr>
          <w:sz w:val="20"/>
        </w:rPr>
        <w:t xml:space="preserve">Tel.: </w:t>
      </w:r>
      <w:r w:rsidR="00B01EE9">
        <w:rPr>
          <w:sz w:val="20"/>
        </w:rPr>
        <w:t>….</w:t>
      </w:r>
      <w:proofErr w:type="gramEnd"/>
      <w:r w:rsidR="00B01EE9">
        <w:rPr>
          <w:sz w:val="20"/>
        </w:rPr>
        <w:t>.</w:t>
      </w:r>
    </w:p>
    <w:p w14:paraId="4DB80C1F" w14:textId="1E4EC755" w:rsidR="00272535" w:rsidRPr="006368D9" w:rsidRDefault="00B01EE9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</w:t>
      </w:r>
      <w:r w:rsidR="00D7357B" w:rsidRPr="006368D9">
        <w:rPr>
          <w:sz w:val="20"/>
        </w:rPr>
        <w:t>ax</w:t>
      </w:r>
      <w:r>
        <w:rPr>
          <w:sz w:val="20"/>
        </w:rPr>
        <w:t>:</w:t>
      </w:r>
      <w:bookmarkStart w:id="2" w:name="_GoBack"/>
      <w:bookmarkEnd w:id="2"/>
    </w:p>
    <w:p w14:paraId="28B5E957" w14:textId="77777777" w:rsidR="00974B31" w:rsidRPr="006368D9" w:rsidRDefault="00974B31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12" w:history="1">
        <w:r w:rsidRPr="006368D9">
          <w:rPr>
            <w:rStyle w:val="Hypertextovodkaz"/>
            <w:sz w:val="20"/>
          </w:rPr>
          <w:t>podatelna@koop.cz</w:t>
        </w:r>
      </w:hyperlink>
    </w:p>
    <w:p w14:paraId="65C56D8B" w14:textId="77777777" w:rsidR="00974B31" w:rsidRPr="006368D9" w:rsidRDefault="00974B31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14:paraId="62085D83" w14:textId="77777777"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14:paraId="75F859A1" w14:textId="77777777"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14:paraId="53937D08" w14:textId="77777777" w:rsidR="00D22346" w:rsidRDefault="00D22346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"/>
    <w:p w14:paraId="5C308C5F" w14:textId="77777777" w:rsidR="00D7357B" w:rsidRPr="006368D9" w:rsidRDefault="00D7357B" w:rsidP="006A33F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lastRenderedPageBreak/>
        <w:t>Článek V.</w:t>
      </w:r>
    </w:p>
    <w:p w14:paraId="4D860B00" w14:textId="77777777" w:rsidR="0085333E" w:rsidRPr="006368D9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14:paraId="2A60EDD2" w14:textId="77777777" w:rsidR="00912339" w:rsidRPr="00226799" w:rsidRDefault="00912339" w:rsidP="00912339">
      <w:pPr>
        <w:spacing w:before="120"/>
        <w:rPr>
          <w:rFonts w:cs="Arial"/>
          <w:i/>
          <w:color w:val="92D050"/>
          <w:sz w:val="20"/>
        </w:rPr>
      </w:pPr>
      <w:r w:rsidRPr="00226799">
        <w:rPr>
          <w:rFonts w:cs="Arial"/>
          <w:bCs/>
          <w:iCs/>
          <w:sz w:val="20"/>
        </w:rPr>
        <w:t>Nastane-li škodná událost následkem povodně nebo v přímé souvislosti s povodní do 10 dnů po sjednání pojištění, není pojistitel z této škodné události povinen poskytnout pojistné plnění.</w:t>
      </w:r>
    </w:p>
    <w:p w14:paraId="63905D90" w14:textId="77777777" w:rsidR="004C52EA" w:rsidRDefault="004C52EA" w:rsidP="003067C1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14:paraId="34625A12" w14:textId="77777777" w:rsidR="006368D9" w:rsidRPr="00D543B8" w:rsidRDefault="00A068D2" w:rsidP="00C8082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14:paraId="3C262893" w14:textId="77777777"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14:paraId="1EEF668C" w14:textId="77777777" w:rsidR="00D543B8" w:rsidRPr="00D543B8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613DC5D9" w14:textId="77777777" w:rsidR="00D543B8" w:rsidRPr="00D543B8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mu byly oznámeny informace v souladu s ustanovením § 2760 občanského zákoníku.</w:t>
      </w:r>
    </w:p>
    <w:p w14:paraId="19DC107E" w14:textId="77777777" w:rsidR="00D543B8" w:rsidRPr="002E0CA5" w:rsidRDefault="002E0CA5" w:rsidP="002E0CA5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2E0CA5">
        <w:rPr>
          <w:rFonts w:cs="Arial"/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  <w:r>
        <w:rPr>
          <w:rFonts w:cs="Arial"/>
          <w:sz w:val="20"/>
        </w:rPr>
        <w:t xml:space="preserve"> </w:t>
      </w:r>
      <w:r w:rsidRPr="002E0CA5">
        <w:rPr>
          <w:rFonts w:cs="Arial"/>
          <w:sz w:val="20"/>
        </w:rPr>
        <w:t>Pojistník, je-li osobou odlišnou od pojištěného, dále potvrzuje, že poskytl pojistiteli osobní údaje pojištěného, uvedené v pojistné smlouvě i s ní souvisejících dokumentech a dal souhlas k jejich zpracování ve smyslu tohoto bodu na základě plné moci udělené mu pojištěným</w:t>
      </w:r>
      <w:r w:rsidR="00B16FA4" w:rsidRPr="002E0CA5">
        <w:rPr>
          <w:rFonts w:cs="Arial"/>
          <w:sz w:val="20"/>
        </w:rPr>
        <w:t>.</w:t>
      </w:r>
    </w:p>
    <w:p w14:paraId="2A717283" w14:textId="77777777" w:rsidR="006368D9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</w:t>
      </w:r>
      <w:r w:rsidR="004036F1" w:rsidRPr="006368D9">
        <w:rPr>
          <w:rFonts w:cs="Arial"/>
          <w:sz w:val="20"/>
        </w:rPr>
        <w:t xml:space="preserve"> </w:t>
      </w:r>
      <w:r w:rsidR="00A068D2" w:rsidRPr="006368D9">
        <w:rPr>
          <w:rFonts w:cs="Arial"/>
          <w:sz w:val="20"/>
        </w:rPr>
        <w:t>potvrzuje, že před uzavřením pojistné smlouvy převzal v listinné nebo jiné textové podobě (např. na trvalém nosiči dat) dokumenty uvedené v</w:t>
      </w:r>
      <w:r w:rsidR="008B3DF9" w:rsidRPr="006368D9">
        <w:rPr>
          <w:rFonts w:cs="Arial"/>
          <w:sz w:val="20"/>
        </w:rPr>
        <w:t> čl.</w:t>
      </w:r>
      <w:r w:rsidR="00A068D2" w:rsidRPr="006368D9">
        <w:rPr>
          <w:rFonts w:cs="Arial"/>
          <w:sz w:val="20"/>
        </w:rPr>
        <w:t xml:space="preserve"> </w:t>
      </w:r>
      <w:r w:rsidR="008D79F6" w:rsidRPr="006368D9">
        <w:rPr>
          <w:rFonts w:cs="Arial"/>
          <w:sz w:val="20"/>
        </w:rPr>
        <w:t>I</w:t>
      </w:r>
      <w:r w:rsidR="007309D4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bodu</w:t>
      </w:r>
      <w:r w:rsidR="00A068D2" w:rsidRPr="006368D9">
        <w:rPr>
          <w:rFonts w:cs="Arial"/>
          <w:sz w:val="20"/>
        </w:rPr>
        <w:t xml:space="preserve"> </w:t>
      </w:r>
      <w:r w:rsidR="000140B5">
        <w:rPr>
          <w:rFonts w:cs="Arial"/>
          <w:sz w:val="20"/>
        </w:rPr>
        <w:t>2</w:t>
      </w:r>
      <w:r w:rsidR="002A2FC0" w:rsidRPr="006368D9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5F7341" w:rsidRPr="006368D9">
        <w:rPr>
          <w:rFonts w:cs="Arial"/>
          <w:sz w:val="20"/>
        </w:rPr>
        <w:t xml:space="preserve">této </w:t>
      </w:r>
      <w:r w:rsidR="00967528" w:rsidRPr="006368D9">
        <w:rPr>
          <w:rFonts w:cs="Arial"/>
          <w:sz w:val="20"/>
        </w:rPr>
        <w:t xml:space="preserve">pojistné </w:t>
      </w:r>
      <w:r w:rsidR="00A068D2" w:rsidRPr="006368D9">
        <w:rPr>
          <w:rFonts w:cs="Arial"/>
          <w:sz w:val="20"/>
        </w:rPr>
        <w:t>smlouvy a seznámil se s nimi. Pojistník si je vědom, že tyto dokumenty tvoří nedílnou součást pojistné smlouvy a upravují rozsah pojištění, jeho omezení (včetně výluk), práva a povinnosti účastníků pojištění a následky jejich porušení a</w:t>
      </w:r>
      <w:r w:rsidR="007309D4">
        <w:rPr>
          <w:rFonts w:cs="Arial"/>
          <w:sz w:val="20"/>
        </w:rPr>
        <w:t> </w:t>
      </w:r>
      <w:r w:rsidR="00A068D2" w:rsidRPr="006368D9">
        <w:rPr>
          <w:rFonts w:cs="Arial"/>
          <w:sz w:val="20"/>
        </w:rPr>
        <w:t>další podmínky pojištění a pojistník je jimi vázán stejně jako pojistnou smlouvou.</w:t>
      </w:r>
    </w:p>
    <w:p w14:paraId="5D42E308" w14:textId="77777777" w:rsidR="006368D9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potvrzuje, že adresa jeho </w:t>
      </w:r>
      <w:r w:rsidR="00AA716D" w:rsidRPr="006368D9">
        <w:rPr>
          <w:rFonts w:cs="Arial"/>
          <w:sz w:val="20"/>
        </w:rPr>
        <w:t>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</w:t>
      </w:r>
      <w:r w:rsidR="001C46FA"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pro případ, kdy pojistiteli oznámí změnu </w:t>
      </w:r>
      <w:r w:rsidR="00AA716D" w:rsidRPr="006368D9">
        <w:rPr>
          <w:rFonts w:cs="Arial"/>
          <w:sz w:val="20"/>
        </w:rPr>
        <w:t>jeho 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nebo kontaktů elektronické komunikace v době trvání této pojistné smlouvy.</w:t>
      </w:r>
      <w:r w:rsidR="00AA716D" w:rsidRPr="006368D9">
        <w:rPr>
          <w:rFonts w:cs="Arial"/>
          <w:sz w:val="20"/>
        </w:rPr>
        <w:t xml:space="preserve"> Tím není dotčena možnost používání jiných údajů uvedených v dříve uzavřených pojistných smlouvách.</w:t>
      </w:r>
    </w:p>
    <w:p w14:paraId="6A0C82C5" w14:textId="77777777" w:rsidR="002E0CA5" w:rsidRPr="002250DE" w:rsidRDefault="002E0CA5" w:rsidP="002E0CA5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souhlasí, aby pojistitel předával jeho osobní údaje členům pojišťovací skupiny </w:t>
      </w:r>
      <w:proofErr w:type="spellStart"/>
      <w:r w:rsidRPr="006368D9">
        <w:rPr>
          <w:rFonts w:cs="Arial"/>
          <w:sz w:val="20"/>
        </w:rPr>
        <w:t>Vienna</w:t>
      </w:r>
      <w:proofErr w:type="spellEnd"/>
      <w:r w:rsidRPr="006368D9">
        <w:rPr>
          <w:rFonts w:cs="Arial"/>
          <w:sz w:val="20"/>
        </w:rPr>
        <w:t xml:space="preserve"> </w:t>
      </w:r>
      <w:proofErr w:type="spellStart"/>
      <w:r w:rsidRPr="006368D9">
        <w:rPr>
          <w:rFonts w:cs="Arial"/>
          <w:sz w:val="20"/>
        </w:rPr>
        <w:t>Insurance</w:t>
      </w:r>
      <w:proofErr w:type="spellEnd"/>
      <w:r w:rsidRPr="006368D9">
        <w:rPr>
          <w:rFonts w:cs="Arial"/>
          <w:sz w:val="20"/>
        </w:rPr>
        <w:t xml:space="preserve">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14:paraId="7D01A9BD" w14:textId="77777777" w:rsidR="002250DE" w:rsidRPr="002250DE" w:rsidRDefault="002250DE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2250DE">
        <w:rPr>
          <w:rFonts w:cs="Arial"/>
          <w:sz w:val="20"/>
        </w:rPr>
        <w:t>Pojistník prohlašuje, že má oprávněnou potřebu ochrany před následky pojistné události (pojistný zájem)</w:t>
      </w:r>
      <w:r>
        <w:rPr>
          <w:rFonts w:cs="Arial"/>
          <w:sz w:val="20"/>
        </w:rPr>
        <w:t>.</w:t>
      </w:r>
      <w:r w:rsidRPr="002250DE">
        <w:rPr>
          <w:rFonts w:cs="Arial"/>
          <w:sz w:val="20"/>
        </w:rPr>
        <w:t xml:space="preserve"> </w:t>
      </w:r>
    </w:p>
    <w:p w14:paraId="43D9A043" w14:textId="77777777" w:rsidR="006368D9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prohlašuje, že věci nebo jiné hodnoty pojistného zájmu pojištěné touto pojistnou smlouvou nejsou k datu uzavření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 xml:space="preserve">smlouvy pojištěny proti stejným nebezpečím u jiného pojistitele, pokud není </w:t>
      </w:r>
      <w:r w:rsidR="00974B31" w:rsidRPr="006368D9">
        <w:rPr>
          <w:rFonts w:cs="Arial"/>
          <w:sz w:val="20"/>
        </w:rPr>
        <w:t xml:space="preserve">v </w:t>
      </w:r>
      <w:r w:rsidRPr="006368D9">
        <w:rPr>
          <w:rFonts w:cs="Arial"/>
          <w:sz w:val="20"/>
        </w:rPr>
        <w:t>této pojistné smlouv</w:t>
      </w:r>
      <w:r w:rsidR="00974B31" w:rsidRPr="006368D9">
        <w:rPr>
          <w:rFonts w:cs="Arial"/>
          <w:sz w:val="20"/>
        </w:rPr>
        <w:t>ě</w:t>
      </w:r>
      <w:r w:rsidRPr="006368D9">
        <w:rPr>
          <w:rFonts w:cs="Arial"/>
          <w:sz w:val="20"/>
        </w:rPr>
        <w:t xml:space="preserve"> výslovně uvedeno jinak.</w:t>
      </w:r>
    </w:p>
    <w:p w14:paraId="0EE5F3B3" w14:textId="77777777" w:rsidR="00912339" w:rsidRPr="006368D9" w:rsidRDefault="00912339" w:rsidP="00912339">
      <w:pPr>
        <w:jc w:val="center"/>
        <w:rPr>
          <w:rFonts w:cs="Arial"/>
          <w:sz w:val="20"/>
        </w:rPr>
      </w:pPr>
    </w:p>
    <w:p w14:paraId="26C2C6D6" w14:textId="77777777" w:rsidR="00912339" w:rsidRPr="000341AF" w:rsidRDefault="00912339" w:rsidP="00912339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VII.</w:t>
      </w:r>
    </w:p>
    <w:p w14:paraId="1952CB0C" w14:textId="77777777" w:rsidR="00912339" w:rsidRPr="000341AF" w:rsidRDefault="00912339" w:rsidP="00912339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14:paraId="184453E5" w14:textId="77777777" w:rsidR="00912339" w:rsidRDefault="00912339" w:rsidP="0091233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>
        <w:rPr>
          <w:rFonts w:cs="Arial"/>
          <w:sz w:val="20"/>
        </w:rPr>
        <w:t xml:space="preserve"> </w:t>
      </w:r>
      <w:r w:rsidR="00A14B70">
        <w:rPr>
          <w:rFonts w:cs="Arial"/>
          <w:b/>
          <w:sz w:val="20"/>
        </w:rPr>
        <w:t>15</w:t>
      </w:r>
      <w:r w:rsidRPr="006A33F0">
        <w:rPr>
          <w:rFonts w:cs="Arial"/>
          <w:b/>
          <w:sz w:val="20"/>
        </w:rPr>
        <w:t>.</w:t>
      </w:r>
      <w:r w:rsidR="00A14B70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0</w:t>
      </w:r>
      <w:r w:rsidRPr="006A33F0">
        <w:rPr>
          <w:rFonts w:cs="Arial"/>
          <w:b/>
          <w:sz w:val="20"/>
        </w:rPr>
        <w:t>.2014</w:t>
      </w:r>
      <w:r w:rsidRPr="006368D9">
        <w:rPr>
          <w:rFonts w:cs="Arial"/>
          <w:sz w:val="20"/>
        </w:rPr>
        <w:t xml:space="preserve"> (počátek pojištění) do</w:t>
      </w:r>
      <w:r>
        <w:rPr>
          <w:rFonts w:cs="Arial"/>
          <w:sz w:val="20"/>
        </w:rPr>
        <w:t xml:space="preserve"> </w:t>
      </w:r>
      <w:r w:rsidR="00A14B70">
        <w:rPr>
          <w:rFonts w:cs="Arial"/>
          <w:b/>
          <w:sz w:val="20"/>
        </w:rPr>
        <w:t>14.1</w:t>
      </w:r>
      <w:r>
        <w:rPr>
          <w:rFonts w:cs="Arial"/>
          <w:b/>
          <w:sz w:val="20"/>
        </w:rPr>
        <w:t>0</w:t>
      </w:r>
      <w:r w:rsidRPr="006A33F0">
        <w:rPr>
          <w:rFonts w:cs="Arial"/>
          <w:b/>
          <w:sz w:val="20"/>
        </w:rPr>
        <w:t>.201</w:t>
      </w:r>
      <w:r>
        <w:rPr>
          <w:rFonts w:cs="Arial"/>
          <w:b/>
          <w:sz w:val="20"/>
        </w:rPr>
        <w:t>5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pojištění).</w:t>
      </w:r>
      <w:r w:rsidR="00E3249B">
        <w:rPr>
          <w:rFonts w:cs="Arial"/>
          <w:sz w:val="20"/>
        </w:rPr>
        <w:t xml:space="preserve"> </w:t>
      </w:r>
      <w:r w:rsidR="00E3249B" w:rsidRPr="006368D9">
        <w:rPr>
          <w:rFonts w:cs="Arial"/>
          <w:sz w:val="20"/>
        </w:rPr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</w:t>
      </w:r>
      <w:r w:rsidR="00A14B70">
        <w:rPr>
          <w:rFonts w:cs="Arial"/>
          <w:sz w:val="20"/>
        </w:rPr>
        <w:t>.</w:t>
      </w:r>
    </w:p>
    <w:p w14:paraId="10532514" w14:textId="77777777" w:rsidR="00912339" w:rsidRDefault="00912339" w:rsidP="0091233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Pojistník je povinen vrátit pojistiteli veškeré slevy poskytnuté za sjednanou dobu pojištění, jestliže pojistník pojištění vypoví před uplynutím pojistné doby nebo jestliže pojištění zanikne z jiného důvodu před uplynutím pojistné doby, s výjimkou zániku pojistného zájmu pojistníka.</w:t>
      </w:r>
    </w:p>
    <w:p w14:paraId="60C21C2C" w14:textId="77777777" w:rsidR="00912339" w:rsidRDefault="00912339" w:rsidP="0091233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lastRenderedPageBreak/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14:paraId="11BFAEC3" w14:textId="77777777" w:rsidR="00912339" w:rsidRDefault="00912339" w:rsidP="0091233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3" w:name="_Ref489759092"/>
    </w:p>
    <w:p w14:paraId="01A01C1A" w14:textId="77777777" w:rsidR="00912339" w:rsidRDefault="00912339" w:rsidP="0091233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Pojistná smlouva byla vypracována ve </w:t>
      </w:r>
      <w:r>
        <w:rPr>
          <w:rFonts w:cs="Arial"/>
          <w:sz w:val="20"/>
        </w:rPr>
        <w:t>4</w:t>
      </w:r>
      <w:r w:rsidRPr="006368D9">
        <w:rPr>
          <w:rFonts w:cs="Arial"/>
          <w:sz w:val="20"/>
        </w:rPr>
        <w:t xml:space="preserve"> stejnopisech, pojistník obdrží </w:t>
      </w:r>
      <w:r>
        <w:rPr>
          <w:rFonts w:cs="Arial"/>
          <w:sz w:val="20"/>
        </w:rPr>
        <w:t>1</w:t>
      </w:r>
      <w:r w:rsidRPr="006368D9">
        <w:rPr>
          <w:rFonts w:cs="Arial"/>
          <w:sz w:val="20"/>
        </w:rPr>
        <w:t xml:space="preserve"> stejnopis, pojistitel si ponechá </w:t>
      </w:r>
      <w:r>
        <w:rPr>
          <w:rFonts w:cs="Arial"/>
          <w:sz w:val="20"/>
        </w:rPr>
        <w:t>2</w:t>
      </w:r>
      <w:r w:rsidRPr="006368D9">
        <w:rPr>
          <w:rFonts w:cs="Arial"/>
          <w:sz w:val="20"/>
        </w:rPr>
        <w:t xml:space="preserve"> stejnopisy</w:t>
      </w:r>
      <w:r>
        <w:rPr>
          <w:rFonts w:cs="Arial"/>
          <w:sz w:val="20"/>
        </w:rPr>
        <w:t xml:space="preserve"> a</w:t>
      </w:r>
      <w:r w:rsidRPr="006368D9">
        <w:rPr>
          <w:rFonts w:cs="Arial"/>
          <w:sz w:val="20"/>
        </w:rPr>
        <w:t xml:space="preserve"> pojišťovací makléř obdrží </w:t>
      </w:r>
      <w:r>
        <w:rPr>
          <w:rFonts w:cs="Arial"/>
          <w:sz w:val="20"/>
        </w:rPr>
        <w:t xml:space="preserve">1 </w:t>
      </w:r>
      <w:r w:rsidRPr="006368D9">
        <w:rPr>
          <w:rFonts w:cs="Arial"/>
          <w:sz w:val="20"/>
        </w:rPr>
        <w:t>stejnopis.</w:t>
      </w:r>
    </w:p>
    <w:p w14:paraId="7662B9D4" w14:textId="77777777" w:rsidR="00912339" w:rsidRDefault="00912339" w:rsidP="0091233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Tato pojistná smlouva obsahuje </w:t>
      </w:r>
      <w:r w:rsidR="00A14B70">
        <w:rPr>
          <w:rFonts w:cs="Arial"/>
          <w:sz w:val="20"/>
        </w:rPr>
        <w:t>8</w:t>
      </w:r>
      <w:r w:rsidRPr="006368D9">
        <w:rPr>
          <w:rFonts w:cs="Arial"/>
          <w:sz w:val="20"/>
        </w:rPr>
        <w:t xml:space="preserve"> stran a </w:t>
      </w:r>
      <w:r>
        <w:rPr>
          <w:rFonts w:cs="Arial"/>
          <w:sz w:val="20"/>
        </w:rPr>
        <w:t xml:space="preserve">3 </w:t>
      </w:r>
      <w:r w:rsidRPr="006368D9">
        <w:rPr>
          <w:rFonts w:cs="Arial"/>
          <w:sz w:val="20"/>
        </w:rPr>
        <w:t>příloh</w:t>
      </w:r>
      <w:bookmarkEnd w:id="3"/>
      <w:r>
        <w:rPr>
          <w:rFonts w:cs="Arial"/>
          <w:sz w:val="20"/>
        </w:rPr>
        <w:t>y</w:t>
      </w:r>
      <w:r w:rsidRPr="006368D9">
        <w:rPr>
          <w:rFonts w:cs="Arial"/>
          <w:sz w:val="20"/>
        </w:rPr>
        <w:t>. Její součástí jsou pojistné podmínky pojistitele uvedené v čl. I. této pojistné smlouvy a dokument Informace pro zájemce o pojištění. V případě, že je jakékoli ustanovení uvedené v Informacích pro zájemce</w:t>
      </w:r>
      <w:r>
        <w:rPr>
          <w:rFonts w:cs="Arial"/>
          <w:sz w:val="20"/>
        </w:rPr>
        <w:t xml:space="preserve"> o pojištění</w:t>
      </w:r>
      <w:r w:rsidRPr="006368D9">
        <w:rPr>
          <w:rFonts w:cs="Arial"/>
          <w:sz w:val="20"/>
        </w:rPr>
        <w:t xml:space="preserve"> v rozporu s ustanovením pojistné smlouvy, má přednost příslušné ustanovení pojistné smlouvy.</w:t>
      </w:r>
    </w:p>
    <w:p w14:paraId="447FF68C" w14:textId="77777777" w:rsidR="00912339" w:rsidRPr="003465BD" w:rsidRDefault="00912339" w:rsidP="00912339">
      <w:pPr>
        <w:tabs>
          <w:tab w:val="left" w:pos="2977"/>
        </w:tabs>
        <w:spacing w:before="120"/>
        <w:ind w:left="425"/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Pr="003465BD">
        <w:rPr>
          <w:sz w:val="20"/>
          <w:szCs w:val="20"/>
        </w:rPr>
        <w:tab/>
        <w:t xml:space="preserve">příloha č. 1 </w:t>
      </w:r>
      <w:r>
        <w:rPr>
          <w:sz w:val="20"/>
          <w:szCs w:val="20"/>
        </w:rPr>
        <w:t>-</w:t>
      </w:r>
      <w:r w:rsidRPr="003465BD">
        <w:rPr>
          <w:sz w:val="20"/>
          <w:szCs w:val="20"/>
        </w:rPr>
        <w:t xml:space="preserve"> </w:t>
      </w:r>
      <w:r w:rsidRPr="00BB1D7F">
        <w:rPr>
          <w:sz w:val="20"/>
        </w:rPr>
        <w:t>Výpis z </w:t>
      </w:r>
      <w:r>
        <w:rPr>
          <w:sz w:val="20"/>
        </w:rPr>
        <w:t>O</w:t>
      </w:r>
      <w:r w:rsidRPr="00BB1D7F">
        <w:rPr>
          <w:sz w:val="20"/>
        </w:rPr>
        <w:t>bchodního rejstříku</w:t>
      </w:r>
    </w:p>
    <w:p w14:paraId="7C2239E3" w14:textId="77777777" w:rsidR="00912339" w:rsidRPr="003465BD" w:rsidRDefault="00912339" w:rsidP="00912339">
      <w:pPr>
        <w:tabs>
          <w:tab w:val="left" w:pos="2977"/>
        </w:tabs>
        <w:rPr>
          <w:color w:val="FF00FF"/>
          <w:sz w:val="20"/>
          <w:szCs w:val="20"/>
        </w:rPr>
      </w:pPr>
      <w:r w:rsidRPr="003465BD">
        <w:rPr>
          <w:sz w:val="20"/>
          <w:szCs w:val="20"/>
        </w:rPr>
        <w:tab/>
        <w:t xml:space="preserve">příloha č. </w:t>
      </w:r>
      <w:r>
        <w:rPr>
          <w:sz w:val="20"/>
          <w:szCs w:val="20"/>
        </w:rPr>
        <w:t>2</w:t>
      </w:r>
      <w:r w:rsidRPr="003465BD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3465BD">
        <w:rPr>
          <w:sz w:val="20"/>
          <w:szCs w:val="20"/>
        </w:rPr>
        <w:t xml:space="preserve"> </w:t>
      </w:r>
      <w:r w:rsidRPr="00BB1D7F">
        <w:rPr>
          <w:sz w:val="20"/>
        </w:rPr>
        <w:t>Výpis z </w:t>
      </w:r>
      <w:r>
        <w:rPr>
          <w:sz w:val="20"/>
        </w:rPr>
        <w:t>Živnostenského</w:t>
      </w:r>
      <w:r w:rsidRPr="00BB1D7F">
        <w:rPr>
          <w:sz w:val="20"/>
        </w:rPr>
        <w:t xml:space="preserve"> rejstříku</w:t>
      </w:r>
    </w:p>
    <w:p w14:paraId="4813C249" w14:textId="77777777" w:rsidR="00912339" w:rsidRPr="003465BD" w:rsidRDefault="00912339" w:rsidP="00912339">
      <w:pPr>
        <w:tabs>
          <w:tab w:val="left" w:pos="2977"/>
        </w:tabs>
        <w:rPr>
          <w:color w:val="FF00FF"/>
          <w:sz w:val="20"/>
          <w:szCs w:val="20"/>
        </w:rPr>
      </w:pPr>
      <w:r>
        <w:rPr>
          <w:sz w:val="20"/>
          <w:szCs w:val="20"/>
        </w:rPr>
        <w:tab/>
        <w:t>příloha č. 3</w:t>
      </w:r>
      <w:r w:rsidRPr="003465BD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3465BD">
        <w:rPr>
          <w:sz w:val="20"/>
          <w:szCs w:val="20"/>
        </w:rPr>
        <w:t xml:space="preserve"> </w:t>
      </w:r>
      <w:r>
        <w:rPr>
          <w:sz w:val="20"/>
          <w:szCs w:val="20"/>
        </w:rPr>
        <w:t>Plná moc</w:t>
      </w:r>
    </w:p>
    <w:p w14:paraId="39113812" w14:textId="77777777" w:rsidR="00D7357B" w:rsidRPr="006368D9" w:rsidRDefault="00D7357B" w:rsidP="003067C1">
      <w:pPr>
        <w:rPr>
          <w:rFonts w:cs="Arial"/>
          <w:sz w:val="20"/>
        </w:rPr>
      </w:pPr>
    </w:p>
    <w:p w14:paraId="64A0E44D" w14:textId="77777777" w:rsidR="00195215" w:rsidRDefault="00195215" w:rsidP="003067C1">
      <w:pPr>
        <w:rPr>
          <w:rFonts w:cs="Arial"/>
          <w:sz w:val="20"/>
        </w:rPr>
      </w:pPr>
    </w:p>
    <w:p w14:paraId="0B634F0B" w14:textId="77777777" w:rsidR="00195215" w:rsidRDefault="00195215" w:rsidP="003067C1">
      <w:pPr>
        <w:rPr>
          <w:rFonts w:cs="Arial"/>
          <w:sz w:val="20"/>
        </w:rPr>
      </w:pPr>
    </w:p>
    <w:p w14:paraId="7BDC1024" w14:textId="77777777" w:rsidR="00581B21" w:rsidRDefault="00581B21" w:rsidP="003067C1">
      <w:pPr>
        <w:rPr>
          <w:rFonts w:cs="Arial"/>
          <w:sz w:val="20"/>
        </w:rPr>
      </w:pPr>
    </w:p>
    <w:p w14:paraId="4464294B" w14:textId="77777777" w:rsidR="00D448DB" w:rsidRDefault="00D448DB" w:rsidP="003067C1">
      <w:pPr>
        <w:rPr>
          <w:rFonts w:cs="Arial"/>
          <w:sz w:val="20"/>
        </w:rPr>
      </w:pPr>
    </w:p>
    <w:p w14:paraId="5190F198" w14:textId="77777777" w:rsidR="00D448DB" w:rsidRDefault="00D448DB" w:rsidP="003067C1">
      <w:pPr>
        <w:rPr>
          <w:rFonts w:cs="Arial"/>
          <w:sz w:val="20"/>
        </w:rPr>
      </w:pPr>
    </w:p>
    <w:p w14:paraId="40913BC5" w14:textId="77777777" w:rsidR="00D448DB" w:rsidRDefault="00D448DB" w:rsidP="003067C1">
      <w:pPr>
        <w:rPr>
          <w:rFonts w:cs="Arial"/>
          <w:sz w:val="20"/>
        </w:rPr>
      </w:pPr>
    </w:p>
    <w:p w14:paraId="1EAECF75" w14:textId="77777777" w:rsidR="00D448DB" w:rsidRPr="006368D9" w:rsidRDefault="00D448DB" w:rsidP="003067C1">
      <w:pPr>
        <w:rPr>
          <w:rFonts w:cs="Arial"/>
          <w:sz w:val="20"/>
        </w:rPr>
      </w:pPr>
    </w:p>
    <w:p w14:paraId="33597BA5" w14:textId="77777777" w:rsidR="00D7357B" w:rsidRPr="006368D9" w:rsidRDefault="00D7357B" w:rsidP="003067C1">
      <w:pPr>
        <w:tabs>
          <w:tab w:val="left" w:pos="3261"/>
          <w:tab w:val="left" w:pos="6379"/>
        </w:tabs>
        <w:ind w:left="426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195215"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 </w:t>
      </w:r>
      <w:r w:rsidR="00A14B70">
        <w:rPr>
          <w:rFonts w:cs="Arial"/>
          <w:sz w:val="20"/>
        </w:rPr>
        <w:t>13</w:t>
      </w:r>
      <w:r w:rsidR="00195215">
        <w:rPr>
          <w:rFonts w:cs="Arial"/>
          <w:sz w:val="20"/>
        </w:rPr>
        <w:t>.</w:t>
      </w:r>
      <w:r w:rsidR="00A14B70">
        <w:rPr>
          <w:rFonts w:cs="Arial"/>
          <w:sz w:val="20"/>
        </w:rPr>
        <w:t>1</w:t>
      </w:r>
      <w:r w:rsidR="00912339">
        <w:rPr>
          <w:rFonts w:cs="Arial"/>
          <w:sz w:val="20"/>
        </w:rPr>
        <w:t>0</w:t>
      </w:r>
      <w:r w:rsidR="00195215">
        <w:rPr>
          <w:rFonts w:cs="Arial"/>
          <w:sz w:val="20"/>
        </w:rPr>
        <w:t>.2014</w:t>
      </w:r>
      <w:r w:rsidRPr="006368D9">
        <w:rPr>
          <w:rFonts w:cs="Arial"/>
        </w:rPr>
        <w:tab/>
      </w:r>
      <w:r w:rsidR="003067C1">
        <w:rPr>
          <w:rFonts w:cs="Arial"/>
        </w:rPr>
        <w:t xml:space="preserve"> </w:t>
      </w:r>
      <w:r w:rsidRPr="006368D9">
        <w:rPr>
          <w:rFonts w:cs="Arial"/>
          <w:sz w:val="20"/>
        </w:rPr>
        <w:t>…………</w:t>
      </w:r>
      <w:proofErr w:type="gramStart"/>
      <w:r w:rsidRPr="006368D9">
        <w:rPr>
          <w:rFonts w:cs="Arial"/>
          <w:sz w:val="20"/>
        </w:rPr>
        <w:t>…….</w:t>
      </w:r>
      <w:proofErr w:type="gramEnd"/>
      <w:r w:rsidRPr="006368D9">
        <w:rPr>
          <w:rFonts w:cs="Arial"/>
          <w:sz w:val="20"/>
        </w:rPr>
        <w:t>……………………</w:t>
      </w:r>
      <w:r w:rsidRPr="006368D9">
        <w:rPr>
          <w:rFonts w:cs="Arial"/>
          <w:sz w:val="20"/>
        </w:rPr>
        <w:tab/>
      </w:r>
      <w:r w:rsidR="003067C1">
        <w:rPr>
          <w:rFonts w:cs="Arial"/>
          <w:sz w:val="20"/>
        </w:rPr>
        <w:t xml:space="preserve">  </w:t>
      </w:r>
      <w:r w:rsidR="003067C1" w:rsidRPr="006368D9">
        <w:rPr>
          <w:rFonts w:cs="Arial"/>
          <w:sz w:val="20"/>
        </w:rPr>
        <w:t>……………….……………………</w:t>
      </w:r>
    </w:p>
    <w:p w14:paraId="0AE92F01" w14:textId="77777777" w:rsidR="00D7357B" w:rsidRPr="006368D9" w:rsidRDefault="00D7357B" w:rsidP="003067C1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14:paraId="2EBCE679" w14:textId="77777777" w:rsidR="003067C1" w:rsidRDefault="003067C1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1FE270C6" w14:textId="77777777" w:rsidR="003067C1" w:rsidRDefault="003067C1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4D0D13FA" w14:textId="77777777" w:rsidR="000140DD" w:rsidRDefault="000140DD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09C43291" w14:textId="77777777" w:rsidR="003067C1" w:rsidRDefault="003067C1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46D4A8DC" w14:textId="77777777" w:rsidR="00D448DB" w:rsidRDefault="00D448DB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675EE500" w14:textId="77777777" w:rsidR="00D448DB" w:rsidRDefault="00D448DB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3E840C1D" w14:textId="77777777" w:rsidR="00D448DB" w:rsidRDefault="00D448DB" w:rsidP="003067C1">
      <w:pPr>
        <w:tabs>
          <w:tab w:val="left" w:pos="3261"/>
        </w:tabs>
        <w:ind w:left="426"/>
        <w:rPr>
          <w:rFonts w:cs="Arial"/>
          <w:sz w:val="20"/>
        </w:rPr>
      </w:pPr>
    </w:p>
    <w:p w14:paraId="6AD18994" w14:textId="77777777" w:rsidR="00912339" w:rsidRPr="006368D9" w:rsidRDefault="00912339" w:rsidP="00912339">
      <w:pPr>
        <w:tabs>
          <w:tab w:val="left" w:pos="3261"/>
          <w:tab w:val="left" w:pos="6379"/>
        </w:tabs>
        <w:ind w:left="426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3F45F3">
        <w:rPr>
          <w:rFonts w:cs="Arial"/>
          <w:sz w:val="20"/>
        </w:rPr>
        <w:t>Pasohlávkách</w:t>
      </w:r>
      <w:r w:rsidRPr="006368D9">
        <w:rPr>
          <w:rFonts w:cs="Arial"/>
          <w:sz w:val="20"/>
        </w:rPr>
        <w:t xml:space="preserve"> dne </w:t>
      </w:r>
      <w:r w:rsidR="00A14B70">
        <w:rPr>
          <w:rFonts w:cs="Arial"/>
          <w:sz w:val="20"/>
        </w:rPr>
        <w:t>14</w:t>
      </w:r>
      <w:r>
        <w:rPr>
          <w:rFonts w:cs="Arial"/>
          <w:sz w:val="20"/>
        </w:rPr>
        <w:t>.</w:t>
      </w:r>
      <w:r w:rsidR="00A14B70">
        <w:rPr>
          <w:rFonts w:cs="Arial"/>
          <w:sz w:val="20"/>
        </w:rPr>
        <w:t>1</w:t>
      </w:r>
      <w:r>
        <w:rPr>
          <w:rFonts w:cs="Arial"/>
          <w:sz w:val="20"/>
        </w:rPr>
        <w:t>0.2014</w:t>
      </w:r>
      <w:r w:rsidRPr="006368D9">
        <w:rPr>
          <w:rFonts w:cs="Arial"/>
        </w:rPr>
        <w:tab/>
      </w:r>
      <w:r>
        <w:rPr>
          <w:rFonts w:cs="Arial"/>
        </w:rPr>
        <w:t xml:space="preserve"> </w:t>
      </w:r>
      <w:r w:rsidRPr="006368D9">
        <w:rPr>
          <w:rFonts w:cs="Arial"/>
          <w:sz w:val="20"/>
        </w:rPr>
        <w:t>…………</w:t>
      </w:r>
      <w:proofErr w:type="gramStart"/>
      <w:r w:rsidRPr="006368D9">
        <w:rPr>
          <w:rFonts w:cs="Arial"/>
          <w:sz w:val="20"/>
        </w:rPr>
        <w:t>…….</w:t>
      </w:r>
      <w:proofErr w:type="gramEnd"/>
      <w:r w:rsidRPr="006368D9">
        <w:rPr>
          <w:rFonts w:cs="Arial"/>
          <w:sz w:val="20"/>
        </w:rPr>
        <w:t>……………………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 xml:space="preserve">  </w:t>
      </w:r>
      <w:r w:rsidRPr="006368D9">
        <w:rPr>
          <w:rFonts w:cs="Arial"/>
          <w:sz w:val="20"/>
        </w:rPr>
        <w:t>……………….……………………</w:t>
      </w:r>
    </w:p>
    <w:p w14:paraId="0397D2D4" w14:textId="77777777" w:rsidR="00912339" w:rsidRPr="006368D9" w:rsidRDefault="00912339" w:rsidP="00912339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</w:t>
      </w:r>
      <w:r>
        <w:rPr>
          <w:rFonts w:cs="Arial"/>
          <w:sz w:val="20"/>
        </w:rPr>
        <w:t>níka</w:t>
      </w:r>
      <w:r w:rsidRPr="006368D9">
        <w:rPr>
          <w:rFonts w:cs="Arial"/>
          <w:sz w:val="20"/>
        </w:rPr>
        <w:tab/>
        <w:t>za pojist</w:t>
      </w:r>
      <w:r>
        <w:rPr>
          <w:rFonts w:cs="Arial"/>
          <w:sz w:val="20"/>
        </w:rPr>
        <w:t>níka</w:t>
      </w:r>
    </w:p>
    <w:p w14:paraId="727FBD65" w14:textId="77777777" w:rsidR="00D7357B" w:rsidRPr="006368D9" w:rsidRDefault="00D7357B" w:rsidP="003067C1">
      <w:pPr>
        <w:rPr>
          <w:rFonts w:cs="Arial"/>
          <w:sz w:val="20"/>
        </w:rPr>
      </w:pPr>
    </w:p>
    <w:p w14:paraId="2991B63E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56092763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3838EA04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7A766840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2B8A666C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77880AC8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39129AC9" w14:textId="77777777" w:rsidR="00D448DB" w:rsidRDefault="00D448D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19C8DBE0" w14:textId="77777777" w:rsidR="00E3249B" w:rsidRDefault="00E3249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49A7E575" w14:textId="77777777" w:rsidR="00912339" w:rsidRDefault="00912339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491AA57A" w14:textId="77777777" w:rsidR="00912339" w:rsidRDefault="00912339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1E4B0959" w14:textId="77777777" w:rsidR="00912339" w:rsidRDefault="00912339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14:paraId="3FB24E82" w14:textId="77777777" w:rsidR="00D34EB7" w:rsidRPr="00D34EB7" w:rsidRDefault="00D7357B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color w:val="FF0000"/>
          <w:sz w:val="20"/>
          <w:szCs w:val="20"/>
        </w:rPr>
      </w:pPr>
      <w:r w:rsidRPr="006368D9">
        <w:rPr>
          <w:rFonts w:ascii="Koop Office" w:hAnsi="Koop Office"/>
          <w:sz w:val="20"/>
        </w:rPr>
        <w:t xml:space="preserve">Pojistnou smlouvu vypracoval: </w:t>
      </w:r>
      <w:r w:rsidR="00195215">
        <w:rPr>
          <w:rFonts w:ascii="Koop Office" w:hAnsi="Koop Office"/>
          <w:sz w:val="20"/>
        </w:rPr>
        <w:t>Radek Pospíšil,</w:t>
      </w:r>
      <w:r w:rsidR="00873AA8">
        <w:rPr>
          <w:rFonts w:ascii="Koop Office" w:hAnsi="Koop Office"/>
          <w:sz w:val="20"/>
        </w:rPr>
        <w:t xml:space="preserve"> </w:t>
      </w:r>
      <w:r w:rsidRPr="006368D9">
        <w:rPr>
          <w:rFonts w:ascii="Koop Office" w:hAnsi="Koop Office"/>
          <w:sz w:val="20"/>
        </w:rPr>
        <w:t>tel</w:t>
      </w:r>
      <w:r w:rsidR="008C6488">
        <w:rPr>
          <w:rFonts w:ascii="Koop Office" w:hAnsi="Koop Office"/>
          <w:sz w:val="20"/>
        </w:rPr>
        <w:t>.</w:t>
      </w:r>
      <w:r w:rsidR="00873AA8">
        <w:rPr>
          <w:rFonts w:ascii="Koop Office" w:hAnsi="Koop Office"/>
          <w:sz w:val="20"/>
        </w:rPr>
        <w:t xml:space="preserve"> </w:t>
      </w:r>
      <w:r w:rsidR="00195215">
        <w:rPr>
          <w:rFonts w:ascii="Koop Office" w:hAnsi="Koop Office"/>
          <w:sz w:val="20"/>
        </w:rPr>
        <w:t>543534152</w:t>
      </w:r>
      <w:r w:rsidR="00C80822">
        <w:rPr>
          <w:rFonts w:ascii="Koop Office" w:hAnsi="Koop Office"/>
          <w:sz w:val="20"/>
        </w:rPr>
        <w:t>.</w:t>
      </w:r>
    </w:p>
    <w:sectPr w:rsidR="00D34EB7" w:rsidRPr="00D34EB7" w:rsidSect="008C28C7">
      <w:headerReference w:type="default" r:id="rId13"/>
      <w:footerReference w:type="default" r:id="rId14"/>
      <w:headerReference w:type="first" r:id="rId15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1F82" w14:textId="77777777" w:rsidR="004540A2" w:rsidRDefault="004540A2">
      <w:r>
        <w:separator/>
      </w:r>
    </w:p>
  </w:endnote>
  <w:endnote w:type="continuationSeparator" w:id="0">
    <w:p w14:paraId="33B5D0FE" w14:textId="77777777" w:rsidR="004540A2" w:rsidRDefault="0045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928425"/>
      <w:docPartObj>
        <w:docPartGallery w:val="Page Numbers (Bottom of Page)"/>
        <w:docPartUnique/>
      </w:docPartObj>
    </w:sdtPr>
    <w:sdtEndPr/>
    <w:sdtContent>
      <w:p w14:paraId="3267B514" w14:textId="77777777" w:rsidR="008B26F3" w:rsidRDefault="008B26F3">
        <w:pPr>
          <w:pStyle w:val="Zpat"/>
          <w:jc w:val="center"/>
        </w:pPr>
        <w:r w:rsidRPr="00195215">
          <w:rPr>
            <w:sz w:val="20"/>
            <w:szCs w:val="20"/>
          </w:rPr>
          <w:fldChar w:fldCharType="begin"/>
        </w:r>
        <w:r w:rsidRPr="00195215">
          <w:rPr>
            <w:sz w:val="20"/>
            <w:szCs w:val="20"/>
          </w:rPr>
          <w:instrText>PAGE   \* MERGEFORMAT</w:instrText>
        </w:r>
        <w:r w:rsidRPr="00195215">
          <w:rPr>
            <w:sz w:val="20"/>
            <w:szCs w:val="20"/>
          </w:rPr>
          <w:fldChar w:fldCharType="separate"/>
        </w:r>
        <w:r w:rsidR="00FA0F8E">
          <w:rPr>
            <w:noProof/>
            <w:sz w:val="20"/>
            <w:szCs w:val="20"/>
          </w:rPr>
          <w:t>8</w:t>
        </w:r>
        <w:r w:rsidRPr="00195215">
          <w:rPr>
            <w:sz w:val="20"/>
            <w:szCs w:val="20"/>
          </w:rPr>
          <w:fldChar w:fldCharType="end"/>
        </w:r>
      </w:p>
    </w:sdtContent>
  </w:sdt>
  <w:p w14:paraId="4F9A9DED" w14:textId="77777777" w:rsidR="008B26F3" w:rsidRDefault="008B26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89137" w14:textId="77777777" w:rsidR="004540A2" w:rsidRDefault="004540A2">
      <w:r>
        <w:separator/>
      </w:r>
    </w:p>
  </w:footnote>
  <w:footnote w:type="continuationSeparator" w:id="0">
    <w:p w14:paraId="3D7FC9CA" w14:textId="77777777" w:rsidR="004540A2" w:rsidRDefault="0045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C5B9" w14:textId="77777777" w:rsidR="008B26F3" w:rsidRPr="00652055" w:rsidRDefault="008B26F3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937E" w14:textId="77777777" w:rsidR="008B26F3" w:rsidRPr="00A61619" w:rsidRDefault="008B26F3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1D0C5079" w14:textId="77777777" w:rsidR="008B26F3" w:rsidRDefault="008B26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6" w15:restartNumberingAfterBreak="0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4CB3A34"/>
    <w:multiLevelType w:val="multilevel"/>
    <w:tmpl w:val="61E863E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59B00B2"/>
    <w:multiLevelType w:val="hybridMultilevel"/>
    <w:tmpl w:val="D0C6C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7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37"/>
  </w:num>
  <w:num w:numId="3">
    <w:abstractNumId w:val="16"/>
  </w:num>
  <w:num w:numId="4">
    <w:abstractNumId w:val="35"/>
  </w:num>
  <w:num w:numId="5">
    <w:abstractNumId w:val="23"/>
  </w:num>
  <w:num w:numId="6">
    <w:abstractNumId w:val="24"/>
  </w:num>
  <w:num w:numId="7">
    <w:abstractNumId w:val="21"/>
  </w:num>
  <w:num w:numId="8">
    <w:abstractNumId w:val="5"/>
  </w:num>
  <w:num w:numId="9">
    <w:abstractNumId w:val="28"/>
  </w:num>
  <w:num w:numId="10">
    <w:abstractNumId w:val="19"/>
  </w:num>
  <w:num w:numId="11">
    <w:abstractNumId w:val="38"/>
  </w:num>
  <w:num w:numId="12">
    <w:abstractNumId w:val="18"/>
  </w:num>
  <w:num w:numId="13">
    <w:abstractNumId w:val="10"/>
  </w:num>
  <w:num w:numId="14">
    <w:abstractNumId w:val="4"/>
  </w:num>
  <w:num w:numId="15">
    <w:abstractNumId w:val="31"/>
  </w:num>
  <w:num w:numId="16">
    <w:abstractNumId w:val="25"/>
  </w:num>
  <w:num w:numId="17">
    <w:abstractNumId w:val="7"/>
  </w:num>
  <w:num w:numId="18">
    <w:abstractNumId w:val="34"/>
  </w:num>
  <w:num w:numId="19">
    <w:abstractNumId w:val="11"/>
  </w:num>
  <w:num w:numId="20">
    <w:abstractNumId w:val="22"/>
  </w:num>
  <w:num w:numId="21">
    <w:abstractNumId w:val="36"/>
  </w:num>
  <w:num w:numId="22">
    <w:abstractNumId w:val="35"/>
    <w:lvlOverride w:ilvl="0">
      <w:startOverride w:val="1"/>
    </w:lvlOverride>
  </w:num>
  <w:num w:numId="23">
    <w:abstractNumId w:val="12"/>
  </w:num>
  <w:num w:numId="24">
    <w:abstractNumId w:val="3"/>
  </w:num>
  <w:num w:numId="25">
    <w:abstractNumId w:val="27"/>
  </w:num>
  <w:num w:numId="26">
    <w:abstractNumId w:val="17"/>
  </w:num>
  <w:num w:numId="27">
    <w:abstractNumId w:val="8"/>
  </w:num>
  <w:num w:numId="28">
    <w:abstractNumId w:val="9"/>
  </w:num>
  <w:num w:numId="29">
    <w:abstractNumId w:val="40"/>
  </w:num>
  <w:num w:numId="30">
    <w:abstractNumId w:val="33"/>
  </w:num>
  <w:num w:numId="31">
    <w:abstractNumId w:val="15"/>
  </w:num>
  <w:num w:numId="32">
    <w:abstractNumId w:val="2"/>
  </w:num>
  <w:num w:numId="33">
    <w:abstractNumId w:val="30"/>
  </w:num>
  <w:num w:numId="34">
    <w:abstractNumId w:val="6"/>
  </w:num>
  <w:num w:numId="35">
    <w:abstractNumId w:val="20"/>
  </w:num>
  <w:num w:numId="36">
    <w:abstractNumId w:val="32"/>
  </w:num>
  <w:num w:numId="37">
    <w:abstractNumId w:val="29"/>
  </w:num>
  <w:num w:numId="38">
    <w:abstractNumId w:val="39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0DD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097"/>
    <w:rsid w:val="00077718"/>
    <w:rsid w:val="00077F31"/>
    <w:rsid w:val="00080B9C"/>
    <w:rsid w:val="00081A1D"/>
    <w:rsid w:val="00081E97"/>
    <w:rsid w:val="000846C3"/>
    <w:rsid w:val="00084DA2"/>
    <w:rsid w:val="00084F31"/>
    <w:rsid w:val="00085618"/>
    <w:rsid w:val="00090ECC"/>
    <w:rsid w:val="00095624"/>
    <w:rsid w:val="00097110"/>
    <w:rsid w:val="0009786D"/>
    <w:rsid w:val="00097CD0"/>
    <w:rsid w:val="000A025A"/>
    <w:rsid w:val="000A10CA"/>
    <w:rsid w:val="000A2D57"/>
    <w:rsid w:val="000A3B0B"/>
    <w:rsid w:val="000A5D5C"/>
    <w:rsid w:val="000A6B9E"/>
    <w:rsid w:val="000A6CC5"/>
    <w:rsid w:val="000B0C00"/>
    <w:rsid w:val="000B0F48"/>
    <w:rsid w:val="000B1956"/>
    <w:rsid w:val="000B3E8B"/>
    <w:rsid w:val="000B5B54"/>
    <w:rsid w:val="000C117C"/>
    <w:rsid w:val="000C19A5"/>
    <w:rsid w:val="000C6477"/>
    <w:rsid w:val="000C676E"/>
    <w:rsid w:val="000D0067"/>
    <w:rsid w:val="000D04DB"/>
    <w:rsid w:val="000D0FEA"/>
    <w:rsid w:val="000D1CEF"/>
    <w:rsid w:val="000E51F6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7214"/>
    <w:rsid w:val="00107F95"/>
    <w:rsid w:val="001109FB"/>
    <w:rsid w:val="00110EE9"/>
    <w:rsid w:val="00113820"/>
    <w:rsid w:val="00113DF5"/>
    <w:rsid w:val="00117FC6"/>
    <w:rsid w:val="00120994"/>
    <w:rsid w:val="00121F8B"/>
    <w:rsid w:val="00130538"/>
    <w:rsid w:val="001330AA"/>
    <w:rsid w:val="00133185"/>
    <w:rsid w:val="00134D8E"/>
    <w:rsid w:val="00135937"/>
    <w:rsid w:val="0013749C"/>
    <w:rsid w:val="0014043E"/>
    <w:rsid w:val="00140E92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0ECA"/>
    <w:rsid w:val="00181409"/>
    <w:rsid w:val="001823D9"/>
    <w:rsid w:val="00182D78"/>
    <w:rsid w:val="00182F57"/>
    <w:rsid w:val="00184633"/>
    <w:rsid w:val="00185130"/>
    <w:rsid w:val="00186D56"/>
    <w:rsid w:val="00192160"/>
    <w:rsid w:val="00195215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204"/>
    <w:rsid w:val="001D3D4C"/>
    <w:rsid w:val="001D573C"/>
    <w:rsid w:val="001D7F15"/>
    <w:rsid w:val="001E09A4"/>
    <w:rsid w:val="001E2BC5"/>
    <w:rsid w:val="001E311D"/>
    <w:rsid w:val="001E5B55"/>
    <w:rsid w:val="001F1C6E"/>
    <w:rsid w:val="001F2C8C"/>
    <w:rsid w:val="001F77D4"/>
    <w:rsid w:val="00200FF3"/>
    <w:rsid w:val="002021DB"/>
    <w:rsid w:val="00207BD3"/>
    <w:rsid w:val="002103D4"/>
    <w:rsid w:val="00213AAC"/>
    <w:rsid w:val="00213CA9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26CF9"/>
    <w:rsid w:val="00230100"/>
    <w:rsid w:val="002316B5"/>
    <w:rsid w:val="0023273B"/>
    <w:rsid w:val="002327ED"/>
    <w:rsid w:val="00232A2E"/>
    <w:rsid w:val="00232BA8"/>
    <w:rsid w:val="00235F27"/>
    <w:rsid w:val="002401B7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4E2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2CF"/>
    <w:rsid w:val="0029187F"/>
    <w:rsid w:val="00294ED9"/>
    <w:rsid w:val="00296295"/>
    <w:rsid w:val="00296777"/>
    <w:rsid w:val="00297FCC"/>
    <w:rsid w:val="002A1588"/>
    <w:rsid w:val="002A1AA1"/>
    <w:rsid w:val="002A23E6"/>
    <w:rsid w:val="002A2FC0"/>
    <w:rsid w:val="002A341D"/>
    <w:rsid w:val="002A35F1"/>
    <w:rsid w:val="002A558D"/>
    <w:rsid w:val="002A58DB"/>
    <w:rsid w:val="002A5CE1"/>
    <w:rsid w:val="002B08EB"/>
    <w:rsid w:val="002B091F"/>
    <w:rsid w:val="002B4B57"/>
    <w:rsid w:val="002B57A6"/>
    <w:rsid w:val="002B6EAE"/>
    <w:rsid w:val="002C07B0"/>
    <w:rsid w:val="002C0D45"/>
    <w:rsid w:val="002C18E9"/>
    <w:rsid w:val="002C2B1D"/>
    <w:rsid w:val="002C3B07"/>
    <w:rsid w:val="002C3BE1"/>
    <w:rsid w:val="002C4130"/>
    <w:rsid w:val="002C6A91"/>
    <w:rsid w:val="002D06AC"/>
    <w:rsid w:val="002D15A4"/>
    <w:rsid w:val="002D22B3"/>
    <w:rsid w:val="002E0CA5"/>
    <w:rsid w:val="002E6FFB"/>
    <w:rsid w:val="002E78E2"/>
    <w:rsid w:val="002F05B2"/>
    <w:rsid w:val="002F0718"/>
    <w:rsid w:val="002F0CD4"/>
    <w:rsid w:val="002F40FB"/>
    <w:rsid w:val="002F749C"/>
    <w:rsid w:val="003067C1"/>
    <w:rsid w:val="003068FE"/>
    <w:rsid w:val="00311B0D"/>
    <w:rsid w:val="00312551"/>
    <w:rsid w:val="003154F3"/>
    <w:rsid w:val="00317AD3"/>
    <w:rsid w:val="0032059A"/>
    <w:rsid w:val="00320BB3"/>
    <w:rsid w:val="0032209A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685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46D"/>
    <w:rsid w:val="003A2506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52A"/>
    <w:rsid w:val="003D3637"/>
    <w:rsid w:val="003E04B0"/>
    <w:rsid w:val="003E0867"/>
    <w:rsid w:val="003E0C16"/>
    <w:rsid w:val="003E3059"/>
    <w:rsid w:val="003E3750"/>
    <w:rsid w:val="003E3841"/>
    <w:rsid w:val="003E6167"/>
    <w:rsid w:val="003F03F5"/>
    <w:rsid w:val="003F123B"/>
    <w:rsid w:val="003F14C6"/>
    <w:rsid w:val="003F1C32"/>
    <w:rsid w:val="003F45F3"/>
    <w:rsid w:val="003F4800"/>
    <w:rsid w:val="003F7218"/>
    <w:rsid w:val="004036F1"/>
    <w:rsid w:val="00403ACD"/>
    <w:rsid w:val="00404905"/>
    <w:rsid w:val="00406A5F"/>
    <w:rsid w:val="00413FED"/>
    <w:rsid w:val="004149EA"/>
    <w:rsid w:val="00421010"/>
    <w:rsid w:val="0042166D"/>
    <w:rsid w:val="004239DC"/>
    <w:rsid w:val="00425023"/>
    <w:rsid w:val="00426552"/>
    <w:rsid w:val="00430554"/>
    <w:rsid w:val="004337FE"/>
    <w:rsid w:val="00433D9F"/>
    <w:rsid w:val="004458BA"/>
    <w:rsid w:val="00445E75"/>
    <w:rsid w:val="0044603E"/>
    <w:rsid w:val="00447CEE"/>
    <w:rsid w:val="00452183"/>
    <w:rsid w:val="00453225"/>
    <w:rsid w:val="004536CA"/>
    <w:rsid w:val="00453F72"/>
    <w:rsid w:val="004540A2"/>
    <w:rsid w:val="00456426"/>
    <w:rsid w:val="0045780D"/>
    <w:rsid w:val="00464C42"/>
    <w:rsid w:val="00465454"/>
    <w:rsid w:val="00465726"/>
    <w:rsid w:val="004658EB"/>
    <w:rsid w:val="0046667D"/>
    <w:rsid w:val="00473800"/>
    <w:rsid w:val="00476D9C"/>
    <w:rsid w:val="00477CF1"/>
    <w:rsid w:val="00481386"/>
    <w:rsid w:val="004827DC"/>
    <w:rsid w:val="00482E70"/>
    <w:rsid w:val="00483E40"/>
    <w:rsid w:val="00484BB4"/>
    <w:rsid w:val="00487DF1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C52EA"/>
    <w:rsid w:val="004D25AB"/>
    <w:rsid w:val="004D3225"/>
    <w:rsid w:val="004D4F69"/>
    <w:rsid w:val="004E0C7F"/>
    <w:rsid w:val="004E11DA"/>
    <w:rsid w:val="004E175E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3D03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37D2"/>
    <w:rsid w:val="00556CF6"/>
    <w:rsid w:val="00556F6C"/>
    <w:rsid w:val="00561901"/>
    <w:rsid w:val="00561DCF"/>
    <w:rsid w:val="00563C77"/>
    <w:rsid w:val="005679B6"/>
    <w:rsid w:val="005715B2"/>
    <w:rsid w:val="005727E6"/>
    <w:rsid w:val="00575F21"/>
    <w:rsid w:val="00581B21"/>
    <w:rsid w:val="0058382A"/>
    <w:rsid w:val="00587741"/>
    <w:rsid w:val="00593137"/>
    <w:rsid w:val="00593FB6"/>
    <w:rsid w:val="00597601"/>
    <w:rsid w:val="005A24AA"/>
    <w:rsid w:val="005A375C"/>
    <w:rsid w:val="005A44FD"/>
    <w:rsid w:val="005A79D1"/>
    <w:rsid w:val="005B0217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F060A"/>
    <w:rsid w:val="005F11F1"/>
    <w:rsid w:val="005F183C"/>
    <w:rsid w:val="005F5DA0"/>
    <w:rsid w:val="005F716A"/>
    <w:rsid w:val="005F7341"/>
    <w:rsid w:val="005F77BE"/>
    <w:rsid w:val="00602127"/>
    <w:rsid w:val="0060346E"/>
    <w:rsid w:val="006060A5"/>
    <w:rsid w:val="00606CE3"/>
    <w:rsid w:val="006070E6"/>
    <w:rsid w:val="006072E0"/>
    <w:rsid w:val="00610693"/>
    <w:rsid w:val="006110C1"/>
    <w:rsid w:val="0061304A"/>
    <w:rsid w:val="006135C1"/>
    <w:rsid w:val="00616D1F"/>
    <w:rsid w:val="00617735"/>
    <w:rsid w:val="00621CF1"/>
    <w:rsid w:val="00621D8C"/>
    <w:rsid w:val="00626C01"/>
    <w:rsid w:val="00627445"/>
    <w:rsid w:val="00627496"/>
    <w:rsid w:val="00627B14"/>
    <w:rsid w:val="00631EC4"/>
    <w:rsid w:val="0063279B"/>
    <w:rsid w:val="006342C6"/>
    <w:rsid w:val="00634335"/>
    <w:rsid w:val="0063435E"/>
    <w:rsid w:val="006368D9"/>
    <w:rsid w:val="00637581"/>
    <w:rsid w:val="006404B6"/>
    <w:rsid w:val="0064460A"/>
    <w:rsid w:val="0064470C"/>
    <w:rsid w:val="006448F7"/>
    <w:rsid w:val="00645880"/>
    <w:rsid w:val="00651A18"/>
    <w:rsid w:val="00652055"/>
    <w:rsid w:val="00653F9E"/>
    <w:rsid w:val="00661340"/>
    <w:rsid w:val="00661B98"/>
    <w:rsid w:val="00661D7E"/>
    <w:rsid w:val="00663295"/>
    <w:rsid w:val="00665130"/>
    <w:rsid w:val="0066668E"/>
    <w:rsid w:val="00666A40"/>
    <w:rsid w:val="006670E0"/>
    <w:rsid w:val="0067014F"/>
    <w:rsid w:val="0067030E"/>
    <w:rsid w:val="00670416"/>
    <w:rsid w:val="00671CAA"/>
    <w:rsid w:val="00671F52"/>
    <w:rsid w:val="00676DAE"/>
    <w:rsid w:val="00676E70"/>
    <w:rsid w:val="006772F3"/>
    <w:rsid w:val="00682049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09"/>
    <w:rsid w:val="00695652"/>
    <w:rsid w:val="006A0B1A"/>
    <w:rsid w:val="006A3365"/>
    <w:rsid w:val="006A33F0"/>
    <w:rsid w:val="006A5330"/>
    <w:rsid w:val="006A6442"/>
    <w:rsid w:val="006B5D0F"/>
    <w:rsid w:val="006B6671"/>
    <w:rsid w:val="006B6F68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181"/>
    <w:rsid w:val="007024F2"/>
    <w:rsid w:val="007037B8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693"/>
    <w:rsid w:val="00755DA6"/>
    <w:rsid w:val="007615CD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007"/>
    <w:rsid w:val="007852FE"/>
    <w:rsid w:val="00790CF7"/>
    <w:rsid w:val="0079560F"/>
    <w:rsid w:val="007A0D3C"/>
    <w:rsid w:val="007A2187"/>
    <w:rsid w:val="007A24DE"/>
    <w:rsid w:val="007A3344"/>
    <w:rsid w:val="007A3504"/>
    <w:rsid w:val="007A4E91"/>
    <w:rsid w:val="007A7820"/>
    <w:rsid w:val="007B07B3"/>
    <w:rsid w:val="007B0D43"/>
    <w:rsid w:val="007B5A3D"/>
    <w:rsid w:val="007C3392"/>
    <w:rsid w:val="007C3743"/>
    <w:rsid w:val="007C5C59"/>
    <w:rsid w:val="007C6242"/>
    <w:rsid w:val="007D03A0"/>
    <w:rsid w:val="007D0BC8"/>
    <w:rsid w:val="007D1F7E"/>
    <w:rsid w:val="007D6E4C"/>
    <w:rsid w:val="007D7C04"/>
    <w:rsid w:val="007D7C4F"/>
    <w:rsid w:val="007E5D56"/>
    <w:rsid w:val="007E77EC"/>
    <w:rsid w:val="007F03FE"/>
    <w:rsid w:val="007F5278"/>
    <w:rsid w:val="007F610A"/>
    <w:rsid w:val="00802B85"/>
    <w:rsid w:val="00804AD7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40D4"/>
    <w:rsid w:val="00856950"/>
    <w:rsid w:val="00856FE8"/>
    <w:rsid w:val="008573BE"/>
    <w:rsid w:val="00861185"/>
    <w:rsid w:val="00861E32"/>
    <w:rsid w:val="00863E22"/>
    <w:rsid w:val="00866A06"/>
    <w:rsid w:val="00870157"/>
    <w:rsid w:val="00871B87"/>
    <w:rsid w:val="00872A34"/>
    <w:rsid w:val="00873AA8"/>
    <w:rsid w:val="00874316"/>
    <w:rsid w:val="00874536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A49EC"/>
    <w:rsid w:val="008B0709"/>
    <w:rsid w:val="008B0801"/>
    <w:rsid w:val="008B15A9"/>
    <w:rsid w:val="008B2228"/>
    <w:rsid w:val="008B26F3"/>
    <w:rsid w:val="008B3B19"/>
    <w:rsid w:val="008B3DF9"/>
    <w:rsid w:val="008B593C"/>
    <w:rsid w:val="008B60DF"/>
    <w:rsid w:val="008B6968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4D03"/>
    <w:rsid w:val="00907146"/>
    <w:rsid w:val="00912339"/>
    <w:rsid w:val="00915200"/>
    <w:rsid w:val="00915A77"/>
    <w:rsid w:val="00923432"/>
    <w:rsid w:val="0092495E"/>
    <w:rsid w:val="009259B5"/>
    <w:rsid w:val="0092682D"/>
    <w:rsid w:val="00930896"/>
    <w:rsid w:val="00930F4A"/>
    <w:rsid w:val="00934C3A"/>
    <w:rsid w:val="00941328"/>
    <w:rsid w:val="009504F0"/>
    <w:rsid w:val="00950BBB"/>
    <w:rsid w:val="0095153A"/>
    <w:rsid w:val="00952262"/>
    <w:rsid w:val="0095493D"/>
    <w:rsid w:val="00955525"/>
    <w:rsid w:val="009568D0"/>
    <w:rsid w:val="0096035D"/>
    <w:rsid w:val="00963532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6F3"/>
    <w:rsid w:val="00983DD5"/>
    <w:rsid w:val="00987DBC"/>
    <w:rsid w:val="00991A45"/>
    <w:rsid w:val="00992296"/>
    <w:rsid w:val="00992426"/>
    <w:rsid w:val="009928BB"/>
    <w:rsid w:val="009941AA"/>
    <w:rsid w:val="00997131"/>
    <w:rsid w:val="009A0E3C"/>
    <w:rsid w:val="009A236F"/>
    <w:rsid w:val="009A2F62"/>
    <w:rsid w:val="009A340F"/>
    <w:rsid w:val="009A3C2C"/>
    <w:rsid w:val="009A7349"/>
    <w:rsid w:val="009B014F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4D9E"/>
    <w:rsid w:val="009C50E2"/>
    <w:rsid w:val="009C5A85"/>
    <w:rsid w:val="009C64F0"/>
    <w:rsid w:val="009C6A9B"/>
    <w:rsid w:val="009C6AEE"/>
    <w:rsid w:val="009C777A"/>
    <w:rsid w:val="009C7C63"/>
    <w:rsid w:val="009C7F78"/>
    <w:rsid w:val="009D16C4"/>
    <w:rsid w:val="009D26B7"/>
    <w:rsid w:val="009E15A4"/>
    <w:rsid w:val="009E187D"/>
    <w:rsid w:val="009E5872"/>
    <w:rsid w:val="009E5C33"/>
    <w:rsid w:val="009E73BC"/>
    <w:rsid w:val="009F08A1"/>
    <w:rsid w:val="009F0D8F"/>
    <w:rsid w:val="009F541E"/>
    <w:rsid w:val="009F6117"/>
    <w:rsid w:val="009F6C54"/>
    <w:rsid w:val="00A001B7"/>
    <w:rsid w:val="00A021ED"/>
    <w:rsid w:val="00A0627B"/>
    <w:rsid w:val="00A068D2"/>
    <w:rsid w:val="00A07780"/>
    <w:rsid w:val="00A07993"/>
    <w:rsid w:val="00A108CF"/>
    <w:rsid w:val="00A13F76"/>
    <w:rsid w:val="00A14B70"/>
    <w:rsid w:val="00A14C57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1913"/>
    <w:rsid w:val="00A329C9"/>
    <w:rsid w:val="00A34A9E"/>
    <w:rsid w:val="00A34B30"/>
    <w:rsid w:val="00A40B91"/>
    <w:rsid w:val="00A4556F"/>
    <w:rsid w:val="00A46BF6"/>
    <w:rsid w:val="00A47E9D"/>
    <w:rsid w:val="00A501BF"/>
    <w:rsid w:val="00A50917"/>
    <w:rsid w:val="00A51350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CAD"/>
    <w:rsid w:val="00AB2E1F"/>
    <w:rsid w:val="00AB331C"/>
    <w:rsid w:val="00AB51EE"/>
    <w:rsid w:val="00AB7146"/>
    <w:rsid w:val="00AB7C43"/>
    <w:rsid w:val="00AC052B"/>
    <w:rsid w:val="00AC26C2"/>
    <w:rsid w:val="00AC466B"/>
    <w:rsid w:val="00AC479B"/>
    <w:rsid w:val="00AC7968"/>
    <w:rsid w:val="00AC7B1C"/>
    <w:rsid w:val="00AD067F"/>
    <w:rsid w:val="00AD0830"/>
    <w:rsid w:val="00AD40EB"/>
    <w:rsid w:val="00AD4E9C"/>
    <w:rsid w:val="00AE3A79"/>
    <w:rsid w:val="00AE3F5A"/>
    <w:rsid w:val="00AE61F5"/>
    <w:rsid w:val="00AF4C35"/>
    <w:rsid w:val="00AF521E"/>
    <w:rsid w:val="00AF59C8"/>
    <w:rsid w:val="00AF6756"/>
    <w:rsid w:val="00AF6C78"/>
    <w:rsid w:val="00B01EE9"/>
    <w:rsid w:val="00B03EC1"/>
    <w:rsid w:val="00B060A4"/>
    <w:rsid w:val="00B1378E"/>
    <w:rsid w:val="00B13AD7"/>
    <w:rsid w:val="00B15405"/>
    <w:rsid w:val="00B16FA4"/>
    <w:rsid w:val="00B21C0A"/>
    <w:rsid w:val="00B225C5"/>
    <w:rsid w:val="00B237C9"/>
    <w:rsid w:val="00B260E5"/>
    <w:rsid w:val="00B26BE9"/>
    <w:rsid w:val="00B26E58"/>
    <w:rsid w:val="00B323AA"/>
    <w:rsid w:val="00B35194"/>
    <w:rsid w:val="00B355A7"/>
    <w:rsid w:val="00B365E9"/>
    <w:rsid w:val="00B4045A"/>
    <w:rsid w:val="00B41646"/>
    <w:rsid w:val="00B41BA9"/>
    <w:rsid w:val="00B42B20"/>
    <w:rsid w:val="00B51ED9"/>
    <w:rsid w:val="00B52AD6"/>
    <w:rsid w:val="00B531D9"/>
    <w:rsid w:val="00B53DB4"/>
    <w:rsid w:val="00B57B11"/>
    <w:rsid w:val="00B60BF4"/>
    <w:rsid w:val="00B61B2C"/>
    <w:rsid w:val="00B65BD0"/>
    <w:rsid w:val="00B71C4B"/>
    <w:rsid w:val="00B71D41"/>
    <w:rsid w:val="00B72440"/>
    <w:rsid w:val="00B72C89"/>
    <w:rsid w:val="00B72F91"/>
    <w:rsid w:val="00B73B77"/>
    <w:rsid w:val="00B73D27"/>
    <w:rsid w:val="00B76B84"/>
    <w:rsid w:val="00B803B6"/>
    <w:rsid w:val="00B828DD"/>
    <w:rsid w:val="00B82B8A"/>
    <w:rsid w:val="00B84BA3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D459D"/>
    <w:rsid w:val="00BD4784"/>
    <w:rsid w:val="00BD6767"/>
    <w:rsid w:val="00BE076A"/>
    <w:rsid w:val="00BE2287"/>
    <w:rsid w:val="00BE3DC9"/>
    <w:rsid w:val="00BF0D5E"/>
    <w:rsid w:val="00BF22E8"/>
    <w:rsid w:val="00BF39D4"/>
    <w:rsid w:val="00BF4B52"/>
    <w:rsid w:val="00BF5854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558"/>
    <w:rsid w:val="00C23A6C"/>
    <w:rsid w:val="00C3353B"/>
    <w:rsid w:val="00C3522F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39D7"/>
    <w:rsid w:val="00C569E3"/>
    <w:rsid w:val="00C57B66"/>
    <w:rsid w:val="00C63B67"/>
    <w:rsid w:val="00C665B1"/>
    <w:rsid w:val="00C6767D"/>
    <w:rsid w:val="00C70B07"/>
    <w:rsid w:val="00C72C08"/>
    <w:rsid w:val="00C73135"/>
    <w:rsid w:val="00C73C17"/>
    <w:rsid w:val="00C742CF"/>
    <w:rsid w:val="00C75E86"/>
    <w:rsid w:val="00C76E11"/>
    <w:rsid w:val="00C8046A"/>
    <w:rsid w:val="00C80822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46C4"/>
    <w:rsid w:val="00CE32B0"/>
    <w:rsid w:val="00CF2A82"/>
    <w:rsid w:val="00CF41A8"/>
    <w:rsid w:val="00CF61D2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05EE"/>
    <w:rsid w:val="00D15BFB"/>
    <w:rsid w:val="00D1692E"/>
    <w:rsid w:val="00D16E48"/>
    <w:rsid w:val="00D177FC"/>
    <w:rsid w:val="00D2042B"/>
    <w:rsid w:val="00D21BCE"/>
    <w:rsid w:val="00D22346"/>
    <w:rsid w:val="00D25059"/>
    <w:rsid w:val="00D2628C"/>
    <w:rsid w:val="00D278B6"/>
    <w:rsid w:val="00D301AA"/>
    <w:rsid w:val="00D3278C"/>
    <w:rsid w:val="00D34EB7"/>
    <w:rsid w:val="00D42296"/>
    <w:rsid w:val="00D448DB"/>
    <w:rsid w:val="00D45AA9"/>
    <w:rsid w:val="00D46702"/>
    <w:rsid w:val="00D47753"/>
    <w:rsid w:val="00D47CF8"/>
    <w:rsid w:val="00D51643"/>
    <w:rsid w:val="00D51DAA"/>
    <w:rsid w:val="00D5263D"/>
    <w:rsid w:val="00D52C75"/>
    <w:rsid w:val="00D53AF4"/>
    <w:rsid w:val="00D543B8"/>
    <w:rsid w:val="00D55263"/>
    <w:rsid w:val="00D61B54"/>
    <w:rsid w:val="00D63776"/>
    <w:rsid w:val="00D65385"/>
    <w:rsid w:val="00D65D59"/>
    <w:rsid w:val="00D6793C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B0D88"/>
    <w:rsid w:val="00DB488E"/>
    <w:rsid w:val="00DB52CC"/>
    <w:rsid w:val="00DC0324"/>
    <w:rsid w:val="00DC0C0E"/>
    <w:rsid w:val="00DC10E6"/>
    <w:rsid w:val="00DC2701"/>
    <w:rsid w:val="00DC2E01"/>
    <w:rsid w:val="00DC3430"/>
    <w:rsid w:val="00DC3AFD"/>
    <w:rsid w:val="00DC5B69"/>
    <w:rsid w:val="00DC7E96"/>
    <w:rsid w:val="00DC7E9B"/>
    <w:rsid w:val="00DD2AFE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6DE1"/>
    <w:rsid w:val="00E00062"/>
    <w:rsid w:val="00E02F31"/>
    <w:rsid w:val="00E03F89"/>
    <w:rsid w:val="00E04FED"/>
    <w:rsid w:val="00E0550A"/>
    <w:rsid w:val="00E10DAB"/>
    <w:rsid w:val="00E25D29"/>
    <w:rsid w:val="00E261D5"/>
    <w:rsid w:val="00E265F8"/>
    <w:rsid w:val="00E27A97"/>
    <w:rsid w:val="00E32292"/>
    <w:rsid w:val="00E3249B"/>
    <w:rsid w:val="00E34ED3"/>
    <w:rsid w:val="00E432AB"/>
    <w:rsid w:val="00E4533D"/>
    <w:rsid w:val="00E454E9"/>
    <w:rsid w:val="00E47CF1"/>
    <w:rsid w:val="00E47E95"/>
    <w:rsid w:val="00E52825"/>
    <w:rsid w:val="00E53066"/>
    <w:rsid w:val="00E53131"/>
    <w:rsid w:val="00E53835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24D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8677B"/>
    <w:rsid w:val="00EA0BF3"/>
    <w:rsid w:val="00EA28E1"/>
    <w:rsid w:val="00EA44E0"/>
    <w:rsid w:val="00EA463E"/>
    <w:rsid w:val="00EB3DC1"/>
    <w:rsid w:val="00EB704F"/>
    <w:rsid w:val="00EC06BF"/>
    <w:rsid w:val="00EC13F3"/>
    <w:rsid w:val="00EC2FF2"/>
    <w:rsid w:val="00EC4461"/>
    <w:rsid w:val="00EC490F"/>
    <w:rsid w:val="00EC6C18"/>
    <w:rsid w:val="00EC7610"/>
    <w:rsid w:val="00ED0EB3"/>
    <w:rsid w:val="00ED186A"/>
    <w:rsid w:val="00ED53F8"/>
    <w:rsid w:val="00ED6795"/>
    <w:rsid w:val="00ED6BF4"/>
    <w:rsid w:val="00ED79E9"/>
    <w:rsid w:val="00EE20B6"/>
    <w:rsid w:val="00EE2C1A"/>
    <w:rsid w:val="00EE5817"/>
    <w:rsid w:val="00EF0042"/>
    <w:rsid w:val="00EF03AD"/>
    <w:rsid w:val="00EF04CC"/>
    <w:rsid w:val="00EF1FB6"/>
    <w:rsid w:val="00EF283B"/>
    <w:rsid w:val="00EF336A"/>
    <w:rsid w:val="00EF7822"/>
    <w:rsid w:val="00F03FC0"/>
    <w:rsid w:val="00F04CE8"/>
    <w:rsid w:val="00F06E2A"/>
    <w:rsid w:val="00F12A1A"/>
    <w:rsid w:val="00F16D39"/>
    <w:rsid w:val="00F23BE1"/>
    <w:rsid w:val="00F24FCF"/>
    <w:rsid w:val="00F27BD8"/>
    <w:rsid w:val="00F31EB4"/>
    <w:rsid w:val="00F340CA"/>
    <w:rsid w:val="00F40087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39A7"/>
    <w:rsid w:val="00F65945"/>
    <w:rsid w:val="00F72A93"/>
    <w:rsid w:val="00F72E78"/>
    <w:rsid w:val="00F7626C"/>
    <w:rsid w:val="00F765D5"/>
    <w:rsid w:val="00F7745A"/>
    <w:rsid w:val="00F8132B"/>
    <w:rsid w:val="00F82261"/>
    <w:rsid w:val="00F83D45"/>
    <w:rsid w:val="00F85A45"/>
    <w:rsid w:val="00F85BA4"/>
    <w:rsid w:val="00F92840"/>
    <w:rsid w:val="00F93FEC"/>
    <w:rsid w:val="00F96A4D"/>
    <w:rsid w:val="00F973F5"/>
    <w:rsid w:val="00F977F6"/>
    <w:rsid w:val="00FA015A"/>
    <w:rsid w:val="00FA0F8E"/>
    <w:rsid w:val="00FA5552"/>
    <w:rsid w:val="00FA5AE6"/>
    <w:rsid w:val="00FB24DB"/>
    <w:rsid w:val="00FB34F2"/>
    <w:rsid w:val="00FB4CBB"/>
    <w:rsid w:val="00FB6952"/>
    <w:rsid w:val="00FB7AE1"/>
    <w:rsid w:val="00FC1FD0"/>
    <w:rsid w:val="00FC40E3"/>
    <w:rsid w:val="00FC4B16"/>
    <w:rsid w:val="00FD1B05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  <w:rsid w:val="00FF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1EA9A4"/>
  <w15:docId w15:val="{5087D33C-5296-4748-B1D9-04B85ED1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C665B1"/>
    <w:pPr>
      <w:spacing w:before="60"/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character" w:customStyle="1" w:styleId="platne1">
    <w:name w:val="platne1"/>
    <w:basedOn w:val="Standardnpsmoodstavce"/>
    <w:rsid w:val="00F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koo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0" ma:contentTypeDescription="Create a new document." ma:contentTypeScope="" ma:versionID="14e7ea184642a3f6a8d229ac220f6197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1090717ae5256d89ffca1774ecd3eb5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E777-BE9E-433C-B4F4-2ABBE3FB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B1EAB-2A26-4B85-86E6-9B18BE148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644F5-E6A7-4B50-A120-3EA43D7F1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B70C7-AFB2-4998-AF56-D4BE23BA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3</TotalTime>
  <Pages>8</Pages>
  <Words>2921</Words>
  <Characters>17921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20801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Dana Cejpková</cp:lastModifiedBy>
  <cp:revision>5</cp:revision>
  <cp:lastPrinted>2014-07-04T13:55:00Z</cp:lastPrinted>
  <dcterms:created xsi:type="dcterms:W3CDTF">2020-01-09T15:21:00Z</dcterms:created>
  <dcterms:modified xsi:type="dcterms:W3CDTF">2020-01-09T15:23:00Z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