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13" w:rsidRDefault="00607A13"/>
    <w:p w:rsidR="00607A13" w:rsidRDefault="00607A13">
      <w:pPr>
        <w:autoSpaceDE w:val="0"/>
        <w:autoSpaceDN w:val="0"/>
        <w:adjustRightInd w:val="0"/>
        <w:spacing w:after="0"/>
        <w:jc w:val="center"/>
        <w:rPr>
          <w:rFonts w:cs="Arial"/>
          <w:b/>
          <w:bCs/>
          <w:sz w:val="41"/>
          <w:szCs w:val="41"/>
        </w:rPr>
      </w:pPr>
      <w:r>
        <w:rPr>
          <w:rFonts w:cs="Arial"/>
          <w:b/>
          <w:bCs/>
          <w:sz w:val="41"/>
          <w:szCs w:val="41"/>
        </w:rPr>
        <w:t>Dodatek č. 3</w:t>
      </w:r>
    </w:p>
    <w:p w:rsidR="00607A13" w:rsidRDefault="00607A13">
      <w:pPr>
        <w:autoSpaceDE w:val="0"/>
        <w:autoSpaceDN w:val="0"/>
        <w:adjustRightInd w:val="0"/>
        <w:spacing w:after="0"/>
        <w:jc w:val="center"/>
        <w:rPr>
          <w:rFonts w:cs="Arial"/>
          <w:sz w:val="28"/>
          <w:szCs w:val="28"/>
        </w:rPr>
      </w:pPr>
    </w:p>
    <w:p w:rsidR="00607A13" w:rsidRDefault="00607A13">
      <w:pPr>
        <w:autoSpaceDE w:val="0"/>
        <w:autoSpaceDN w:val="0"/>
        <w:adjustRightInd w:val="0"/>
        <w:spacing w:after="0"/>
        <w:jc w:val="center"/>
        <w:rPr>
          <w:rFonts w:cs="Arial"/>
          <w:sz w:val="28"/>
          <w:szCs w:val="28"/>
        </w:rPr>
      </w:pPr>
      <w:r>
        <w:rPr>
          <w:rFonts w:cs="Arial"/>
          <w:sz w:val="28"/>
          <w:szCs w:val="28"/>
        </w:rPr>
        <w:t>ke smlouvě od dílo č. 80501856</w:t>
      </w:r>
    </w:p>
    <w:p w:rsidR="00607A13" w:rsidRDefault="00607A13">
      <w:pPr>
        <w:autoSpaceDE w:val="0"/>
        <w:autoSpaceDN w:val="0"/>
        <w:adjustRightInd w:val="0"/>
        <w:spacing w:after="0"/>
        <w:jc w:val="center"/>
        <w:rPr>
          <w:rFonts w:cs="Arial"/>
          <w:sz w:val="28"/>
          <w:szCs w:val="28"/>
        </w:rPr>
      </w:pPr>
      <w:r>
        <w:rPr>
          <w:rFonts w:cs="Arial"/>
          <w:sz w:val="28"/>
          <w:szCs w:val="28"/>
        </w:rPr>
        <w:t xml:space="preserve"> 13039</w:t>
      </w:r>
    </w:p>
    <w:p w:rsidR="00607A13" w:rsidRDefault="00607A13">
      <w:pPr>
        <w:autoSpaceDE w:val="0"/>
        <w:autoSpaceDN w:val="0"/>
        <w:adjustRightInd w:val="0"/>
        <w:spacing w:after="0"/>
        <w:jc w:val="center"/>
        <w:rPr>
          <w:rFonts w:cs="Arial"/>
          <w:sz w:val="27"/>
          <w:szCs w:val="27"/>
        </w:rPr>
      </w:pPr>
    </w:p>
    <w:p w:rsidR="00607A13" w:rsidRDefault="00607A13">
      <w:pPr>
        <w:autoSpaceDE w:val="0"/>
        <w:autoSpaceDN w:val="0"/>
        <w:adjustRightInd w:val="0"/>
        <w:spacing w:after="0"/>
        <w:jc w:val="center"/>
        <w:rPr>
          <w:rFonts w:cs="Arial"/>
          <w:sz w:val="27"/>
          <w:szCs w:val="27"/>
        </w:rPr>
      </w:pPr>
    </w:p>
    <w:p w:rsidR="00607A13" w:rsidRDefault="00607A13">
      <w:pPr>
        <w:autoSpaceDE w:val="0"/>
        <w:autoSpaceDN w:val="0"/>
        <w:adjustRightInd w:val="0"/>
        <w:spacing w:after="120"/>
        <w:rPr>
          <w:rFonts w:cs="Arial"/>
          <w:sz w:val="24"/>
          <w:szCs w:val="24"/>
        </w:rPr>
      </w:pPr>
    </w:p>
    <w:p w:rsidR="00607A13" w:rsidRPr="00704C67" w:rsidRDefault="00607A13" w:rsidP="008643CC">
      <w:pPr>
        <w:pStyle w:val="Heading1"/>
        <w:numPr>
          <w:ilvl w:val="0"/>
          <w:numId w:val="6"/>
        </w:numPr>
        <w:rPr>
          <w:b w:val="0"/>
          <w:sz w:val="20"/>
        </w:rPr>
      </w:pPr>
      <w:r w:rsidRPr="00704C67">
        <w:rPr>
          <w:b w:val="0"/>
          <w:sz w:val="20"/>
        </w:rPr>
        <w:t>Smluvní strany:</w:t>
      </w:r>
    </w:p>
    <w:p w:rsidR="00607A13" w:rsidRDefault="00607A13">
      <w:pPr>
        <w:autoSpaceDE w:val="0"/>
        <w:autoSpaceDN w:val="0"/>
        <w:adjustRightInd w:val="0"/>
        <w:spacing w:after="120"/>
        <w:rPr>
          <w:rFonts w:cs="Arial"/>
        </w:rPr>
      </w:pPr>
      <w:r>
        <w:rPr>
          <w:rFonts w:cs="Arial"/>
        </w:rPr>
        <w:t>Objednatel:</w:t>
      </w:r>
    </w:p>
    <w:p w:rsidR="00607A13" w:rsidRDefault="00607A13">
      <w:pPr>
        <w:autoSpaceDE w:val="0"/>
        <w:autoSpaceDN w:val="0"/>
        <w:adjustRightInd w:val="0"/>
        <w:spacing w:after="120"/>
        <w:rPr>
          <w:rFonts w:cs="Arial"/>
          <w:b/>
          <w:bCs/>
        </w:rPr>
      </w:pPr>
      <w:r>
        <w:rPr>
          <w:rFonts w:cs="Arial"/>
          <w:bCs/>
        </w:rPr>
        <w:t>Obchodní firma:</w:t>
      </w:r>
      <w:r>
        <w:rPr>
          <w:rFonts w:cs="Arial"/>
          <w:bCs/>
        </w:rPr>
        <w:tab/>
      </w:r>
      <w:r>
        <w:rPr>
          <w:rFonts w:cs="Arial"/>
          <w:bCs/>
        </w:rPr>
        <w:tab/>
      </w:r>
      <w:r>
        <w:rPr>
          <w:rFonts w:cs="Arial"/>
          <w:b/>
          <w:bCs/>
        </w:rPr>
        <w:tab/>
      </w:r>
      <w:r>
        <w:rPr>
          <w:rFonts w:cs="Arial"/>
          <w:b/>
          <w:bCs/>
        </w:rPr>
        <w:tab/>
      </w:r>
      <w:r>
        <w:rPr>
          <w:rFonts w:cs="Arial"/>
          <w:b/>
          <w:bCs/>
        </w:rPr>
        <w:tab/>
      </w:r>
      <w:r>
        <w:rPr>
          <w:rFonts w:cs="Arial"/>
          <w:b/>
          <w:bCs/>
        </w:rPr>
        <w:tab/>
      </w:r>
      <w:r>
        <w:rPr>
          <w:rFonts w:cs="Arial"/>
          <w:b/>
          <w:bCs/>
        </w:rPr>
        <w:tab/>
        <w:t xml:space="preserve">    Teplárna Strakonice, a.s.</w:t>
      </w:r>
    </w:p>
    <w:p w:rsidR="00607A13" w:rsidRDefault="00607A13">
      <w:pPr>
        <w:autoSpaceDE w:val="0"/>
        <w:autoSpaceDN w:val="0"/>
        <w:adjustRightInd w:val="0"/>
        <w:spacing w:after="120"/>
        <w:rPr>
          <w:rFonts w:cs="Arial"/>
          <w:bCs/>
        </w:rPr>
      </w:pPr>
      <w:r>
        <w:rPr>
          <w:rFonts w:cs="Arial"/>
          <w:bCs/>
        </w:rPr>
        <w:t xml:space="preserve">Se sídlem: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Pr>
          <w:rFonts w:cs="Arial"/>
          <w:b/>
          <w:bCs/>
        </w:rPr>
        <w:t>Komenského 59, 386 43 Strakonice</w:t>
      </w:r>
    </w:p>
    <w:p w:rsidR="00607A13" w:rsidRDefault="00607A13">
      <w:pPr>
        <w:autoSpaceDE w:val="0"/>
        <w:autoSpaceDN w:val="0"/>
        <w:adjustRightInd w:val="0"/>
        <w:spacing w:after="120"/>
        <w:ind w:left="3540" w:hanging="3540"/>
        <w:rPr>
          <w:rFonts w:cs="Arial"/>
        </w:rPr>
      </w:pPr>
      <w:r>
        <w:rPr>
          <w:rFonts w:cs="Arial"/>
        </w:rPr>
        <w:t xml:space="preserve">Zapsaná v obchodním rejstříku: </w:t>
      </w:r>
      <w:r>
        <w:rPr>
          <w:rFonts w:cs="Arial"/>
        </w:rPr>
        <w:tab/>
        <w:t xml:space="preserve">vedeném Krajským soudem v Českých Budějovicích, oddíl B,, vložka 636 </w:t>
      </w:r>
    </w:p>
    <w:p w:rsidR="00607A13" w:rsidRPr="003329CC" w:rsidRDefault="00607A13">
      <w:pPr>
        <w:autoSpaceDE w:val="0"/>
        <w:autoSpaceDN w:val="0"/>
        <w:adjustRightInd w:val="0"/>
        <w:spacing w:after="120"/>
        <w:ind w:left="3540" w:hanging="3540"/>
        <w:rPr>
          <w:rFonts w:cs="Arial"/>
        </w:rPr>
      </w:pPr>
      <w:r>
        <w:rPr>
          <w:rFonts w:cs="Arial"/>
        </w:rPr>
        <w:t xml:space="preserve">Zastoupená: </w:t>
      </w:r>
      <w:r>
        <w:rPr>
          <w:rFonts w:cs="Arial"/>
        </w:rPr>
        <w:tab/>
      </w:r>
      <w:r w:rsidRPr="003329CC">
        <w:rPr>
          <w:rFonts w:cs="Arial"/>
        </w:rPr>
        <w:t>Ing. Františkem Markem, členem představenstva</w:t>
      </w:r>
    </w:p>
    <w:p w:rsidR="00607A13" w:rsidRDefault="00607A13">
      <w:pPr>
        <w:autoSpaceDE w:val="0"/>
        <w:autoSpaceDN w:val="0"/>
        <w:adjustRightInd w:val="0"/>
        <w:spacing w:after="120"/>
        <w:ind w:left="3540" w:hanging="3540"/>
        <w:rPr>
          <w:rFonts w:cs="Arial"/>
        </w:rPr>
      </w:pPr>
      <w:r>
        <w:rPr>
          <w:rFonts w:cs="Arial"/>
        </w:rPr>
        <w:tab/>
        <w:t>Ing. Pavlem Kaj</w:t>
      </w:r>
      <w:r w:rsidRPr="003329CC">
        <w:rPr>
          <w:rFonts w:cs="Arial"/>
        </w:rPr>
        <w:t>tmanem, členem představenstva</w:t>
      </w:r>
    </w:p>
    <w:p w:rsidR="00607A13" w:rsidRDefault="00607A13">
      <w:pPr>
        <w:autoSpaceDE w:val="0"/>
        <w:autoSpaceDN w:val="0"/>
        <w:adjustRightInd w:val="0"/>
        <w:spacing w:after="120"/>
        <w:rPr>
          <w:rFonts w:cs="Arial"/>
        </w:rPr>
      </w:pPr>
      <w:r>
        <w:rPr>
          <w:rFonts w:cs="Arial"/>
        </w:rPr>
        <w:t xml:space="preserve">IČO: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60826843</w:t>
      </w:r>
    </w:p>
    <w:p w:rsidR="00607A13" w:rsidRDefault="00607A13">
      <w:pPr>
        <w:autoSpaceDE w:val="0"/>
        <w:autoSpaceDN w:val="0"/>
        <w:adjustRightInd w:val="0"/>
        <w:spacing w:after="120"/>
        <w:rPr>
          <w:rFonts w:cs="Arial"/>
        </w:rPr>
      </w:pPr>
      <w:r>
        <w:rPr>
          <w:rFonts w:cs="Arial"/>
        </w:rPr>
        <w:t xml:space="preserve">DIČ: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CZ60826843</w:t>
      </w:r>
    </w:p>
    <w:p w:rsidR="00607A13" w:rsidRDefault="00607A13">
      <w:pPr>
        <w:autoSpaceDE w:val="0"/>
        <w:autoSpaceDN w:val="0"/>
        <w:adjustRightInd w:val="0"/>
        <w:spacing w:after="120"/>
        <w:rPr>
          <w:rFonts w:cs="Arial"/>
        </w:rPr>
      </w:pPr>
      <w:r>
        <w:rPr>
          <w:rFonts w:cs="Arial"/>
        </w:rPr>
        <w:t xml:space="preserve">Bankovní spojení: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ČSOB Strakonice </w:t>
      </w:r>
    </w:p>
    <w:p w:rsidR="00607A13" w:rsidRDefault="00607A13">
      <w:pPr>
        <w:autoSpaceDE w:val="0"/>
        <w:autoSpaceDN w:val="0"/>
        <w:adjustRightInd w:val="0"/>
        <w:spacing w:after="120"/>
        <w:rPr>
          <w:rFonts w:cs="Arial"/>
        </w:rPr>
      </w:pPr>
      <w:r>
        <w:rPr>
          <w:rFonts w:cs="Arial"/>
        </w:rPr>
        <w:t xml:space="preserve">Číslo účtu: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247 2976/0300</w:t>
      </w:r>
    </w:p>
    <w:p w:rsidR="00607A13" w:rsidRDefault="00607A13">
      <w:pPr>
        <w:autoSpaceDE w:val="0"/>
        <w:autoSpaceDN w:val="0"/>
        <w:adjustRightInd w:val="0"/>
        <w:spacing w:after="120"/>
        <w:rPr>
          <w:rFonts w:cs="Arial"/>
        </w:rPr>
      </w:pPr>
    </w:p>
    <w:p w:rsidR="00607A13" w:rsidRDefault="00607A13">
      <w:pPr>
        <w:autoSpaceDE w:val="0"/>
        <w:autoSpaceDN w:val="0"/>
        <w:adjustRightInd w:val="0"/>
        <w:spacing w:after="120"/>
        <w:rPr>
          <w:rFonts w:cs="Arial"/>
        </w:rPr>
      </w:pPr>
      <w:r>
        <w:rPr>
          <w:rFonts w:cs="Arial"/>
        </w:rPr>
        <w:t>a</w:t>
      </w:r>
    </w:p>
    <w:p w:rsidR="00607A13" w:rsidRDefault="00607A13">
      <w:pPr>
        <w:autoSpaceDE w:val="0"/>
        <w:autoSpaceDN w:val="0"/>
        <w:adjustRightInd w:val="0"/>
        <w:spacing w:after="120"/>
        <w:rPr>
          <w:rFonts w:cs="Arial"/>
        </w:rPr>
      </w:pPr>
    </w:p>
    <w:p w:rsidR="00607A13" w:rsidRDefault="00607A13">
      <w:pPr>
        <w:autoSpaceDE w:val="0"/>
        <w:autoSpaceDN w:val="0"/>
        <w:adjustRightInd w:val="0"/>
        <w:spacing w:after="120"/>
        <w:rPr>
          <w:rFonts w:cs="Arial"/>
          <w:bCs/>
        </w:rPr>
      </w:pPr>
      <w:r>
        <w:rPr>
          <w:rFonts w:cs="Arial"/>
          <w:bCs/>
        </w:rPr>
        <w:t>Zhotovitel:</w:t>
      </w:r>
    </w:p>
    <w:p w:rsidR="00607A13" w:rsidRDefault="00607A13">
      <w:pPr>
        <w:autoSpaceDE w:val="0"/>
        <w:autoSpaceDN w:val="0"/>
        <w:adjustRightInd w:val="0"/>
        <w:spacing w:after="120"/>
        <w:rPr>
          <w:rFonts w:cs="Arial"/>
          <w:b/>
          <w:bCs/>
        </w:rPr>
      </w:pPr>
      <w:r>
        <w:rPr>
          <w:rFonts w:cs="Arial"/>
          <w:bCs/>
        </w:rPr>
        <w:t>Obchodní firma:</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 xml:space="preserve">Siemens, s.r.o.  </w:t>
      </w:r>
    </w:p>
    <w:p w:rsidR="00607A13" w:rsidRDefault="00607A13">
      <w:pPr>
        <w:autoSpaceDE w:val="0"/>
        <w:autoSpaceDN w:val="0"/>
        <w:adjustRightInd w:val="0"/>
        <w:spacing w:after="120"/>
        <w:rPr>
          <w:rFonts w:cs="Arial"/>
          <w:bCs/>
        </w:rPr>
      </w:pPr>
      <w:r>
        <w:rPr>
          <w:rFonts w:cs="Arial"/>
          <w:bCs/>
        </w:rPr>
        <w:t xml:space="preserve">Se sídlem: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Siemensova 1, 155 00  Praha 13</w:t>
      </w:r>
    </w:p>
    <w:p w:rsidR="00607A13" w:rsidRDefault="00607A13">
      <w:pPr>
        <w:autoSpaceDE w:val="0"/>
        <w:autoSpaceDN w:val="0"/>
        <w:adjustRightInd w:val="0"/>
        <w:spacing w:after="120"/>
        <w:rPr>
          <w:rFonts w:cs="Arial"/>
        </w:rPr>
      </w:pPr>
      <w:r>
        <w:rPr>
          <w:rFonts w:cs="Arial"/>
        </w:rPr>
        <w:t>Zapsaná v obchodním rejstříku:</w:t>
      </w:r>
      <w:r>
        <w:rPr>
          <w:rFonts w:cs="Arial"/>
        </w:rPr>
        <w:tab/>
      </w:r>
      <w:r>
        <w:rPr>
          <w:rFonts w:cs="Arial"/>
        </w:rPr>
        <w:tab/>
      </w:r>
      <w:r>
        <w:rPr>
          <w:rFonts w:cs="Arial"/>
        </w:rPr>
        <w:tab/>
        <w:t>vedeným Městský soud v Praze, oddíl C, vložka 625</w:t>
      </w:r>
    </w:p>
    <w:p w:rsidR="00607A13" w:rsidRDefault="00607A13">
      <w:pPr>
        <w:autoSpaceDE w:val="0"/>
        <w:autoSpaceDN w:val="0"/>
        <w:adjustRightInd w:val="0"/>
        <w:spacing w:after="120"/>
        <w:ind w:left="3540" w:hanging="3540"/>
        <w:rPr>
          <w:rFonts w:cs="Arial"/>
        </w:rPr>
      </w:pPr>
      <w:r>
        <w:rPr>
          <w:rFonts w:cs="Arial"/>
        </w:rPr>
        <w:t>Zastoupená:</w:t>
      </w:r>
      <w:r>
        <w:rPr>
          <w:rFonts w:cs="Arial"/>
        </w:rPr>
        <w:tab/>
        <w:t xml:space="preserve"> Ing. Davidem Barvou na základě plné moci a</w:t>
      </w:r>
    </w:p>
    <w:p w:rsidR="00607A13" w:rsidRDefault="00607A13">
      <w:pPr>
        <w:autoSpaceDE w:val="0"/>
        <w:autoSpaceDN w:val="0"/>
        <w:adjustRightInd w:val="0"/>
        <w:spacing w:after="120"/>
        <w:ind w:left="3540"/>
        <w:rPr>
          <w:rFonts w:cs="Arial"/>
        </w:rPr>
      </w:pPr>
      <w:r>
        <w:rPr>
          <w:rFonts w:cs="Arial"/>
        </w:rPr>
        <w:t xml:space="preserve"> Ing. Miroslavem Sovou na základě plné moci</w:t>
      </w:r>
    </w:p>
    <w:p w:rsidR="00607A13" w:rsidRDefault="00607A13">
      <w:pPr>
        <w:autoSpaceDE w:val="0"/>
        <w:autoSpaceDN w:val="0"/>
        <w:adjustRightInd w:val="0"/>
        <w:spacing w:after="120"/>
        <w:rPr>
          <w:rFonts w:cs="Arial"/>
        </w:rPr>
      </w:pPr>
      <w:r>
        <w:rPr>
          <w:rFonts w:cs="Arial"/>
        </w:rPr>
        <w:t xml:space="preserve">IČO: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00268577</w:t>
      </w:r>
    </w:p>
    <w:p w:rsidR="00607A13" w:rsidRDefault="00607A13">
      <w:pPr>
        <w:autoSpaceDE w:val="0"/>
        <w:autoSpaceDN w:val="0"/>
        <w:adjustRightInd w:val="0"/>
        <w:spacing w:after="120"/>
        <w:rPr>
          <w:rFonts w:cs="Arial"/>
        </w:rPr>
      </w:pPr>
      <w:r>
        <w:rPr>
          <w:rFonts w:cs="Arial"/>
        </w:rPr>
        <w:t xml:space="preserve">DIČ: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CZ00268577</w:t>
      </w:r>
    </w:p>
    <w:p w:rsidR="00607A13" w:rsidRDefault="00607A13">
      <w:pPr>
        <w:autoSpaceDE w:val="0"/>
        <w:autoSpaceDN w:val="0"/>
        <w:adjustRightInd w:val="0"/>
        <w:spacing w:after="120"/>
        <w:ind w:left="3540" w:hanging="3540"/>
        <w:rPr>
          <w:rFonts w:cs="Arial"/>
        </w:rPr>
      </w:pPr>
      <w:r>
        <w:rPr>
          <w:rFonts w:cs="Arial"/>
        </w:rPr>
        <w:t xml:space="preserve">Bankovní spojení: </w:t>
      </w:r>
      <w:r>
        <w:rPr>
          <w:rFonts w:cs="Arial"/>
        </w:rPr>
        <w:tab/>
        <w:t xml:space="preserve"> UniCredit Bank Czech Republic and Slovakia, a.s.   </w:t>
      </w:r>
    </w:p>
    <w:p w:rsidR="00607A13" w:rsidRDefault="00607A13">
      <w:pPr>
        <w:autoSpaceDE w:val="0"/>
        <w:autoSpaceDN w:val="0"/>
        <w:adjustRightInd w:val="0"/>
        <w:spacing w:after="120"/>
        <w:ind w:left="3540"/>
        <w:rPr>
          <w:rFonts w:cs="Arial"/>
        </w:rPr>
      </w:pPr>
    </w:p>
    <w:p w:rsidR="00607A13" w:rsidRDefault="00607A13">
      <w:pPr>
        <w:autoSpaceDE w:val="0"/>
        <w:autoSpaceDN w:val="0"/>
        <w:adjustRightInd w:val="0"/>
        <w:spacing w:after="120"/>
        <w:rPr>
          <w:rFonts w:cs="Arial"/>
        </w:rPr>
      </w:pPr>
      <w:r>
        <w:rPr>
          <w:rFonts w:cs="Arial"/>
        </w:rPr>
        <w:t xml:space="preserve">Číslo účtu CZK: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1013384001/2700</w:t>
      </w:r>
    </w:p>
    <w:p w:rsidR="00607A13" w:rsidRDefault="00607A13">
      <w:pPr>
        <w:autoSpaceDE w:val="0"/>
        <w:autoSpaceDN w:val="0"/>
        <w:adjustRightInd w:val="0"/>
        <w:spacing w:after="120"/>
        <w:rPr>
          <w:rFonts w:cs="Arial"/>
        </w:rPr>
      </w:pPr>
      <w:r>
        <w:rPr>
          <w:rFonts w:cs="Arial"/>
        </w:rPr>
        <w:t xml:space="preserve">Číslo účtu EUR: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1013384394/2700</w:t>
      </w:r>
    </w:p>
    <w:p w:rsidR="00607A13" w:rsidRDefault="00607A13">
      <w:pPr>
        <w:pStyle w:val="Zkladntext1"/>
        <w:shd w:val="clear" w:color="auto" w:fill="auto"/>
        <w:spacing w:after="36" w:line="200" w:lineRule="exact"/>
        <w:ind w:left="20" w:firstLine="0"/>
      </w:pPr>
    </w:p>
    <w:p w:rsidR="00607A13" w:rsidRDefault="00607A13">
      <w:pPr>
        <w:pStyle w:val="Zkladntext1"/>
        <w:shd w:val="clear" w:color="auto" w:fill="auto"/>
        <w:spacing w:after="36" w:line="200" w:lineRule="exact"/>
        <w:ind w:left="20" w:firstLine="0"/>
      </w:pPr>
    </w:p>
    <w:p w:rsidR="00607A13" w:rsidRDefault="00607A13">
      <w:pPr>
        <w:spacing w:before="0" w:after="0"/>
        <w:jc w:val="left"/>
      </w:pPr>
      <w:r>
        <w:br w:type="page"/>
      </w:r>
    </w:p>
    <w:p w:rsidR="00607A13" w:rsidRDefault="00607A13" w:rsidP="002A5A64">
      <w:bookmarkStart w:id="0" w:name="_Toc484427188"/>
      <w:r>
        <w:t xml:space="preserve">Smluvní strany se dohodly na uzavření Dodatku č. 3 (dále jen Dodatek) ke smlouvě o dílo č. </w:t>
      </w:r>
      <w:smartTag w:uri="urn:schemas-microsoft-com:office:smarttags" w:element="metricconverter">
        <w:smartTagPr>
          <w:attr w:name="ProductID" w:val="80501856 a"/>
        </w:smartTagPr>
        <w:r>
          <w:t>80501856 a</w:t>
        </w:r>
      </w:smartTag>
      <w:r>
        <w:t xml:space="preserve"> 13039 (dále jen </w:t>
      </w:r>
      <w:r w:rsidRPr="00F654A4">
        <w:t>smlouva</w:t>
      </w:r>
      <w:r>
        <w:t xml:space="preserve">) na jehož základě se nově stanovuje rozsah služeb a  ceny poskytovaných služeb po dobu trvání smlouvy od 1.1.2018 do 31.12.2022. </w:t>
      </w:r>
    </w:p>
    <w:p w:rsidR="00607A13" w:rsidRPr="00CB6456" w:rsidRDefault="00607A13" w:rsidP="0034249F">
      <w:pPr>
        <w:pStyle w:val="Heading1"/>
        <w:numPr>
          <w:ilvl w:val="0"/>
          <w:numId w:val="6"/>
        </w:numPr>
        <w:rPr>
          <w:b w:val="0"/>
          <w:sz w:val="20"/>
          <w:lang w:val="cs-CZ"/>
        </w:rPr>
      </w:pPr>
      <w:r w:rsidRPr="00CB6456">
        <w:rPr>
          <w:b w:val="0"/>
          <w:sz w:val="20"/>
          <w:lang w:val="cs-CZ"/>
        </w:rPr>
        <w:t xml:space="preserve">Článek smlouvy 1.2 Ceny se </w:t>
      </w:r>
      <w:r w:rsidRPr="00CB6456">
        <w:rPr>
          <w:b w:val="0"/>
          <w:color w:val="auto"/>
          <w:sz w:val="20"/>
          <w:lang w:val="cs-CZ"/>
        </w:rPr>
        <w:t>nahrazuje následujícím zněním:</w:t>
      </w:r>
    </w:p>
    <w:p w:rsidR="00607A13" w:rsidRPr="008643CC" w:rsidRDefault="00607A13" w:rsidP="008643CC">
      <w:pPr>
        <w:pStyle w:val="KLSTextkrper"/>
        <w:ind w:firstLine="301"/>
        <w:jc w:val="both"/>
        <w:rPr>
          <w:color w:val="auto"/>
          <w:sz w:val="20"/>
        </w:rPr>
      </w:pPr>
    </w:p>
    <w:p w:rsidR="00607A13" w:rsidRDefault="00607A13" w:rsidP="00270236">
      <w:pPr>
        <w:pStyle w:val="KLSberschrift1"/>
        <w:numPr>
          <w:ilvl w:val="0"/>
          <w:numId w:val="16"/>
        </w:numPr>
      </w:pPr>
      <w:bookmarkStart w:id="1" w:name="_Toc354494379"/>
      <w:bookmarkEnd w:id="0"/>
      <w:r>
        <w:t>Ceny</w:t>
      </w:r>
      <w:bookmarkEnd w:id="1"/>
    </w:p>
    <w:p w:rsidR="00607A13" w:rsidRPr="00A00A73" w:rsidRDefault="00607A13" w:rsidP="00A00A73">
      <w:pPr>
        <w:pStyle w:val="KLSTextkrper"/>
        <w:ind w:firstLine="301"/>
        <w:jc w:val="both"/>
        <w:rPr>
          <w:color w:val="auto"/>
          <w:sz w:val="20"/>
        </w:rPr>
      </w:pPr>
      <w:r>
        <w:rPr>
          <w:color w:val="auto"/>
          <w:sz w:val="20"/>
        </w:rPr>
        <w:t>Předmět</w:t>
      </w:r>
      <w:r w:rsidRPr="00A00A73">
        <w:rPr>
          <w:color w:val="auto"/>
          <w:sz w:val="20"/>
        </w:rPr>
        <w:t xml:space="preserve"> smlouvy </w:t>
      </w:r>
      <w:r>
        <w:rPr>
          <w:color w:val="auto"/>
          <w:sz w:val="20"/>
        </w:rPr>
        <w:t xml:space="preserve">na servisní činnosti </w:t>
      </w:r>
      <w:r w:rsidRPr="00A00A73">
        <w:rPr>
          <w:color w:val="auto"/>
          <w:sz w:val="20"/>
        </w:rPr>
        <w:t xml:space="preserve">pro řídící systém SPPA-T3000 instalovaný na Teplárně Strakonice  zahrnuje služby uvedené v kapitole </w:t>
      </w:r>
      <w:smartTag w:uri="urn:schemas-microsoft-com:office:smarttags" w:element="metricconverter">
        <w:smartTagPr>
          <w:attr w:name="ProductID" w:val="2 a"/>
        </w:smartTagPr>
        <w:r w:rsidRPr="00A00A73">
          <w:rPr>
            <w:color w:val="auto"/>
            <w:sz w:val="20"/>
          </w:rPr>
          <w:t>2 a</w:t>
        </w:r>
      </w:smartTag>
      <w:r w:rsidRPr="00A00A73">
        <w:rPr>
          <w:color w:val="auto"/>
          <w:sz w:val="20"/>
        </w:rPr>
        <w:t xml:space="preserve"> 3. Jednotlivé služby jsou popsány v kapitole 3 „Rozsah plnění“.</w:t>
      </w:r>
    </w:p>
    <w:tbl>
      <w:tblPr>
        <w:tblW w:w="91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812"/>
        <w:gridCol w:w="1418"/>
        <w:gridCol w:w="1913"/>
      </w:tblGrid>
      <w:tr w:rsidR="00607A13" w:rsidTr="00A00A73">
        <w:trPr>
          <w:trHeight w:val="420"/>
        </w:trPr>
        <w:tc>
          <w:tcPr>
            <w:tcW w:w="5812" w:type="dxa"/>
            <w:vAlign w:val="center"/>
          </w:tcPr>
          <w:p w:rsidR="00607A13" w:rsidRDefault="00607A13" w:rsidP="00CB6456">
            <w:pPr>
              <w:rPr>
                <w:b/>
                <w:sz w:val="22"/>
                <w:szCs w:val="22"/>
              </w:rPr>
            </w:pPr>
            <w:r>
              <w:rPr>
                <w:b/>
                <w:sz w:val="22"/>
                <w:szCs w:val="22"/>
              </w:rPr>
              <w:br w:type="page"/>
              <w:t xml:space="preserve">Služby dle smlouvy v trvání pěti (5) let </w:t>
            </w:r>
          </w:p>
          <w:p w:rsidR="00607A13" w:rsidRDefault="00607A13" w:rsidP="00CB6456">
            <w:pPr>
              <w:rPr>
                <w:b/>
                <w:sz w:val="22"/>
                <w:szCs w:val="22"/>
              </w:rPr>
            </w:pPr>
            <w:r>
              <w:rPr>
                <w:b/>
                <w:sz w:val="22"/>
                <w:szCs w:val="22"/>
              </w:rPr>
              <w:t xml:space="preserve">           od 1.1.2018 do 31.1.2022</w:t>
            </w:r>
          </w:p>
        </w:tc>
        <w:tc>
          <w:tcPr>
            <w:tcW w:w="1418" w:type="dxa"/>
          </w:tcPr>
          <w:p w:rsidR="00607A13" w:rsidRDefault="00607A13" w:rsidP="00A00A73">
            <w:pPr>
              <w:ind w:left="-71" w:right="-71"/>
              <w:jc w:val="center"/>
              <w:rPr>
                <w:b/>
                <w:sz w:val="22"/>
                <w:szCs w:val="22"/>
              </w:rPr>
            </w:pPr>
            <w:r>
              <w:rPr>
                <w:b/>
                <w:sz w:val="22"/>
                <w:szCs w:val="22"/>
              </w:rPr>
              <w:t>Popis</w:t>
            </w:r>
            <w:r>
              <w:rPr>
                <w:b/>
                <w:sz w:val="22"/>
                <w:szCs w:val="22"/>
              </w:rPr>
              <w:br/>
              <w:t>v kapitole</w:t>
            </w:r>
          </w:p>
        </w:tc>
        <w:tc>
          <w:tcPr>
            <w:tcW w:w="1913" w:type="dxa"/>
            <w:vAlign w:val="center"/>
          </w:tcPr>
          <w:p w:rsidR="00607A13" w:rsidRDefault="00607A13" w:rsidP="00A00A73">
            <w:pPr>
              <w:ind w:left="-71" w:right="-142"/>
              <w:jc w:val="center"/>
              <w:rPr>
                <w:b/>
                <w:sz w:val="22"/>
                <w:szCs w:val="22"/>
              </w:rPr>
            </w:pPr>
            <w:r>
              <w:rPr>
                <w:b/>
                <w:sz w:val="22"/>
                <w:szCs w:val="22"/>
              </w:rPr>
              <w:t xml:space="preserve">Ceny v EUR </w:t>
            </w:r>
            <w:r>
              <w:rPr>
                <w:b/>
                <w:sz w:val="22"/>
                <w:szCs w:val="22"/>
              </w:rPr>
              <w:br/>
              <w:t>ročně</w:t>
            </w:r>
          </w:p>
        </w:tc>
      </w:tr>
      <w:tr w:rsidR="00607A13" w:rsidTr="00A00A73">
        <w:tc>
          <w:tcPr>
            <w:tcW w:w="5812" w:type="dxa"/>
          </w:tcPr>
          <w:p w:rsidR="00607A13" w:rsidRDefault="00607A13" w:rsidP="00A00A73">
            <w:pPr>
              <w:spacing w:before="120" w:after="120"/>
              <w:jc w:val="left"/>
              <w:rPr>
                <w:sz w:val="22"/>
                <w:szCs w:val="22"/>
              </w:rPr>
            </w:pPr>
          </w:p>
        </w:tc>
        <w:tc>
          <w:tcPr>
            <w:tcW w:w="1418" w:type="dxa"/>
            <w:vAlign w:val="center"/>
          </w:tcPr>
          <w:p w:rsidR="00607A13" w:rsidRDefault="00607A13" w:rsidP="00A00A73">
            <w:pPr>
              <w:pStyle w:val="Aufzhlung"/>
              <w:spacing w:before="120" w:after="120"/>
              <w:ind w:left="0" w:firstLine="0"/>
              <w:jc w:val="center"/>
              <w:rPr>
                <w:b/>
                <w:bCs/>
                <w:color w:val="auto"/>
                <w:szCs w:val="22"/>
                <w:lang w:val="cs-CZ"/>
              </w:rPr>
            </w:pPr>
            <w:r>
              <w:rPr>
                <w:b/>
                <w:bCs/>
                <w:color w:val="auto"/>
                <w:szCs w:val="22"/>
                <w:lang w:val="cs-CZ"/>
              </w:rPr>
              <w:t>3.1.1</w:t>
            </w:r>
          </w:p>
        </w:tc>
        <w:tc>
          <w:tcPr>
            <w:tcW w:w="1913" w:type="dxa"/>
            <w:vAlign w:val="center"/>
          </w:tcPr>
          <w:p w:rsidR="00607A13" w:rsidRDefault="00607A13" w:rsidP="00A00A73">
            <w:pPr>
              <w:pStyle w:val="Aufzhlung"/>
              <w:spacing w:before="120" w:after="120"/>
              <w:ind w:left="0" w:firstLine="0"/>
              <w:jc w:val="center"/>
              <w:rPr>
                <w:b/>
                <w:bCs/>
                <w:color w:val="auto"/>
                <w:sz w:val="20"/>
                <w:lang w:val="cs-CZ"/>
              </w:rPr>
            </w:pPr>
          </w:p>
        </w:tc>
      </w:tr>
      <w:tr w:rsidR="00607A13" w:rsidTr="00A00A73">
        <w:tc>
          <w:tcPr>
            <w:tcW w:w="5812" w:type="dxa"/>
          </w:tcPr>
          <w:p w:rsidR="00607A13" w:rsidRDefault="00607A13" w:rsidP="00A00A73">
            <w:pPr>
              <w:spacing w:before="120" w:after="120"/>
              <w:jc w:val="left"/>
              <w:rPr>
                <w:sz w:val="22"/>
                <w:szCs w:val="22"/>
              </w:rPr>
            </w:pPr>
          </w:p>
        </w:tc>
        <w:tc>
          <w:tcPr>
            <w:tcW w:w="1418" w:type="dxa"/>
          </w:tcPr>
          <w:p w:rsidR="00607A13" w:rsidRDefault="00607A13" w:rsidP="00A00A73">
            <w:pPr>
              <w:pStyle w:val="Aufzhlung"/>
              <w:spacing w:before="120" w:after="120"/>
              <w:ind w:left="-71" w:right="-71" w:firstLine="0"/>
              <w:jc w:val="center"/>
              <w:rPr>
                <w:b/>
                <w:bCs/>
                <w:color w:val="auto"/>
                <w:szCs w:val="22"/>
                <w:lang w:val="cs-CZ"/>
              </w:rPr>
            </w:pPr>
            <w:r>
              <w:rPr>
                <w:b/>
                <w:bCs/>
                <w:color w:val="auto"/>
                <w:szCs w:val="22"/>
                <w:lang w:val="cs-CZ"/>
              </w:rPr>
              <w:br/>
              <w:t>3.1.2</w:t>
            </w:r>
          </w:p>
        </w:tc>
        <w:tc>
          <w:tcPr>
            <w:tcW w:w="1913" w:type="dxa"/>
          </w:tcPr>
          <w:p w:rsidR="00607A13" w:rsidRDefault="00607A13" w:rsidP="00A00A73">
            <w:pPr>
              <w:pStyle w:val="Aufzhlung"/>
              <w:spacing w:before="120" w:after="120"/>
              <w:ind w:left="-71" w:firstLine="0"/>
              <w:jc w:val="center"/>
              <w:rPr>
                <w:rFonts w:cs="Arial"/>
                <w:color w:val="auto"/>
              </w:rPr>
            </w:pPr>
          </w:p>
          <w:p w:rsidR="00607A13" w:rsidRDefault="00607A13" w:rsidP="00A00A73">
            <w:pPr>
              <w:pStyle w:val="Aufzhlung"/>
              <w:spacing w:before="120" w:after="120"/>
              <w:ind w:left="-71" w:firstLine="0"/>
              <w:jc w:val="center"/>
              <w:rPr>
                <w:b/>
                <w:bCs/>
                <w:color w:val="auto"/>
                <w:szCs w:val="22"/>
                <w:lang w:val="cs-CZ"/>
              </w:rPr>
            </w:pPr>
          </w:p>
        </w:tc>
      </w:tr>
    </w:tbl>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r>
        <w:rPr>
          <w:sz w:val="20"/>
        </w:rPr>
        <w:t>Uvedené ceny jsou pevné ceny v EUR bez DPH za poskytování služeb při podpisu smlouvy pro první rok trvání smlouvy, tj. od 1.1.2018 do 31.12.2018. Po tomto prvním roce bude roční cena zvýšena dle článku 1.3. smlouvy.</w:t>
      </w:r>
    </w:p>
    <w:p w:rsidR="00607A13" w:rsidRDefault="00607A13" w:rsidP="00FA37D1">
      <w:pPr>
        <w:pStyle w:val="KLSTextkrper"/>
        <w:ind w:firstLine="301"/>
        <w:jc w:val="both"/>
        <w:rPr>
          <w:sz w:val="20"/>
        </w:rPr>
      </w:pPr>
    </w:p>
    <w:p w:rsidR="00607A13" w:rsidRPr="00705438" w:rsidRDefault="00607A13" w:rsidP="00705438">
      <w:pPr>
        <w:pStyle w:val="Heading1"/>
        <w:numPr>
          <w:ilvl w:val="0"/>
          <w:numId w:val="6"/>
        </w:numPr>
        <w:rPr>
          <w:b w:val="0"/>
          <w:sz w:val="20"/>
          <w:lang w:val="cs-CZ"/>
        </w:rPr>
      </w:pPr>
      <w:r w:rsidRPr="00CB6456">
        <w:rPr>
          <w:b w:val="0"/>
          <w:sz w:val="20"/>
          <w:lang w:val="cs-CZ"/>
        </w:rPr>
        <w:t>Čl</w:t>
      </w:r>
      <w:r w:rsidRPr="00705438">
        <w:rPr>
          <w:b w:val="0"/>
          <w:sz w:val="20"/>
          <w:lang w:val="cs-CZ"/>
        </w:rPr>
        <w:t xml:space="preserve">ánek smlouvy 1.5 Doba trvání smlouvy se </w:t>
      </w:r>
      <w:r w:rsidRPr="00705438">
        <w:rPr>
          <w:b w:val="0"/>
          <w:color w:val="auto"/>
          <w:sz w:val="20"/>
          <w:lang w:val="cs-CZ"/>
        </w:rPr>
        <w:t>nahrazuje následujícím zněním:</w:t>
      </w:r>
    </w:p>
    <w:p w:rsidR="00607A13" w:rsidRDefault="00607A13" w:rsidP="00FA37D1">
      <w:pPr>
        <w:pStyle w:val="KLSTextkrper"/>
        <w:ind w:firstLine="301"/>
        <w:jc w:val="both"/>
        <w:rPr>
          <w:sz w:val="20"/>
        </w:rPr>
      </w:pPr>
      <w:r>
        <w:rPr>
          <w:sz w:val="20"/>
        </w:rPr>
        <w:t>Vzájemně dohodnuté smluvní období trvání této smlouvy je do 31.1.2022. Smlouva se automaticky prodlužuje vždy o další jeden rok, pokud jedna ze smluvních stran písemně neukončí smlouvu nejméně tři měsíce před koncem účinnosti smlouvy. V tomto případě smlouva pozbývá účinnosti k poslednímu dni jejiho trvání.</w:t>
      </w:r>
    </w:p>
    <w:p w:rsidR="00607A13" w:rsidRDefault="00607A13" w:rsidP="00FA37D1">
      <w:pPr>
        <w:pStyle w:val="KLSTextkrper"/>
        <w:ind w:firstLine="301"/>
        <w:jc w:val="both"/>
        <w:rPr>
          <w:sz w:val="20"/>
        </w:rPr>
      </w:pPr>
      <w:r>
        <w:rPr>
          <w:sz w:val="20"/>
        </w:rPr>
        <w:t xml:space="preserve">V případě ukončení smlouvy před koncem sjednané doby trvání smlouvy bude účtován storno poplatek ve výši 15% z objemu smlouvy. </w:t>
      </w: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Default="00607A13" w:rsidP="00FA37D1">
      <w:pPr>
        <w:pStyle w:val="KLSTextkrper"/>
        <w:ind w:firstLine="301"/>
        <w:jc w:val="both"/>
        <w:rPr>
          <w:sz w:val="20"/>
        </w:rPr>
      </w:pPr>
    </w:p>
    <w:p w:rsidR="00607A13" w:rsidRPr="00343B8C" w:rsidRDefault="00607A13" w:rsidP="00A00A73">
      <w:pPr>
        <w:pStyle w:val="Heading1"/>
        <w:numPr>
          <w:ilvl w:val="0"/>
          <w:numId w:val="6"/>
        </w:numPr>
        <w:rPr>
          <w:b w:val="0"/>
          <w:sz w:val="20"/>
          <w:lang w:val="cs-CZ"/>
        </w:rPr>
      </w:pPr>
      <w:r w:rsidRPr="00343B8C">
        <w:rPr>
          <w:b w:val="0"/>
          <w:sz w:val="20"/>
          <w:lang w:val="cs-CZ"/>
        </w:rPr>
        <w:t xml:space="preserve">Kapitola </w:t>
      </w:r>
      <w:r w:rsidRPr="00343B8C">
        <w:rPr>
          <w:sz w:val="20"/>
          <w:lang w:val="cs-CZ"/>
        </w:rPr>
        <w:t>2 Popis objektů</w:t>
      </w:r>
      <w:r w:rsidRPr="00343B8C">
        <w:rPr>
          <w:b w:val="0"/>
          <w:sz w:val="20"/>
          <w:lang w:val="cs-CZ"/>
        </w:rPr>
        <w:t xml:space="preserve"> se nahrazuje následujícím zněním:</w:t>
      </w:r>
    </w:p>
    <w:p w:rsidR="00607A13" w:rsidRDefault="00607A13" w:rsidP="00343B8C">
      <w:pPr>
        <w:spacing w:before="0" w:after="0"/>
        <w:jc w:val="left"/>
        <w:rPr>
          <w:rFonts w:cs="Arial"/>
          <w:bCs/>
          <w:sz w:val="24"/>
          <w:szCs w:val="24"/>
        </w:rPr>
      </w:pPr>
    </w:p>
    <w:p w:rsidR="00607A13" w:rsidRDefault="00607A13" w:rsidP="00343B8C">
      <w:pPr>
        <w:rPr>
          <w:rFonts w:cs="Arial"/>
          <w:bCs/>
          <w:sz w:val="24"/>
          <w:szCs w:val="24"/>
        </w:rPr>
      </w:pPr>
      <w:r>
        <w:rPr>
          <w:rFonts w:cs="Arial"/>
          <w:bCs/>
          <w:sz w:val="24"/>
          <w:szCs w:val="24"/>
        </w:rPr>
        <w:t>2.1.</w:t>
      </w:r>
      <w:r>
        <w:rPr>
          <w:rFonts w:cs="Arial"/>
          <w:bCs/>
          <w:sz w:val="24"/>
          <w:szCs w:val="24"/>
        </w:rPr>
        <w:tab/>
        <w:t>Popis instalovaných objektů</w:t>
      </w:r>
    </w:p>
    <w:p w:rsidR="00607A13" w:rsidRDefault="00607A13" w:rsidP="00343B8C">
      <w:pPr>
        <w:rPr>
          <w:rFonts w:cs="Arial"/>
          <w:bCs/>
          <w:sz w:val="24"/>
          <w:szCs w:val="24"/>
        </w:rPr>
      </w:pPr>
    </w:p>
    <w:p w:rsidR="00607A13" w:rsidRDefault="00607A13" w:rsidP="00343B8C">
      <w:pPr>
        <w:ind w:firstLine="301"/>
      </w:pPr>
      <w:r>
        <w:t>Rozsah poskytovaných servisních služeb se týká následující konfigurace systému:</w:t>
      </w:r>
    </w:p>
    <w:p w:rsidR="00607A13" w:rsidRDefault="00607A13" w:rsidP="00343B8C"/>
    <w:tbl>
      <w:tblPr>
        <w:tblW w:w="9356" w:type="dxa"/>
        <w:tblInd w:w="-111" w:type="dxa"/>
        <w:tblLayout w:type="fixed"/>
        <w:tblCellMar>
          <w:left w:w="31" w:type="dxa"/>
          <w:right w:w="31" w:type="dxa"/>
        </w:tblCellMar>
        <w:tblLook w:val="0000"/>
      </w:tblPr>
      <w:tblGrid>
        <w:gridCol w:w="2694"/>
        <w:gridCol w:w="567"/>
        <w:gridCol w:w="992"/>
        <w:gridCol w:w="1276"/>
        <w:gridCol w:w="567"/>
        <w:gridCol w:w="567"/>
        <w:gridCol w:w="425"/>
        <w:gridCol w:w="425"/>
        <w:gridCol w:w="488"/>
        <w:gridCol w:w="1072"/>
        <w:gridCol w:w="283"/>
      </w:tblGrid>
      <w:tr w:rsidR="00607A13" w:rsidTr="00343B8C">
        <w:trPr>
          <w:cantSplit/>
          <w:trHeight w:val="487"/>
        </w:trPr>
        <w:tc>
          <w:tcPr>
            <w:tcW w:w="2694" w:type="dxa"/>
            <w:vMerge w:val="restart"/>
            <w:tcBorders>
              <w:top w:val="single" w:sz="12" w:space="0" w:color="auto"/>
              <w:left w:val="single" w:sz="12" w:space="0" w:color="auto"/>
              <w:right w:val="single" w:sz="6" w:space="0" w:color="000000"/>
            </w:tcBorders>
            <w:vAlign w:val="center"/>
          </w:tcPr>
          <w:p w:rsidR="00607A13" w:rsidRDefault="00607A13" w:rsidP="00343B8C">
            <w:pPr>
              <w:jc w:val="center"/>
              <w:rPr>
                <w:b/>
                <w:color w:val="000000"/>
                <w:lang w:val="en-GB"/>
              </w:rPr>
            </w:pPr>
            <w:r>
              <w:rPr>
                <w:b/>
                <w:color w:val="000000"/>
                <w:lang w:val="en-GB"/>
              </w:rPr>
              <w:t>Produkt (Typ a td.)</w:t>
            </w:r>
          </w:p>
          <w:p w:rsidR="00607A13" w:rsidRDefault="00607A13" w:rsidP="00343B8C">
            <w:pPr>
              <w:jc w:val="center"/>
              <w:rPr>
                <w:b/>
                <w:color w:val="000000"/>
                <w:lang w:val="en-GB"/>
              </w:rPr>
            </w:pPr>
          </w:p>
          <w:p w:rsidR="00607A13" w:rsidRDefault="00607A13" w:rsidP="000170E2">
            <w:pPr>
              <w:jc w:val="center"/>
              <w:rPr>
                <w:b/>
                <w:color w:val="000000"/>
                <w:lang w:val="en-GB"/>
              </w:rPr>
            </w:pPr>
          </w:p>
          <w:p w:rsidR="00607A13" w:rsidRDefault="00607A13" w:rsidP="000170E2">
            <w:pPr>
              <w:jc w:val="center"/>
              <w:rPr>
                <w:b/>
                <w:color w:val="000000"/>
                <w:lang w:val="en-GB"/>
              </w:rPr>
            </w:pPr>
            <w:r>
              <w:rPr>
                <w:b/>
                <w:color w:val="000000"/>
                <w:lang w:val="en-GB"/>
              </w:rPr>
              <w:t>Teplárna  Strakonice, a.s.</w:t>
            </w:r>
          </w:p>
        </w:tc>
        <w:tc>
          <w:tcPr>
            <w:tcW w:w="567" w:type="dxa"/>
            <w:vMerge w:val="restart"/>
            <w:tcBorders>
              <w:top w:val="single" w:sz="12" w:space="0" w:color="auto"/>
              <w:left w:val="single" w:sz="6" w:space="0" w:color="000000"/>
              <w:right w:val="single" w:sz="12" w:space="0" w:color="auto"/>
            </w:tcBorders>
            <w:textDirection w:val="btLr"/>
            <w:vAlign w:val="center"/>
          </w:tcPr>
          <w:p w:rsidR="00607A13" w:rsidRDefault="00607A13" w:rsidP="00343B8C">
            <w:pPr>
              <w:ind w:left="113" w:right="113"/>
              <w:jc w:val="center"/>
              <w:rPr>
                <w:b/>
                <w:color w:val="000000"/>
                <w:lang w:val="en-GB"/>
              </w:rPr>
            </w:pPr>
            <w:r>
              <w:rPr>
                <w:b/>
                <w:color w:val="000000"/>
                <w:lang w:val="en-GB"/>
              </w:rPr>
              <w:t>Počet na jednotku</w:t>
            </w:r>
          </w:p>
        </w:tc>
        <w:tc>
          <w:tcPr>
            <w:tcW w:w="6095" w:type="dxa"/>
            <w:gridSpan w:val="9"/>
            <w:tcBorders>
              <w:top w:val="single" w:sz="12" w:space="0" w:color="auto"/>
              <w:left w:val="single" w:sz="12" w:space="0" w:color="auto"/>
              <w:bottom w:val="single" w:sz="4" w:space="0" w:color="auto"/>
              <w:right w:val="single" w:sz="12" w:space="0" w:color="auto"/>
            </w:tcBorders>
            <w:vAlign w:val="center"/>
          </w:tcPr>
          <w:p w:rsidR="00607A13" w:rsidRDefault="00607A13" w:rsidP="00343B8C">
            <w:pPr>
              <w:jc w:val="center"/>
              <w:rPr>
                <w:b/>
                <w:color w:val="000000"/>
                <w:lang w:val="en-GB"/>
              </w:rPr>
            </w:pPr>
            <w:r>
              <w:rPr>
                <w:b/>
                <w:color w:val="000000"/>
                <w:lang w:val="en-GB"/>
              </w:rPr>
              <w:t>Moduly údržby</w:t>
            </w:r>
          </w:p>
        </w:tc>
      </w:tr>
      <w:tr w:rsidR="00607A13" w:rsidTr="00343B8C">
        <w:trPr>
          <w:cantSplit/>
          <w:trHeight w:val="2076"/>
        </w:trPr>
        <w:tc>
          <w:tcPr>
            <w:tcW w:w="2694" w:type="dxa"/>
            <w:vMerge/>
            <w:tcBorders>
              <w:left w:val="single" w:sz="12" w:space="0" w:color="auto"/>
              <w:bottom w:val="single" w:sz="12" w:space="0" w:color="auto"/>
              <w:right w:val="single" w:sz="6" w:space="0" w:color="000000"/>
            </w:tcBorders>
          </w:tcPr>
          <w:p w:rsidR="00607A13" w:rsidRDefault="00607A13" w:rsidP="00343B8C">
            <w:pPr>
              <w:rPr>
                <w:b/>
                <w:color w:val="000000"/>
                <w:lang w:val="en-GB"/>
              </w:rPr>
            </w:pPr>
          </w:p>
        </w:tc>
        <w:tc>
          <w:tcPr>
            <w:tcW w:w="567" w:type="dxa"/>
            <w:vMerge/>
            <w:tcBorders>
              <w:left w:val="single" w:sz="6" w:space="0" w:color="000000"/>
              <w:bottom w:val="single" w:sz="12" w:space="0" w:color="auto"/>
              <w:right w:val="single" w:sz="12" w:space="0" w:color="auto"/>
            </w:tcBorders>
            <w:vAlign w:val="center"/>
          </w:tcPr>
          <w:p w:rsidR="00607A13" w:rsidRDefault="00607A13" w:rsidP="00343B8C">
            <w:pPr>
              <w:ind w:left="113" w:right="113"/>
              <w:jc w:val="center"/>
              <w:rPr>
                <w:b/>
                <w:color w:val="000000"/>
                <w:lang w:val="en-GB"/>
              </w:rPr>
            </w:pPr>
          </w:p>
        </w:tc>
        <w:tc>
          <w:tcPr>
            <w:tcW w:w="992" w:type="dxa"/>
            <w:tcBorders>
              <w:top w:val="single" w:sz="4" w:space="0" w:color="auto"/>
              <w:left w:val="single" w:sz="12" w:space="0" w:color="auto"/>
              <w:bottom w:val="single" w:sz="12" w:space="0" w:color="auto"/>
              <w:right w:val="single" w:sz="6" w:space="0" w:color="000000"/>
            </w:tcBorders>
            <w:textDirection w:val="btLr"/>
            <w:vAlign w:val="center"/>
          </w:tcPr>
          <w:p w:rsidR="00607A13" w:rsidRDefault="00607A13" w:rsidP="00343B8C">
            <w:pPr>
              <w:ind w:left="113" w:right="113"/>
              <w:jc w:val="center"/>
              <w:rPr>
                <w:b/>
                <w:color w:val="000000"/>
                <w:lang w:val="en-GB"/>
              </w:rPr>
            </w:pPr>
            <w:r>
              <w:rPr>
                <w:b/>
                <w:color w:val="000000"/>
                <w:lang w:val="en-GB"/>
              </w:rPr>
              <w:t>REC Hotline</w:t>
            </w:r>
          </w:p>
        </w:tc>
        <w:tc>
          <w:tcPr>
            <w:tcW w:w="1276" w:type="dxa"/>
            <w:tcBorders>
              <w:top w:val="single" w:sz="4" w:space="0" w:color="auto"/>
              <w:left w:val="single" w:sz="6" w:space="0" w:color="000000"/>
              <w:bottom w:val="single" w:sz="12" w:space="0" w:color="auto"/>
              <w:right w:val="single" w:sz="6" w:space="0" w:color="000000"/>
            </w:tcBorders>
            <w:textDirection w:val="btLr"/>
            <w:vAlign w:val="center"/>
          </w:tcPr>
          <w:p w:rsidR="00607A13" w:rsidRDefault="00607A13" w:rsidP="00343B8C">
            <w:pPr>
              <w:ind w:left="113" w:right="113"/>
              <w:jc w:val="center"/>
              <w:rPr>
                <w:b/>
                <w:color w:val="000000"/>
                <w:lang w:val="en-GB"/>
              </w:rPr>
            </w:pPr>
            <w:r>
              <w:rPr>
                <w:b/>
                <w:color w:val="000000"/>
                <w:lang w:val="en-GB"/>
              </w:rPr>
              <w:t>REC Remote System Inspection</w:t>
            </w:r>
          </w:p>
        </w:tc>
        <w:tc>
          <w:tcPr>
            <w:tcW w:w="567" w:type="dxa"/>
            <w:tcBorders>
              <w:top w:val="single" w:sz="4" w:space="0" w:color="auto"/>
              <w:left w:val="single" w:sz="6" w:space="0" w:color="000000"/>
              <w:bottom w:val="single" w:sz="12" w:space="0" w:color="auto"/>
              <w:right w:val="single" w:sz="6" w:space="0" w:color="000000"/>
            </w:tcBorders>
            <w:textDirection w:val="btLr"/>
            <w:vAlign w:val="center"/>
          </w:tcPr>
          <w:p w:rsidR="00607A13" w:rsidRDefault="00607A13" w:rsidP="00343B8C">
            <w:pPr>
              <w:ind w:left="-28" w:right="113"/>
              <w:jc w:val="center"/>
              <w:rPr>
                <w:b/>
                <w:color w:val="000000"/>
                <w:lang w:val="en-GB"/>
              </w:rPr>
            </w:pPr>
          </w:p>
        </w:tc>
        <w:tc>
          <w:tcPr>
            <w:tcW w:w="567" w:type="dxa"/>
            <w:tcBorders>
              <w:top w:val="single" w:sz="4" w:space="0" w:color="auto"/>
              <w:left w:val="single" w:sz="6" w:space="0" w:color="000000"/>
              <w:bottom w:val="single" w:sz="12" w:space="0" w:color="auto"/>
              <w:right w:val="single" w:sz="6" w:space="0" w:color="000000"/>
            </w:tcBorders>
            <w:textDirection w:val="btLr"/>
            <w:vAlign w:val="center"/>
          </w:tcPr>
          <w:p w:rsidR="00607A13" w:rsidRDefault="00607A13" w:rsidP="00343B8C">
            <w:pPr>
              <w:ind w:left="-31" w:right="113"/>
              <w:jc w:val="center"/>
              <w:rPr>
                <w:b/>
                <w:color w:val="000000"/>
                <w:lang w:val="en-GB"/>
              </w:rPr>
            </w:pPr>
          </w:p>
        </w:tc>
        <w:tc>
          <w:tcPr>
            <w:tcW w:w="425" w:type="dxa"/>
            <w:tcBorders>
              <w:top w:val="single" w:sz="4" w:space="0" w:color="auto"/>
              <w:left w:val="single" w:sz="6" w:space="0" w:color="000000"/>
              <w:bottom w:val="single" w:sz="12" w:space="0" w:color="auto"/>
              <w:right w:val="single" w:sz="6" w:space="0" w:color="000000"/>
            </w:tcBorders>
            <w:textDirection w:val="btLr"/>
            <w:vAlign w:val="center"/>
          </w:tcPr>
          <w:p w:rsidR="00607A13" w:rsidRDefault="00607A13" w:rsidP="00343B8C">
            <w:pPr>
              <w:ind w:left="-31" w:right="113"/>
              <w:jc w:val="center"/>
              <w:rPr>
                <w:b/>
                <w:color w:val="000000"/>
                <w:lang w:val="en-GB"/>
              </w:rPr>
            </w:pPr>
          </w:p>
        </w:tc>
        <w:tc>
          <w:tcPr>
            <w:tcW w:w="425" w:type="dxa"/>
            <w:tcBorders>
              <w:top w:val="single" w:sz="4" w:space="0" w:color="auto"/>
              <w:left w:val="single" w:sz="6" w:space="0" w:color="000000"/>
              <w:bottom w:val="single" w:sz="12" w:space="0" w:color="auto"/>
              <w:right w:val="single" w:sz="6" w:space="0" w:color="000000"/>
            </w:tcBorders>
            <w:textDirection w:val="btLr"/>
            <w:vAlign w:val="center"/>
          </w:tcPr>
          <w:p w:rsidR="00607A13" w:rsidRDefault="00607A13" w:rsidP="00343B8C">
            <w:pPr>
              <w:ind w:left="113" w:right="113"/>
              <w:jc w:val="center"/>
              <w:rPr>
                <w:b/>
                <w:color w:val="000000"/>
                <w:lang w:val="en-GB"/>
              </w:rPr>
            </w:pPr>
          </w:p>
        </w:tc>
        <w:tc>
          <w:tcPr>
            <w:tcW w:w="488" w:type="dxa"/>
            <w:tcBorders>
              <w:top w:val="single" w:sz="4" w:space="0" w:color="auto"/>
              <w:left w:val="single" w:sz="6" w:space="0" w:color="000000"/>
              <w:bottom w:val="single" w:sz="12" w:space="0" w:color="auto"/>
              <w:right w:val="single" w:sz="6" w:space="0" w:color="000000"/>
            </w:tcBorders>
            <w:textDirection w:val="btLr"/>
            <w:vAlign w:val="center"/>
          </w:tcPr>
          <w:p w:rsidR="00607A13" w:rsidRDefault="00607A13" w:rsidP="00343B8C">
            <w:pPr>
              <w:ind w:left="113" w:right="113"/>
              <w:jc w:val="center"/>
              <w:rPr>
                <w:b/>
                <w:color w:val="000000"/>
                <w:lang w:val="en-GB"/>
              </w:rPr>
            </w:pPr>
          </w:p>
        </w:tc>
        <w:tc>
          <w:tcPr>
            <w:tcW w:w="1072" w:type="dxa"/>
            <w:tcBorders>
              <w:top w:val="single" w:sz="4" w:space="0" w:color="auto"/>
              <w:left w:val="single" w:sz="6" w:space="0" w:color="000000"/>
              <w:bottom w:val="single" w:sz="12" w:space="0" w:color="auto"/>
              <w:right w:val="single" w:sz="6" w:space="0" w:color="000000"/>
            </w:tcBorders>
            <w:textDirection w:val="btLr"/>
            <w:vAlign w:val="center"/>
          </w:tcPr>
          <w:p w:rsidR="00607A13" w:rsidRDefault="00607A13" w:rsidP="00343B8C">
            <w:pPr>
              <w:ind w:left="113" w:right="113"/>
              <w:jc w:val="center"/>
              <w:rPr>
                <w:b/>
                <w:color w:val="000000"/>
                <w:lang w:val="en-GB"/>
              </w:rPr>
            </w:pPr>
            <w:r>
              <w:rPr>
                <w:b/>
                <w:color w:val="000000"/>
                <w:lang w:val="en-GB"/>
              </w:rPr>
              <w:t>On-Call Service</w:t>
            </w:r>
          </w:p>
          <w:p w:rsidR="00607A13" w:rsidRDefault="00607A13" w:rsidP="00343B8C">
            <w:pPr>
              <w:ind w:left="113" w:right="113"/>
              <w:jc w:val="center"/>
              <w:rPr>
                <w:b/>
                <w:color w:val="000000"/>
                <w:sz w:val="16"/>
                <w:szCs w:val="16"/>
                <w:lang w:val="en-GB"/>
              </w:rPr>
            </w:pPr>
            <w:r>
              <w:rPr>
                <w:b/>
                <w:color w:val="000000"/>
                <w:sz w:val="16"/>
                <w:szCs w:val="16"/>
                <w:lang w:val="en-GB"/>
              </w:rPr>
              <w:t xml:space="preserve">Poskytovaná přímo </w:t>
            </w:r>
          </w:p>
          <w:p w:rsidR="00607A13" w:rsidRDefault="00607A13" w:rsidP="002E2816">
            <w:pPr>
              <w:ind w:left="113" w:right="113"/>
              <w:jc w:val="center"/>
              <w:rPr>
                <w:b/>
                <w:color w:val="000000"/>
                <w:sz w:val="16"/>
                <w:szCs w:val="16"/>
                <w:lang w:val="en-GB"/>
              </w:rPr>
            </w:pPr>
            <w:r>
              <w:rPr>
                <w:b/>
                <w:color w:val="000000"/>
                <w:sz w:val="16"/>
                <w:szCs w:val="16"/>
                <w:lang w:val="en-GB"/>
              </w:rPr>
              <w:t xml:space="preserve"> SIEMENS, s.r.o.</w:t>
            </w:r>
          </w:p>
        </w:tc>
        <w:tc>
          <w:tcPr>
            <w:tcW w:w="283" w:type="dxa"/>
            <w:tcBorders>
              <w:top w:val="single" w:sz="4" w:space="0" w:color="auto"/>
              <w:left w:val="single" w:sz="6" w:space="0" w:color="000000"/>
              <w:bottom w:val="single" w:sz="12" w:space="0" w:color="auto"/>
              <w:right w:val="single" w:sz="12" w:space="0" w:color="auto"/>
            </w:tcBorders>
            <w:textDirection w:val="btLr"/>
            <w:vAlign w:val="center"/>
          </w:tcPr>
          <w:p w:rsidR="00607A13" w:rsidRDefault="00607A13" w:rsidP="00343B8C">
            <w:pPr>
              <w:ind w:left="113" w:right="113"/>
              <w:jc w:val="center"/>
              <w:rPr>
                <w:b/>
                <w:color w:val="000000"/>
                <w:lang w:val="en-GB"/>
              </w:rPr>
            </w:pPr>
          </w:p>
        </w:tc>
      </w:tr>
      <w:tr w:rsidR="00607A13" w:rsidTr="00343B8C">
        <w:trPr>
          <w:cantSplit/>
          <w:trHeight w:val="262"/>
        </w:trPr>
        <w:tc>
          <w:tcPr>
            <w:tcW w:w="2694" w:type="dxa"/>
            <w:tcBorders>
              <w:top w:val="single" w:sz="12" w:space="0" w:color="auto"/>
              <w:left w:val="single" w:sz="12" w:space="0" w:color="auto"/>
              <w:right w:val="single" w:sz="6" w:space="0" w:color="000000"/>
            </w:tcBorders>
          </w:tcPr>
          <w:p w:rsidR="00607A13" w:rsidRPr="000170E2" w:rsidRDefault="00607A13" w:rsidP="000170E2">
            <w:pPr>
              <w:jc w:val="left"/>
              <w:rPr>
                <w:b/>
                <w:color w:val="000000"/>
              </w:rPr>
            </w:pPr>
            <w:r w:rsidRPr="000170E2">
              <w:rPr>
                <w:b/>
                <w:color w:val="000000"/>
              </w:rPr>
              <w:t>Seznam zařízení pro poskytování údržby:</w:t>
            </w:r>
          </w:p>
        </w:tc>
        <w:tc>
          <w:tcPr>
            <w:tcW w:w="567" w:type="dxa"/>
            <w:tcBorders>
              <w:top w:val="single" w:sz="12" w:space="0" w:color="auto"/>
              <w:left w:val="single" w:sz="6" w:space="0" w:color="000000"/>
              <w:right w:val="single" w:sz="12" w:space="0" w:color="auto"/>
            </w:tcBorders>
            <w:vAlign w:val="center"/>
          </w:tcPr>
          <w:p w:rsidR="00607A13" w:rsidRPr="000170E2" w:rsidRDefault="00607A13" w:rsidP="00343B8C">
            <w:pPr>
              <w:jc w:val="center"/>
              <w:rPr>
                <w:color w:val="0000FF"/>
              </w:rPr>
            </w:pPr>
          </w:p>
        </w:tc>
        <w:tc>
          <w:tcPr>
            <w:tcW w:w="992" w:type="dxa"/>
            <w:tcBorders>
              <w:top w:val="single" w:sz="12" w:space="0" w:color="auto"/>
              <w:left w:val="single" w:sz="12" w:space="0" w:color="auto"/>
              <w:right w:val="single" w:sz="6" w:space="0" w:color="000000"/>
            </w:tcBorders>
            <w:vAlign w:val="center"/>
          </w:tcPr>
          <w:p w:rsidR="00607A13" w:rsidRDefault="00607A13" w:rsidP="00343B8C">
            <w:pPr>
              <w:jc w:val="center"/>
              <w:rPr>
                <w:b/>
              </w:rPr>
            </w:pPr>
            <w:r>
              <w:rPr>
                <w:b/>
              </w:rPr>
              <w:t>3.1.1</w:t>
            </w:r>
          </w:p>
        </w:tc>
        <w:tc>
          <w:tcPr>
            <w:tcW w:w="1276" w:type="dxa"/>
            <w:tcBorders>
              <w:top w:val="single" w:sz="12" w:space="0" w:color="auto"/>
              <w:left w:val="single" w:sz="6" w:space="0" w:color="000000"/>
              <w:right w:val="single" w:sz="6" w:space="0" w:color="000000"/>
            </w:tcBorders>
            <w:vAlign w:val="center"/>
          </w:tcPr>
          <w:p w:rsidR="00607A13" w:rsidRDefault="00607A13" w:rsidP="00343B8C">
            <w:pPr>
              <w:jc w:val="center"/>
              <w:rPr>
                <w:b/>
              </w:rPr>
            </w:pPr>
            <w:r>
              <w:rPr>
                <w:b/>
              </w:rPr>
              <w:t>3.1.2</w:t>
            </w:r>
          </w:p>
        </w:tc>
        <w:tc>
          <w:tcPr>
            <w:tcW w:w="567" w:type="dxa"/>
            <w:tcBorders>
              <w:top w:val="single" w:sz="12" w:space="0" w:color="auto"/>
              <w:left w:val="single" w:sz="6" w:space="0" w:color="000000"/>
              <w:right w:val="single" w:sz="6" w:space="0" w:color="000000"/>
            </w:tcBorders>
            <w:vAlign w:val="center"/>
          </w:tcPr>
          <w:p w:rsidR="00607A13" w:rsidRDefault="00607A13" w:rsidP="00343B8C">
            <w:pPr>
              <w:jc w:val="center"/>
              <w:rPr>
                <w:b/>
              </w:rPr>
            </w:pPr>
          </w:p>
        </w:tc>
        <w:tc>
          <w:tcPr>
            <w:tcW w:w="567" w:type="dxa"/>
            <w:tcBorders>
              <w:top w:val="single" w:sz="12" w:space="0" w:color="auto"/>
              <w:left w:val="single" w:sz="6" w:space="0" w:color="000000"/>
              <w:right w:val="single" w:sz="6" w:space="0" w:color="000000"/>
            </w:tcBorders>
            <w:vAlign w:val="center"/>
          </w:tcPr>
          <w:p w:rsidR="00607A13" w:rsidRDefault="00607A13" w:rsidP="00343B8C">
            <w:pPr>
              <w:jc w:val="center"/>
              <w:rPr>
                <w:b/>
              </w:rPr>
            </w:pPr>
          </w:p>
        </w:tc>
        <w:tc>
          <w:tcPr>
            <w:tcW w:w="425" w:type="dxa"/>
            <w:tcBorders>
              <w:top w:val="single" w:sz="12" w:space="0" w:color="auto"/>
              <w:left w:val="single" w:sz="6" w:space="0" w:color="000000"/>
              <w:right w:val="single" w:sz="6" w:space="0" w:color="000000"/>
            </w:tcBorders>
            <w:vAlign w:val="center"/>
          </w:tcPr>
          <w:p w:rsidR="00607A13" w:rsidRDefault="00607A13" w:rsidP="00343B8C">
            <w:pPr>
              <w:jc w:val="center"/>
              <w:rPr>
                <w:b/>
              </w:rPr>
            </w:pPr>
          </w:p>
        </w:tc>
        <w:tc>
          <w:tcPr>
            <w:tcW w:w="425" w:type="dxa"/>
            <w:tcBorders>
              <w:top w:val="single" w:sz="12" w:space="0" w:color="auto"/>
              <w:left w:val="single" w:sz="6" w:space="0" w:color="000000"/>
              <w:right w:val="single" w:sz="6" w:space="0" w:color="000000"/>
            </w:tcBorders>
            <w:vAlign w:val="center"/>
          </w:tcPr>
          <w:p w:rsidR="00607A13" w:rsidRDefault="00607A13" w:rsidP="00343B8C">
            <w:pPr>
              <w:jc w:val="center"/>
              <w:rPr>
                <w:b/>
              </w:rPr>
            </w:pPr>
          </w:p>
        </w:tc>
        <w:tc>
          <w:tcPr>
            <w:tcW w:w="488" w:type="dxa"/>
            <w:tcBorders>
              <w:top w:val="single" w:sz="12" w:space="0" w:color="auto"/>
              <w:left w:val="single" w:sz="6" w:space="0" w:color="000000"/>
              <w:right w:val="single" w:sz="6" w:space="0" w:color="000000"/>
            </w:tcBorders>
            <w:vAlign w:val="center"/>
          </w:tcPr>
          <w:p w:rsidR="00607A13" w:rsidRDefault="00607A13" w:rsidP="00343B8C">
            <w:pPr>
              <w:jc w:val="center"/>
              <w:rPr>
                <w:b/>
              </w:rPr>
            </w:pPr>
          </w:p>
        </w:tc>
        <w:tc>
          <w:tcPr>
            <w:tcW w:w="1072" w:type="dxa"/>
            <w:tcBorders>
              <w:top w:val="single" w:sz="12" w:space="0" w:color="auto"/>
              <w:left w:val="single" w:sz="6" w:space="0" w:color="000000"/>
              <w:right w:val="single" w:sz="6" w:space="0" w:color="000000"/>
            </w:tcBorders>
            <w:vAlign w:val="center"/>
          </w:tcPr>
          <w:p w:rsidR="00607A13" w:rsidRDefault="00607A13" w:rsidP="00343B8C">
            <w:pPr>
              <w:jc w:val="center"/>
              <w:rPr>
                <w:b/>
              </w:rPr>
            </w:pPr>
            <w:r>
              <w:rPr>
                <w:b/>
              </w:rPr>
              <w:t>3.2</w:t>
            </w:r>
          </w:p>
        </w:tc>
        <w:tc>
          <w:tcPr>
            <w:tcW w:w="283" w:type="dxa"/>
            <w:tcBorders>
              <w:top w:val="single" w:sz="12" w:space="0" w:color="auto"/>
              <w:left w:val="single" w:sz="6" w:space="0" w:color="000000"/>
              <w:right w:val="single" w:sz="12" w:space="0" w:color="auto"/>
            </w:tcBorders>
            <w:vAlign w:val="center"/>
          </w:tcPr>
          <w:p w:rsidR="00607A13" w:rsidRDefault="00607A13" w:rsidP="00343B8C">
            <w:pPr>
              <w:jc w:val="center"/>
              <w:rPr>
                <w:b/>
                <w:color w:val="0000FF"/>
              </w:rPr>
            </w:pPr>
          </w:p>
        </w:tc>
      </w:tr>
      <w:tr w:rsidR="00607A13" w:rsidTr="00343B8C">
        <w:trPr>
          <w:cantSplit/>
          <w:trHeight w:val="262"/>
        </w:trPr>
        <w:tc>
          <w:tcPr>
            <w:tcW w:w="2694" w:type="dxa"/>
            <w:tcBorders>
              <w:top w:val="single" w:sz="6" w:space="0" w:color="000000"/>
              <w:left w:val="single" w:sz="12" w:space="0" w:color="auto"/>
              <w:right w:val="single" w:sz="6" w:space="0" w:color="000000"/>
            </w:tcBorders>
          </w:tcPr>
          <w:p w:rsidR="00607A13" w:rsidRDefault="00607A13" w:rsidP="00343B8C">
            <w:pPr>
              <w:rPr>
                <w:b/>
                <w:color w:val="000000"/>
                <w:lang w:val="en-GB"/>
              </w:rPr>
            </w:pPr>
            <w:r>
              <w:rPr>
                <w:b/>
                <w:color w:val="000000"/>
                <w:lang w:val="en-GB"/>
              </w:rPr>
              <w:t>SPPA-T3000</w:t>
            </w:r>
          </w:p>
        </w:tc>
        <w:tc>
          <w:tcPr>
            <w:tcW w:w="567" w:type="dxa"/>
            <w:tcBorders>
              <w:top w:val="single" w:sz="6" w:space="0" w:color="000000"/>
              <w:left w:val="single" w:sz="6" w:space="0" w:color="000000"/>
              <w:right w:val="single" w:sz="12" w:space="0" w:color="auto"/>
            </w:tcBorders>
          </w:tcPr>
          <w:p w:rsidR="00607A13" w:rsidRDefault="00607A13" w:rsidP="00343B8C">
            <w:pPr>
              <w:jc w:val="center"/>
              <w:rPr>
                <w:color w:val="000000"/>
                <w:lang w:val="en-GB"/>
              </w:rPr>
            </w:pPr>
          </w:p>
        </w:tc>
        <w:tc>
          <w:tcPr>
            <w:tcW w:w="992" w:type="dxa"/>
            <w:tcBorders>
              <w:top w:val="single" w:sz="6" w:space="0" w:color="000000"/>
              <w:left w:val="single" w:sz="12" w:space="0" w:color="auto"/>
              <w:right w:val="single" w:sz="6" w:space="0" w:color="000000"/>
            </w:tcBorders>
          </w:tcPr>
          <w:p w:rsidR="00607A13" w:rsidRDefault="00607A13" w:rsidP="00343B8C">
            <w:pPr>
              <w:jc w:val="center"/>
              <w:rPr>
                <w:color w:val="000000"/>
                <w:lang w:val="en-GB"/>
              </w:rPr>
            </w:pPr>
          </w:p>
        </w:tc>
        <w:tc>
          <w:tcPr>
            <w:tcW w:w="1276" w:type="dxa"/>
            <w:tcBorders>
              <w:top w:val="single" w:sz="6" w:space="0" w:color="000000"/>
              <w:left w:val="single" w:sz="6" w:space="0" w:color="000000"/>
              <w:right w:val="single" w:sz="6" w:space="0" w:color="000000"/>
            </w:tcBorders>
          </w:tcPr>
          <w:p w:rsidR="00607A13" w:rsidRDefault="00607A13" w:rsidP="00343B8C">
            <w:pPr>
              <w:jc w:val="center"/>
              <w:rPr>
                <w:color w:val="000000"/>
                <w:lang w:val="en-GB"/>
              </w:rPr>
            </w:pPr>
          </w:p>
        </w:tc>
        <w:tc>
          <w:tcPr>
            <w:tcW w:w="567" w:type="dxa"/>
            <w:tcBorders>
              <w:top w:val="single" w:sz="6" w:space="0" w:color="000000"/>
              <w:left w:val="single" w:sz="6" w:space="0" w:color="000000"/>
              <w:right w:val="single" w:sz="6" w:space="0" w:color="000000"/>
            </w:tcBorders>
          </w:tcPr>
          <w:p w:rsidR="00607A13" w:rsidRDefault="00607A13" w:rsidP="00343B8C">
            <w:pPr>
              <w:jc w:val="center"/>
              <w:rPr>
                <w:color w:val="000000"/>
                <w:lang w:val="en-GB"/>
              </w:rPr>
            </w:pPr>
          </w:p>
        </w:tc>
        <w:tc>
          <w:tcPr>
            <w:tcW w:w="567" w:type="dxa"/>
            <w:tcBorders>
              <w:top w:val="single" w:sz="6" w:space="0" w:color="000000"/>
              <w:left w:val="single" w:sz="6" w:space="0" w:color="000000"/>
              <w:right w:val="single" w:sz="6" w:space="0" w:color="000000"/>
            </w:tcBorders>
          </w:tcPr>
          <w:p w:rsidR="00607A13" w:rsidRDefault="00607A13" w:rsidP="00343B8C">
            <w:pPr>
              <w:jc w:val="center"/>
              <w:rPr>
                <w:color w:val="000000"/>
                <w:lang w:val="en-GB"/>
              </w:rPr>
            </w:pPr>
          </w:p>
        </w:tc>
        <w:tc>
          <w:tcPr>
            <w:tcW w:w="425" w:type="dxa"/>
            <w:tcBorders>
              <w:top w:val="single" w:sz="6" w:space="0" w:color="000000"/>
              <w:left w:val="single" w:sz="6" w:space="0" w:color="000000"/>
              <w:right w:val="single" w:sz="6" w:space="0" w:color="000000"/>
            </w:tcBorders>
          </w:tcPr>
          <w:p w:rsidR="00607A13" w:rsidRDefault="00607A13" w:rsidP="00343B8C">
            <w:pPr>
              <w:jc w:val="center"/>
              <w:rPr>
                <w:color w:val="000000"/>
                <w:lang w:val="en-GB"/>
              </w:rPr>
            </w:pPr>
          </w:p>
        </w:tc>
        <w:tc>
          <w:tcPr>
            <w:tcW w:w="425" w:type="dxa"/>
            <w:tcBorders>
              <w:top w:val="single" w:sz="6" w:space="0" w:color="000000"/>
              <w:left w:val="single" w:sz="6" w:space="0" w:color="000000"/>
              <w:right w:val="single" w:sz="6" w:space="0" w:color="000000"/>
            </w:tcBorders>
          </w:tcPr>
          <w:p w:rsidR="00607A13" w:rsidRDefault="00607A13" w:rsidP="00343B8C">
            <w:pPr>
              <w:jc w:val="center"/>
              <w:rPr>
                <w:color w:val="000000"/>
                <w:lang w:val="en-GB"/>
              </w:rPr>
            </w:pPr>
          </w:p>
        </w:tc>
        <w:tc>
          <w:tcPr>
            <w:tcW w:w="488" w:type="dxa"/>
            <w:tcBorders>
              <w:top w:val="single" w:sz="6" w:space="0" w:color="000000"/>
              <w:left w:val="single" w:sz="6" w:space="0" w:color="000000"/>
              <w:right w:val="single" w:sz="6" w:space="0" w:color="000000"/>
            </w:tcBorders>
          </w:tcPr>
          <w:p w:rsidR="00607A13" w:rsidRDefault="00607A13" w:rsidP="00343B8C">
            <w:pPr>
              <w:jc w:val="center"/>
              <w:rPr>
                <w:color w:val="000000"/>
                <w:lang w:val="en-GB"/>
              </w:rPr>
            </w:pPr>
          </w:p>
        </w:tc>
        <w:tc>
          <w:tcPr>
            <w:tcW w:w="1072" w:type="dxa"/>
            <w:tcBorders>
              <w:top w:val="single" w:sz="6" w:space="0" w:color="000000"/>
              <w:left w:val="single" w:sz="6" w:space="0" w:color="000000"/>
              <w:right w:val="single" w:sz="6" w:space="0" w:color="000000"/>
            </w:tcBorders>
          </w:tcPr>
          <w:p w:rsidR="00607A13" w:rsidRDefault="00607A13" w:rsidP="00343B8C">
            <w:pPr>
              <w:jc w:val="center"/>
              <w:rPr>
                <w:color w:val="000000"/>
                <w:lang w:val="en-GB"/>
              </w:rPr>
            </w:pPr>
          </w:p>
        </w:tc>
        <w:tc>
          <w:tcPr>
            <w:tcW w:w="283" w:type="dxa"/>
            <w:tcBorders>
              <w:top w:val="single" w:sz="6" w:space="0" w:color="000000"/>
              <w:left w:val="single" w:sz="6" w:space="0" w:color="000000"/>
              <w:right w:val="single" w:sz="12" w:space="0" w:color="auto"/>
            </w:tcBorders>
          </w:tcPr>
          <w:p w:rsidR="00607A13" w:rsidRDefault="00607A13" w:rsidP="00343B8C">
            <w:pPr>
              <w:jc w:val="center"/>
              <w:rPr>
                <w:color w:val="000000"/>
                <w:lang w:val="en-GB"/>
              </w:rPr>
            </w:pPr>
          </w:p>
        </w:tc>
      </w:tr>
      <w:tr w:rsidR="00607A13" w:rsidTr="00343B8C">
        <w:trPr>
          <w:cantSplit/>
          <w:trHeight w:val="262"/>
        </w:trPr>
        <w:tc>
          <w:tcPr>
            <w:tcW w:w="2694" w:type="dxa"/>
            <w:tcBorders>
              <w:left w:val="single" w:sz="12" w:space="0" w:color="auto"/>
              <w:right w:val="single" w:sz="6" w:space="0" w:color="000000"/>
            </w:tcBorders>
          </w:tcPr>
          <w:p w:rsidR="00607A13" w:rsidRDefault="00607A13" w:rsidP="00343B8C">
            <w:pPr>
              <w:rPr>
                <w:lang w:val="en-GB"/>
              </w:rPr>
            </w:pPr>
            <w:r>
              <w:rPr>
                <w:lang w:val="en-GB"/>
              </w:rPr>
              <w:t>Automation Server Standard</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 xml:space="preserve">6 </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262"/>
        </w:trPr>
        <w:tc>
          <w:tcPr>
            <w:tcW w:w="2694" w:type="dxa"/>
            <w:tcBorders>
              <w:left w:val="single" w:sz="12" w:space="0" w:color="auto"/>
              <w:right w:val="single" w:sz="6" w:space="0" w:color="000000"/>
            </w:tcBorders>
          </w:tcPr>
          <w:p w:rsidR="00607A13" w:rsidRDefault="00607A13" w:rsidP="00343B8C">
            <w:pPr>
              <w:rPr>
                <w:lang w:val="en-GB"/>
              </w:rPr>
            </w:pPr>
            <w:r>
              <w:rPr>
                <w:lang w:val="en-GB"/>
              </w:rPr>
              <w:t xml:space="preserve">Application Server </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 xml:space="preserve">2 </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262"/>
        </w:trPr>
        <w:tc>
          <w:tcPr>
            <w:tcW w:w="2694" w:type="dxa"/>
            <w:tcBorders>
              <w:left w:val="single" w:sz="12" w:space="0" w:color="auto"/>
              <w:right w:val="single" w:sz="6" w:space="0" w:color="000000"/>
            </w:tcBorders>
          </w:tcPr>
          <w:p w:rsidR="00607A13" w:rsidRDefault="00607A13" w:rsidP="00343B8C">
            <w:pPr>
              <w:rPr>
                <w:lang w:val="en-GB"/>
              </w:rPr>
            </w:pPr>
            <w:r>
              <w:rPr>
                <w:lang w:val="en-GB"/>
              </w:rPr>
              <w:t>Migrat. Server 3000 red.</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 xml:space="preserve"> 3</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262"/>
        </w:trPr>
        <w:tc>
          <w:tcPr>
            <w:tcW w:w="2694" w:type="dxa"/>
            <w:tcBorders>
              <w:left w:val="single" w:sz="12" w:space="0" w:color="auto"/>
              <w:right w:val="single" w:sz="6" w:space="0" w:color="000000"/>
            </w:tcBorders>
          </w:tcPr>
          <w:p w:rsidR="00607A13" w:rsidRDefault="00607A13" w:rsidP="00343B8C">
            <w:pPr>
              <w:rPr>
                <w:lang w:val="en-GB"/>
              </w:rPr>
            </w:pPr>
            <w:r>
              <w:rPr>
                <w:lang w:val="en-GB"/>
              </w:rPr>
              <w:t>Thin Client</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10</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110"/>
        </w:trPr>
        <w:tc>
          <w:tcPr>
            <w:tcW w:w="2694" w:type="dxa"/>
            <w:tcBorders>
              <w:left w:val="single" w:sz="12" w:space="0" w:color="auto"/>
              <w:right w:val="single" w:sz="6" w:space="0" w:color="000000"/>
            </w:tcBorders>
          </w:tcPr>
          <w:p w:rsidR="00607A13" w:rsidRDefault="00607A13" w:rsidP="00343B8C">
            <w:pPr>
              <w:rPr>
                <w:lang w:val="en-GB"/>
              </w:rPr>
            </w:pPr>
            <w:r>
              <w:rPr>
                <w:lang w:val="en-GB"/>
              </w:rPr>
              <w:t>Application Highway</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1</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110"/>
        </w:trPr>
        <w:tc>
          <w:tcPr>
            <w:tcW w:w="2694" w:type="dxa"/>
            <w:tcBorders>
              <w:left w:val="single" w:sz="12" w:space="0" w:color="auto"/>
              <w:right w:val="single" w:sz="6" w:space="0" w:color="000000"/>
            </w:tcBorders>
          </w:tcPr>
          <w:p w:rsidR="00607A13" w:rsidRDefault="00607A13" w:rsidP="00343B8C">
            <w:pPr>
              <w:rPr>
                <w:lang w:val="en-GB"/>
              </w:rPr>
            </w:pPr>
            <w:r>
              <w:rPr>
                <w:lang w:val="en-GB"/>
              </w:rPr>
              <w:t>Automation Highway</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1</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110"/>
        </w:trPr>
        <w:tc>
          <w:tcPr>
            <w:tcW w:w="2694" w:type="dxa"/>
            <w:tcBorders>
              <w:left w:val="single" w:sz="12" w:space="0" w:color="auto"/>
              <w:right w:val="single" w:sz="6" w:space="0" w:color="000000"/>
            </w:tcBorders>
          </w:tcPr>
          <w:p w:rsidR="00607A13" w:rsidRDefault="00607A13" w:rsidP="00343B8C">
            <w:pPr>
              <w:rPr>
                <w:lang w:val="en-GB"/>
              </w:rPr>
            </w:pPr>
            <w:r>
              <w:rPr>
                <w:lang w:val="en-GB"/>
              </w:rPr>
              <w:t>Master Clock</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1</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110"/>
        </w:trPr>
        <w:tc>
          <w:tcPr>
            <w:tcW w:w="2694" w:type="dxa"/>
            <w:tcBorders>
              <w:left w:val="single" w:sz="12" w:space="0" w:color="auto"/>
              <w:right w:val="single" w:sz="6" w:space="0" w:color="000000"/>
            </w:tcBorders>
          </w:tcPr>
          <w:p w:rsidR="00607A13" w:rsidRDefault="00607A13" w:rsidP="00343B8C">
            <w:pPr>
              <w:rPr>
                <w:lang w:val="en-GB"/>
              </w:rPr>
            </w:pPr>
            <w:r>
              <w:rPr>
                <w:lang w:val="en-GB"/>
              </w:rPr>
              <w:t>Firewall</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1</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110"/>
        </w:trPr>
        <w:tc>
          <w:tcPr>
            <w:tcW w:w="2694" w:type="dxa"/>
            <w:tcBorders>
              <w:left w:val="single" w:sz="12" w:space="0" w:color="auto"/>
              <w:right w:val="single" w:sz="6" w:space="0" w:color="000000"/>
            </w:tcBorders>
          </w:tcPr>
          <w:p w:rsidR="00607A13" w:rsidRDefault="00607A13" w:rsidP="00343B8C">
            <w:pPr>
              <w:rPr>
                <w:lang w:val="en-GB"/>
              </w:rPr>
            </w:pPr>
            <w:r>
              <w:rPr>
                <w:lang w:val="en-GB"/>
              </w:rPr>
              <w:t>Terminal + SWAP out Server</w:t>
            </w:r>
          </w:p>
        </w:tc>
        <w:tc>
          <w:tcPr>
            <w:tcW w:w="567" w:type="dxa"/>
            <w:tcBorders>
              <w:left w:val="single" w:sz="6" w:space="0" w:color="000000"/>
              <w:right w:val="single" w:sz="12" w:space="0" w:color="auto"/>
            </w:tcBorders>
          </w:tcPr>
          <w:p w:rsidR="00607A13" w:rsidRDefault="00607A13" w:rsidP="00343B8C">
            <w:pPr>
              <w:jc w:val="center"/>
              <w:rPr>
                <w:lang w:val="en-GB"/>
              </w:rPr>
            </w:pPr>
            <w:r>
              <w:rPr>
                <w:lang w:val="en-GB"/>
              </w:rPr>
              <w:t>1</w:t>
            </w:r>
          </w:p>
        </w:tc>
        <w:tc>
          <w:tcPr>
            <w:tcW w:w="992" w:type="dxa"/>
            <w:tcBorders>
              <w:left w:val="single" w:sz="12"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567"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25" w:type="dxa"/>
            <w:tcBorders>
              <w:left w:val="single" w:sz="6" w:space="0" w:color="000000"/>
              <w:right w:val="single" w:sz="6" w:space="0" w:color="000000"/>
            </w:tcBorders>
          </w:tcPr>
          <w:p w:rsidR="00607A13" w:rsidRDefault="00607A13" w:rsidP="00343B8C">
            <w:pPr>
              <w:jc w:val="center"/>
              <w:rPr>
                <w:lang w:val="en-GB"/>
              </w:rPr>
            </w:pPr>
          </w:p>
        </w:tc>
        <w:tc>
          <w:tcPr>
            <w:tcW w:w="488" w:type="dxa"/>
            <w:tcBorders>
              <w:left w:val="single" w:sz="6" w:space="0" w:color="000000"/>
              <w:right w:val="single" w:sz="6" w:space="0" w:color="000000"/>
            </w:tcBorders>
          </w:tcPr>
          <w:p w:rsidR="00607A13" w:rsidRDefault="00607A13" w:rsidP="00343B8C">
            <w:pPr>
              <w:jc w:val="center"/>
              <w:rPr>
                <w:lang w:val="en-GB"/>
              </w:rPr>
            </w:pPr>
          </w:p>
        </w:tc>
        <w:tc>
          <w:tcPr>
            <w:tcW w:w="1072" w:type="dxa"/>
            <w:tcBorders>
              <w:left w:val="single" w:sz="6" w:space="0" w:color="000000"/>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right w:val="single" w:sz="12" w:space="0" w:color="auto"/>
            </w:tcBorders>
          </w:tcPr>
          <w:p w:rsidR="00607A13" w:rsidRDefault="00607A13" w:rsidP="00343B8C">
            <w:pPr>
              <w:jc w:val="center"/>
              <w:rPr>
                <w:color w:val="0000FF"/>
                <w:lang w:val="en-GB"/>
              </w:rPr>
            </w:pPr>
          </w:p>
        </w:tc>
      </w:tr>
      <w:tr w:rsidR="00607A13" w:rsidTr="00343B8C">
        <w:trPr>
          <w:cantSplit/>
          <w:trHeight w:val="110"/>
        </w:trPr>
        <w:tc>
          <w:tcPr>
            <w:tcW w:w="2694" w:type="dxa"/>
            <w:tcBorders>
              <w:left w:val="single" w:sz="12" w:space="0" w:color="auto"/>
              <w:bottom w:val="single" w:sz="4" w:space="0" w:color="auto"/>
              <w:right w:val="single" w:sz="6" w:space="0" w:color="000000"/>
            </w:tcBorders>
          </w:tcPr>
          <w:p w:rsidR="00607A13" w:rsidRDefault="00607A13" w:rsidP="00343B8C">
            <w:pPr>
              <w:rPr>
                <w:lang w:val="en-GB"/>
              </w:rPr>
            </w:pPr>
            <w:r>
              <w:rPr>
                <w:lang w:val="en-GB"/>
              </w:rPr>
              <w:t>Remote Access Gateway</w:t>
            </w:r>
          </w:p>
        </w:tc>
        <w:tc>
          <w:tcPr>
            <w:tcW w:w="567" w:type="dxa"/>
            <w:tcBorders>
              <w:left w:val="single" w:sz="6" w:space="0" w:color="000000"/>
              <w:bottom w:val="single" w:sz="4" w:space="0" w:color="auto"/>
              <w:right w:val="single" w:sz="12" w:space="0" w:color="auto"/>
            </w:tcBorders>
          </w:tcPr>
          <w:p w:rsidR="00607A13" w:rsidRDefault="00607A13" w:rsidP="00343B8C">
            <w:pPr>
              <w:jc w:val="center"/>
              <w:rPr>
                <w:lang w:val="en-GB"/>
              </w:rPr>
            </w:pPr>
            <w:r>
              <w:rPr>
                <w:lang w:val="en-GB"/>
              </w:rPr>
              <w:t>1</w:t>
            </w:r>
          </w:p>
        </w:tc>
        <w:tc>
          <w:tcPr>
            <w:tcW w:w="992" w:type="dxa"/>
            <w:tcBorders>
              <w:left w:val="single" w:sz="12" w:space="0" w:color="auto"/>
              <w:bottom w:val="single" w:sz="4" w:space="0" w:color="auto"/>
              <w:right w:val="single" w:sz="6" w:space="0" w:color="000000"/>
            </w:tcBorders>
          </w:tcPr>
          <w:p w:rsidR="00607A13" w:rsidRDefault="00607A13" w:rsidP="00343B8C">
            <w:pPr>
              <w:jc w:val="center"/>
              <w:rPr>
                <w:lang w:val="en-GB"/>
              </w:rPr>
            </w:pPr>
            <w:r>
              <w:rPr>
                <w:lang w:val="en-GB"/>
              </w:rPr>
              <w:t>x</w:t>
            </w:r>
          </w:p>
        </w:tc>
        <w:tc>
          <w:tcPr>
            <w:tcW w:w="1276" w:type="dxa"/>
            <w:tcBorders>
              <w:left w:val="single" w:sz="6" w:space="0" w:color="000000"/>
              <w:bottom w:val="single" w:sz="4" w:space="0" w:color="auto"/>
              <w:right w:val="single" w:sz="6" w:space="0" w:color="000000"/>
            </w:tcBorders>
          </w:tcPr>
          <w:p w:rsidR="00607A13" w:rsidRDefault="00607A13" w:rsidP="00343B8C">
            <w:pPr>
              <w:jc w:val="center"/>
              <w:rPr>
                <w:lang w:val="en-GB"/>
              </w:rPr>
            </w:pPr>
            <w:r>
              <w:rPr>
                <w:lang w:val="en-GB"/>
              </w:rPr>
              <w:t>x</w:t>
            </w:r>
          </w:p>
        </w:tc>
        <w:tc>
          <w:tcPr>
            <w:tcW w:w="567" w:type="dxa"/>
            <w:tcBorders>
              <w:left w:val="single" w:sz="6" w:space="0" w:color="000000"/>
              <w:bottom w:val="single" w:sz="4" w:space="0" w:color="auto"/>
              <w:right w:val="single" w:sz="6" w:space="0" w:color="000000"/>
            </w:tcBorders>
          </w:tcPr>
          <w:p w:rsidR="00607A13" w:rsidRDefault="00607A13" w:rsidP="00343B8C">
            <w:pPr>
              <w:jc w:val="center"/>
              <w:rPr>
                <w:lang w:val="en-GB"/>
              </w:rPr>
            </w:pPr>
          </w:p>
        </w:tc>
        <w:tc>
          <w:tcPr>
            <w:tcW w:w="567" w:type="dxa"/>
            <w:tcBorders>
              <w:left w:val="single" w:sz="6" w:space="0" w:color="000000"/>
              <w:bottom w:val="single" w:sz="4" w:space="0" w:color="auto"/>
              <w:right w:val="single" w:sz="6" w:space="0" w:color="000000"/>
            </w:tcBorders>
          </w:tcPr>
          <w:p w:rsidR="00607A13" w:rsidRDefault="00607A13" w:rsidP="00343B8C">
            <w:pPr>
              <w:jc w:val="center"/>
              <w:rPr>
                <w:lang w:val="en-GB"/>
              </w:rPr>
            </w:pPr>
          </w:p>
        </w:tc>
        <w:tc>
          <w:tcPr>
            <w:tcW w:w="425" w:type="dxa"/>
            <w:tcBorders>
              <w:left w:val="single" w:sz="6" w:space="0" w:color="000000"/>
              <w:bottom w:val="single" w:sz="4" w:space="0" w:color="auto"/>
              <w:right w:val="single" w:sz="6" w:space="0" w:color="000000"/>
            </w:tcBorders>
          </w:tcPr>
          <w:p w:rsidR="00607A13" w:rsidRDefault="00607A13" w:rsidP="00343B8C">
            <w:pPr>
              <w:jc w:val="center"/>
              <w:rPr>
                <w:lang w:val="en-GB"/>
              </w:rPr>
            </w:pPr>
          </w:p>
        </w:tc>
        <w:tc>
          <w:tcPr>
            <w:tcW w:w="425" w:type="dxa"/>
            <w:tcBorders>
              <w:left w:val="single" w:sz="6" w:space="0" w:color="000000"/>
              <w:bottom w:val="single" w:sz="4" w:space="0" w:color="auto"/>
              <w:right w:val="single" w:sz="6" w:space="0" w:color="000000"/>
            </w:tcBorders>
          </w:tcPr>
          <w:p w:rsidR="00607A13" w:rsidRDefault="00607A13" w:rsidP="00343B8C">
            <w:pPr>
              <w:jc w:val="center"/>
              <w:rPr>
                <w:lang w:val="en-GB"/>
              </w:rPr>
            </w:pPr>
          </w:p>
        </w:tc>
        <w:tc>
          <w:tcPr>
            <w:tcW w:w="488" w:type="dxa"/>
            <w:tcBorders>
              <w:left w:val="single" w:sz="6" w:space="0" w:color="000000"/>
              <w:bottom w:val="single" w:sz="4" w:space="0" w:color="auto"/>
              <w:right w:val="single" w:sz="6" w:space="0" w:color="000000"/>
            </w:tcBorders>
          </w:tcPr>
          <w:p w:rsidR="00607A13" w:rsidRDefault="00607A13" w:rsidP="00343B8C">
            <w:pPr>
              <w:jc w:val="center"/>
              <w:rPr>
                <w:lang w:val="en-GB"/>
              </w:rPr>
            </w:pPr>
          </w:p>
        </w:tc>
        <w:tc>
          <w:tcPr>
            <w:tcW w:w="1072" w:type="dxa"/>
            <w:tcBorders>
              <w:left w:val="single" w:sz="6" w:space="0" w:color="000000"/>
              <w:bottom w:val="single" w:sz="4" w:space="0" w:color="auto"/>
              <w:right w:val="single" w:sz="6" w:space="0" w:color="000000"/>
            </w:tcBorders>
          </w:tcPr>
          <w:p w:rsidR="00607A13" w:rsidRDefault="00607A13" w:rsidP="00343B8C">
            <w:pPr>
              <w:jc w:val="center"/>
              <w:rPr>
                <w:lang w:val="en-GB"/>
              </w:rPr>
            </w:pPr>
            <w:r>
              <w:rPr>
                <w:lang w:val="en-GB"/>
              </w:rPr>
              <w:t>x</w:t>
            </w:r>
          </w:p>
        </w:tc>
        <w:tc>
          <w:tcPr>
            <w:tcW w:w="283" w:type="dxa"/>
            <w:tcBorders>
              <w:left w:val="single" w:sz="6" w:space="0" w:color="000000"/>
              <w:bottom w:val="single" w:sz="4" w:space="0" w:color="auto"/>
              <w:right w:val="single" w:sz="12" w:space="0" w:color="auto"/>
            </w:tcBorders>
          </w:tcPr>
          <w:p w:rsidR="00607A13" w:rsidRDefault="00607A13" w:rsidP="00343B8C">
            <w:pPr>
              <w:jc w:val="center"/>
              <w:rPr>
                <w:color w:val="0000FF"/>
                <w:lang w:val="en-GB"/>
              </w:rPr>
            </w:pPr>
          </w:p>
        </w:tc>
      </w:tr>
    </w:tbl>
    <w:p w:rsidR="00607A13" w:rsidRDefault="00607A13" w:rsidP="00343B8C">
      <w:pPr>
        <w:rPr>
          <w:rFonts w:cs="Arial"/>
          <w:b/>
          <w:bCs/>
          <w:sz w:val="27"/>
          <w:szCs w:val="27"/>
        </w:rPr>
      </w:pPr>
    </w:p>
    <w:p w:rsidR="00607A13" w:rsidRPr="00343B8C" w:rsidRDefault="00607A13" w:rsidP="00343B8C">
      <w:pPr>
        <w:pStyle w:val="Heading1"/>
        <w:numPr>
          <w:ilvl w:val="0"/>
          <w:numId w:val="6"/>
        </w:numPr>
        <w:rPr>
          <w:b w:val="0"/>
          <w:sz w:val="20"/>
          <w:lang w:val="cs-CZ"/>
        </w:rPr>
      </w:pPr>
      <w:r w:rsidRPr="00343B8C">
        <w:rPr>
          <w:b w:val="0"/>
          <w:sz w:val="20"/>
          <w:lang w:val="cs-CZ"/>
        </w:rPr>
        <w:t>Kapitola</w:t>
      </w:r>
      <w:r>
        <w:rPr>
          <w:b w:val="0"/>
          <w:sz w:val="20"/>
          <w:lang w:val="cs-CZ"/>
        </w:rPr>
        <w:t xml:space="preserve"> </w:t>
      </w:r>
      <w:r w:rsidRPr="00343B8C">
        <w:rPr>
          <w:sz w:val="20"/>
          <w:lang w:val="cs-CZ"/>
        </w:rPr>
        <w:t>3</w:t>
      </w:r>
      <w:r w:rsidRPr="00343B8C">
        <w:rPr>
          <w:b w:val="0"/>
          <w:sz w:val="20"/>
          <w:lang w:val="cs-CZ"/>
        </w:rPr>
        <w:t xml:space="preserve"> </w:t>
      </w:r>
      <w:r w:rsidRPr="00343B8C">
        <w:rPr>
          <w:sz w:val="20"/>
          <w:lang w:val="cs-CZ"/>
        </w:rPr>
        <w:t>Rozsah plnění</w:t>
      </w:r>
      <w:r w:rsidRPr="00343B8C">
        <w:rPr>
          <w:b w:val="0"/>
          <w:sz w:val="20"/>
          <w:lang w:val="cs-CZ"/>
        </w:rPr>
        <w:t xml:space="preserve"> se nahrazuje následujícím zněním:</w:t>
      </w:r>
    </w:p>
    <w:p w:rsidR="00607A13" w:rsidRDefault="00607A13" w:rsidP="00343B8C">
      <w:pPr>
        <w:pStyle w:val="KLSberschrift1"/>
        <w:numPr>
          <w:ilvl w:val="1"/>
          <w:numId w:val="25"/>
        </w:numPr>
      </w:pPr>
      <w:bookmarkStart w:id="2" w:name="_Toc283821275"/>
      <w:bookmarkStart w:id="3" w:name="_Toc351993289"/>
      <w:bookmarkStart w:id="4" w:name="_Toc499047494"/>
      <w:r>
        <w:t>Remote Expert Center</w:t>
      </w:r>
      <w:bookmarkEnd w:id="2"/>
      <w:bookmarkEnd w:id="3"/>
      <w:bookmarkEnd w:id="4"/>
    </w:p>
    <w:p w:rsidR="00607A13" w:rsidRDefault="00607A13" w:rsidP="00343B8C">
      <w:pPr>
        <w:pStyle w:val="KLSTextkrper"/>
        <w:ind w:firstLine="301"/>
        <w:jc w:val="both"/>
        <w:rPr>
          <w:rFonts w:cs="Arial"/>
          <w:color w:val="888888"/>
          <w:sz w:val="20"/>
          <w:lang w:eastAsia="cs-CZ"/>
        </w:rPr>
      </w:pPr>
      <w:r>
        <w:rPr>
          <w:rFonts w:cs="Arial"/>
          <w:color w:val="333333"/>
          <w:sz w:val="20"/>
          <w:lang w:eastAsia="cs-CZ"/>
        </w:rPr>
        <w:t>Remote Expert Center (vzdálené odborné servisní středisko) poskytuje služby pro preventivní údržbu na pravidelné bázi, stejně tak jako rychlou podporu pro udržení funkčnosti elektrárny v souvislosti s diagnózou a odstraněním poruch funkce systému.</w:t>
      </w:r>
    </w:p>
    <w:p w:rsidR="00607A13" w:rsidRDefault="00607A13" w:rsidP="00343B8C">
      <w:pPr>
        <w:pStyle w:val="KLSberschrift2"/>
        <w:numPr>
          <w:ilvl w:val="2"/>
          <w:numId w:val="26"/>
        </w:numPr>
        <w:rPr>
          <w:color w:val="0000FF"/>
          <w:lang w:val="en-US"/>
        </w:rPr>
      </w:pPr>
      <w:bookmarkStart w:id="5" w:name="_Toc211065708"/>
      <w:bookmarkStart w:id="6" w:name="_Toc283821276"/>
      <w:bookmarkStart w:id="7" w:name="_Toc351993290"/>
      <w:bookmarkStart w:id="8" w:name="_Toc499047495"/>
      <w:smartTag w:uri="urn:schemas-microsoft-com:office:smarttags" w:element="place">
        <w:smartTag w:uri="urn:schemas-microsoft-com:office:smarttags" w:element="PlaceName">
          <w:r>
            <w:rPr>
              <w:lang w:val="en-US"/>
            </w:rPr>
            <w:t>Remote</w:t>
          </w:r>
        </w:smartTag>
        <w:r>
          <w:rPr>
            <w:lang w:val="en-US"/>
          </w:rPr>
          <w:t xml:space="preserve"> </w:t>
        </w:r>
        <w:smartTag w:uri="urn:schemas-microsoft-com:office:smarttags" w:element="PlaceName">
          <w:r>
            <w:rPr>
              <w:lang w:val="en-US"/>
            </w:rPr>
            <w:t>Exp</w:t>
          </w:r>
          <w:bookmarkStart w:id="9" w:name="_GoBack"/>
          <w:bookmarkEnd w:id="9"/>
          <w:r>
            <w:rPr>
              <w:lang w:val="en-US"/>
            </w:rPr>
            <w:t>ert</w:t>
          </w:r>
        </w:smartTag>
        <w:r>
          <w:rPr>
            <w:lang w:val="en-US"/>
          </w:rPr>
          <w:t xml:space="preserve"> </w:t>
        </w:r>
        <w:smartTag w:uri="urn:schemas-microsoft-com:office:smarttags" w:element="PlaceType">
          <w:r>
            <w:rPr>
              <w:lang w:val="en-US"/>
            </w:rPr>
            <w:t>Center</w:t>
          </w:r>
        </w:smartTag>
      </w:smartTag>
      <w:r>
        <w:rPr>
          <w:lang w:val="en-US"/>
        </w:rPr>
        <w:t xml:space="preserve"> – Hotline (reaktivní) </w:t>
      </w:r>
      <w:bookmarkEnd w:id="5"/>
      <w:bookmarkEnd w:id="6"/>
      <w:bookmarkEnd w:id="7"/>
      <w:r>
        <w:rPr>
          <w:lang w:val="en-US"/>
        </w:rPr>
        <w:t>pro řídící systémy</w:t>
      </w:r>
      <w:bookmarkEnd w:id="8"/>
    </w:p>
    <w:p w:rsidR="00607A13" w:rsidRDefault="00607A13" w:rsidP="00343B8C">
      <w:pPr>
        <w:pStyle w:val="KLSTextkrper"/>
        <w:ind w:firstLine="301"/>
        <w:jc w:val="both"/>
        <w:rPr>
          <w:sz w:val="20"/>
        </w:rPr>
      </w:pPr>
      <w:r>
        <w:rPr>
          <w:rFonts w:cs="Arial"/>
          <w:color w:val="333333"/>
          <w:sz w:val="20"/>
          <w:lang w:eastAsia="cs-CZ"/>
        </w:rPr>
        <w:t>Remote Expert Center poskytuje diagnózu a odstranění závad v procesu souvisejícím s řídícími systémy (viz seznam v kapitole 2, Popis instalovaných objektů).</w:t>
      </w:r>
    </w:p>
    <w:p w:rsidR="00607A13" w:rsidRDefault="00607A13" w:rsidP="00343B8C">
      <w:pPr>
        <w:pStyle w:val="KLSberschrift3"/>
        <w:numPr>
          <w:ilvl w:val="3"/>
          <w:numId w:val="25"/>
        </w:numPr>
        <w:jc w:val="both"/>
      </w:pPr>
      <w:r>
        <w:t>Služby</w:t>
      </w:r>
    </w:p>
    <w:p w:rsidR="00607A13" w:rsidRDefault="00607A13" w:rsidP="00343B8C">
      <w:pPr>
        <w:pStyle w:val="KLSTextAufzhlungszeichen"/>
        <w:numPr>
          <w:ilvl w:val="0"/>
          <w:numId w:val="15"/>
        </w:numPr>
        <w:ind w:left="357" w:hanging="357"/>
        <w:jc w:val="both"/>
        <w:rPr>
          <w:sz w:val="20"/>
        </w:rPr>
      </w:pPr>
      <w:r>
        <w:rPr>
          <w:sz w:val="20"/>
          <w:lang w:val="de-DE"/>
        </w:rPr>
        <w:t>R</w:t>
      </w:r>
      <w:r>
        <w:rPr>
          <w:sz w:val="20"/>
        </w:rPr>
        <w:t>emote Expert Center nabízí dálkovou podporu poskytovanou systémovými specialisty při hledání poruch a jejich odstraňování bez ohledu na to, jestli je porucha způsobena:</w:t>
      </w:r>
    </w:p>
    <w:p w:rsidR="00607A13" w:rsidRDefault="00607A13" w:rsidP="00343B8C">
      <w:pPr>
        <w:pStyle w:val="KLSTextAufzhlungszeichen"/>
        <w:numPr>
          <w:ilvl w:val="0"/>
          <w:numId w:val="0"/>
        </w:numPr>
        <w:ind w:left="357"/>
        <w:rPr>
          <w:sz w:val="20"/>
        </w:rPr>
      </w:pPr>
      <w:r>
        <w:rPr>
          <w:sz w:val="20"/>
        </w:rPr>
        <w:t>-poruchami systému</w:t>
      </w:r>
    </w:p>
    <w:p w:rsidR="00607A13" w:rsidRDefault="00607A13" w:rsidP="00343B8C">
      <w:pPr>
        <w:pStyle w:val="KLSTextAufzhlungszeichen"/>
        <w:numPr>
          <w:ilvl w:val="0"/>
          <w:numId w:val="0"/>
        </w:numPr>
        <w:ind w:left="357"/>
        <w:rPr>
          <w:sz w:val="20"/>
        </w:rPr>
      </w:pPr>
      <w:r>
        <w:rPr>
          <w:sz w:val="20"/>
        </w:rPr>
        <w:t>-provozem</w:t>
      </w:r>
    </w:p>
    <w:p w:rsidR="00607A13" w:rsidRDefault="00607A13" w:rsidP="00343B8C">
      <w:pPr>
        <w:pStyle w:val="KLSTextAufzhlungszeichen"/>
        <w:numPr>
          <w:ilvl w:val="0"/>
          <w:numId w:val="0"/>
        </w:numPr>
        <w:ind w:left="357"/>
        <w:rPr>
          <w:sz w:val="20"/>
        </w:rPr>
      </w:pPr>
      <w:r>
        <w:rPr>
          <w:sz w:val="20"/>
        </w:rPr>
        <w:t>-údržbou</w:t>
      </w:r>
    </w:p>
    <w:p w:rsidR="00607A13" w:rsidRDefault="00607A13" w:rsidP="00343B8C">
      <w:pPr>
        <w:pStyle w:val="KLSTextAufzhlungszeichen"/>
        <w:numPr>
          <w:ilvl w:val="0"/>
          <w:numId w:val="0"/>
        </w:numPr>
        <w:ind w:left="357"/>
        <w:rPr>
          <w:sz w:val="20"/>
        </w:rPr>
      </w:pPr>
      <w:r>
        <w:rPr>
          <w:sz w:val="20"/>
        </w:rPr>
        <w:t>-a jiné</w:t>
      </w:r>
    </w:p>
    <w:p w:rsidR="00607A13" w:rsidRDefault="00607A13" w:rsidP="00343B8C">
      <w:pPr>
        <w:pStyle w:val="KLSTextAufzhlungszeichen"/>
        <w:numPr>
          <w:ilvl w:val="0"/>
          <w:numId w:val="15"/>
        </w:numPr>
        <w:ind w:left="357" w:hanging="357"/>
        <w:rPr>
          <w:sz w:val="20"/>
        </w:rPr>
      </w:pPr>
      <w:r>
        <w:rPr>
          <w:sz w:val="20"/>
        </w:rPr>
        <w:t>Remote Expert Center pro DCS</w:t>
      </w:r>
    </w:p>
    <w:p w:rsidR="00607A13" w:rsidRDefault="00607A13" w:rsidP="00343B8C">
      <w:pPr>
        <w:pStyle w:val="KLSTextAufzhlungszeichen"/>
        <w:numPr>
          <w:ilvl w:val="0"/>
          <w:numId w:val="0"/>
        </w:numPr>
        <w:ind w:left="357"/>
        <w:rPr>
          <w:sz w:val="20"/>
        </w:rPr>
      </w:pPr>
      <w:r>
        <w:rPr>
          <w:sz w:val="20"/>
        </w:rPr>
        <w:t>Dostupnost 24h/7 dní v týdnu</w:t>
      </w:r>
    </w:p>
    <w:p w:rsidR="00607A13" w:rsidRDefault="00607A13" w:rsidP="00343B8C">
      <w:pPr>
        <w:pStyle w:val="KLSTextAufzhlungszeichen"/>
        <w:numPr>
          <w:ilvl w:val="0"/>
          <w:numId w:val="0"/>
        </w:numPr>
        <w:ind w:left="357"/>
        <w:rPr>
          <w:sz w:val="20"/>
        </w:rPr>
      </w:pPr>
      <w:r>
        <w:rPr>
          <w:sz w:val="20"/>
        </w:rPr>
        <w:t>Zpracovávání s vysokou prioritou</w:t>
      </w:r>
    </w:p>
    <w:p w:rsidR="00607A13" w:rsidRDefault="00607A13" w:rsidP="00343B8C">
      <w:pPr>
        <w:pStyle w:val="KLSTextAufzhlungszeichen"/>
        <w:numPr>
          <w:ilvl w:val="0"/>
          <w:numId w:val="30"/>
        </w:numPr>
        <w:rPr>
          <w:sz w:val="20"/>
        </w:rPr>
      </w:pPr>
      <w:r>
        <w:rPr>
          <w:sz w:val="20"/>
        </w:rPr>
        <w:t xml:space="preserve">Reakční doba 2 hodiny </w:t>
      </w:r>
      <w:r>
        <w:rPr>
          <w:sz w:val="20"/>
          <w:vertAlign w:val="superscript"/>
        </w:rPr>
        <w:t>1)</w:t>
      </w:r>
    </w:p>
    <w:p w:rsidR="00607A13" w:rsidRDefault="00607A13" w:rsidP="00343B8C">
      <w:pPr>
        <w:pStyle w:val="KLSTextAufzhlungszeichen"/>
        <w:numPr>
          <w:ilvl w:val="0"/>
          <w:numId w:val="30"/>
        </w:numPr>
        <w:rPr>
          <w:sz w:val="20"/>
        </w:rPr>
      </w:pPr>
      <w:r>
        <w:rPr>
          <w:sz w:val="20"/>
        </w:rPr>
        <w:t xml:space="preserve">Garantovaný nástup na odstranění poruchy 4 hodiny </w:t>
      </w:r>
      <w:r>
        <w:rPr>
          <w:sz w:val="20"/>
          <w:vertAlign w:val="superscript"/>
        </w:rPr>
        <w:t>1)</w:t>
      </w:r>
    </w:p>
    <w:p w:rsidR="00607A13" w:rsidRDefault="00607A13" w:rsidP="00343B8C">
      <w:pPr>
        <w:pStyle w:val="KLSTextAufzhlungszeichen"/>
        <w:numPr>
          <w:ilvl w:val="0"/>
          <w:numId w:val="15"/>
        </w:numPr>
        <w:ind w:left="357" w:hanging="357"/>
        <w:jc w:val="both"/>
        <w:rPr>
          <w:color w:val="auto"/>
          <w:sz w:val="20"/>
        </w:rPr>
      </w:pPr>
      <w:r>
        <w:rPr>
          <w:color w:val="auto"/>
          <w:sz w:val="20"/>
        </w:rPr>
        <w:t>Remote Expert Center poskytuje podporu jak v AJ tak v NJ.</w:t>
      </w:r>
    </w:p>
    <w:p w:rsidR="00607A13" w:rsidRDefault="00607A13" w:rsidP="00343B8C">
      <w:pPr>
        <w:pStyle w:val="KLSTextAufzhlungszeichen"/>
        <w:numPr>
          <w:ilvl w:val="0"/>
          <w:numId w:val="15"/>
        </w:numPr>
        <w:jc w:val="both"/>
        <w:rPr>
          <w:color w:val="auto"/>
          <w:sz w:val="20"/>
          <w:lang w:eastAsia="cs-CZ"/>
        </w:rPr>
      </w:pPr>
      <w:r>
        <w:rPr>
          <w:color w:val="auto"/>
          <w:sz w:val="20"/>
          <w:lang w:eastAsia="cs-CZ"/>
        </w:rPr>
        <w:t xml:space="preserve">Zajištění reakční doby a zahajovací čas pro některé komponenty systému mohou být omezeny v některých případech na německé úřední hodiny </w:t>
      </w:r>
      <w:r>
        <w:rPr>
          <w:color w:val="auto"/>
          <w:sz w:val="20"/>
          <w:vertAlign w:val="superscript"/>
          <w:lang w:eastAsia="cs-CZ"/>
        </w:rPr>
        <w:t>2)</w:t>
      </w:r>
      <w:r>
        <w:rPr>
          <w:color w:val="auto"/>
          <w:sz w:val="20"/>
          <w:lang w:eastAsia="cs-CZ"/>
        </w:rPr>
        <w:t xml:space="preserve"> Tyto výjimky jsou uvedeny v části 2, Popis zařízení.</w:t>
      </w:r>
    </w:p>
    <w:p w:rsidR="00607A13" w:rsidRDefault="00607A13" w:rsidP="00343B8C">
      <w:pPr>
        <w:pStyle w:val="KLSTextAufzhlungszeichen"/>
        <w:numPr>
          <w:ilvl w:val="0"/>
          <w:numId w:val="15"/>
        </w:numPr>
        <w:jc w:val="both"/>
        <w:rPr>
          <w:color w:val="auto"/>
          <w:sz w:val="20"/>
          <w:lang w:eastAsia="cs-CZ"/>
        </w:rPr>
      </w:pPr>
      <w:r>
        <w:rPr>
          <w:sz w:val="20"/>
        </w:rPr>
        <w:t>Bez omezení ohledně častosti a doby používání Remote Expert Center.</w:t>
      </w:r>
    </w:p>
    <w:p w:rsidR="00607A13" w:rsidRDefault="00607A13" w:rsidP="00343B8C">
      <w:pPr>
        <w:pStyle w:val="KLSTextAufzhlungszeichen"/>
        <w:numPr>
          <w:ilvl w:val="0"/>
          <w:numId w:val="15"/>
        </w:numPr>
        <w:ind w:left="357" w:hanging="357"/>
        <w:jc w:val="both"/>
        <w:rPr>
          <w:sz w:val="20"/>
        </w:rPr>
      </w:pPr>
      <w:r>
        <w:rPr>
          <w:rStyle w:val="hps"/>
          <w:rFonts w:cs="Arial"/>
          <w:color w:val="333333"/>
          <w:sz w:val="20"/>
        </w:rPr>
        <w:t>Kromě</w:t>
      </w:r>
      <w:r>
        <w:rPr>
          <w:rFonts w:cs="Arial"/>
          <w:color w:val="333333"/>
          <w:sz w:val="20"/>
        </w:rPr>
        <w:t xml:space="preserve"> </w:t>
      </w:r>
      <w:r>
        <w:rPr>
          <w:rStyle w:val="hps"/>
          <w:rFonts w:cs="Arial"/>
          <w:color w:val="333333"/>
          <w:sz w:val="20"/>
        </w:rPr>
        <w:t>telefonické podpory</w:t>
      </w:r>
      <w:r>
        <w:rPr>
          <w:rFonts w:cs="Arial"/>
          <w:color w:val="333333"/>
          <w:sz w:val="20"/>
        </w:rPr>
        <w:t xml:space="preserve">, </w:t>
      </w:r>
      <w:r>
        <w:rPr>
          <w:rStyle w:val="hps"/>
          <w:rFonts w:cs="Arial"/>
          <w:color w:val="333333"/>
          <w:sz w:val="20"/>
        </w:rPr>
        <w:t>používá Remote</w:t>
      </w:r>
      <w:r>
        <w:rPr>
          <w:rFonts w:cs="Arial"/>
          <w:color w:val="333333"/>
          <w:sz w:val="20"/>
        </w:rPr>
        <w:t xml:space="preserve"> </w:t>
      </w:r>
      <w:r>
        <w:rPr>
          <w:rStyle w:val="hps"/>
          <w:rFonts w:cs="Arial"/>
          <w:color w:val="333333"/>
          <w:sz w:val="20"/>
        </w:rPr>
        <w:t>Expert</w:t>
      </w:r>
      <w:r>
        <w:rPr>
          <w:rFonts w:cs="Arial"/>
          <w:color w:val="333333"/>
          <w:sz w:val="20"/>
        </w:rPr>
        <w:t xml:space="preserve"> </w:t>
      </w:r>
      <w:r>
        <w:rPr>
          <w:rStyle w:val="hps"/>
          <w:rFonts w:cs="Arial"/>
          <w:color w:val="333333"/>
          <w:sz w:val="20"/>
        </w:rPr>
        <w:t>Center bezpečného vzdáleného</w:t>
      </w:r>
      <w:r>
        <w:rPr>
          <w:rFonts w:cs="Arial"/>
          <w:color w:val="333333"/>
          <w:sz w:val="20"/>
        </w:rPr>
        <w:t xml:space="preserve"> </w:t>
      </w:r>
      <w:r>
        <w:rPr>
          <w:rStyle w:val="hps"/>
          <w:rFonts w:cs="Arial"/>
          <w:color w:val="333333"/>
          <w:sz w:val="20"/>
        </w:rPr>
        <w:t>přístupu k systému</w:t>
      </w:r>
      <w:r>
        <w:rPr>
          <w:rFonts w:cs="Arial"/>
          <w:color w:val="333333"/>
          <w:sz w:val="20"/>
        </w:rPr>
        <w:t xml:space="preserve"> </w:t>
      </w:r>
      <w:r>
        <w:rPr>
          <w:rStyle w:val="hps"/>
          <w:rFonts w:cs="Arial"/>
          <w:color w:val="333333"/>
          <w:sz w:val="20"/>
        </w:rPr>
        <w:t>prostřednictvím společné</w:t>
      </w:r>
      <w:r>
        <w:rPr>
          <w:rFonts w:cs="Arial"/>
          <w:color w:val="333333"/>
          <w:sz w:val="20"/>
        </w:rPr>
        <w:t xml:space="preserve"> </w:t>
      </w:r>
      <w:r>
        <w:rPr>
          <w:rStyle w:val="hps"/>
          <w:rFonts w:cs="Arial"/>
          <w:color w:val="333333"/>
          <w:sz w:val="20"/>
        </w:rPr>
        <w:t>Remote Service</w:t>
      </w:r>
      <w:r>
        <w:rPr>
          <w:rFonts w:cs="Arial"/>
          <w:color w:val="333333"/>
          <w:sz w:val="20"/>
        </w:rPr>
        <w:t xml:space="preserve"> Platform </w:t>
      </w:r>
      <w:r>
        <w:rPr>
          <w:rStyle w:val="hps"/>
          <w:rFonts w:cs="Arial"/>
          <w:color w:val="333333"/>
          <w:sz w:val="20"/>
        </w:rPr>
        <w:t>„</w:t>
      </w:r>
      <w:r>
        <w:rPr>
          <w:rFonts w:cs="Arial"/>
          <w:color w:val="333333"/>
          <w:sz w:val="20"/>
        </w:rPr>
        <w:t xml:space="preserve">cRSP“ (vzdálené servisní </w:t>
      </w:r>
      <w:r>
        <w:rPr>
          <w:rStyle w:val="hps"/>
          <w:rFonts w:cs="Arial"/>
          <w:color w:val="333333"/>
          <w:sz w:val="20"/>
        </w:rPr>
        <w:t>platformy)</w:t>
      </w:r>
      <w:r>
        <w:rPr>
          <w:rFonts w:cs="Arial"/>
          <w:color w:val="333333"/>
          <w:sz w:val="20"/>
        </w:rPr>
        <w:t xml:space="preserve"> </w:t>
      </w:r>
      <w:r>
        <w:rPr>
          <w:rStyle w:val="hps"/>
          <w:rFonts w:cs="Arial"/>
          <w:color w:val="333333"/>
          <w:sz w:val="20"/>
        </w:rPr>
        <w:t>pro</w:t>
      </w:r>
      <w:r>
        <w:rPr>
          <w:rFonts w:cs="Arial"/>
          <w:color w:val="333333"/>
          <w:sz w:val="20"/>
        </w:rPr>
        <w:t xml:space="preserve"> </w:t>
      </w:r>
      <w:r>
        <w:rPr>
          <w:rStyle w:val="hps"/>
          <w:rFonts w:cs="Arial"/>
          <w:color w:val="333333"/>
          <w:sz w:val="20"/>
        </w:rPr>
        <w:t>okamžité</w:t>
      </w:r>
      <w:r>
        <w:rPr>
          <w:rFonts w:cs="Arial"/>
          <w:color w:val="333333"/>
          <w:sz w:val="20"/>
        </w:rPr>
        <w:t xml:space="preserve"> </w:t>
      </w:r>
      <w:r>
        <w:rPr>
          <w:rStyle w:val="hps"/>
          <w:rFonts w:cs="Arial"/>
          <w:color w:val="333333"/>
          <w:sz w:val="20"/>
        </w:rPr>
        <w:t>řešení problémů</w:t>
      </w:r>
      <w:r>
        <w:rPr>
          <w:rFonts w:cs="Arial"/>
          <w:color w:val="333333"/>
          <w:sz w:val="20"/>
        </w:rPr>
        <w:t xml:space="preserve"> </w:t>
      </w:r>
      <w:r>
        <w:rPr>
          <w:rStyle w:val="hps"/>
          <w:rFonts w:cs="Arial"/>
          <w:color w:val="333333"/>
          <w:sz w:val="20"/>
        </w:rPr>
        <w:t>v řídicím systému.</w:t>
      </w:r>
    </w:p>
    <w:p w:rsidR="00607A13" w:rsidRDefault="00607A13" w:rsidP="00343B8C">
      <w:pPr>
        <w:pStyle w:val="KLSTextAufzhlungszeichen"/>
        <w:numPr>
          <w:ilvl w:val="0"/>
          <w:numId w:val="15"/>
        </w:numPr>
        <w:jc w:val="both"/>
        <w:rPr>
          <w:sz w:val="20"/>
        </w:rPr>
      </w:pPr>
      <w:r>
        <w:rPr>
          <w:sz w:val="20"/>
        </w:rPr>
        <w:t>Po krátkém popisu problému jsou specialisty analyzována procesní, projekční, diagnostická a systémová data až po bitovou úroveň. Tito zpracují řešení problému a je-li třeba, poskytnou místnímu personálu instrukce k co nejrychlejšímu odstranění poruchy.</w:t>
      </w:r>
    </w:p>
    <w:p w:rsidR="00607A13" w:rsidRDefault="00607A13" w:rsidP="00343B8C">
      <w:pPr>
        <w:pStyle w:val="KLSTextAufzhlungszeichen"/>
        <w:numPr>
          <w:ilvl w:val="0"/>
          <w:numId w:val="15"/>
        </w:numPr>
        <w:jc w:val="both"/>
        <w:rPr>
          <w:color w:val="auto"/>
          <w:sz w:val="20"/>
          <w:lang w:eastAsia="cs-CZ"/>
        </w:rPr>
      </w:pPr>
      <w:r>
        <w:rPr>
          <w:color w:val="auto"/>
          <w:sz w:val="20"/>
          <w:lang w:eastAsia="cs-CZ"/>
        </w:rPr>
        <w:t>Pokud je řešení problému možné provést snadno pomocí vzdáleného přístupu, bude tak realizován v režimu se zákazníkem. V případě, že jsou systémové aktualizace nebo upgrady zapotřebí k tomu, aby se problém vyřešil, budou nabízeny odděleně.</w:t>
      </w:r>
    </w:p>
    <w:p w:rsidR="00607A13" w:rsidRDefault="00607A13" w:rsidP="00343B8C">
      <w:pPr>
        <w:pStyle w:val="KLSTextAufzhlungszeichen"/>
        <w:numPr>
          <w:ilvl w:val="0"/>
          <w:numId w:val="15"/>
        </w:numPr>
        <w:jc w:val="both"/>
        <w:rPr>
          <w:color w:val="auto"/>
          <w:sz w:val="20"/>
          <w:lang w:eastAsia="cs-CZ"/>
        </w:rPr>
      </w:pPr>
      <w:r>
        <w:rPr>
          <w:color w:val="auto"/>
          <w:sz w:val="20"/>
          <w:lang w:eastAsia="cs-CZ"/>
        </w:rPr>
        <w:t>Ve všech případech bude před tím, než se případ uzavře, uskutečněn v konečné fázi telefonát, aby bylo zákazníkem odsouhlaseno, že problémy byly uspokojivě odstraněny. Toto bude také dostupné v tzv. zákaznickém portálu (Customer Portal).</w:t>
      </w:r>
    </w:p>
    <w:p w:rsidR="00607A13" w:rsidRDefault="00607A13" w:rsidP="00343B8C">
      <w:pPr>
        <w:pStyle w:val="KLSTextAufzhlungszeichen"/>
        <w:numPr>
          <w:ilvl w:val="0"/>
          <w:numId w:val="15"/>
        </w:numPr>
        <w:jc w:val="both"/>
        <w:rPr>
          <w:color w:val="auto"/>
          <w:sz w:val="20"/>
          <w:lang w:eastAsia="cs-CZ"/>
        </w:rPr>
      </w:pPr>
      <w:r>
        <w:rPr>
          <w:color w:val="auto"/>
          <w:sz w:val="20"/>
          <w:lang w:eastAsia="cs-CZ"/>
        </w:rPr>
        <w:t>Plánování a koordinace poskytovaných služeb je vykázáno v systému sledování případů s online přístupem pro zákazníky.</w:t>
      </w:r>
    </w:p>
    <w:p w:rsidR="00607A13" w:rsidRDefault="00607A13" w:rsidP="00343B8C">
      <w:pPr>
        <w:pStyle w:val="KLSTextAufzhlungszeichen"/>
        <w:numPr>
          <w:ilvl w:val="0"/>
          <w:numId w:val="15"/>
        </w:numPr>
        <w:ind w:left="357" w:hanging="357"/>
        <w:jc w:val="both"/>
        <w:rPr>
          <w:sz w:val="20"/>
        </w:rPr>
      </w:pPr>
      <w:r>
        <w:rPr>
          <w:sz w:val="20"/>
        </w:rPr>
        <w:t>Servisní výkony jsou poskytovány z našeho centrálního servisního centra v Karlsruhe.</w:t>
      </w:r>
    </w:p>
    <w:p w:rsidR="00607A13" w:rsidRDefault="00607A13" w:rsidP="00343B8C">
      <w:pPr>
        <w:pStyle w:val="KLSTextAufzhlungszeichen"/>
        <w:numPr>
          <w:ilvl w:val="0"/>
          <w:numId w:val="0"/>
        </w:numPr>
        <w:ind w:left="360" w:hanging="360"/>
        <w:jc w:val="both"/>
        <w:rPr>
          <w:rFonts w:cs="Arial"/>
          <w:sz w:val="18"/>
          <w:szCs w:val="18"/>
        </w:rPr>
      </w:pPr>
    </w:p>
    <w:p w:rsidR="00607A13" w:rsidRDefault="00607A13" w:rsidP="00343B8C">
      <w:pPr>
        <w:pStyle w:val="FootnoteText"/>
        <w:numPr>
          <w:ilvl w:val="0"/>
          <w:numId w:val="24"/>
        </w:numPr>
        <w:spacing w:before="0" w:after="0"/>
        <w:jc w:val="left"/>
        <w:rPr>
          <w:rFonts w:cs="Arial"/>
          <w:sz w:val="18"/>
          <w:szCs w:val="18"/>
        </w:rPr>
      </w:pPr>
      <w:r>
        <w:rPr>
          <w:rFonts w:cs="Arial"/>
          <w:sz w:val="18"/>
          <w:szCs w:val="18"/>
        </w:rPr>
        <w:t>Pokud je použit email či zákaznický portál, je zapotřebí rovněž telefonický hovor k upozornění a k zajištění co nejrychlejšího reakčního času.</w:t>
      </w:r>
    </w:p>
    <w:p w:rsidR="00607A13" w:rsidRDefault="00607A13" w:rsidP="00343B8C">
      <w:pPr>
        <w:pStyle w:val="ListParagraph"/>
        <w:numPr>
          <w:ilvl w:val="0"/>
          <w:numId w:val="24"/>
        </w:numPr>
        <w:rPr>
          <w:rFonts w:cs="Arial"/>
          <w:sz w:val="18"/>
          <w:szCs w:val="18"/>
        </w:rPr>
      </w:pPr>
      <w:r w:rsidRPr="002E1321">
        <w:rPr>
          <w:rFonts w:cs="Arial"/>
          <w:sz w:val="18"/>
          <w:szCs w:val="18"/>
        </w:rPr>
        <w:t xml:space="preserve">Pracovní dny, pondělí - pátek , 9:00 až 5:00 </w:t>
      </w:r>
    </w:p>
    <w:p w:rsidR="00607A13" w:rsidRDefault="00607A13" w:rsidP="00343B8C">
      <w:pPr>
        <w:pStyle w:val="KLSTextAufzhlungszeichen"/>
        <w:numPr>
          <w:ilvl w:val="0"/>
          <w:numId w:val="15"/>
        </w:numPr>
        <w:ind w:left="357" w:hanging="357"/>
        <w:rPr>
          <w:sz w:val="20"/>
        </w:rPr>
      </w:pPr>
      <w:r>
        <w:rPr>
          <w:sz w:val="20"/>
        </w:rPr>
        <w:t>Přístup do zákaznického portálu (Customer Portal) obsahující tyto části:</w:t>
      </w:r>
    </w:p>
    <w:p w:rsidR="00607A13" w:rsidRDefault="00607A13" w:rsidP="00343B8C">
      <w:pPr>
        <w:pStyle w:val="KLSTextAufzhlungszeichen"/>
        <w:numPr>
          <w:ilvl w:val="0"/>
          <w:numId w:val="0"/>
        </w:numPr>
        <w:ind w:left="709"/>
        <w:rPr>
          <w:sz w:val="20"/>
        </w:rPr>
      </w:pPr>
      <w:r>
        <w:rPr>
          <w:sz w:val="20"/>
        </w:rPr>
        <w:t xml:space="preserve">- Informace o Vašich existujících případech horké linky (Hotline) </w:t>
      </w:r>
    </w:p>
    <w:p w:rsidR="00607A13" w:rsidRDefault="00607A13" w:rsidP="00343B8C">
      <w:pPr>
        <w:pStyle w:val="KLSTextAufzhlungszeichen"/>
        <w:numPr>
          <w:ilvl w:val="0"/>
          <w:numId w:val="0"/>
        </w:numPr>
        <w:ind w:left="709"/>
        <w:rPr>
          <w:sz w:val="20"/>
        </w:rPr>
      </w:pPr>
      <w:r>
        <w:rPr>
          <w:sz w:val="20"/>
        </w:rPr>
        <w:t>- Možnost založení případu Hotline přes zákaznický portál (Customer Portal)</w:t>
      </w:r>
    </w:p>
    <w:p w:rsidR="00607A13" w:rsidRDefault="00607A13" w:rsidP="00343B8C">
      <w:pPr>
        <w:pStyle w:val="KLSTextAufzhlungszeichen"/>
        <w:numPr>
          <w:ilvl w:val="0"/>
          <w:numId w:val="0"/>
        </w:numPr>
        <w:ind w:left="709"/>
        <w:rPr>
          <w:sz w:val="20"/>
        </w:rPr>
      </w:pPr>
      <w:r>
        <w:rPr>
          <w:sz w:val="20"/>
        </w:rPr>
        <w:t>- Plán dokončených případů vzdálené správy (Remote Administration)</w:t>
      </w:r>
    </w:p>
    <w:p w:rsidR="00607A13" w:rsidRDefault="00607A13" w:rsidP="00343B8C">
      <w:pPr>
        <w:pStyle w:val="KLSTextAufzhlungszeichen"/>
        <w:numPr>
          <w:ilvl w:val="0"/>
          <w:numId w:val="0"/>
        </w:numPr>
        <w:ind w:left="709"/>
        <w:rPr>
          <w:sz w:val="20"/>
        </w:rPr>
      </w:pPr>
      <w:r>
        <w:rPr>
          <w:sz w:val="20"/>
        </w:rPr>
        <w:t xml:space="preserve">- Specifické informace k řídícímu systému teplárny </w:t>
      </w:r>
    </w:p>
    <w:p w:rsidR="00607A13" w:rsidRDefault="00607A13" w:rsidP="00343B8C">
      <w:pPr>
        <w:pStyle w:val="KLSTextAufzhlungszeichen"/>
        <w:numPr>
          <w:ilvl w:val="0"/>
          <w:numId w:val="0"/>
        </w:numPr>
        <w:ind w:left="709"/>
        <w:rPr>
          <w:sz w:val="20"/>
        </w:rPr>
      </w:pPr>
      <w:r>
        <w:rPr>
          <w:sz w:val="20"/>
        </w:rPr>
        <w:t>- aktuální nabídka školení</w:t>
      </w:r>
    </w:p>
    <w:p w:rsidR="00607A13" w:rsidRDefault="00607A13" w:rsidP="00343B8C">
      <w:pPr>
        <w:pStyle w:val="KLSberschrift3"/>
        <w:numPr>
          <w:ilvl w:val="3"/>
          <w:numId w:val="25"/>
        </w:numPr>
      </w:pPr>
      <w:r>
        <w:t>Zvláštní podmínky</w:t>
      </w:r>
    </w:p>
    <w:p w:rsidR="00607A13" w:rsidRDefault="00607A13" w:rsidP="00343B8C">
      <w:pPr>
        <w:pStyle w:val="KLSTextAufzhlungszeichen"/>
        <w:numPr>
          <w:ilvl w:val="0"/>
          <w:numId w:val="15"/>
        </w:numPr>
        <w:ind w:left="357" w:hanging="357"/>
        <w:rPr>
          <w:sz w:val="20"/>
        </w:rPr>
      </w:pPr>
      <w:r>
        <w:rPr>
          <w:sz w:val="20"/>
        </w:rPr>
        <w:t>Reakční doba:</w:t>
      </w:r>
    </w:p>
    <w:p w:rsidR="00607A13" w:rsidRDefault="00607A13" w:rsidP="00343B8C">
      <w:pPr>
        <w:pStyle w:val="KLSTextAufzhlungszeichen"/>
        <w:numPr>
          <w:ilvl w:val="0"/>
          <w:numId w:val="0"/>
        </w:numPr>
        <w:ind w:left="360"/>
        <w:jc w:val="both"/>
        <w:rPr>
          <w:color w:val="888888"/>
          <w:sz w:val="20"/>
          <w:lang w:eastAsia="cs-CZ"/>
        </w:rPr>
      </w:pPr>
      <w:r>
        <w:rPr>
          <w:sz w:val="20"/>
          <w:lang w:eastAsia="cs-CZ"/>
        </w:rPr>
        <w:t>Doba mezi okamžikem, kdy je chyba hlášena na SIEMENS a ověřením, že oznámení poruchy bylo přijato kvalifikovaným personálem.</w:t>
      </w:r>
    </w:p>
    <w:p w:rsidR="00607A13" w:rsidRDefault="00607A13" w:rsidP="00343B8C">
      <w:pPr>
        <w:pStyle w:val="KLSTextAufzhlungszeichen"/>
        <w:numPr>
          <w:ilvl w:val="0"/>
          <w:numId w:val="15"/>
        </w:numPr>
        <w:rPr>
          <w:color w:val="auto"/>
          <w:sz w:val="20"/>
          <w:lang w:eastAsia="cs-CZ"/>
        </w:rPr>
      </w:pPr>
      <w:r>
        <w:rPr>
          <w:color w:val="auto"/>
          <w:sz w:val="20"/>
          <w:lang w:eastAsia="cs-CZ"/>
        </w:rPr>
        <w:t>Zahajovací čas:</w:t>
      </w:r>
      <w:r>
        <w:rPr>
          <w:color w:val="auto"/>
          <w:sz w:val="20"/>
          <w:lang w:eastAsia="cs-CZ"/>
        </w:rPr>
        <w:br/>
        <w:t>Doba mezi příchodem hlášení poruchy na SIEMENS a zahájení analýzy poruchy.</w:t>
      </w:r>
    </w:p>
    <w:p w:rsidR="00607A13" w:rsidRDefault="00607A13" w:rsidP="00343B8C">
      <w:pPr>
        <w:pStyle w:val="KLSTextAufzhlungszeichen"/>
        <w:numPr>
          <w:ilvl w:val="0"/>
          <w:numId w:val="15"/>
        </w:numPr>
        <w:jc w:val="both"/>
        <w:rPr>
          <w:color w:val="auto"/>
          <w:sz w:val="20"/>
          <w:lang w:eastAsia="cs-CZ"/>
        </w:rPr>
      </w:pPr>
      <w:r>
        <w:rPr>
          <w:color w:val="auto"/>
          <w:sz w:val="20"/>
          <w:lang w:eastAsia="cs-CZ"/>
        </w:rPr>
        <w:t>Vzdálená podpora:</w:t>
      </w:r>
    </w:p>
    <w:p w:rsidR="00607A13" w:rsidRDefault="00607A13" w:rsidP="00343B8C">
      <w:pPr>
        <w:pStyle w:val="KLSTextAufzhlungszeichen"/>
        <w:numPr>
          <w:ilvl w:val="0"/>
          <w:numId w:val="0"/>
        </w:numPr>
        <w:ind w:left="360"/>
        <w:jc w:val="both"/>
        <w:rPr>
          <w:color w:val="auto"/>
          <w:sz w:val="20"/>
          <w:lang w:eastAsia="cs-CZ"/>
        </w:rPr>
      </w:pPr>
      <w:r>
        <w:rPr>
          <w:color w:val="auto"/>
          <w:sz w:val="20"/>
          <w:lang w:eastAsia="cs-CZ"/>
        </w:rPr>
        <w:t>Kontaktní osoby na straně zákazníka musí být nahlášeny do vzdáleného servisního střediska (Remote Expert Center). Tato osoba by měla být schopna poskytnout stručný popis problému. Jsou doporučené základní znalosti ř.s.</w:t>
      </w:r>
    </w:p>
    <w:p w:rsidR="00607A13" w:rsidRDefault="00607A13" w:rsidP="00343B8C">
      <w:pPr>
        <w:pStyle w:val="KLSTextAufzhlungszeichen"/>
        <w:numPr>
          <w:ilvl w:val="0"/>
          <w:numId w:val="15"/>
        </w:numPr>
        <w:rPr>
          <w:color w:val="auto"/>
          <w:sz w:val="20"/>
          <w:lang w:eastAsia="cs-CZ"/>
        </w:rPr>
      </w:pPr>
      <w:r>
        <w:rPr>
          <w:color w:val="auto"/>
          <w:sz w:val="20"/>
          <w:lang w:eastAsia="cs-CZ"/>
        </w:rPr>
        <w:t>Při poskytování služby vzdálená podpora ( Remote Expert Center ), musí být na telefonu k dispozici kontaktní osoba zákazníka.</w:t>
      </w:r>
    </w:p>
    <w:p w:rsidR="00607A13" w:rsidRDefault="00607A13" w:rsidP="00343B8C">
      <w:pPr>
        <w:pStyle w:val="KLSTextAufzhlungszeichen"/>
        <w:numPr>
          <w:ilvl w:val="0"/>
          <w:numId w:val="15"/>
        </w:numPr>
        <w:jc w:val="both"/>
        <w:rPr>
          <w:color w:val="auto"/>
          <w:sz w:val="20"/>
          <w:lang w:eastAsia="cs-CZ"/>
        </w:rPr>
      </w:pPr>
      <w:r>
        <w:rPr>
          <w:color w:val="auto"/>
          <w:sz w:val="20"/>
          <w:lang w:eastAsia="cs-CZ"/>
        </w:rPr>
        <w:t>Datové připojení ke společné Siemens Remote Service Platform (cRSP) musí být aktivováno na požádání. Potřebné vybavení a instalace příslušného telekomunikačního zařízení nejsou zahrnuty v rámci této dohody.</w:t>
      </w:r>
    </w:p>
    <w:p w:rsidR="00607A13" w:rsidRDefault="00607A13" w:rsidP="00343B8C">
      <w:pPr>
        <w:pStyle w:val="KLSTextAufzhlungszeichen"/>
        <w:numPr>
          <w:ilvl w:val="0"/>
          <w:numId w:val="15"/>
        </w:numPr>
        <w:rPr>
          <w:color w:val="auto"/>
          <w:sz w:val="20"/>
          <w:lang w:eastAsia="cs-CZ"/>
        </w:rPr>
      </w:pPr>
      <w:r>
        <w:rPr>
          <w:color w:val="auto"/>
          <w:sz w:val="20"/>
          <w:lang w:eastAsia="cs-CZ"/>
        </w:rPr>
        <w:t>Nasazení personálu v místě instalace není součástí nabídky a bude poskytnuto, pokud to bude nutné, na základě zaplacení vzniklých nákladů.</w:t>
      </w:r>
    </w:p>
    <w:p w:rsidR="00607A13" w:rsidRDefault="00607A13" w:rsidP="00343B8C">
      <w:pPr>
        <w:pStyle w:val="KLSberschrift2"/>
        <w:numPr>
          <w:ilvl w:val="2"/>
          <w:numId w:val="25"/>
        </w:numPr>
        <w:ind w:left="1134" w:hanging="1134"/>
        <w:rPr>
          <w:lang w:val="en-US"/>
        </w:rPr>
      </w:pPr>
      <w:bookmarkStart w:id="10" w:name="_Toc211065709"/>
      <w:bookmarkStart w:id="11" w:name="_Toc283821277"/>
      <w:bookmarkStart w:id="12" w:name="_Toc351993291"/>
      <w:bookmarkStart w:id="13" w:name="_Toc499047496"/>
      <w:smartTag w:uri="urn:schemas-microsoft-com:office:smarttags" w:element="place">
        <w:smartTag w:uri="urn:schemas-microsoft-com:office:smarttags" w:element="PlaceName">
          <w:r>
            <w:rPr>
              <w:lang w:val="en-US"/>
            </w:rPr>
            <w:t>Remote</w:t>
          </w:r>
        </w:smartTag>
        <w:r>
          <w:rPr>
            <w:lang w:val="en-US"/>
          </w:rPr>
          <w:t xml:space="preserve"> </w:t>
        </w:r>
        <w:smartTag w:uri="urn:schemas-microsoft-com:office:smarttags" w:element="PlaceName">
          <w:r>
            <w:rPr>
              <w:lang w:val="en-US"/>
            </w:rPr>
            <w:t>Expert</w:t>
          </w:r>
        </w:smartTag>
        <w:r>
          <w:rPr>
            <w:lang w:val="en-US"/>
          </w:rPr>
          <w:t xml:space="preserve"> </w:t>
        </w:r>
        <w:smartTag w:uri="urn:schemas-microsoft-com:office:smarttags" w:element="PlaceType">
          <w:r>
            <w:rPr>
              <w:lang w:val="en-US"/>
            </w:rPr>
            <w:t>Center</w:t>
          </w:r>
        </w:smartTag>
      </w:smartTag>
      <w:r>
        <w:rPr>
          <w:lang w:val="en-US"/>
        </w:rPr>
        <w:t xml:space="preserve"> – Remote Inspection Service (proaktivní) pro </w:t>
      </w:r>
      <w:bookmarkEnd w:id="10"/>
      <w:bookmarkEnd w:id="11"/>
      <w:bookmarkEnd w:id="12"/>
      <w:r>
        <w:rPr>
          <w:lang w:val="en-US"/>
        </w:rPr>
        <w:t>pro řídící systémy</w:t>
      </w:r>
      <w:bookmarkEnd w:id="13"/>
      <w:r>
        <w:rPr>
          <w:lang w:val="en-US"/>
        </w:rPr>
        <w:t xml:space="preserve"> </w:t>
      </w:r>
    </w:p>
    <w:p w:rsidR="00607A13" w:rsidRDefault="00607A13" w:rsidP="00343B8C">
      <w:pPr>
        <w:pStyle w:val="KLSberschrift3"/>
        <w:numPr>
          <w:ilvl w:val="3"/>
          <w:numId w:val="25"/>
        </w:numPr>
      </w:pPr>
      <w:r>
        <w:t>Oblast použití</w:t>
      </w:r>
    </w:p>
    <w:p w:rsidR="00607A13" w:rsidRDefault="00607A13" w:rsidP="00343B8C">
      <w:pPr>
        <w:ind w:firstLine="301"/>
      </w:pPr>
      <w:r>
        <w:rPr>
          <w:rFonts w:cs="Arial"/>
          <w:lang w:eastAsia="cs-CZ"/>
        </w:rPr>
        <w:t>Remote Inspection Service je standardizovaná kontrola řídícího systému, která se provádí pomocí vzdáleného připojení odborníky. Slouží jako preventivní údržba a má za úkol zkontrolovat zařízení na pravidelné bázi. To významně přispívá k zajištění funkčnosti (dostupnosti) řídícího systému a tím i celého provozu teplárny. Tato služba je k dispozici pro všechny systémové komponenty tak, jak je uvedeno v bodě 2, Popis objektů.</w:t>
      </w:r>
    </w:p>
    <w:p w:rsidR="00607A13" w:rsidRDefault="00607A13" w:rsidP="00343B8C">
      <w:pPr>
        <w:pStyle w:val="KLSberschrift3"/>
        <w:numPr>
          <w:ilvl w:val="3"/>
          <w:numId w:val="28"/>
        </w:numPr>
      </w:pPr>
      <w:r>
        <w:t>Služby</w:t>
      </w:r>
    </w:p>
    <w:p w:rsidR="00607A13" w:rsidRDefault="00607A13" w:rsidP="00343B8C">
      <w:pPr>
        <w:pStyle w:val="KLSTextkrper"/>
        <w:ind w:firstLine="301"/>
        <w:jc w:val="both"/>
        <w:rPr>
          <w:sz w:val="20"/>
        </w:rPr>
      </w:pPr>
      <w:r>
        <w:rPr>
          <w:sz w:val="20"/>
        </w:rPr>
        <w:t>Se službou Remote Inspection Service je řídící systém kontrolován na pravidelné bázi. Toto zahrnuje ověření řádného stavu součástí řídícího systému. Do standardizované zprávy jdou zdokumentovány jak normální operační stavy, tak chyby a poruchy. Zpráva je hierarchicky strukturována a používá barevné ilustrace (barvy semaforu) pro snadnou orientaci a přehled detailních výsledků.</w:t>
      </w:r>
    </w:p>
    <w:p w:rsidR="00607A13" w:rsidRDefault="00607A13" w:rsidP="00343B8C">
      <w:pPr>
        <w:pStyle w:val="KLSTextkrper"/>
        <w:ind w:firstLine="301"/>
        <w:rPr>
          <w:sz w:val="20"/>
        </w:rPr>
      </w:pPr>
      <w:r>
        <w:rPr>
          <w:sz w:val="20"/>
        </w:rPr>
        <w:t xml:space="preserve">Níže jsou uvedeny příklady prováděných služeb a testování: </w:t>
      </w:r>
    </w:p>
    <w:p w:rsidR="00607A13" w:rsidRDefault="00607A13" w:rsidP="00343B8C">
      <w:pPr>
        <w:pStyle w:val="KLSTextAufzhlungszeichen"/>
        <w:numPr>
          <w:ilvl w:val="0"/>
          <w:numId w:val="15"/>
        </w:numPr>
        <w:ind w:left="357" w:hanging="357"/>
        <w:rPr>
          <w:color w:val="auto"/>
          <w:sz w:val="20"/>
        </w:rPr>
      </w:pPr>
      <w:r>
        <w:rPr>
          <w:sz w:val="20"/>
        </w:rPr>
        <w:t>Analýza systému varování a alarmy ( např. soubory operačního systému log )</w:t>
      </w:r>
    </w:p>
    <w:p w:rsidR="00607A13" w:rsidRDefault="00607A13" w:rsidP="00343B8C">
      <w:pPr>
        <w:pStyle w:val="KLSTextAufzhlungszeichen"/>
        <w:numPr>
          <w:ilvl w:val="0"/>
          <w:numId w:val="15"/>
        </w:numPr>
        <w:ind w:left="357" w:hanging="357"/>
        <w:rPr>
          <w:color w:val="auto"/>
          <w:sz w:val="20"/>
        </w:rPr>
      </w:pPr>
      <w:r>
        <w:rPr>
          <w:color w:val="auto"/>
          <w:sz w:val="20"/>
        </w:rPr>
        <w:t>Kontrola hardwarových a softwarových prostředků ( např. úložné kapacity )</w:t>
      </w:r>
    </w:p>
    <w:p w:rsidR="00607A13" w:rsidRDefault="00607A13" w:rsidP="00343B8C">
      <w:pPr>
        <w:pStyle w:val="KLSTextAufzhlungszeichen"/>
        <w:numPr>
          <w:ilvl w:val="0"/>
          <w:numId w:val="15"/>
        </w:numPr>
        <w:ind w:left="357" w:hanging="357"/>
        <w:rPr>
          <w:color w:val="auto"/>
          <w:sz w:val="20"/>
        </w:rPr>
      </w:pPr>
      <w:r>
        <w:rPr>
          <w:color w:val="auto"/>
          <w:sz w:val="20"/>
        </w:rPr>
        <w:t xml:space="preserve">Vyhodnocování, optimalizace a tam, kde je to zapotřebí, eliminace slabého místa v prostředí UNIX, Windows v aplikačním software atd ( user data proces list). </w:t>
      </w:r>
    </w:p>
    <w:p w:rsidR="00607A13" w:rsidRDefault="00607A13" w:rsidP="00343B8C">
      <w:pPr>
        <w:pStyle w:val="KLSTextAufzhlungszeichen"/>
        <w:numPr>
          <w:ilvl w:val="0"/>
          <w:numId w:val="15"/>
        </w:numPr>
        <w:ind w:left="357" w:hanging="357"/>
        <w:rPr>
          <w:color w:val="auto"/>
          <w:sz w:val="20"/>
        </w:rPr>
      </w:pPr>
      <w:r>
        <w:rPr>
          <w:color w:val="auto"/>
          <w:sz w:val="20"/>
        </w:rPr>
        <w:t>Posuzování systémových souborů protokolu typu log jako např. systém tiskárny a systém souborů.</w:t>
      </w:r>
    </w:p>
    <w:p w:rsidR="00607A13" w:rsidRDefault="00607A13" w:rsidP="00343B8C">
      <w:pPr>
        <w:pStyle w:val="KLSTextAufzhlungszeichen"/>
        <w:numPr>
          <w:ilvl w:val="0"/>
          <w:numId w:val="15"/>
        </w:numPr>
        <w:ind w:left="357" w:hanging="357"/>
        <w:rPr>
          <w:color w:val="auto"/>
          <w:sz w:val="20"/>
        </w:rPr>
      </w:pPr>
      <w:r>
        <w:rPr>
          <w:color w:val="auto"/>
          <w:sz w:val="20"/>
        </w:rPr>
        <w:t>Kontrola aplikačního software log, např. inženýring, provozní a monitorovací systém</w:t>
      </w:r>
    </w:p>
    <w:p w:rsidR="00607A13" w:rsidRDefault="00607A13" w:rsidP="00343B8C">
      <w:pPr>
        <w:pStyle w:val="KLSTextAufzhlungszeichen"/>
        <w:numPr>
          <w:ilvl w:val="0"/>
          <w:numId w:val="15"/>
        </w:numPr>
        <w:ind w:left="357" w:hanging="357"/>
        <w:rPr>
          <w:color w:val="auto"/>
          <w:sz w:val="20"/>
        </w:rPr>
      </w:pPr>
      <w:r>
        <w:rPr>
          <w:color w:val="auto"/>
          <w:sz w:val="20"/>
        </w:rPr>
        <w:t>Kontrola redundance a zatížení systému</w:t>
      </w:r>
    </w:p>
    <w:p w:rsidR="00607A13" w:rsidRDefault="00607A13" w:rsidP="00343B8C">
      <w:pPr>
        <w:pStyle w:val="KLSTextAufzhlungszeichen"/>
        <w:numPr>
          <w:ilvl w:val="0"/>
          <w:numId w:val="15"/>
        </w:numPr>
        <w:ind w:left="357" w:hanging="357"/>
        <w:rPr>
          <w:color w:val="auto"/>
          <w:sz w:val="20"/>
        </w:rPr>
      </w:pPr>
      <w:r>
        <w:rPr>
          <w:color w:val="auto"/>
          <w:sz w:val="20"/>
        </w:rPr>
        <w:t>Stav databáze</w:t>
      </w:r>
    </w:p>
    <w:p w:rsidR="00607A13" w:rsidRDefault="00607A13" w:rsidP="00343B8C">
      <w:pPr>
        <w:pStyle w:val="KLSTextAufzhlungszeichen"/>
        <w:numPr>
          <w:ilvl w:val="0"/>
          <w:numId w:val="15"/>
        </w:numPr>
        <w:ind w:left="357" w:hanging="357"/>
        <w:rPr>
          <w:color w:val="auto"/>
          <w:sz w:val="20"/>
        </w:rPr>
      </w:pPr>
      <w:r>
        <w:rPr>
          <w:color w:val="auto"/>
          <w:sz w:val="20"/>
        </w:rPr>
        <w:t>Komentáře k inženýringovým chybám</w:t>
      </w:r>
    </w:p>
    <w:p w:rsidR="00607A13" w:rsidRDefault="00607A13" w:rsidP="00343B8C">
      <w:pPr>
        <w:pStyle w:val="KLSTextAufzhlungszeichen"/>
        <w:numPr>
          <w:ilvl w:val="0"/>
          <w:numId w:val="15"/>
        </w:numPr>
        <w:ind w:left="357" w:hanging="357"/>
        <w:rPr>
          <w:color w:val="auto"/>
          <w:sz w:val="20"/>
        </w:rPr>
      </w:pPr>
      <w:r>
        <w:rPr>
          <w:color w:val="auto"/>
          <w:sz w:val="20"/>
        </w:rPr>
        <w:t>Kontrola frekvence a přesnosti zálohovaných dat</w:t>
      </w:r>
    </w:p>
    <w:p w:rsidR="00607A13" w:rsidRDefault="00607A13" w:rsidP="00343B8C">
      <w:pPr>
        <w:pStyle w:val="KLSTextAufzhlungszeichen"/>
        <w:numPr>
          <w:ilvl w:val="0"/>
          <w:numId w:val="15"/>
        </w:numPr>
        <w:ind w:left="357" w:hanging="357"/>
        <w:rPr>
          <w:color w:val="auto"/>
          <w:sz w:val="20"/>
        </w:rPr>
      </w:pPr>
      <w:r>
        <w:rPr>
          <w:color w:val="auto"/>
          <w:sz w:val="20"/>
        </w:rPr>
        <w:t>Vyhodnocování automatizačního systému</w:t>
      </w:r>
    </w:p>
    <w:p w:rsidR="00607A13" w:rsidRDefault="00607A13" w:rsidP="00343B8C">
      <w:pPr>
        <w:pStyle w:val="KLSTextAufzhlungszeichen"/>
        <w:numPr>
          <w:ilvl w:val="0"/>
          <w:numId w:val="15"/>
        </w:numPr>
        <w:ind w:left="357" w:hanging="357"/>
        <w:rPr>
          <w:color w:val="auto"/>
          <w:sz w:val="20"/>
        </w:rPr>
      </w:pPr>
      <w:r>
        <w:rPr>
          <w:color w:val="auto"/>
          <w:sz w:val="20"/>
        </w:rPr>
        <w:t>Komentáře k datům a diagnostickým blokům či k vyrovnávací paměti ( history buffer )</w:t>
      </w:r>
    </w:p>
    <w:p w:rsidR="00607A13" w:rsidRDefault="00607A13" w:rsidP="00343B8C">
      <w:pPr>
        <w:pStyle w:val="KLSTextAufzhlungszeichen"/>
        <w:numPr>
          <w:ilvl w:val="0"/>
          <w:numId w:val="15"/>
        </w:numPr>
        <w:ind w:left="357" w:hanging="357"/>
        <w:rPr>
          <w:color w:val="auto"/>
          <w:sz w:val="20"/>
        </w:rPr>
      </w:pPr>
      <w:r>
        <w:rPr>
          <w:color w:val="auto"/>
          <w:sz w:val="20"/>
        </w:rPr>
        <w:t>V případě objevení závažné odchylky od normálních podmínek ( červeně označené kontrolní body ), je prostřednictvím horké linky automaticky zahájena analýza chyb.</w:t>
      </w:r>
    </w:p>
    <w:p w:rsidR="00607A13" w:rsidRDefault="00607A13" w:rsidP="00343B8C">
      <w:pPr>
        <w:pStyle w:val="KLSTextAufzhlungszeichen"/>
        <w:numPr>
          <w:ilvl w:val="0"/>
          <w:numId w:val="15"/>
        </w:numPr>
        <w:ind w:left="357" w:hanging="357"/>
        <w:rPr>
          <w:color w:val="auto"/>
          <w:sz w:val="20"/>
        </w:rPr>
      </w:pPr>
      <w:r>
        <w:rPr>
          <w:color w:val="auto"/>
          <w:sz w:val="20"/>
        </w:rPr>
        <w:t>Plánování, koordinace a dokumentace poskytovaných služeb</w:t>
      </w:r>
    </w:p>
    <w:p w:rsidR="00607A13" w:rsidRDefault="00607A13" w:rsidP="00343B8C">
      <w:pPr>
        <w:pStyle w:val="KLSTextAufzhlungszeichen"/>
        <w:numPr>
          <w:ilvl w:val="0"/>
          <w:numId w:val="15"/>
        </w:numPr>
        <w:ind w:left="357" w:hanging="357"/>
        <w:rPr>
          <w:color w:val="auto"/>
          <w:sz w:val="20"/>
        </w:rPr>
      </w:pPr>
      <w:r>
        <w:rPr>
          <w:color w:val="auto"/>
          <w:sz w:val="20"/>
        </w:rPr>
        <w:t xml:space="preserve">Na přání provedení změn a aktualizací uživatelských oprávnění </w:t>
      </w:r>
    </w:p>
    <w:p w:rsidR="00607A13" w:rsidRDefault="00607A13" w:rsidP="00343B8C">
      <w:pPr>
        <w:pStyle w:val="KLSTextAufzhlungszeichen"/>
        <w:numPr>
          <w:ilvl w:val="0"/>
          <w:numId w:val="15"/>
        </w:numPr>
        <w:ind w:left="357" w:hanging="357"/>
        <w:rPr>
          <w:color w:val="auto"/>
          <w:sz w:val="20"/>
        </w:rPr>
      </w:pPr>
      <w:r>
        <w:rPr>
          <w:color w:val="auto"/>
          <w:sz w:val="20"/>
        </w:rPr>
        <w:t>Přístup do zákaznický portál (Siemens Customer Portal) obsahující konkrétní informace k dané teplárně:</w:t>
      </w:r>
    </w:p>
    <w:p w:rsidR="00607A13" w:rsidRDefault="00607A13" w:rsidP="00343B8C">
      <w:pPr>
        <w:pStyle w:val="KLSTextAufzhlungszeichen"/>
        <w:numPr>
          <w:ilvl w:val="0"/>
          <w:numId w:val="30"/>
        </w:numPr>
        <w:rPr>
          <w:color w:val="auto"/>
          <w:sz w:val="20"/>
        </w:rPr>
      </w:pPr>
      <w:r>
        <w:rPr>
          <w:color w:val="auto"/>
          <w:sz w:val="20"/>
        </w:rPr>
        <w:t>Plán dokončených a dalších plánovaných vzdálených inspekcí ( Remote Inspection Service )</w:t>
      </w:r>
    </w:p>
    <w:p w:rsidR="00607A13" w:rsidRDefault="00607A13" w:rsidP="00343B8C">
      <w:pPr>
        <w:pStyle w:val="KLSTextAufzhlungszeichen"/>
        <w:numPr>
          <w:ilvl w:val="0"/>
          <w:numId w:val="30"/>
        </w:numPr>
        <w:rPr>
          <w:color w:val="auto"/>
          <w:sz w:val="20"/>
        </w:rPr>
      </w:pPr>
      <w:r>
        <w:rPr>
          <w:color w:val="auto"/>
          <w:sz w:val="20"/>
        </w:rPr>
        <w:t xml:space="preserve">Zprávy z těchto vzdálených inspekcí   </w:t>
      </w:r>
    </w:p>
    <w:p w:rsidR="00607A13" w:rsidRDefault="00607A13" w:rsidP="00343B8C">
      <w:pPr>
        <w:pStyle w:val="KLSTextAufzhlungszeichen"/>
        <w:numPr>
          <w:ilvl w:val="0"/>
          <w:numId w:val="15"/>
        </w:numPr>
        <w:ind w:left="357" w:hanging="357"/>
        <w:rPr>
          <w:sz w:val="20"/>
        </w:rPr>
      </w:pPr>
      <w:r>
        <w:rPr>
          <w:sz w:val="20"/>
        </w:rPr>
        <w:t xml:space="preserve">Cyklus </w:t>
      </w:r>
      <w:r>
        <w:rPr>
          <w:b/>
          <w:sz w:val="20"/>
        </w:rPr>
        <w:t xml:space="preserve">jedenkrát (1x) </w:t>
      </w:r>
      <w:r>
        <w:rPr>
          <w:sz w:val="20"/>
        </w:rPr>
        <w:t>ročně.</w:t>
      </w:r>
    </w:p>
    <w:p w:rsidR="00607A13" w:rsidRDefault="00607A13" w:rsidP="00343B8C">
      <w:pPr>
        <w:pStyle w:val="KLSberschrift3"/>
        <w:numPr>
          <w:ilvl w:val="3"/>
          <w:numId w:val="28"/>
        </w:numPr>
      </w:pPr>
      <w:r>
        <w:t>Zvláštní podmínky</w:t>
      </w:r>
    </w:p>
    <w:p w:rsidR="00607A13" w:rsidRDefault="00607A13" w:rsidP="00343B8C">
      <w:pPr>
        <w:pStyle w:val="KLSTextAufzhlungszeichen"/>
        <w:numPr>
          <w:ilvl w:val="0"/>
          <w:numId w:val="15"/>
        </w:numPr>
        <w:ind w:left="357" w:hanging="357"/>
        <w:jc w:val="both"/>
        <w:rPr>
          <w:sz w:val="20"/>
        </w:rPr>
      </w:pPr>
      <w:r>
        <w:rPr>
          <w:sz w:val="20"/>
        </w:rPr>
        <w:t xml:space="preserve">Pro jakékoliv nezbytné práce na místě Siemens poskytne personál na bázi hodinových sazeb a nákladů vzniklých na základě skutečně odpracovaných hodin. </w:t>
      </w:r>
    </w:p>
    <w:p w:rsidR="00607A13" w:rsidRDefault="00607A13" w:rsidP="00343B8C">
      <w:pPr>
        <w:pStyle w:val="KLSTextAufzhlungszeichen"/>
        <w:numPr>
          <w:ilvl w:val="0"/>
          <w:numId w:val="15"/>
        </w:numPr>
        <w:ind w:left="357" w:hanging="357"/>
        <w:jc w:val="both"/>
        <w:rPr>
          <w:sz w:val="20"/>
        </w:rPr>
      </w:pPr>
      <w:r>
        <w:rPr>
          <w:sz w:val="20"/>
        </w:rPr>
        <w:t>Vzdálená správa systému ( Remote System Adiministration ) je součástí preventivní údržby. Opravy jsou pokryty jinými balíčky služeb, nebo budou provedeny na žádost a tyto opravy budou fakturovány zvlášť.</w:t>
      </w:r>
    </w:p>
    <w:p w:rsidR="00607A13" w:rsidRDefault="00607A13" w:rsidP="00343B8C">
      <w:pPr>
        <w:pStyle w:val="KLSTextAufzhlungszeichen"/>
        <w:numPr>
          <w:ilvl w:val="0"/>
          <w:numId w:val="15"/>
        </w:numPr>
        <w:ind w:left="357" w:hanging="357"/>
        <w:jc w:val="both"/>
        <w:rPr>
          <w:sz w:val="20"/>
        </w:rPr>
      </w:pPr>
      <w:r>
        <w:rPr>
          <w:sz w:val="20"/>
        </w:rPr>
        <w:t>Vzdálená správa systému je omezena jen na ty součásti systému, které mohou být vzdáleně přístupné.</w:t>
      </w:r>
    </w:p>
    <w:p w:rsidR="00607A13" w:rsidRPr="00D95561" w:rsidRDefault="00607A13" w:rsidP="008643CC">
      <w:pPr>
        <w:pStyle w:val="Heading1"/>
        <w:numPr>
          <w:ilvl w:val="0"/>
          <w:numId w:val="6"/>
        </w:numPr>
        <w:rPr>
          <w:b w:val="0"/>
          <w:sz w:val="20"/>
          <w:lang w:val="cs-CZ"/>
        </w:rPr>
      </w:pPr>
      <w:r w:rsidRPr="00D95561">
        <w:rPr>
          <w:b w:val="0"/>
          <w:sz w:val="20"/>
          <w:lang w:val="cs-CZ"/>
        </w:rPr>
        <w:t>Ostatní ustanovení této smlouvy</w:t>
      </w:r>
      <w:r>
        <w:rPr>
          <w:b w:val="0"/>
          <w:sz w:val="20"/>
          <w:lang w:val="cs-CZ"/>
        </w:rPr>
        <w:t xml:space="preserve">, </w:t>
      </w:r>
      <w:r w:rsidRPr="00D95561">
        <w:rPr>
          <w:b w:val="0"/>
          <w:sz w:val="20"/>
          <w:lang w:val="cs-CZ"/>
        </w:rPr>
        <w:t>zůstávají beze změny.</w:t>
      </w:r>
    </w:p>
    <w:p w:rsidR="00607A13" w:rsidRDefault="00607A13" w:rsidP="00F654A4">
      <w:pPr>
        <w:pStyle w:val="Heading1"/>
        <w:numPr>
          <w:ilvl w:val="0"/>
          <w:numId w:val="6"/>
        </w:numPr>
        <w:rPr>
          <w:b w:val="0"/>
          <w:sz w:val="20"/>
          <w:lang w:val="cs-CZ"/>
        </w:rPr>
      </w:pPr>
      <w:r w:rsidRPr="00D735E4">
        <w:rPr>
          <w:b w:val="0"/>
          <w:sz w:val="20"/>
          <w:lang w:val="cs-CZ"/>
        </w:rPr>
        <w:t>Tento Dodatek ke smlouvě je vypracován ve 2 vyhotoveních, z nichž každý má povahu originálu, přičemž každá smluvní strana obdrží jedno vyhotovení.</w:t>
      </w:r>
    </w:p>
    <w:p w:rsidR="00607A13" w:rsidRPr="00572803" w:rsidRDefault="00607A13" w:rsidP="00572803">
      <w:pPr>
        <w:pStyle w:val="Heading1"/>
        <w:numPr>
          <w:ilvl w:val="0"/>
          <w:numId w:val="6"/>
        </w:numPr>
        <w:rPr>
          <w:b w:val="0"/>
          <w:sz w:val="20"/>
          <w:lang w:val="cs-CZ"/>
        </w:rPr>
      </w:pPr>
      <w:r>
        <w:rPr>
          <w:b w:val="0"/>
          <w:sz w:val="20"/>
          <w:lang w:val="cs-CZ"/>
        </w:rPr>
        <w:t>Smluvní strany prohlašují, že smluvními podmínkami uvedenými v tomto Dodatku se řídí od 1.1.2018.</w:t>
      </w:r>
    </w:p>
    <w:p w:rsidR="00607A13" w:rsidRPr="00D735E4" w:rsidRDefault="00607A13" w:rsidP="00F654A4">
      <w:pPr>
        <w:pStyle w:val="Heading1"/>
        <w:numPr>
          <w:ilvl w:val="0"/>
          <w:numId w:val="6"/>
        </w:numPr>
        <w:rPr>
          <w:b w:val="0"/>
          <w:sz w:val="20"/>
          <w:lang w:val="cs-CZ"/>
        </w:rPr>
      </w:pPr>
      <w:r w:rsidRPr="00D735E4">
        <w:rPr>
          <w:b w:val="0"/>
          <w:sz w:val="20"/>
          <w:lang w:val="cs-CZ"/>
        </w:rPr>
        <w:t>Tento Dodatek ke smlouvě nabývá platnosti dnem jeho podpisu oběma smluvními stranami.</w:t>
      </w:r>
    </w:p>
    <w:p w:rsidR="00607A13" w:rsidRDefault="00607A13" w:rsidP="00533666">
      <w:r>
        <w:t>Ve Strakonicích dne:</w:t>
      </w:r>
      <w:r>
        <w:tab/>
      </w:r>
      <w:r>
        <w:tab/>
      </w:r>
      <w:r>
        <w:tab/>
      </w:r>
      <w:r>
        <w:tab/>
      </w:r>
      <w:r>
        <w:tab/>
      </w:r>
      <w:r>
        <w:tab/>
      </w:r>
      <w:r>
        <w:tab/>
      </w:r>
      <w:r>
        <w:tab/>
      </w:r>
      <w:r>
        <w:tab/>
      </w:r>
      <w:r>
        <w:tab/>
        <w:t>V Praze dne:</w:t>
      </w:r>
    </w:p>
    <w:p w:rsidR="00607A13" w:rsidRDefault="00607A13" w:rsidP="00533666">
      <w:r>
        <w:t>za Objednatele:</w:t>
      </w:r>
      <w:r>
        <w:tab/>
      </w:r>
      <w:r>
        <w:tab/>
      </w:r>
      <w:r>
        <w:tab/>
      </w:r>
      <w:r>
        <w:tab/>
      </w:r>
      <w:r>
        <w:tab/>
      </w:r>
      <w:r>
        <w:tab/>
      </w:r>
      <w:r>
        <w:tab/>
      </w:r>
      <w:r>
        <w:tab/>
      </w:r>
      <w:r>
        <w:tab/>
      </w:r>
      <w:r>
        <w:tab/>
      </w:r>
      <w:r>
        <w:tab/>
      </w:r>
      <w:r>
        <w:tab/>
        <w:t>za Zhotovitele:</w:t>
      </w: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A0"/>
      </w:tblPr>
      <w:tblGrid>
        <w:gridCol w:w="4606"/>
        <w:gridCol w:w="4606"/>
      </w:tblGrid>
      <w:tr w:rsidR="00607A13" w:rsidTr="002B4A61">
        <w:tc>
          <w:tcPr>
            <w:tcW w:w="4606" w:type="dxa"/>
          </w:tcPr>
          <w:p w:rsidR="00607A13" w:rsidRDefault="00607A13" w:rsidP="002B4A61">
            <w:pPr>
              <w:spacing w:after="0"/>
            </w:pPr>
          </w:p>
          <w:p w:rsidR="00607A13" w:rsidRDefault="00607A13" w:rsidP="002B4A61">
            <w:pPr>
              <w:spacing w:after="0"/>
            </w:pPr>
          </w:p>
          <w:p w:rsidR="00607A13" w:rsidRDefault="00607A13" w:rsidP="002B4A61">
            <w:pPr>
              <w:spacing w:after="0"/>
            </w:pPr>
          </w:p>
          <w:p w:rsidR="00607A13" w:rsidRDefault="00607A13" w:rsidP="002B4A61">
            <w:pPr>
              <w:spacing w:after="0"/>
              <w:jc w:val="center"/>
            </w:pPr>
            <w:r>
              <w:t>....................................................</w:t>
            </w:r>
          </w:p>
          <w:p w:rsidR="00607A13" w:rsidRDefault="00607A13" w:rsidP="002B4A61">
            <w:pPr>
              <w:spacing w:after="0"/>
              <w:jc w:val="center"/>
            </w:pPr>
          </w:p>
        </w:tc>
        <w:tc>
          <w:tcPr>
            <w:tcW w:w="4606" w:type="dxa"/>
          </w:tcPr>
          <w:p w:rsidR="00607A13" w:rsidRDefault="00607A13" w:rsidP="002B4A61">
            <w:pPr>
              <w:spacing w:after="0"/>
            </w:pPr>
          </w:p>
          <w:p w:rsidR="00607A13" w:rsidRDefault="00607A13" w:rsidP="002B4A61">
            <w:pPr>
              <w:spacing w:after="0"/>
            </w:pPr>
          </w:p>
          <w:p w:rsidR="00607A13" w:rsidRDefault="00607A13" w:rsidP="002B4A61">
            <w:pPr>
              <w:spacing w:after="0"/>
            </w:pPr>
          </w:p>
          <w:p w:rsidR="00607A13" w:rsidRDefault="00607A13" w:rsidP="002B4A61">
            <w:pPr>
              <w:spacing w:after="0"/>
              <w:jc w:val="center"/>
            </w:pPr>
            <w:r>
              <w:t>………………………………………….</w:t>
            </w:r>
          </w:p>
          <w:p w:rsidR="00607A13" w:rsidRDefault="00607A13" w:rsidP="002B4A61">
            <w:pPr>
              <w:spacing w:after="0"/>
              <w:jc w:val="center"/>
            </w:pPr>
            <w:r>
              <w:t>Ing. David Barva</w:t>
            </w:r>
          </w:p>
          <w:p w:rsidR="00607A13" w:rsidRDefault="00607A13" w:rsidP="00F654A4">
            <w:pPr>
              <w:spacing w:after="0"/>
              <w:jc w:val="center"/>
            </w:pPr>
            <w:r>
              <w:t>Vedoucí prodeje</w:t>
            </w:r>
          </w:p>
          <w:p w:rsidR="00607A13" w:rsidRDefault="00607A13" w:rsidP="00F654A4">
            <w:pPr>
              <w:spacing w:after="0"/>
              <w:jc w:val="center"/>
            </w:pPr>
            <w:r>
              <w:t>na základě plné moci</w:t>
            </w:r>
          </w:p>
        </w:tc>
      </w:tr>
      <w:tr w:rsidR="00607A13" w:rsidTr="002B4A61">
        <w:tc>
          <w:tcPr>
            <w:tcW w:w="4606" w:type="dxa"/>
          </w:tcPr>
          <w:p w:rsidR="00607A13" w:rsidRDefault="00607A13" w:rsidP="002B4A61">
            <w:pPr>
              <w:spacing w:after="0"/>
            </w:pPr>
          </w:p>
          <w:p w:rsidR="00607A13" w:rsidRDefault="00607A13" w:rsidP="00F654A4"/>
          <w:p w:rsidR="00607A13" w:rsidRDefault="00607A13" w:rsidP="00F654A4">
            <w:pPr>
              <w:jc w:val="right"/>
            </w:pPr>
          </w:p>
          <w:p w:rsidR="00607A13" w:rsidRPr="00F654A4" w:rsidRDefault="00607A13" w:rsidP="00F654A4"/>
          <w:p w:rsidR="00607A13" w:rsidRDefault="00607A13" w:rsidP="00F654A4"/>
          <w:p w:rsidR="00607A13" w:rsidRPr="00F654A4" w:rsidRDefault="00607A13" w:rsidP="00F654A4">
            <w:pPr>
              <w:tabs>
                <w:tab w:val="left" w:pos="3231"/>
              </w:tabs>
            </w:pPr>
            <w:r>
              <w:tab/>
            </w:r>
          </w:p>
        </w:tc>
        <w:tc>
          <w:tcPr>
            <w:tcW w:w="4606" w:type="dxa"/>
          </w:tcPr>
          <w:p w:rsidR="00607A13" w:rsidRDefault="00607A13" w:rsidP="00726DBD">
            <w:pPr>
              <w:tabs>
                <w:tab w:val="left" w:pos="1377"/>
              </w:tabs>
              <w:spacing w:after="0"/>
            </w:pPr>
            <w:r>
              <w:tab/>
            </w:r>
          </w:p>
          <w:p w:rsidR="00607A13" w:rsidRDefault="00607A13" w:rsidP="002B4A61">
            <w:pPr>
              <w:spacing w:after="0"/>
            </w:pPr>
          </w:p>
          <w:p w:rsidR="00607A13" w:rsidRDefault="00607A13" w:rsidP="002B4A61">
            <w:pPr>
              <w:spacing w:after="0"/>
            </w:pPr>
          </w:p>
          <w:p w:rsidR="00607A13" w:rsidRDefault="00607A13" w:rsidP="002B4A61">
            <w:pPr>
              <w:spacing w:after="0"/>
              <w:jc w:val="center"/>
            </w:pPr>
            <w:r>
              <w:t>………………………………………….</w:t>
            </w:r>
          </w:p>
          <w:p w:rsidR="00607A13" w:rsidRDefault="00607A13" w:rsidP="002B4A61">
            <w:pPr>
              <w:spacing w:after="0"/>
              <w:jc w:val="center"/>
            </w:pPr>
            <w:r>
              <w:t>Ing. Miroslav Sova</w:t>
            </w:r>
          </w:p>
          <w:p w:rsidR="00607A13" w:rsidRDefault="00607A13" w:rsidP="00F654A4">
            <w:pPr>
              <w:spacing w:after="0"/>
              <w:jc w:val="center"/>
            </w:pPr>
            <w:r>
              <w:t xml:space="preserve">vedoucí ekonomického úseku </w:t>
            </w:r>
          </w:p>
          <w:p w:rsidR="00607A13" w:rsidRDefault="00607A13" w:rsidP="00F654A4">
            <w:pPr>
              <w:spacing w:after="0"/>
              <w:jc w:val="center"/>
            </w:pPr>
            <w:r>
              <w:t>na základě plné moci</w:t>
            </w:r>
          </w:p>
        </w:tc>
      </w:tr>
    </w:tbl>
    <w:p w:rsidR="00607A13" w:rsidRDefault="00607A13" w:rsidP="00F654A4">
      <w:pPr>
        <w:pStyle w:val="KLSTextkrper"/>
      </w:pPr>
    </w:p>
    <w:sectPr w:rsidR="00607A13" w:rsidSect="00534C2B">
      <w:headerReference w:type="default" r:id="rId7"/>
      <w:footerReference w:type="default" r:id="rId8"/>
      <w:footnotePr>
        <w:numFmt w:val="lowerRoman"/>
      </w:footnotePr>
      <w:endnotePr>
        <w:numFmt w:val="decimal"/>
      </w:endnotePr>
      <w:pgSz w:w="11907" w:h="16840" w:code="9"/>
      <w:pgMar w:top="703" w:right="1418" w:bottom="992" w:left="1418" w:header="567" w:footer="26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A13" w:rsidRDefault="00607A13">
      <w:r>
        <w:separator/>
      </w:r>
    </w:p>
  </w:endnote>
  <w:endnote w:type="continuationSeparator" w:id="0">
    <w:p w:rsidR="00607A13" w:rsidRDefault="00607A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13" w:rsidRPr="00686B90" w:rsidRDefault="00607A13">
    <w:pPr>
      <w:pStyle w:val="Footer"/>
      <w:rPr>
        <w:sz w:val="18"/>
        <w:szCs w:val="18"/>
        <w:lang w:val="en-US"/>
      </w:rPr>
    </w:pPr>
    <w:r w:rsidRPr="00686B90">
      <w:rPr>
        <w:sz w:val="18"/>
        <w:szCs w:val="18"/>
        <w:lang w:val="en-US"/>
      </w:rPr>
      <w:t xml:space="preserve">Siemens, s.r.o. </w:t>
    </w:r>
    <w:r>
      <w:rPr>
        <w:sz w:val="18"/>
        <w:szCs w:val="18"/>
        <w:lang w:val="en-US"/>
      </w:rPr>
      <w:t xml:space="preserve">Service </w:t>
    </w:r>
    <w:r w:rsidRPr="00686B90">
      <w:rPr>
        <w:sz w:val="18"/>
        <w:szCs w:val="18"/>
        <w:lang w:val="en-US"/>
      </w:rPr>
      <w:t xml:space="preserve">Power and </w:t>
    </w:r>
    <w:r>
      <w:rPr>
        <w:sz w:val="18"/>
        <w:szCs w:val="18"/>
        <w:lang w:val="en-US"/>
      </w:rPr>
      <w:t xml:space="preserve">Gas </w:t>
    </w:r>
    <w:r w:rsidRPr="00686B90">
      <w:rPr>
        <w:sz w:val="18"/>
        <w:szCs w:val="18"/>
        <w:lang w:val="en-US"/>
      </w:rPr>
      <w:tab/>
    </w:r>
    <w:r w:rsidRPr="00686B90">
      <w:rPr>
        <w:sz w:val="18"/>
        <w:szCs w:val="18"/>
        <w:lang w:val="en-US"/>
      </w:rPr>
      <w:tab/>
    </w:r>
  </w:p>
  <w:p w:rsidR="00607A13" w:rsidRPr="00601D30" w:rsidRDefault="00607A13">
    <w:pPr>
      <w:pStyle w:val="Footer"/>
      <w:tabs>
        <w:tab w:val="clear" w:pos="3402"/>
        <w:tab w:val="left" w:pos="3969"/>
      </w:tabs>
      <w:rPr>
        <w:rStyle w:val="PageNumber"/>
        <w:sz w:val="18"/>
        <w:szCs w:val="18"/>
        <w:lang w:val="en-US"/>
      </w:rPr>
    </w:pPr>
    <w:r w:rsidRPr="00601D30">
      <w:rPr>
        <w:sz w:val="18"/>
        <w:szCs w:val="18"/>
        <w:lang w:val="en-US"/>
      </w:rPr>
      <w:t>Smlouva č.</w:t>
    </w:r>
    <w:r w:rsidRPr="00601D30">
      <w:rPr>
        <w:color w:val="auto"/>
        <w:sz w:val="18"/>
        <w:szCs w:val="18"/>
        <w:lang w:val="en-US"/>
      </w:rPr>
      <w:t>:</w:t>
    </w:r>
    <w:r w:rsidRPr="00601D30">
      <w:rPr>
        <w:sz w:val="18"/>
        <w:szCs w:val="18"/>
        <w:lang w:val="en-US"/>
      </w:rPr>
      <w:t xml:space="preserve"> </w:t>
    </w:r>
    <w:r w:rsidRPr="00601D30">
      <w:rPr>
        <w:b/>
        <w:sz w:val="18"/>
        <w:szCs w:val="18"/>
        <w:lang w:val="en-US"/>
      </w:rPr>
      <w:t xml:space="preserve">č. </w:t>
    </w:r>
    <w:smartTag w:uri="urn:schemas-microsoft-com:office:smarttags" w:element="metricconverter">
      <w:smartTagPr>
        <w:attr w:name="ProductID" w:val="80501856 a"/>
      </w:smartTagPr>
      <w:r w:rsidRPr="00601D30">
        <w:rPr>
          <w:b/>
          <w:sz w:val="18"/>
          <w:szCs w:val="18"/>
          <w:lang w:val="en-US"/>
        </w:rPr>
        <w:t>80501856 a</w:t>
      </w:r>
    </w:smartTag>
    <w:r w:rsidRPr="00601D30">
      <w:rPr>
        <w:b/>
        <w:sz w:val="18"/>
        <w:szCs w:val="18"/>
        <w:lang w:val="en-US"/>
      </w:rPr>
      <w:t xml:space="preserve"> 13039</w:t>
    </w:r>
    <w:r w:rsidRPr="00601D30">
      <w:rPr>
        <w:sz w:val="18"/>
        <w:szCs w:val="18"/>
        <w:lang w:val="en-US"/>
      </w:rPr>
      <w:tab/>
    </w:r>
    <w:r w:rsidRPr="00601D30">
      <w:rPr>
        <w:color w:val="0000FF"/>
        <w:sz w:val="18"/>
        <w:szCs w:val="18"/>
        <w:lang w:val="en-US"/>
      </w:rPr>
      <w:t xml:space="preserve"> </w:t>
    </w:r>
    <w:r w:rsidRPr="00601D30">
      <w:rPr>
        <w:sz w:val="18"/>
        <w:szCs w:val="18"/>
        <w:lang w:val="en-US"/>
      </w:rPr>
      <w:tab/>
    </w:r>
    <w:r w:rsidRPr="00601D30">
      <w:rPr>
        <w:rStyle w:val="PageNumber"/>
        <w:sz w:val="18"/>
        <w:szCs w:val="18"/>
        <w:lang w:val="en-US"/>
      </w:rPr>
      <w:t xml:space="preserve">Strana </w:t>
    </w:r>
    <w:r w:rsidRPr="00601D30">
      <w:rPr>
        <w:rStyle w:val="PageNumber"/>
        <w:sz w:val="18"/>
        <w:szCs w:val="18"/>
        <w:lang w:val="en-US"/>
      </w:rPr>
      <w:fldChar w:fldCharType="begin"/>
    </w:r>
    <w:r w:rsidRPr="00601D30">
      <w:rPr>
        <w:rStyle w:val="PageNumber"/>
        <w:sz w:val="18"/>
        <w:szCs w:val="18"/>
        <w:lang w:val="en-US"/>
      </w:rPr>
      <w:instrText xml:space="preserve">PAGE </w:instrText>
    </w:r>
    <w:r w:rsidRPr="00601D30">
      <w:rPr>
        <w:rStyle w:val="PageNumber"/>
        <w:sz w:val="18"/>
        <w:szCs w:val="18"/>
        <w:lang w:val="en-US"/>
      </w:rPr>
      <w:fldChar w:fldCharType="separate"/>
    </w:r>
    <w:r>
      <w:rPr>
        <w:rStyle w:val="PageNumber"/>
        <w:noProof/>
        <w:sz w:val="18"/>
        <w:szCs w:val="18"/>
        <w:lang w:val="en-US"/>
      </w:rPr>
      <w:t>2</w:t>
    </w:r>
    <w:r w:rsidRPr="00601D30">
      <w:rPr>
        <w:rStyle w:val="PageNumber"/>
        <w:sz w:val="18"/>
        <w:szCs w:val="18"/>
        <w:lang w:val="en-US"/>
      </w:rPr>
      <w:fldChar w:fldCharType="end"/>
    </w:r>
    <w:r w:rsidRPr="00601D30">
      <w:rPr>
        <w:rStyle w:val="PageNumber"/>
        <w:sz w:val="18"/>
        <w:szCs w:val="18"/>
        <w:lang w:val="en-US"/>
      </w:rPr>
      <w:t xml:space="preserve"> z</w:t>
    </w:r>
    <w:r w:rsidRPr="00601D30">
      <w:rPr>
        <w:sz w:val="18"/>
        <w:szCs w:val="18"/>
        <w:lang w:val="en-US"/>
      </w:rPr>
      <w:t xml:space="preserve"> </w:t>
    </w:r>
    <w:r w:rsidRPr="00601D30">
      <w:rPr>
        <w:rStyle w:val="PageNumber"/>
        <w:sz w:val="18"/>
        <w:szCs w:val="18"/>
        <w:lang w:val="en-US"/>
      </w:rPr>
      <w:fldChar w:fldCharType="begin"/>
    </w:r>
    <w:r w:rsidRPr="00601D30">
      <w:rPr>
        <w:rStyle w:val="PageNumber"/>
        <w:sz w:val="18"/>
        <w:szCs w:val="18"/>
        <w:lang w:val="en-US"/>
      </w:rPr>
      <w:instrText xml:space="preserve"> NUMPAGES </w:instrText>
    </w:r>
    <w:r w:rsidRPr="00601D30">
      <w:rPr>
        <w:rStyle w:val="PageNumber"/>
        <w:sz w:val="18"/>
        <w:szCs w:val="18"/>
        <w:lang w:val="en-US"/>
      </w:rPr>
      <w:fldChar w:fldCharType="separate"/>
    </w:r>
    <w:r>
      <w:rPr>
        <w:rStyle w:val="PageNumber"/>
        <w:noProof/>
        <w:sz w:val="18"/>
        <w:szCs w:val="18"/>
        <w:lang w:val="en-US"/>
      </w:rPr>
      <w:t>6</w:t>
    </w:r>
    <w:r w:rsidRPr="00601D30">
      <w:rPr>
        <w:rStyle w:val="PageNumber"/>
        <w:sz w:val="18"/>
        <w:szCs w:val="18"/>
        <w:lang w:val="en-US"/>
      </w:rPr>
      <w:fldChar w:fldCharType="end"/>
    </w:r>
  </w:p>
  <w:p w:rsidR="00607A13" w:rsidRPr="00601D30" w:rsidRDefault="00607A13">
    <w:pPr>
      <w:pStyle w:val="Footer"/>
      <w:tabs>
        <w:tab w:val="clear" w:pos="3402"/>
        <w:tab w:val="left" w:pos="3969"/>
      </w:tabs>
      <w:rPr>
        <w:sz w:val="18"/>
        <w:szCs w:val="18"/>
        <w:lang w:val="en-US"/>
      </w:rPr>
    </w:pPr>
    <w:r w:rsidRPr="00601D30">
      <w:rPr>
        <w:sz w:val="18"/>
        <w:szCs w:val="18"/>
        <w:lang w:val="en-US"/>
      </w:rPr>
      <w:t>Změny vyhrazeny</w:t>
    </w:r>
    <w:r w:rsidRPr="00601D30">
      <w:rPr>
        <w:sz w:val="18"/>
        <w:szCs w:val="18"/>
        <w:lang w:val="en-US"/>
      </w:rPr>
      <w:tab/>
    </w:r>
    <w:r>
      <w:rPr>
        <w:sz w:val="18"/>
        <w:szCs w:val="18"/>
        <w:lang w:val="en-GB"/>
      </w:rPr>
      <w:sym w:font="Symbol" w:char="F0D3"/>
    </w:r>
    <w:r w:rsidRPr="00601D30">
      <w:rPr>
        <w:sz w:val="18"/>
        <w:szCs w:val="18"/>
        <w:lang w:val="en-US"/>
      </w:rPr>
      <w:t xml:space="preserve">  Siemens, s.r.o. 2018</w:t>
    </w:r>
    <w:r w:rsidRPr="00601D30">
      <w:rPr>
        <w:sz w:val="18"/>
        <w:szCs w:val="18"/>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A13" w:rsidRDefault="00607A13">
      <w:r>
        <w:separator/>
      </w:r>
    </w:p>
  </w:footnote>
  <w:footnote w:type="continuationSeparator" w:id="0">
    <w:p w:rsidR="00607A13" w:rsidRDefault="00607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2376"/>
    </w:tblGrid>
    <w:tr w:rsidR="00607A13" w:rsidTr="00704C67">
      <w:tc>
        <w:tcPr>
          <w:tcW w:w="6912" w:type="dxa"/>
          <w:tcBorders>
            <w:bottom w:val="nil"/>
          </w:tcBorders>
        </w:tcPr>
        <w:p w:rsidR="00607A13" w:rsidRPr="00704C67" w:rsidRDefault="00607A13" w:rsidP="00704C67">
          <w:pPr>
            <w:pStyle w:val="Header"/>
            <w:pBdr>
              <w:bottom w:val="none" w:sz="0" w:space="0" w:color="auto"/>
            </w:pBdr>
            <w:spacing w:before="60" w:after="60"/>
            <w:jc w:val="center"/>
            <w:rPr>
              <w:b/>
              <w:color w:val="auto"/>
              <w:lang w:val="en-GB"/>
            </w:rPr>
          </w:pPr>
          <w:r w:rsidRPr="00704C67">
            <w:rPr>
              <w:b/>
              <w:bCs/>
              <w:color w:val="auto"/>
              <w:lang w:val="en-GB"/>
            </w:rPr>
            <w:t>Smlouva o dílo</w:t>
          </w:r>
        </w:p>
      </w:tc>
      <w:tc>
        <w:tcPr>
          <w:tcW w:w="2376" w:type="dxa"/>
          <w:vMerge w:val="restart"/>
          <w:vAlign w:val="center"/>
        </w:tcPr>
        <w:p w:rsidR="00607A13" w:rsidRDefault="00607A13" w:rsidP="00704C67">
          <w:pPr>
            <w:pStyle w:val="Header"/>
            <w:pBdr>
              <w:bottom w:val="none" w:sz="0" w:space="0" w:color="auto"/>
            </w:pBdr>
            <w:jc w:val="center"/>
          </w:pPr>
          <w:r w:rsidRPr="006D7C2D">
            <w:rPr>
              <w:b/>
              <w:noProof/>
              <w:sz w:val="24"/>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63.75pt;height:18.75pt;visibility:visible">
                <v:imagedata r:id="rId1" o:title=""/>
              </v:shape>
            </w:pict>
          </w:r>
        </w:p>
      </w:tc>
    </w:tr>
    <w:tr w:rsidR="00607A13" w:rsidTr="00704C67">
      <w:tc>
        <w:tcPr>
          <w:tcW w:w="6912" w:type="dxa"/>
          <w:tcBorders>
            <w:top w:val="nil"/>
            <w:bottom w:val="nil"/>
          </w:tcBorders>
        </w:tcPr>
        <w:p w:rsidR="00607A13" w:rsidRPr="00704C67" w:rsidRDefault="00607A13" w:rsidP="00704C67">
          <w:pPr>
            <w:pStyle w:val="Header"/>
            <w:pBdr>
              <w:bottom w:val="none" w:sz="0" w:space="0" w:color="auto"/>
            </w:pBdr>
            <w:spacing w:before="60" w:after="60"/>
            <w:jc w:val="center"/>
            <w:rPr>
              <w:b/>
              <w:color w:val="auto"/>
              <w:lang w:val="en-GB"/>
            </w:rPr>
          </w:pPr>
          <w:r w:rsidRPr="00704C67">
            <w:rPr>
              <w:b/>
              <w:color w:val="auto"/>
              <w:lang w:val="en-GB"/>
            </w:rPr>
            <w:t>Teplárna Strakonice, a.s.</w:t>
          </w:r>
        </w:p>
      </w:tc>
      <w:tc>
        <w:tcPr>
          <w:tcW w:w="2376" w:type="dxa"/>
          <w:vMerge/>
        </w:tcPr>
        <w:p w:rsidR="00607A13" w:rsidRDefault="00607A13" w:rsidP="00704C67">
          <w:pPr>
            <w:pStyle w:val="Header"/>
            <w:pBdr>
              <w:bottom w:val="none" w:sz="0" w:space="0" w:color="auto"/>
            </w:pBdr>
          </w:pPr>
        </w:p>
      </w:tc>
    </w:tr>
    <w:tr w:rsidR="00607A13" w:rsidTr="00704C67">
      <w:tc>
        <w:tcPr>
          <w:tcW w:w="6912" w:type="dxa"/>
          <w:tcBorders>
            <w:top w:val="nil"/>
          </w:tcBorders>
        </w:tcPr>
        <w:p w:rsidR="00607A13" w:rsidRPr="00704C67" w:rsidRDefault="00607A13" w:rsidP="00704C67">
          <w:pPr>
            <w:pStyle w:val="Header"/>
            <w:pBdr>
              <w:bottom w:val="none" w:sz="0" w:space="0" w:color="auto"/>
            </w:pBdr>
            <w:spacing w:before="60" w:after="60"/>
            <w:jc w:val="center"/>
            <w:rPr>
              <w:b/>
              <w:color w:val="auto"/>
              <w:lang w:val="en-GB"/>
            </w:rPr>
          </w:pPr>
          <w:r w:rsidRPr="00704C67">
            <w:rPr>
              <w:b/>
              <w:color w:val="auto"/>
              <w:lang w:val="en-GB"/>
            </w:rPr>
            <w:t>Česká republika</w:t>
          </w:r>
        </w:p>
      </w:tc>
      <w:tc>
        <w:tcPr>
          <w:tcW w:w="2376" w:type="dxa"/>
          <w:vMerge/>
        </w:tcPr>
        <w:p w:rsidR="00607A13" w:rsidRDefault="00607A13" w:rsidP="00704C67">
          <w:pPr>
            <w:pStyle w:val="Header"/>
            <w:pBdr>
              <w:bottom w:val="none" w:sz="0" w:space="0" w:color="auto"/>
            </w:pBdr>
          </w:pPr>
        </w:p>
      </w:tc>
    </w:tr>
  </w:tbl>
  <w:p w:rsidR="00607A13" w:rsidRDefault="00607A1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040732A"/>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594EE9A"/>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2">
    <w:nsid w:val="FFFFFFFE"/>
    <w:multiLevelType w:val="singleLevel"/>
    <w:tmpl w:val="7FF68AAA"/>
    <w:lvl w:ilvl="0">
      <w:numFmt w:val="bullet"/>
      <w:lvlText w:val="*"/>
      <w:lvlJc w:val="left"/>
    </w:lvl>
  </w:abstractNum>
  <w:abstractNum w:abstractNumId="3">
    <w:nsid w:val="022C719B"/>
    <w:multiLevelType w:val="hybridMultilevel"/>
    <w:tmpl w:val="99F4CF2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6983333"/>
    <w:multiLevelType w:val="singleLevel"/>
    <w:tmpl w:val="4EB032AC"/>
    <w:lvl w:ilvl="0">
      <w:start w:val="1"/>
      <w:numFmt w:val="bullet"/>
      <w:pStyle w:val="ListBullet2"/>
      <w:lvlText w:val="-"/>
      <w:lvlJc w:val="left"/>
      <w:pPr>
        <w:tabs>
          <w:tab w:val="num" w:pos="360"/>
        </w:tabs>
        <w:ind w:left="360" w:hanging="360"/>
      </w:pPr>
      <w:rPr>
        <w:sz w:val="16"/>
      </w:rPr>
    </w:lvl>
  </w:abstractNum>
  <w:abstractNum w:abstractNumId="5">
    <w:nsid w:val="07C845DB"/>
    <w:multiLevelType w:val="multilevel"/>
    <w:tmpl w:val="66A64C62"/>
    <w:lvl w:ilvl="0">
      <w:start w:val="3"/>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0E4B0C33"/>
    <w:multiLevelType w:val="singleLevel"/>
    <w:tmpl w:val="49CA3FBC"/>
    <w:lvl w:ilvl="0">
      <w:numFmt w:val="bullet"/>
      <w:pStyle w:val="KLSTextaufzhlungszeichenblau"/>
      <w:lvlText w:val="-"/>
      <w:lvlJc w:val="left"/>
      <w:pPr>
        <w:tabs>
          <w:tab w:val="num" w:pos="360"/>
        </w:tabs>
        <w:ind w:left="360" w:hanging="360"/>
      </w:pPr>
      <w:rPr>
        <w:rFonts w:ascii="Times New Roman" w:hAnsi="Times New Roman" w:hint="default"/>
      </w:rPr>
    </w:lvl>
  </w:abstractNum>
  <w:abstractNum w:abstractNumId="7">
    <w:nsid w:val="11BF77A7"/>
    <w:multiLevelType w:val="multilevel"/>
    <w:tmpl w:val="21BCA53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CFB6F29"/>
    <w:multiLevelType w:val="singleLevel"/>
    <w:tmpl w:val="27F8E330"/>
    <w:lvl w:ilvl="0">
      <w:start w:val="1"/>
      <w:numFmt w:val="decimal"/>
      <w:lvlText w:val="%1."/>
      <w:lvlJc w:val="left"/>
      <w:pPr>
        <w:tabs>
          <w:tab w:val="num" w:pos="360"/>
        </w:tabs>
        <w:ind w:left="360" w:hanging="360"/>
      </w:pPr>
      <w:rPr>
        <w:rFonts w:cs="Times New Roman" w:hint="default"/>
        <w:b w:val="0"/>
        <w:i w:val="0"/>
      </w:rPr>
    </w:lvl>
  </w:abstractNum>
  <w:abstractNum w:abstractNumId="9">
    <w:nsid w:val="26565B2B"/>
    <w:multiLevelType w:val="singleLevel"/>
    <w:tmpl w:val="4252B74E"/>
    <w:lvl w:ilvl="0">
      <w:start w:val="1"/>
      <w:numFmt w:val="decimal"/>
      <w:lvlText w:val="%1."/>
      <w:lvlJc w:val="left"/>
      <w:pPr>
        <w:tabs>
          <w:tab w:val="num" w:pos="360"/>
        </w:tabs>
        <w:ind w:left="360" w:hanging="360"/>
      </w:pPr>
      <w:rPr>
        <w:rFonts w:cs="Times New Roman" w:hint="default"/>
        <w:b w:val="0"/>
        <w:i w:val="0"/>
      </w:rPr>
    </w:lvl>
  </w:abstractNum>
  <w:abstractNum w:abstractNumId="10">
    <w:nsid w:val="2AA002B1"/>
    <w:multiLevelType w:val="hybridMultilevel"/>
    <w:tmpl w:val="7826D524"/>
    <w:lvl w:ilvl="0" w:tplc="BDDE815E">
      <w:start w:val="3"/>
      <w:numFmt w:val="bullet"/>
      <w:lvlText w:val="-"/>
      <w:lvlJc w:val="left"/>
      <w:pPr>
        <w:ind w:left="717" w:hanging="360"/>
      </w:pPr>
      <w:rPr>
        <w:rFonts w:ascii="Arial" w:eastAsia="Times New Roman" w:hAnsi="Arial"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nsid w:val="2C2A7494"/>
    <w:multiLevelType w:val="hybridMultilevel"/>
    <w:tmpl w:val="679E9682"/>
    <w:lvl w:ilvl="0" w:tplc="BDDE81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6F003F"/>
    <w:multiLevelType w:val="multilevel"/>
    <w:tmpl w:val="5F328B5C"/>
    <w:lvl w:ilvl="0">
      <w:start w:val="3"/>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11C013F"/>
    <w:multiLevelType w:val="multilevel"/>
    <w:tmpl w:val="0018E658"/>
    <w:lvl w:ilvl="0">
      <w:start w:val="3"/>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2"/>
      <w:numFmt w:val="decimal"/>
      <w:lvlText w:val="%1.%2.%3."/>
      <w:lvlJc w:val="left"/>
      <w:pPr>
        <w:ind w:left="780" w:hanging="78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17F752B"/>
    <w:multiLevelType w:val="singleLevel"/>
    <w:tmpl w:val="105E6632"/>
    <w:lvl w:ilvl="0">
      <w:start w:val="1"/>
      <w:numFmt w:val="bullet"/>
      <w:lvlText w:val="•"/>
      <w:lvlJc w:val="left"/>
      <w:pPr>
        <w:tabs>
          <w:tab w:val="num" w:pos="360"/>
        </w:tabs>
        <w:ind w:left="360" w:hanging="360"/>
      </w:pPr>
      <w:rPr>
        <w:rFonts w:ascii="Arial" w:hAnsi="Arial" w:hint="default"/>
        <w:sz w:val="28"/>
      </w:rPr>
    </w:lvl>
  </w:abstractNum>
  <w:abstractNum w:abstractNumId="15">
    <w:nsid w:val="41D5556C"/>
    <w:multiLevelType w:val="hybridMultilevel"/>
    <w:tmpl w:val="998AC198"/>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427C4485"/>
    <w:multiLevelType w:val="multilevel"/>
    <w:tmpl w:val="D262B7F0"/>
    <w:lvl w:ilvl="0">
      <w:start w:val="2"/>
      <w:numFmt w:val="decimal"/>
      <w:lvlText w:val="1.%1"/>
      <w:lvlJc w:val="left"/>
      <w:pPr>
        <w:tabs>
          <w:tab w:val="num" w:pos="1146"/>
        </w:tabs>
        <w:ind w:left="426"/>
      </w:pPr>
      <w:rPr>
        <w:rFonts w:cs="Times New Roman" w:hint="default"/>
      </w:rPr>
    </w:lvl>
    <w:lvl w:ilvl="1">
      <w:start w:val="1"/>
      <w:numFmt w:val="decimal"/>
      <w:lvlText w:val="1.%1.%2"/>
      <w:lvlJc w:val="left"/>
      <w:pPr>
        <w:tabs>
          <w:tab w:val="num" w:pos="360"/>
        </w:tabs>
      </w:pPr>
      <w:rPr>
        <w:rFonts w:cs="Times New Roman" w:hint="default"/>
        <w:b/>
        <w:i w:val="0"/>
        <w:color w:val="auto"/>
        <w:sz w:val="27"/>
      </w:rPr>
    </w:lvl>
    <w:lvl w:ilvl="2">
      <w:start w:val="1"/>
      <w:numFmt w:val="decimal"/>
      <w:lvlText w:val="1.%1.%2.%3"/>
      <w:lvlJc w:val="left"/>
      <w:pPr>
        <w:tabs>
          <w:tab w:val="num" w:pos="709"/>
        </w:tabs>
        <w:ind w:left="709" w:hanging="709"/>
      </w:pPr>
      <w:rPr>
        <w:rFonts w:ascii="Arial" w:hAnsi="Arial" w:cs="Times New Roman" w:hint="default"/>
        <w:b/>
        <w:i w:val="0"/>
        <w:color w:val="auto"/>
        <w:sz w:val="24"/>
      </w:rPr>
    </w:lvl>
    <w:lvl w:ilvl="3">
      <w:start w:val="1"/>
      <w:numFmt w:val="decimal"/>
      <w:lvlText w:val="%1.%2.%3.%4"/>
      <w:lvlJc w:val="left"/>
      <w:pPr>
        <w:tabs>
          <w:tab w:val="num" w:pos="426"/>
        </w:tabs>
        <w:ind w:left="426"/>
      </w:pPr>
      <w:rPr>
        <w:rFonts w:cs="Times New Roman" w:hint="default"/>
        <w:color w:val="auto"/>
        <w:sz w:val="22"/>
        <w:szCs w:val="22"/>
        <w:u w:val="none"/>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nsid w:val="42BA2EC3"/>
    <w:multiLevelType w:val="hybridMultilevel"/>
    <w:tmpl w:val="5D5E6170"/>
    <w:lvl w:ilvl="0" w:tplc="04050001">
      <w:start w:val="1"/>
      <w:numFmt w:val="bullet"/>
      <w:lvlText w:val=""/>
      <w:lvlJc w:val="left"/>
      <w:pPr>
        <w:ind w:left="1021" w:hanging="360"/>
      </w:pPr>
      <w:rPr>
        <w:rFonts w:ascii="Symbol" w:hAnsi="Symbol" w:hint="default"/>
      </w:rPr>
    </w:lvl>
    <w:lvl w:ilvl="1" w:tplc="04050003" w:tentative="1">
      <w:start w:val="1"/>
      <w:numFmt w:val="bullet"/>
      <w:lvlText w:val="o"/>
      <w:lvlJc w:val="left"/>
      <w:pPr>
        <w:ind w:left="1741" w:hanging="360"/>
      </w:pPr>
      <w:rPr>
        <w:rFonts w:ascii="Courier New" w:hAnsi="Courier New" w:hint="default"/>
      </w:rPr>
    </w:lvl>
    <w:lvl w:ilvl="2" w:tplc="04050005" w:tentative="1">
      <w:start w:val="1"/>
      <w:numFmt w:val="bullet"/>
      <w:lvlText w:val=""/>
      <w:lvlJc w:val="left"/>
      <w:pPr>
        <w:ind w:left="2461" w:hanging="360"/>
      </w:pPr>
      <w:rPr>
        <w:rFonts w:ascii="Wingdings" w:hAnsi="Wingdings" w:hint="default"/>
      </w:rPr>
    </w:lvl>
    <w:lvl w:ilvl="3" w:tplc="04050001" w:tentative="1">
      <w:start w:val="1"/>
      <w:numFmt w:val="bullet"/>
      <w:lvlText w:val=""/>
      <w:lvlJc w:val="left"/>
      <w:pPr>
        <w:ind w:left="3181" w:hanging="360"/>
      </w:pPr>
      <w:rPr>
        <w:rFonts w:ascii="Symbol" w:hAnsi="Symbol" w:hint="default"/>
      </w:rPr>
    </w:lvl>
    <w:lvl w:ilvl="4" w:tplc="04050003" w:tentative="1">
      <w:start w:val="1"/>
      <w:numFmt w:val="bullet"/>
      <w:lvlText w:val="o"/>
      <w:lvlJc w:val="left"/>
      <w:pPr>
        <w:ind w:left="3901" w:hanging="360"/>
      </w:pPr>
      <w:rPr>
        <w:rFonts w:ascii="Courier New" w:hAnsi="Courier New" w:hint="default"/>
      </w:rPr>
    </w:lvl>
    <w:lvl w:ilvl="5" w:tplc="04050005" w:tentative="1">
      <w:start w:val="1"/>
      <w:numFmt w:val="bullet"/>
      <w:lvlText w:val=""/>
      <w:lvlJc w:val="left"/>
      <w:pPr>
        <w:ind w:left="4621" w:hanging="360"/>
      </w:pPr>
      <w:rPr>
        <w:rFonts w:ascii="Wingdings" w:hAnsi="Wingdings" w:hint="default"/>
      </w:rPr>
    </w:lvl>
    <w:lvl w:ilvl="6" w:tplc="04050001" w:tentative="1">
      <w:start w:val="1"/>
      <w:numFmt w:val="bullet"/>
      <w:lvlText w:val=""/>
      <w:lvlJc w:val="left"/>
      <w:pPr>
        <w:ind w:left="5341" w:hanging="360"/>
      </w:pPr>
      <w:rPr>
        <w:rFonts w:ascii="Symbol" w:hAnsi="Symbol" w:hint="default"/>
      </w:rPr>
    </w:lvl>
    <w:lvl w:ilvl="7" w:tplc="04050003" w:tentative="1">
      <w:start w:val="1"/>
      <w:numFmt w:val="bullet"/>
      <w:lvlText w:val="o"/>
      <w:lvlJc w:val="left"/>
      <w:pPr>
        <w:ind w:left="6061" w:hanging="360"/>
      </w:pPr>
      <w:rPr>
        <w:rFonts w:ascii="Courier New" w:hAnsi="Courier New" w:hint="default"/>
      </w:rPr>
    </w:lvl>
    <w:lvl w:ilvl="8" w:tplc="04050005" w:tentative="1">
      <w:start w:val="1"/>
      <w:numFmt w:val="bullet"/>
      <w:lvlText w:val=""/>
      <w:lvlJc w:val="left"/>
      <w:pPr>
        <w:ind w:left="6781" w:hanging="360"/>
      </w:pPr>
      <w:rPr>
        <w:rFonts w:ascii="Wingdings" w:hAnsi="Wingdings" w:hint="default"/>
      </w:rPr>
    </w:lvl>
  </w:abstractNum>
  <w:abstractNum w:abstractNumId="18">
    <w:nsid w:val="48337D9C"/>
    <w:multiLevelType w:val="multilevel"/>
    <w:tmpl w:val="F594EE9A"/>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9">
    <w:nsid w:val="49021D5E"/>
    <w:multiLevelType w:val="hybridMultilevel"/>
    <w:tmpl w:val="AD46D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B414235"/>
    <w:multiLevelType w:val="hybridMultilevel"/>
    <w:tmpl w:val="3828B586"/>
    <w:lvl w:ilvl="0" w:tplc="EC8ECB1C">
      <w:start w:val="1"/>
      <w:numFmt w:val="bullet"/>
      <w:lvlText w:val=""/>
      <w:lvlJc w:val="left"/>
      <w:pPr>
        <w:tabs>
          <w:tab w:val="num" w:pos="962"/>
        </w:tabs>
        <w:ind w:left="658" w:hanging="56"/>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21">
    <w:nsid w:val="4C953A7B"/>
    <w:multiLevelType w:val="hybridMultilevel"/>
    <w:tmpl w:val="AB7A0C24"/>
    <w:lvl w:ilvl="0" w:tplc="BDDE81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13A5DDE"/>
    <w:multiLevelType w:val="multilevel"/>
    <w:tmpl w:val="AE64A854"/>
    <w:lvl w:ilvl="0">
      <w:start w:val="3"/>
      <w:numFmt w:val="decimal"/>
      <w:lvlText w:val="%1"/>
      <w:lvlJc w:val="left"/>
      <w:pPr>
        <w:ind w:left="600" w:hanging="60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3">
    <w:nsid w:val="524864BF"/>
    <w:multiLevelType w:val="multilevel"/>
    <w:tmpl w:val="7F2C1A1C"/>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87D30DA"/>
    <w:multiLevelType w:val="multilevel"/>
    <w:tmpl w:val="0D60692C"/>
    <w:lvl w:ilvl="0">
      <w:start w:val="1"/>
      <w:numFmt w:val="decimal"/>
      <w:pStyle w:val="Absatz"/>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AE036E2"/>
    <w:multiLevelType w:val="hybridMultilevel"/>
    <w:tmpl w:val="1090DF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7D450F86"/>
    <w:multiLevelType w:val="hybridMultilevel"/>
    <w:tmpl w:val="0F1C03DE"/>
    <w:lvl w:ilvl="0" w:tplc="EC8ECB1C">
      <w:start w:val="1"/>
      <w:numFmt w:val="bullet"/>
      <w:lvlText w:val=""/>
      <w:lvlJc w:val="left"/>
      <w:pPr>
        <w:tabs>
          <w:tab w:val="num" w:pos="661"/>
        </w:tabs>
        <w:ind w:left="357" w:hanging="5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
  </w:num>
  <w:num w:numId="6">
    <w:abstractNumId w:val="1"/>
  </w:num>
  <w:num w:numId="7">
    <w:abstractNumId w:val="8"/>
  </w:num>
  <w:num w:numId="8">
    <w:abstractNumId w:val="24"/>
  </w:num>
  <w:num w:numId="9">
    <w:abstractNumId w:val="26"/>
  </w:num>
  <w:num w:numId="10">
    <w:abstractNumId w:val="20"/>
  </w:num>
  <w:num w:numId="11">
    <w:abstractNumId w:val="9"/>
  </w:num>
  <w:num w:numId="12">
    <w:abstractNumId w:val="1"/>
  </w:num>
  <w:num w:numId="13">
    <w:abstractNumId w:val="2"/>
    <w:lvlOverride w:ilvl="0">
      <w:lvl w:ilvl="0">
        <w:start w:val="1"/>
        <w:numFmt w:val="bullet"/>
        <w:lvlText w:val=""/>
        <w:legacy w:legacy="1" w:legacySpace="0" w:legacyIndent="283"/>
        <w:lvlJc w:val="left"/>
        <w:pPr>
          <w:ind w:left="-72" w:hanging="283"/>
        </w:pPr>
        <w:rPr>
          <w:rFonts w:ascii="Courier New" w:hAnsi="Courier New" w:hint="default"/>
        </w:rPr>
      </w:lvl>
    </w:lvlOverride>
  </w:num>
  <w:num w:numId="14">
    <w:abstractNumId w:val="18"/>
  </w:num>
  <w:num w:numId="15">
    <w:abstractNumId w:val="14"/>
  </w:num>
  <w:num w:numId="16">
    <w:abstractNumId w:val="16"/>
  </w:num>
  <w:num w:numId="17">
    <w:abstractNumId w:val="16"/>
  </w:num>
  <w:num w:numId="18">
    <w:abstractNumId w:val="16"/>
  </w:num>
  <w:num w:numId="19">
    <w:abstractNumId w:val="16"/>
  </w:num>
  <w:num w:numId="20">
    <w:abstractNumId w:val="16"/>
  </w:num>
  <w:num w:numId="21">
    <w:abstractNumId w:val="14"/>
  </w:num>
  <w:num w:numId="22">
    <w:abstractNumId w:val="16"/>
  </w:num>
  <w:num w:numId="23">
    <w:abstractNumId w:val="4"/>
  </w:num>
  <w:num w:numId="24">
    <w:abstractNumId w:val="3"/>
  </w:num>
  <w:num w:numId="25">
    <w:abstractNumId w:val="5"/>
  </w:num>
  <w:num w:numId="26">
    <w:abstractNumId w:val="22"/>
  </w:num>
  <w:num w:numId="27">
    <w:abstractNumId w:val="7"/>
  </w:num>
  <w:num w:numId="28">
    <w:abstractNumId w:val="13"/>
  </w:num>
  <w:num w:numId="29">
    <w:abstractNumId w:val="12"/>
  </w:num>
  <w:num w:numId="30">
    <w:abstractNumId w:val="10"/>
  </w:num>
  <w:num w:numId="31">
    <w:abstractNumId w:val="23"/>
  </w:num>
  <w:num w:numId="32">
    <w:abstractNumId w:val="11"/>
  </w:num>
  <w:num w:numId="33">
    <w:abstractNumId w:val="21"/>
  </w:num>
  <w:num w:numId="34">
    <w:abstractNumId w:val="17"/>
  </w:num>
  <w:num w:numId="35">
    <w:abstractNumId w:val="19"/>
  </w:num>
  <w:num w:numId="36">
    <w:abstractNumId w:val="25"/>
  </w:num>
  <w:num w:numId="37">
    <w:abstractNumId w:val="15"/>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01"/>
  <w:hyphenationZone w:val="425"/>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C2B"/>
    <w:rsid w:val="000170E2"/>
    <w:rsid w:val="00062063"/>
    <w:rsid w:val="000F0286"/>
    <w:rsid w:val="001161AA"/>
    <w:rsid w:val="0013573C"/>
    <w:rsid w:val="00152423"/>
    <w:rsid w:val="001B489E"/>
    <w:rsid w:val="00270236"/>
    <w:rsid w:val="002A5A64"/>
    <w:rsid w:val="002B4A61"/>
    <w:rsid w:val="002D5215"/>
    <w:rsid w:val="002E1321"/>
    <w:rsid w:val="002E2816"/>
    <w:rsid w:val="003329CC"/>
    <w:rsid w:val="0034249F"/>
    <w:rsid w:val="00343B8C"/>
    <w:rsid w:val="00411BBC"/>
    <w:rsid w:val="004A5224"/>
    <w:rsid w:val="004B5F3C"/>
    <w:rsid w:val="005300FC"/>
    <w:rsid w:val="00533666"/>
    <w:rsid w:val="00534C2B"/>
    <w:rsid w:val="0054059D"/>
    <w:rsid w:val="0055760E"/>
    <w:rsid w:val="00572803"/>
    <w:rsid w:val="00573766"/>
    <w:rsid w:val="005C0024"/>
    <w:rsid w:val="00601D30"/>
    <w:rsid w:val="00607A13"/>
    <w:rsid w:val="00665A9A"/>
    <w:rsid w:val="00677D76"/>
    <w:rsid w:val="00686B90"/>
    <w:rsid w:val="006D7C2D"/>
    <w:rsid w:val="00704C67"/>
    <w:rsid w:val="00705438"/>
    <w:rsid w:val="00726DBD"/>
    <w:rsid w:val="007713EE"/>
    <w:rsid w:val="00781E40"/>
    <w:rsid w:val="007A2691"/>
    <w:rsid w:val="00812D47"/>
    <w:rsid w:val="008643CC"/>
    <w:rsid w:val="008D38CD"/>
    <w:rsid w:val="008E41ED"/>
    <w:rsid w:val="009D6CA6"/>
    <w:rsid w:val="009E413B"/>
    <w:rsid w:val="00A00A73"/>
    <w:rsid w:val="00A32DD9"/>
    <w:rsid w:val="00A52B7E"/>
    <w:rsid w:val="00A85C44"/>
    <w:rsid w:val="00AC74F2"/>
    <w:rsid w:val="00AD1F3E"/>
    <w:rsid w:val="00AD275F"/>
    <w:rsid w:val="00BB16F8"/>
    <w:rsid w:val="00BB7137"/>
    <w:rsid w:val="00C37221"/>
    <w:rsid w:val="00C70197"/>
    <w:rsid w:val="00CB6456"/>
    <w:rsid w:val="00D72AA0"/>
    <w:rsid w:val="00D735E4"/>
    <w:rsid w:val="00D95561"/>
    <w:rsid w:val="00D96167"/>
    <w:rsid w:val="00DF04BA"/>
    <w:rsid w:val="00E4090A"/>
    <w:rsid w:val="00F1236D"/>
    <w:rsid w:val="00F654A4"/>
    <w:rsid w:val="00FA37D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C2B"/>
    <w:pPr>
      <w:spacing w:before="60" w:after="60"/>
      <w:jc w:val="both"/>
    </w:pPr>
    <w:rPr>
      <w:rFonts w:ascii="Arial" w:hAnsi="Arial"/>
      <w:sz w:val="20"/>
      <w:szCs w:val="20"/>
      <w:lang w:eastAsia="en-US"/>
    </w:rPr>
  </w:style>
  <w:style w:type="paragraph" w:styleId="Heading1">
    <w:name w:val="heading 1"/>
    <w:basedOn w:val="Flietext"/>
    <w:next w:val="Flietext"/>
    <w:link w:val="Heading1Char"/>
    <w:uiPriority w:val="99"/>
    <w:qFormat/>
    <w:rsid w:val="00534C2B"/>
    <w:pPr>
      <w:keepNext/>
      <w:numPr>
        <w:numId w:val="5"/>
      </w:numPr>
      <w:spacing w:before="480"/>
      <w:jc w:val="left"/>
      <w:outlineLvl w:val="0"/>
    </w:pPr>
    <w:rPr>
      <w:b/>
      <w:kern w:val="28"/>
      <w:sz w:val="32"/>
    </w:rPr>
  </w:style>
  <w:style w:type="paragraph" w:styleId="Heading2">
    <w:name w:val="heading 2"/>
    <w:basedOn w:val="Heading1"/>
    <w:next w:val="Flietext"/>
    <w:link w:val="Heading2Char"/>
    <w:uiPriority w:val="99"/>
    <w:qFormat/>
    <w:rsid w:val="00534C2B"/>
    <w:pPr>
      <w:numPr>
        <w:ilvl w:val="1"/>
      </w:numPr>
      <w:spacing w:before="360"/>
      <w:ind w:left="360" w:hanging="360"/>
      <w:outlineLvl w:val="1"/>
    </w:pPr>
    <w:rPr>
      <w:sz w:val="28"/>
      <w:lang w:val="en-GB"/>
    </w:rPr>
  </w:style>
  <w:style w:type="paragraph" w:styleId="Heading3">
    <w:name w:val="heading 3"/>
    <w:basedOn w:val="Heading2"/>
    <w:next w:val="Flietext"/>
    <w:link w:val="Heading3Char"/>
    <w:uiPriority w:val="99"/>
    <w:qFormat/>
    <w:rsid w:val="00534C2B"/>
    <w:pPr>
      <w:numPr>
        <w:ilvl w:val="2"/>
      </w:numPr>
      <w:spacing w:before="240"/>
      <w:outlineLvl w:val="2"/>
    </w:pPr>
    <w:rPr>
      <w:sz w:val="24"/>
    </w:rPr>
  </w:style>
  <w:style w:type="paragraph" w:styleId="Heading4">
    <w:name w:val="heading 4"/>
    <w:basedOn w:val="Heading3"/>
    <w:next w:val="Flietext"/>
    <w:link w:val="Heading4Char"/>
    <w:uiPriority w:val="99"/>
    <w:qFormat/>
    <w:rsid w:val="00534C2B"/>
    <w:pPr>
      <w:numPr>
        <w:ilvl w:val="3"/>
      </w:numPr>
      <w:spacing w:after="60"/>
      <w:outlineLvl w:val="3"/>
    </w:pPr>
    <w:rPr>
      <w:sz w:val="22"/>
    </w:rPr>
  </w:style>
  <w:style w:type="paragraph" w:styleId="Heading5">
    <w:name w:val="heading 5"/>
    <w:basedOn w:val="Normal"/>
    <w:next w:val="Normal"/>
    <w:link w:val="Heading5Char"/>
    <w:uiPriority w:val="99"/>
    <w:qFormat/>
    <w:rsid w:val="00534C2B"/>
    <w:pPr>
      <w:numPr>
        <w:ilvl w:val="4"/>
        <w:numId w:val="5"/>
      </w:numPr>
      <w:spacing w:before="240"/>
      <w:outlineLvl w:val="4"/>
    </w:pPr>
  </w:style>
  <w:style w:type="paragraph" w:styleId="Heading6">
    <w:name w:val="heading 6"/>
    <w:basedOn w:val="Normal"/>
    <w:next w:val="Normal"/>
    <w:link w:val="Heading6Char"/>
    <w:uiPriority w:val="99"/>
    <w:qFormat/>
    <w:rsid w:val="00534C2B"/>
    <w:pPr>
      <w:numPr>
        <w:ilvl w:val="5"/>
        <w:numId w:val="5"/>
      </w:numPr>
      <w:spacing w:before="240"/>
      <w:outlineLvl w:val="5"/>
    </w:pPr>
    <w:rPr>
      <w:i/>
    </w:rPr>
  </w:style>
  <w:style w:type="paragraph" w:styleId="Heading7">
    <w:name w:val="heading 7"/>
    <w:basedOn w:val="Normal"/>
    <w:next w:val="Normal"/>
    <w:link w:val="Heading7Char"/>
    <w:uiPriority w:val="99"/>
    <w:qFormat/>
    <w:rsid w:val="00534C2B"/>
    <w:pPr>
      <w:numPr>
        <w:ilvl w:val="6"/>
        <w:numId w:val="5"/>
      </w:numPr>
      <w:spacing w:before="240"/>
      <w:outlineLvl w:val="6"/>
    </w:pPr>
  </w:style>
  <w:style w:type="paragraph" w:styleId="Heading8">
    <w:name w:val="heading 8"/>
    <w:basedOn w:val="Normal"/>
    <w:next w:val="Normal"/>
    <w:link w:val="Heading8Char"/>
    <w:uiPriority w:val="99"/>
    <w:qFormat/>
    <w:rsid w:val="00534C2B"/>
    <w:pPr>
      <w:numPr>
        <w:ilvl w:val="7"/>
        <w:numId w:val="5"/>
      </w:numPr>
      <w:spacing w:before="240"/>
      <w:outlineLvl w:val="7"/>
    </w:pPr>
    <w:rPr>
      <w:i/>
    </w:rPr>
  </w:style>
  <w:style w:type="paragraph" w:styleId="Heading9">
    <w:name w:val="heading 9"/>
    <w:basedOn w:val="Normal"/>
    <w:next w:val="Normal"/>
    <w:link w:val="Heading9Char"/>
    <w:uiPriority w:val="99"/>
    <w:qFormat/>
    <w:rsid w:val="00534C2B"/>
    <w:pPr>
      <w:numPr>
        <w:ilvl w:val="8"/>
        <w:numId w:val="5"/>
      </w:numPr>
      <w:spacing w:before="240"/>
      <w:outlineLvl w:val="8"/>
    </w:pPr>
    <w:rPr>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766"/>
    <w:rPr>
      <w:rFonts w:ascii="Arial" w:hAnsi="Arial" w:cs="Times New Roman"/>
      <w:b/>
      <w:color w:val="000000"/>
      <w:kern w:val="28"/>
      <w:sz w:val="32"/>
      <w:lang w:val="de-DE" w:eastAsia="en-US" w:bidi="ar-SA"/>
    </w:rPr>
  </w:style>
  <w:style w:type="character" w:customStyle="1" w:styleId="Heading2Char">
    <w:name w:val="Heading 2 Char"/>
    <w:basedOn w:val="DefaultParagraphFont"/>
    <w:link w:val="Heading2"/>
    <w:uiPriority w:val="99"/>
    <w:semiHidden/>
    <w:locked/>
    <w:rsid w:val="00573766"/>
    <w:rPr>
      <w:rFonts w:ascii="Arial" w:hAnsi="Arial" w:cs="Times New Roman"/>
      <w:b/>
      <w:color w:val="000000"/>
      <w:kern w:val="28"/>
      <w:sz w:val="28"/>
      <w:lang w:val="en-GB" w:eastAsia="en-US" w:bidi="ar-SA"/>
    </w:rPr>
  </w:style>
  <w:style w:type="character" w:customStyle="1" w:styleId="Heading3Char">
    <w:name w:val="Heading 3 Char"/>
    <w:basedOn w:val="DefaultParagraphFont"/>
    <w:link w:val="Heading3"/>
    <w:uiPriority w:val="99"/>
    <w:semiHidden/>
    <w:locked/>
    <w:rsid w:val="00573766"/>
    <w:rPr>
      <w:rFonts w:ascii="Arial" w:hAnsi="Arial" w:cs="Times New Roman"/>
      <w:b/>
      <w:color w:val="000000"/>
      <w:kern w:val="28"/>
      <w:sz w:val="24"/>
      <w:lang w:val="en-GB" w:eastAsia="en-US" w:bidi="ar-SA"/>
    </w:rPr>
  </w:style>
  <w:style w:type="character" w:customStyle="1" w:styleId="Heading4Char">
    <w:name w:val="Heading 4 Char"/>
    <w:basedOn w:val="DefaultParagraphFont"/>
    <w:link w:val="Heading4"/>
    <w:uiPriority w:val="99"/>
    <w:semiHidden/>
    <w:locked/>
    <w:rsid w:val="00573766"/>
    <w:rPr>
      <w:rFonts w:ascii="Arial" w:hAnsi="Arial" w:cs="Times New Roman"/>
      <w:b/>
      <w:color w:val="000000"/>
      <w:kern w:val="28"/>
      <w:sz w:val="22"/>
      <w:lang w:val="en-GB" w:eastAsia="en-US" w:bidi="ar-SA"/>
    </w:rPr>
  </w:style>
  <w:style w:type="character" w:customStyle="1" w:styleId="Heading5Char">
    <w:name w:val="Heading 5 Char"/>
    <w:basedOn w:val="DefaultParagraphFont"/>
    <w:link w:val="Heading5"/>
    <w:uiPriority w:val="99"/>
    <w:semiHidden/>
    <w:locked/>
    <w:rsid w:val="00573766"/>
    <w:rPr>
      <w:rFonts w:ascii="Arial" w:hAnsi="Arial" w:cs="Times New Roman"/>
      <w:lang w:val="cs-CZ" w:eastAsia="en-US" w:bidi="ar-SA"/>
    </w:rPr>
  </w:style>
  <w:style w:type="character" w:customStyle="1" w:styleId="Heading6Char">
    <w:name w:val="Heading 6 Char"/>
    <w:basedOn w:val="DefaultParagraphFont"/>
    <w:link w:val="Heading6"/>
    <w:uiPriority w:val="99"/>
    <w:semiHidden/>
    <w:locked/>
    <w:rsid w:val="00573766"/>
    <w:rPr>
      <w:rFonts w:ascii="Arial" w:hAnsi="Arial" w:cs="Times New Roman"/>
      <w:i/>
      <w:lang w:val="cs-CZ" w:eastAsia="en-US" w:bidi="ar-SA"/>
    </w:rPr>
  </w:style>
  <w:style w:type="character" w:customStyle="1" w:styleId="Heading7Char">
    <w:name w:val="Heading 7 Char"/>
    <w:basedOn w:val="DefaultParagraphFont"/>
    <w:link w:val="Heading7"/>
    <w:uiPriority w:val="99"/>
    <w:semiHidden/>
    <w:locked/>
    <w:rsid w:val="00573766"/>
    <w:rPr>
      <w:rFonts w:ascii="Arial" w:hAnsi="Arial" w:cs="Times New Roman"/>
      <w:lang w:val="cs-CZ" w:eastAsia="en-US" w:bidi="ar-SA"/>
    </w:rPr>
  </w:style>
  <w:style w:type="character" w:customStyle="1" w:styleId="Heading8Char">
    <w:name w:val="Heading 8 Char"/>
    <w:basedOn w:val="DefaultParagraphFont"/>
    <w:link w:val="Heading8"/>
    <w:uiPriority w:val="99"/>
    <w:semiHidden/>
    <w:locked/>
    <w:rsid w:val="00573766"/>
    <w:rPr>
      <w:rFonts w:ascii="Arial" w:hAnsi="Arial" w:cs="Times New Roman"/>
      <w:i/>
      <w:lang w:val="cs-CZ" w:eastAsia="en-US" w:bidi="ar-SA"/>
    </w:rPr>
  </w:style>
  <w:style w:type="character" w:customStyle="1" w:styleId="Heading9Char">
    <w:name w:val="Heading 9 Char"/>
    <w:basedOn w:val="DefaultParagraphFont"/>
    <w:link w:val="Heading9"/>
    <w:uiPriority w:val="99"/>
    <w:semiHidden/>
    <w:locked/>
    <w:rsid w:val="00573766"/>
    <w:rPr>
      <w:rFonts w:ascii="Arial" w:hAnsi="Arial" w:cs="Times New Roman"/>
      <w:i/>
      <w:sz w:val="18"/>
      <w:lang w:val="cs-CZ" w:eastAsia="en-US" w:bidi="ar-SA"/>
    </w:rPr>
  </w:style>
  <w:style w:type="paragraph" w:customStyle="1" w:styleId="Flietext">
    <w:name w:val="Fließtext"/>
    <w:link w:val="FlietextChar"/>
    <w:uiPriority w:val="99"/>
    <w:rsid w:val="00534C2B"/>
    <w:pPr>
      <w:tabs>
        <w:tab w:val="left" w:pos="1134"/>
        <w:tab w:val="left" w:pos="4536"/>
        <w:tab w:val="right" w:pos="9072"/>
      </w:tabs>
      <w:spacing w:before="120" w:after="120"/>
      <w:jc w:val="both"/>
    </w:pPr>
    <w:rPr>
      <w:rFonts w:ascii="Arial" w:hAnsi="Arial"/>
      <w:color w:val="000000"/>
      <w:szCs w:val="20"/>
      <w:lang w:val="de-DE" w:eastAsia="en-US"/>
    </w:rPr>
  </w:style>
  <w:style w:type="paragraph" w:customStyle="1" w:styleId="TitelschriftD">
    <w:name w:val="Titelschrift D"/>
    <w:basedOn w:val="Normal"/>
    <w:uiPriority w:val="99"/>
    <w:rsid w:val="00534C2B"/>
    <w:pPr>
      <w:spacing w:before="0" w:after="0" w:line="227" w:lineRule="exact"/>
      <w:jc w:val="left"/>
    </w:pPr>
    <w:rPr>
      <w:b/>
    </w:rPr>
  </w:style>
  <w:style w:type="paragraph" w:styleId="TOC1">
    <w:name w:val="toc 1"/>
    <w:basedOn w:val="Flietext"/>
    <w:next w:val="Flietext"/>
    <w:uiPriority w:val="99"/>
    <w:rsid w:val="00534C2B"/>
    <w:pPr>
      <w:tabs>
        <w:tab w:val="clear" w:pos="1134"/>
        <w:tab w:val="clear" w:pos="4536"/>
        <w:tab w:val="right" w:leader="dot" w:pos="9072"/>
      </w:tabs>
      <w:spacing w:after="60"/>
      <w:ind w:left="284" w:hanging="284"/>
    </w:pPr>
  </w:style>
  <w:style w:type="paragraph" w:styleId="Footer">
    <w:name w:val="footer"/>
    <w:basedOn w:val="Flietext"/>
    <w:link w:val="FooterChar"/>
    <w:uiPriority w:val="99"/>
    <w:rsid w:val="00534C2B"/>
    <w:pPr>
      <w:pBdr>
        <w:top w:val="single" w:sz="6" w:space="1" w:color="auto"/>
      </w:pBdr>
      <w:tabs>
        <w:tab w:val="clear" w:pos="1134"/>
        <w:tab w:val="clear" w:pos="4536"/>
        <w:tab w:val="left" w:pos="3402"/>
      </w:tabs>
      <w:spacing w:before="0" w:after="0"/>
    </w:pPr>
    <w:rPr>
      <w:kern w:val="24"/>
      <w:sz w:val="16"/>
    </w:rPr>
  </w:style>
  <w:style w:type="character" w:customStyle="1" w:styleId="FooterChar">
    <w:name w:val="Footer Char"/>
    <w:basedOn w:val="DefaultParagraphFont"/>
    <w:link w:val="Footer"/>
    <w:uiPriority w:val="99"/>
    <w:semiHidden/>
    <w:locked/>
    <w:rsid w:val="00573766"/>
    <w:rPr>
      <w:rFonts w:ascii="Arial" w:hAnsi="Arial" w:cs="Times New Roman"/>
      <w:lang w:eastAsia="en-US"/>
    </w:rPr>
  </w:style>
  <w:style w:type="paragraph" w:styleId="Header">
    <w:name w:val="header"/>
    <w:basedOn w:val="Flietext"/>
    <w:link w:val="HeaderChar"/>
    <w:uiPriority w:val="99"/>
    <w:rsid w:val="00534C2B"/>
    <w:pPr>
      <w:pBdr>
        <w:bottom w:val="single" w:sz="6" w:space="1" w:color="auto"/>
      </w:pBdr>
      <w:tabs>
        <w:tab w:val="center" w:pos="4536"/>
      </w:tabs>
      <w:spacing w:before="0"/>
    </w:pPr>
  </w:style>
  <w:style w:type="character" w:customStyle="1" w:styleId="HeaderChar">
    <w:name w:val="Header Char"/>
    <w:basedOn w:val="DefaultParagraphFont"/>
    <w:link w:val="Header"/>
    <w:uiPriority w:val="99"/>
    <w:semiHidden/>
    <w:locked/>
    <w:rsid w:val="00573766"/>
    <w:rPr>
      <w:rFonts w:ascii="Arial" w:hAnsi="Arial" w:cs="Times New Roman"/>
      <w:lang w:eastAsia="en-US"/>
    </w:rPr>
  </w:style>
  <w:style w:type="paragraph" w:customStyle="1" w:styleId="TitelschriftA">
    <w:name w:val="Titelschrift A"/>
    <w:basedOn w:val="Heading1"/>
    <w:next w:val="Flietext"/>
    <w:uiPriority w:val="99"/>
    <w:rsid w:val="00534C2B"/>
    <w:pPr>
      <w:outlineLvl w:val="9"/>
    </w:pPr>
  </w:style>
  <w:style w:type="paragraph" w:customStyle="1" w:styleId="TitelschriftB">
    <w:name w:val="Titelschrift B"/>
    <w:basedOn w:val="Heading2"/>
    <w:next w:val="Flietext"/>
    <w:uiPriority w:val="99"/>
    <w:rsid w:val="00534C2B"/>
    <w:pPr>
      <w:outlineLvl w:val="9"/>
    </w:pPr>
  </w:style>
  <w:style w:type="paragraph" w:customStyle="1" w:styleId="TitelschriftC">
    <w:name w:val="Titelschrift C"/>
    <w:basedOn w:val="Heading3"/>
    <w:next w:val="Flietext"/>
    <w:uiPriority w:val="99"/>
    <w:rsid w:val="00534C2B"/>
    <w:pPr>
      <w:outlineLvl w:val="9"/>
    </w:pPr>
  </w:style>
  <w:style w:type="paragraph" w:customStyle="1" w:styleId="Aufzhlung">
    <w:name w:val="Aufzählung"/>
    <w:basedOn w:val="Flietext"/>
    <w:uiPriority w:val="99"/>
    <w:rsid w:val="00534C2B"/>
    <w:pPr>
      <w:tabs>
        <w:tab w:val="right" w:pos="6804"/>
        <w:tab w:val="right" w:pos="7938"/>
      </w:tabs>
      <w:spacing w:before="0" w:after="60"/>
      <w:ind w:left="284" w:hanging="284"/>
      <w:jc w:val="left"/>
    </w:pPr>
  </w:style>
  <w:style w:type="paragraph" w:customStyle="1" w:styleId="Bildunterschrift">
    <w:name w:val="Bildunterschrift"/>
    <w:basedOn w:val="Flietext"/>
    <w:next w:val="Flietext"/>
    <w:uiPriority w:val="99"/>
    <w:rsid w:val="00534C2B"/>
    <w:pPr>
      <w:spacing w:before="0"/>
    </w:pPr>
    <w:rPr>
      <w:sz w:val="20"/>
    </w:rPr>
  </w:style>
  <w:style w:type="paragraph" w:customStyle="1" w:styleId="Kommentar">
    <w:name w:val="Kommentar"/>
    <w:basedOn w:val="Flietext"/>
    <w:uiPriority w:val="99"/>
    <w:rsid w:val="00534C2B"/>
    <w:pPr>
      <w:ind w:left="1134" w:hanging="1134"/>
      <w:jc w:val="left"/>
    </w:pPr>
  </w:style>
  <w:style w:type="paragraph" w:customStyle="1" w:styleId="Kapitelnummer">
    <w:name w:val="Kapitelnummer"/>
    <w:basedOn w:val="Flietext"/>
    <w:next w:val="Kapitelbezeichnung"/>
    <w:uiPriority w:val="99"/>
    <w:rsid w:val="00534C2B"/>
    <w:pPr>
      <w:widowControl w:val="0"/>
      <w:spacing w:before="1920" w:after="360"/>
      <w:ind w:left="4536"/>
    </w:pPr>
    <w:rPr>
      <w:sz w:val="96"/>
    </w:rPr>
  </w:style>
  <w:style w:type="paragraph" w:customStyle="1" w:styleId="Kapitelbezeichnung">
    <w:name w:val="Kapitelbezeichnung"/>
    <w:basedOn w:val="Flietext"/>
    <w:uiPriority w:val="99"/>
    <w:rsid w:val="00534C2B"/>
    <w:pPr>
      <w:keepLines/>
      <w:pBdr>
        <w:top w:val="single" w:sz="6" w:space="6" w:color="auto"/>
        <w:bottom w:val="single" w:sz="6" w:space="6" w:color="auto"/>
      </w:pBdr>
      <w:suppressAutoHyphens/>
      <w:ind w:left="4536"/>
      <w:jc w:val="left"/>
    </w:pPr>
    <w:rPr>
      <w:sz w:val="28"/>
    </w:rPr>
  </w:style>
  <w:style w:type="paragraph" w:styleId="TOC2">
    <w:name w:val="toc 2"/>
    <w:basedOn w:val="Flietext"/>
    <w:next w:val="Flietext"/>
    <w:uiPriority w:val="99"/>
    <w:rsid w:val="00534C2B"/>
    <w:pPr>
      <w:keepLines/>
      <w:tabs>
        <w:tab w:val="clear" w:pos="1134"/>
        <w:tab w:val="clear" w:pos="4536"/>
        <w:tab w:val="right" w:leader="dot" w:pos="9072"/>
      </w:tabs>
      <w:spacing w:before="0" w:after="0"/>
      <w:ind w:left="1135" w:hanging="851"/>
    </w:pPr>
  </w:style>
  <w:style w:type="paragraph" w:customStyle="1" w:styleId="Standard9">
    <w:name w:val="Standard_9"/>
    <w:basedOn w:val="Normal"/>
    <w:uiPriority w:val="99"/>
    <w:rsid w:val="00534C2B"/>
    <w:pPr>
      <w:framePr w:w="2835" w:h="4751" w:hSpace="142" w:wrap="auto" w:vAnchor="page" w:hAnchor="page" w:x="7655" w:y="1871"/>
      <w:spacing w:before="0" w:after="0" w:line="240" w:lineRule="exact"/>
      <w:jc w:val="left"/>
    </w:pPr>
    <w:rPr>
      <w:sz w:val="18"/>
    </w:rPr>
  </w:style>
  <w:style w:type="paragraph" w:styleId="BodyText">
    <w:name w:val="Body Text"/>
    <w:basedOn w:val="Normal"/>
    <w:link w:val="BodyTextChar"/>
    <w:uiPriority w:val="99"/>
    <w:rsid w:val="00534C2B"/>
    <w:pPr>
      <w:spacing w:before="0" w:after="40"/>
      <w:ind w:left="284" w:hanging="284"/>
    </w:pPr>
    <w:rPr>
      <w:sz w:val="16"/>
      <w:lang w:val="de-DE"/>
    </w:rPr>
  </w:style>
  <w:style w:type="character" w:customStyle="1" w:styleId="BodyTextChar">
    <w:name w:val="Body Text Char"/>
    <w:basedOn w:val="DefaultParagraphFont"/>
    <w:link w:val="BodyText"/>
    <w:uiPriority w:val="99"/>
    <w:semiHidden/>
    <w:locked/>
    <w:rsid w:val="00573766"/>
    <w:rPr>
      <w:rFonts w:ascii="Arial" w:hAnsi="Arial" w:cs="Times New Roman"/>
      <w:lang w:eastAsia="en-US"/>
    </w:rPr>
  </w:style>
  <w:style w:type="paragraph" w:styleId="NormalIndent">
    <w:name w:val="Normal Indent"/>
    <w:basedOn w:val="Normal"/>
    <w:uiPriority w:val="99"/>
    <w:rsid w:val="00534C2B"/>
    <w:pPr>
      <w:spacing w:before="0" w:after="0"/>
      <w:ind w:left="708"/>
      <w:jc w:val="left"/>
    </w:pPr>
  </w:style>
  <w:style w:type="paragraph" w:styleId="DocumentMap">
    <w:name w:val="Document Map"/>
    <w:basedOn w:val="Normal"/>
    <w:link w:val="DocumentMapChar"/>
    <w:uiPriority w:val="99"/>
    <w:semiHidden/>
    <w:rsid w:val="00534C2B"/>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73766"/>
    <w:rPr>
      <w:rFonts w:ascii="Tahoma" w:hAnsi="Tahoma" w:cs="Tahoma"/>
      <w:sz w:val="16"/>
      <w:szCs w:val="16"/>
      <w:lang w:eastAsia="en-US"/>
    </w:rPr>
  </w:style>
  <w:style w:type="paragraph" w:styleId="BodyText2">
    <w:name w:val="Body Text 2"/>
    <w:basedOn w:val="Normal"/>
    <w:link w:val="BodyText2Char"/>
    <w:uiPriority w:val="99"/>
    <w:rsid w:val="00534C2B"/>
    <w:pPr>
      <w:numPr>
        <w:ilvl w:val="12"/>
      </w:numPr>
      <w:jc w:val="left"/>
    </w:pPr>
    <w:rPr>
      <w:sz w:val="18"/>
    </w:rPr>
  </w:style>
  <w:style w:type="character" w:customStyle="1" w:styleId="BodyText2Char">
    <w:name w:val="Body Text 2 Char"/>
    <w:basedOn w:val="DefaultParagraphFont"/>
    <w:link w:val="BodyText2"/>
    <w:uiPriority w:val="99"/>
    <w:semiHidden/>
    <w:locked/>
    <w:rsid w:val="00573766"/>
    <w:rPr>
      <w:rFonts w:ascii="Arial" w:hAnsi="Arial" w:cs="Times New Roman"/>
      <w:lang w:eastAsia="en-US"/>
    </w:rPr>
  </w:style>
  <w:style w:type="paragraph" w:styleId="BodyTextIndent">
    <w:name w:val="Body Text Indent"/>
    <w:basedOn w:val="Normal"/>
    <w:link w:val="BodyTextIndentChar"/>
    <w:uiPriority w:val="99"/>
    <w:rsid w:val="00534C2B"/>
    <w:pPr>
      <w:spacing w:before="0" w:after="0"/>
      <w:ind w:left="709" w:hanging="709"/>
      <w:jc w:val="left"/>
    </w:pPr>
    <w:rPr>
      <w:color w:val="0000FF"/>
      <w:sz w:val="16"/>
    </w:rPr>
  </w:style>
  <w:style w:type="character" w:customStyle="1" w:styleId="BodyTextIndentChar">
    <w:name w:val="Body Text Indent Char"/>
    <w:basedOn w:val="DefaultParagraphFont"/>
    <w:link w:val="BodyTextIndent"/>
    <w:uiPriority w:val="99"/>
    <w:semiHidden/>
    <w:locked/>
    <w:rsid w:val="00573766"/>
    <w:rPr>
      <w:rFonts w:ascii="Arial" w:hAnsi="Arial" w:cs="Times New Roman"/>
      <w:lang w:eastAsia="en-US"/>
    </w:rPr>
  </w:style>
  <w:style w:type="paragraph" w:styleId="BodyText3">
    <w:name w:val="Body Text 3"/>
    <w:basedOn w:val="Normal"/>
    <w:link w:val="BodyText3Char"/>
    <w:uiPriority w:val="99"/>
    <w:rsid w:val="00534C2B"/>
    <w:rPr>
      <w:color w:val="0000FF"/>
      <w:sz w:val="16"/>
    </w:rPr>
  </w:style>
  <w:style w:type="character" w:customStyle="1" w:styleId="BodyText3Char">
    <w:name w:val="Body Text 3 Char"/>
    <w:basedOn w:val="DefaultParagraphFont"/>
    <w:link w:val="BodyText3"/>
    <w:uiPriority w:val="99"/>
    <w:semiHidden/>
    <w:locked/>
    <w:rsid w:val="00573766"/>
    <w:rPr>
      <w:rFonts w:ascii="Arial" w:hAnsi="Arial" w:cs="Times New Roman"/>
      <w:sz w:val="16"/>
      <w:szCs w:val="16"/>
      <w:lang w:eastAsia="en-US"/>
    </w:rPr>
  </w:style>
  <w:style w:type="character" w:styleId="PageNumber">
    <w:name w:val="page number"/>
    <w:basedOn w:val="DefaultParagraphFont"/>
    <w:uiPriority w:val="99"/>
    <w:rsid w:val="00534C2B"/>
    <w:rPr>
      <w:rFonts w:cs="Times New Roman"/>
    </w:rPr>
  </w:style>
  <w:style w:type="paragraph" w:styleId="Index1">
    <w:name w:val="index 1"/>
    <w:basedOn w:val="Normal"/>
    <w:next w:val="Normal"/>
    <w:autoRedefine/>
    <w:uiPriority w:val="99"/>
    <w:semiHidden/>
    <w:rsid w:val="00534C2B"/>
    <w:pPr>
      <w:ind w:left="200" w:hanging="200"/>
    </w:pPr>
  </w:style>
  <w:style w:type="paragraph" w:styleId="Index2">
    <w:name w:val="index 2"/>
    <w:basedOn w:val="Normal"/>
    <w:next w:val="Normal"/>
    <w:autoRedefine/>
    <w:uiPriority w:val="99"/>
    <w:semiHidden/>
    <w:rsid w:val="00534C2B"/>
    <w:pPr>
      <w:ind w:left="400" w:hanging="200"/>
    </w:pPr>
  </w:style>
  <w:style w:type="paragraph" w:styleId="Index3">
    <w:name w:val="index 3"/>
    <w:basedOn w:val="Normal"/>
    <w:next w:val="Normal"/>
    <w:autoRedefine/>
    <w:uiPriority w:val="99"/>
    <w:semiHidden/>
    <w:rsid w:val="00534C2B"/>
    <w:pPr>
      <w:ind w:left="600" w:hanging="200"/>
    </w:pPr>
  </w:style>
  <w:style w:type="paragraph" w:styleId="Index4">
    <w:name w:val="index 4"/>
    <w:basedOn w:val="Normal"/>
    <w:next w:val="Normal"/>
    <w:autoRedefine/>
    <w:uiPriority w:val="99"/>
    <w:semiHidden/>
    <w:rsid w:val="00534C2B"/>
    <w:pPr>
      <w:ind w:left="800" w:hanging="200"/>
    </w:pPr>
  </w:style>
  <w:style w:type="paragraph" w:styleId="Index5">
    <w:name w:val="index 5"/>
    <w:basedOn w:val="Normal"/>
    <w:next w:val="Normal"/>
    <w:autoRedefine/>
    <w:uiPriority w:val="99"/>
    <w:semiHidden/>
    <w:rsid w:val="00534C2B"/>
    <w:pPr>
      <w:ind w:left="1000" w:hanging="200"/>
    </w:pPr>
  </w:style>
  <w:style w:type="paragraph" w:styleId="Index6">
    <w:name w:val="index 6"/>
    <w:basedOn w:val="Normal"/>
    <w:next w:val="Normal"/>
    <w:autoRedefine/>
    <w:uiPriority w:val="99"/>
    <w:semiHidden/>
    <w:rsid w:val="00534C2B"/>
    <w:pPr>
      <w:ind w:left="1200" w:hanging="200"/>
    </w:pPr>
  </w:style>
  <w:style w:type="paragraph" w:styleId="Index7">
    <w:name w:val="index 7"/>
    <w:basedOn w:val="Normal"/>
    <w:next w:val="Normal"/>
    <w:autoRedefine/>
    <w:uiPriority w:val="99"/>
    <w:semiHidden/>
    <w:rsid w:val="00534C2B"/>
    <w:pPr>
      <w:ind w:left="1400" w:hanging="200"/>
    </w:pPr>
  </w:style>
  <w:style w:type="paragraph" w:styleId="Index8">
    <w:name w:val="index 8"/>
    <w:basedOn w:val="Normal"/>
    <w:next w:val="Normal"/>
    <w:autoRedefine/>
    <w:uiPriority w:val="99"/>
    <w:semiHidden/>
    <w:rsid w:val="00534C2B"/>
    <w:pPr>
      <w:ind w:left="1600" w:hanging="200"/>
    </w:pPr>
  </w:style>
  <w:style w:type="paragraph" w:styleId="Index9">
    <w:name w:val="index 9"/>
    <w:basedOn w:val="Normal"/>
    <w:next w:val="Normal"/>
    <w:autoRedefine/>
    <w:uiPriority w:val="99"/>
    <w:semiHidden/>
    <w:rsid w:val="00534C2B"/>
    <w:pPr>
      <w:ind w:left="1800" w:hanging="200"/>
    </w:pPr>
  </w:style>
  <w:style w:type="paragraph" w:styleId="IndexHeading">
    <w:name w:val="index heading"/>
    <w:basedOn w:val="Normal"/>
    <w:next w:val="Index1"/>
    <w:uiPriority w:val="99"/>
    <w:semiHidden/>
    <w:rsid w:val="00534C2B"/>
  </w:style>
  <w:style w:type="paragraph" w:styleId="TOC3">
    <w:name w:val="toc 3"/>
    <w:basedOn w:val="Normal"/>
    <w:next w:val="Normal"/>
    <w:autoRedefine/>
    <w:uiPriority w:val="99"/>
    <w:semiHidden/>
    <w:rsid w:val="00534C2B"/>
    <w:pPr>
      <w:ind w:left="400"/>
    </w:pPr>
  </w:style>
  <w:style w:type="paragraph" w:styleId="TOC4">
    <w:name w:val="toc 4"/>
    <w:basedOn w:val="Normal"/>
    <w:next w:val="Normal"/>
    <w:autoRedefine/>
    <w:uiPriority w:val="99"/>
    <w:semiHidden/>
    <w:rsid w:val="00534C2B"/>
    <w:pPr>
      <w:ind w:left="600"/>
    </w:pPr>
  </w:style>
  <w:style w:type="paragraph" w:styleId="TOC5">
    <w:name w:val="toc 5"/>
    <w:basedOn w:val="Normal"/>
    <w:next w:val="Normal"/>
    <w:autoRedefine/>
    <w:uiPriority w:val="99"/>
    <w:semiHidden/>
    <w:rsid w:val="00534C2B"/>
    <w:pPr>
      <w:ind w:left="800"/>
    </w:pPr>
  </w:style>
  <w:style w:type="paragraph" w:styleId="TOC6">
    <w:name w:val="toc 6"/>
    <w:basedOn w:val="Normal"/>
    <w:next w:val="Normal"/>
    <w:autoRedefine/>
    <w:uiPriority w:val="99"/>
    <w:semiHidden/>
    <w:rsid w:val="00534C2B"/>
    <w:pPr>
      <w:ind w:left="1000"/>
    </w:pPr>
  </w:style>
  <w:style w:type="paragraph" w:styleId="TOC7">
    <w:name w:val="toc 7"/>
    <w:basedOn w:val="Normal"/>
    <w:next w:val="Normal"/>
    <w:autoRedefine/>
    <w:uiPriority w:val="99"/>
    <w:semiHidden/>
    <w:rsid w:val="00534C2B"/>
    <w:pPr>
      <w:ind w:left="1200"/>
    </w:pPr>
  </w:style>
  <w:style w:type="paragraph" w:styleId="TOC8">
    <w:name w:val="toc 8"/>
    <w:basedOn w:val="Normal"/>
    <w:next w:val="Normal"/>
    <w:autoRedefine/>
    <w:uiPriority w:val="99"/>
    <w:semiHidden/>
    <w:rsid w:val="00534C2B"/>
    <w:pPr>
      <w:ind w:left="1400"/>
    </w:pPr>
  </w:style>
  <w:style w:type="paragraph" w:styleId="TOC9">
    <w:name w:val="toc 9"/>
    <w:basedOn w:val="Normal"/>
    <w:next w:val="Normal"/>
    <w:autoRedefine/>
    <w:uiPriority w:val="99"/>
    <w:semiHidden/>
    <w:rsid w:val="00534C2B"/>
    <w:pPr>
      <w:ind w:left="1600"/>
    </w:pPr>
  </w:style>
  <w:style w:type="character" w:styleId="CommentReference">
    <w:name w:val="annotation reference"/>
    <w:basedOn w:val="DefaultParagraphFont"/>
    <w:uiPriority w:val="99"/>
    <w:semiHidden/>
    <w:rsid w:val="00534C2B"/>
    <w:rPr>
      <w:rFonts w:cs="Times New Roman"/>
      <w:sz w:val="16"/>
    </w:rPr>
  </w:style>
  <w:style w:type="paragraph" w:styleId="CommentText">
    <w:name w:val="annotation text"/>
    <w:basedOn w:val="Normal"/>
    <w:link w:val="CommentTextChar"/>
    <w:uiPriority w:val="99"/>
    <w:semiHidden/>
    <w:rsid w:val="00534C2B"/>
  </w:style>
  <w:style w:type="character" w:customStyle="1" w:styleId="CommentTextChar">
    <w:name w:val="Comment Text Char"/>
    <w:basedOn w:val="DefaultParagraphFont"/>
    <w:link w:val="CommentText"/>
    <w:uiPriority w:val="99"/>
    <w:semiHidden/>
    <w:locked/>
    <w:rsid w:val="00573766"/>
    <w:rPr>
      <w:rFonts w:ascii="Arial" w:hAnsi="Arial" w:cs="Times New Roman"/>
      <w:lang w:eastAsia="en-US"/>
    </w:rPr>
  </w:style>
  <w:style w:type="paragraph" w:styleId="Caption">
    <w:name w:val="caption"/>
    <w:basedOn w:val="Normal"/>
    <w:next w:val="Normal"/>
    <w:uiPriority w:val="99"/>
    <w:qFormat/>
    <w:rsid w:val="00534C2B"/>
    <w:rPr>
      <w:b/>
      <w:sz w:val="22"/>
    </w:rPr>
  </w:style>
  <w:style w:type="paragraph" w:styleId="BodyTextIndent2">
    <w:name w:val="Body Text Indent 2"/>
    <w:basedOn w:val="Normal"/>
    <w:link w:val="BodyTextIndent2Char"/>
    <w:uiPriority w:val="99"/>
    <w:rsid w:val="00534C2B"/>
    <w:pPr>
      <w:ind w:left="567" w:hanging="567"/>
    </w:pPr>
    <w:rPr>
      <w:sz w:val="22"/>
    </w:rPr>
  </w:style>
  <w:style w:type="character" w:customStyle="1" w:styleId="BodyTextIndent2Char">
    <w:name w:val="Body Text Indent 2 Char"/>
    <w:basedOn w:val="DefaultParagraphFont"/>
    <w:link w:val="BodyTextIndent2"/>
    <w:uiPriority w:val="99"/>
    <w:semiHidden/>
    <w:locked/>
    <w:rsid w:val="00573766"/>
    <w:rPr>
      <w:rFonts w:ascii="Arial" w:hAnsi="Arial" w:cs="Times New Roman"/>
      <w:lang w:eastAsia="en-US"/>
    </w:rPr>
  </w:style>
  <w:style w:type="paragraph" w:styleId="BodyTextIndent3">
    <w:name w:val="Body Text Indent 3"/>
    <w:basedOn w:val="Normal"/>
    <w:link w:val="BodyTextIndent3Char"/>
    <w:uiPriority w:val="99"/>
    <w:rsid w:val="00534C2B"/>
    <w:pPr>
      <w:ind w:left="567" w:hanging="567"/>
      <w:jc w:val="left"/>
    </w:pPr>
    <w:rPr>
      <w:sz w:val="22"/>
      <w:lang w:val="en-GB"/>
    </w:rPr>
  </w:style>
  <w:style w:type="character" w:customStyle="1" w:styleId="BodyTextIndent3Char">
    <w:name w:val="Body Text Indent 3 Char"/>
    <w:basedOn w:val="DefaultParagraphFont"/>
    <w:link w:val="BodyTextIndent3"/>
    <w:uiPriority w:val="99"/>
    <w:semiHidden/>
    <w:locked/>
    <w:rsid w:val="00573766"/>
    <w:rPr>
      <w:rFonts w:ascii="Arial" w:hAnsi="Arial" w:cs="Times New Roman"/>
      <w:sz w:val="16"/>
      <w:szCs w:val="16"/>
      <w:lang w:eastAsia="en-US"/>
    </w:rPr>
  </w:style>
  <w:style w:type="paragraph" w:customStyle="1" w:styleId="scfbrieftext">
    <w:name w:val="scfbrieftext"/>
    <w:basedOn w:val="Normal"/>
    <w:uiPriority w:val="99"/>
    <w:rsid w:val="00534C2B"/>
    <w:pPr>
      <w:spacing w:before="0" w:after="0"/>
      <w:jc w:val="left"/>
    </w:pPr>
    <w:rPr>
      <w:sz w:val="22"/>
      <w:lang w:val="en-US"/>
    </w:rPr>
  </w:style>
  <w:style w:type="paragraph" w:styleId="NormalWeb">
    <w:name w:val="Normal (Web)"/>
    <w:basedOn w:val="Normal"/>
    <w:uiPriority w:val="99"/>
    <w:rsid w:val="00534C2B"/>
    <w:pPr>
      <w:spacing w:before="100" w:beforeAutospacing="1" w:after="100" w:afterAutospacing="1"/>
      <w:jc w:val="left"/>
    </w:pPr>
    <w:rPr>
      <w:rFonts w:ascii="Arial Unicode MS" w:hAnsi="Arial Unicode MS" w:cs="Arial Unicode MS"/>
      <w:sz w:val="24"/>
      <w:szCs w:val="24"/>
      <w:lang w:val="en-GB"/>
    </w:rPr>
  </w:style>
  <w:style w:type="paragraph" w:styleId="BlockText">
    <w:name w:val="Block Text"/>
    <w:basedOn w:val="Normal"/>
    <w:uiPriority w:val="99"/>
    <w:rsid w:val="00534C2B"/>
    <w:pPr>
      <w:spacing w:before="100" w:after="100"/>
      <w:ind w:left="720" w:right="720"/>
      <w:jc w:val="left"/>
    </w:pPr>
    <w:rPr>
      <w:sz w:val="22"/>
      <w:lang w:val="en-GB"/>
    </w:rPr>
  </w:style>
  <w:style w:type="paragraph" w:styleId="FootnoteText">
    <w:name w:val="footnote text"/>
    <w:basedOn w:val="Normal"/>
    <w:link w:val="FootnoteTextChar"/>
    <w:uiPriority w:val="99"/>
    <w:rsid w:val="00534C2B"/>
  </w:style>
  <w:style w:type="character" w:customStyle="1" w:styleId="FootnoteTextChar">
    <w:name w:val="Footnote Text Char"/>
    <w:basedOn w:val="DefaultParagraphFont"/>
    <w:link w:val="FootnoteText"/>
    <w:uiPriority w:val="99"/>
    <w:locked/>
    <w:rsid w:val="00534C2B"/>
    <w:rPr>
      <w:rFonts w:ascii="Arial" w:hAnsi="Arial" w:cs="Times New Roman"/>
      <w:lang w:val="de-DE" w:eastAsia="en-US"/>
    </w:rPr>
  </w:style>
  <w:style w:type="character" w:styleId="FootnoteReference">
    <w:name w:val="footnote reference"/>
    <w:basedOn w:val="DefaultParagraphFont"/>
    <w:uiPriority w:val="99"/>
    <w:semiHidden/>
    <w:rsid w:val="00534C2B"/>
    <w:rPr>
      <w:rFonts w:cs="Times New Roman"/>
      <w:vertAlign w:val="superscript"/>
    </w:rPr>
  </w:style>
  <w:style w:type="character" w:styleId="Hyperlink">
    <w:name w:val="Hyperlink"/>
    <w:basedOn w:val="DefaultParagraphFont"/>
    <w:uiPriority w:val="99"/>
    <w:rsid w:val="00534C2B"/>
    <w:rPr>
      <w:rFonts w:cs="Times New Roman"/>
      <w:color w:val="0000FF"/>
      <w:u w:val="single"/>
    </w:rPr>
  </w:style>
  <w:style w:type="paragraph" w:customStyle="1" w:styleId="Absatz">
    <w:name w:val="Absatz"/>
    <w:basedOn w:val="Normal"/>
    <w:uiPriority w:val="99"/>
    <w:rsid w:val="00534C2B"/>
    <w:pPr>
      <w:numPr>
        <w:numId w:val="8"/>
      </w:numPr>
      <w:spacing w:before="0" w:after="120"/>
      <w:jc w:val="left"/>
    </w:pPr>
    <w:rPr>
      <w:sz w:val="22"/>
      <w:szCs w:val="24"/>
      <w:lang w:val="en-US"/>
    </w:rPr>
  </w:style>
  <w:style w:type="paragraph" w:styleId="BalloonText">
    <w:name w:val="Balloon Text"/>
    <w:basedOn w:val="Normal"/>
    <w:link w:val="BalloonTextChar"/>
    <w:uiPriority w:val="99"/>
    <w:semiHidden/>
    <w:rsid w:val="00534C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766"/>
    <w:rPr>
      <w:rFonts w:ascii="Tahoma" w:hAnsi="Tahoma" w:cs="Tahoma"/>
      <w:sz w:val="16"/>
      <w:szCs w:val="16"/>
      <w:lang w:eastAsia="en-US"/>
    </w:rPr>
  </w:style>
  <w:style w:type="paragraph" w:customStyle="1" w:styleId="FormatvorlageTabelleLinksLinks05cm">
    <w:name w:val="Formatvorlage Tabelle + Links Links:  05 cm"/>
    <w:basedOn w:val="Flietext"/>
    <w:uiPriority w:val="99"/>
    <w:rsid w:val="00534C2B"/>
    <w:pPr>
      <w:spacing w:before="60"/>
      <w:ind w:left="585" w:hanging="301"/>
      <w:jc w:val="left"/>
    </w:pPr>
    <w:rPr>
      <w:color w:val="auto"/>
    </w:rPr>
  </w:style>
  <w:style w:type="table" w:styleId="TableGrid">
    <w:name w:val="Table Grid"/>
    <w:basedOn w:val="TableNormal"/>
    <w:uiPriority w:val="99"/>
    <w:rsid w:val="00534C2B"/>
    <w:pPr>
      <w:spacing w:before="60"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lietextChar">
    <w:name w:val="Fließtext Char"/>
    <w:basedOn w:val="DefaultParagraphFont"/>
    <w:link w:val="Flietext"/>
    <w:uiPriority w:val="99"/>
    <w:locked/>
    <w:rsid w:val="00534C2B"/>
    <w:rPr>
      <w:rFonts w:ascii="Arial" w:hAnsi="Arial" w:cs="Times New Roman"/>
      <w:color w:val="000000"/>
      <w:sz w:val="22"/>
      <w:lang w:val="de-DE" w:eastAsia="en-US" w:bidi="ar-SA"/>
    </w:rPr>
  </w:style>
  <w:style w:type="paragraph" w:styleId="CommentSubject">
    <w:name w:val="annotation subject"/>
    <w:basedOn w:val="CommentText"/>
    <w:next w:val="CommentText"/>
    <w:link w:val="CommentSubjectChar"/>
    <w:uiPriority w:val="99"/>
    <w:semiHidden/>
    <w:rsid w:val="00534C2B"/>
    <w:pPr>
      <w:spacing w:before="0" w:after="0"/>
      <w:jc w:val="left"/>
    </w:pPr>
    <w:rPr>
      <w:b/>
      <w:bCs/>
    </w:rPr>
  </w:style>
  <w:style w:type="character" w:customStyle="1" w:styleId="CommentSubjectChar">
    <w:name w:val="Comment Subject Char"/>
    <w:basedOn w:val="CommentTextChar"/>
    <w:link w:val="CommentSubject"/>
    <w:uiPriority w:val="99"/>
    <w:semiHidden/>
    <w:locked/>
    <w:rsid w:val="00573766"/>
    <w:rPr>
      <w:b/>
      <w:bCs/>
    </w:rPr>
  </w:style>
  <w:style w:type="paragraph" w:customStyle="1" w:styleId="KLSTextkrper">
    <w:name w:val="KLS_Textkörper"/>
    <w:basedOn w:val="Normal"/>
    <w:link w:val="KLSTextkrperZchn"/>
    <w:uiPriority w:val="99"/>
    <w:rsid w:val="00534C2B"/>
    <w:pPr>
      <w:jc w:val="left"/>
    </w:pPr>
    <w:rPr>
      <w:color w:val="000000"/>
      <w:sz w:val="22"/>
    </w:rPr>
  </w:style>
  <w:style w:type="character" w:customStyle="1" w:styleId="KLSTextkrperZchn">
    <w:name w:val="KLS_Textkörper Zchn"/>
    <w:basedOn w:val="DefaultParagraphFont"/>
    <w:link w:val="KLSTextkrper"/>
    <w:uiPriority w:val="99"/>
    <w:locked/>
    <w:rsid w:val="00534C2B"/>
    <w:rPr>
      <w:rFonts w:ascii="Arial" w:hAnsi="Arial" w:cs="Times New Roman"/>
      <w:color w:val="000000"/>
      <w:sz w:val="22"/>
      <w:lang w:val="de-DE" w:eastAsia="en-US" w:bidi="ar-SA"/>
    </w:rPr>
  </w:style>
  <w:style w:type="paragraph" w:customStyle="1" w:styleId="KLSTextAufzhlungszeichen">
    <w:name w:val="KLS_Text+Aufzählungszeichen"/>
    <w:basedOn w:val="Normal"/>
    <w:link w:val="KLSTextAufzhlungszeichenZchnZchn"/>
    <w:uiPriority w:val="99"/>
    <w:rsid w:val="00534C2B"/>
    <w:pPr>
      <w:numPr>
        <w:numId w:val="14"/>
      </w:numPr>
      <w:tabs>
        <w:tab w:val="num" w:pos="360"/>
      </w:tabs>
      <w:ind w:left="360" w:hanging="360"/>
      <w:jc w:val="left"/>
    </w:pPr>
    <w:rPr>
      <w:color w:val="000000"/>
      <w:sz w:val="22"/>
    </w:rPr>
  </w:style>
  <w:style w:type="character" w:customStyle="1" w:styleId="KLSTextAufzhlungszeichenZchnZchn">
    <w:name w:val="KLS_Text+Aufzählungszeichen Zchn Zchn"/>
    <w:basedOn w:val="DefaultParagraphFont"/>
    <w:link w:val="KLSTextAufzhlungszeichen"/>
    <w:uiPriority w:val="99"/>
    <w:locked/>
    <w:rsid w:val="00534C2B"/>
    <w:rPr>
      <w:rFonts w:ascii="Arial" w:hAnsi="Arial" w:cs="Times New Roman"/>
      <w:color w:val="000000"/>
      <w:sz w:val="22"/>
      <w:lang w:val="cs-CZ" w:eastAsia="en-US" w:bidi="ar-SA"/>
    </w:rPr>
  </w:style>
  <w:style w:type="paragraph" w:customStyle="1" w:styleId="KLSberschrift1">
    <w:name w:val="KLS_Überschrift_1"/>
    <w:basedOn w:val="Normal"/>
    <w:link w:val="KLSberschrift1Zchn"/>
    <w:uiPriority w:val="99"/>
    <w:rsid w:val="00534C2B"/>
    <w:pPr>
      <w:numPr>
        <w:numId w:val="18"/>
      </w:numPr>
      <w:spacing w:before="360" w:after="240"/>
      <w:jc w:val="left"/>
      <w:outlineLvl w:val="0"/>
    </w:pPr>
    <w:rPr>
      <w:b/>
      <w:sz w:val="28"/>
    </w:rPr>
  </w:style>
  <w:style w:type="paragraph" w:customStyle="1" w:styleId="KLSberschrift2">
    <w:name w:val="KLS_Überschrift_2"/>
    <w:basedOn w:val="Heading1"/>
    <w:uiPriority w:val="99"/>
    <w:rsid w:val="00534C2B"/>
    <w:pPr>
      <w:numPr>
        <w:ilvl w:val="1"/>
        <w:numId w:val="18"/>
      </w:numPr>
      <w:tabs>
        <w:tab w:val="clear" w:pos="1134"/>
        <w:tab w:val="clear" w:pos="4536"/>
        <w:tab w:val="clear" w:pos="9072"/>
      </w:tabs>
      <w:spacing w:before="360" w:after="240"/>
      <w:outlineLvl w:val="1"/>
    </w:pPr>
    <w:rPr>
      <w:color w:val="auto"/>
      <w:sz w:val="27"/>
    </w:rPr>
  </w:style>
  <w:style w:type="paragraph" w:customStyle="1" w:styleId="KLSberschrift3">
    <w:name w:val="KLS_Überschrift_3"/>
    <w:basedOn w:val="KLSberschrift2"/>
    <w:next w:val="Normal"/>
    <w:uiPriority w:val="99"/>
    <w:rsid w:val="00534C2B"/>
    <w:pPr>
      <w:numPr>
        <w:ilvl w:val="2"/>
      </w:numPr>
      <w:spacing w:after="160"/>
      <w:outlineLvl w:val="2"/>
    </w:pPr>
    <w:rPr>
      <w:sz w:val="24"/>
    </w:rPr>
  </w:style>
  <w:style w:type="character" w:customStyle="1" w:styleId="KLSberschrift1Zchn">
    <w:name w:val="KLS_Überschrift_1 Zchn"/>
    <w:basedOn w:val="DefaultParagraphFont"/>
    <w:link w:val="KLSberschrift1"/>
    <w:uiPriority w:val="99"/>
    <w:locked/>
    <w:rsid w:val="00534C2B"/>
    <w:rPr>
      <w:rFonts w:ascii="Arial" w:hAnsi="Arial" w:cs="Times New Roman"/>
      <w:b/>
      <w:sz w:val="28"/>
      <w:lang w:eastAsia="en-US"/>
    </w:rPr>
  </w:style>
  <w:style w:type="character" w:customStyle="1" w:styleId="hps">
    <w:name w:val="hps"/>
    <w:basedOn w:val="DefaultParagraphFont"/>
    <w:uiPriority w:val="99"/>
    <w:rsid w:val="00534C2B"/>
    <w:rPr>
      <w:rFonts w:cs="Times New Roman"/>
    </w:rPr>
  </w:style>
  <w:style w:type="paragraph" w:styleId="ListBullet2">
    <w:name w:val="List Bullet 2"/>
    <w:basedOn w:val="Normal"/>
    <w:autoRedefine/>
    <w:uiPriority w:val="99"/>
    <w:rsid w:val="00534C2B"/>
    <w:pPr>
      <w:keepLines/>
      <w:numPr>
        <w:numId w:val="23"/>
      </w:numPr>
      <w:tabs>
        <w:tab w:val="clear" w:pos="360"/>
        <w:tab w:val="left" w:pos="284"/>
      </w:tabs>
      <w:spacing w:before="0" w:after="240"/>
      <w:ind w:left="568" w:hanging="284"/>
    </w:pPr>
    <w:rPr>
      <w:lang w:val="en-US"/>
    </w:rPr>
  </w:style>
  <w:style w:type="paragraph" w:styleId="Title">
    <w:name w:val="Title"/>
    <w:basedOn w:val="Normal"/>
    <w:next w:val="Normal"/>
    <w:link w:val="TitleChar"/>
    <w:uiPriority w:val="99"/>
    <w:qFormat/>
    <w:rsid w:val="00534C2B"/>
    <w:pPr>
      <w:pBdr>
        <w:bottom w:val="single" w:sz="8" w:space="4" w:color="4F81BD"/>
      </w:pBdr>
      <w:spacing w:before="0" w:after="300"/>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534C2B"/>
    <w:rPr>
      <w:rFonts w:ascii="Cambria" w:eastAsia="SimSun" w:hAnsi="Cambria" w:cs="Times New Roman"/>
      <w:color w:val="17365D"/>
      <w:spacing w:val="5"/>
      <w:kern w:val="28"/>
      <w:sz w:val="52"/>
      <w:szCs w:val="52"/>
      <w:lang w:val="de-DE" w:eastAsia="en-US"/>
    </w:rPr>
  </w:style>
  <w:style w:type="paragraph" w:customStyle="1" w:styleId="TEXT">
    <w:name w:val="TEXT"/>
    <w:basedOn w:val="Normal"/>
    <w:uiPriority w:val="99"/>
    <w:rsid w:val="00534C2B"/>
    <w:pPr>
      <w:spacing w:before="0" w:after="240" w:line="240" w:lineRule="exact"/>
      <w:ind w:right="703"/>
    </w:pPr>
    <w:rPr>
      <w:sz w:val="22"/>
      <w:lang w:eastAsia="cs-CZ"/>
    </w:rPr>
  </w:style>
  <w:style w:type="character" w:customStyle="1" w:styleId="FlietextZchn">
    <w:name w:val="Fließtext Zchn"/>
    <w:basedOn w:val="DefaultParagraphFont"/>
    <w:uiPriority w:val="99"/>
    <w:locked/>
    <w:rsid w:val="00534C2B"/>
    <w:rPr>
      <w:rFonts w:ascii="Arial" w:hAnsi="Arial" w:cs="Times New Roman"/>
      <w:color w:val="000000"/>
      <w:sz w:val="22"/>
      <w:lang w:val="de-DE" w:eastAsia="ar-SA" w:bidi="ar-SA"/>
    </w:rPr>
  </w:style>
  <w:style w:type="paragraph" w:styleId="NoSpacing">
    <w:name w:val="No Spacing"/>
    <w:uiPriority w:val="99"/>
    <w:qFormat/>
    <w:rsid w:val="00534C2B"/>
    <w:rPr>
      <w:rFonts w:ascii="Calibri" w:hAnsi="Calibri"/>
      <w:lang w:eastAsia="en-US"/>
    </w:rPr>
  </w:style>
  <w:style w:type="paragraph" w:customStyle="1" w:styleId="InhaltSpalte1">
    <w:name w:val="Inhalt Spalte 1"/>
    <w:basedOn w:val="TitelschriftC"/>
    <w:uiPriority w:val="99"/>
    <w:rsid w:val="00534C2B"/>
    <w:pPr>
      <w:keepNext w:val="0"/>
      <w:numPr>
        <w:ilvl w:val="0"/>
        <w:numId w:val="0"/>
      </w:numPr>
      <w:tabs>
        <w:tab w:val="clear" w:pos="1134"/>
        <w:tab w:val="clear" w:pos="4536"/>
        <w:tab w:val="clear" w:pos="9072"/>
      </w:tabs>
      <w:spacing w:before="280" w:after="0"/>
      <w:ind w:right="57"/>
    </w:pPr>
    <w:rPr>
      <w:color w:val="auto"/>
      <w:kern w:val="0"/>
      <w:lang w:val="de-DE"/>
    </w:rPr>
  </w:style>
  <w:style w:type="paragraph" w:customStyle="1" w:styleId="InhaltSpalte2">
    <w:name w:val="Inhalt Spalte 2"/>
    <w:basedOn w:val="TitelschriftA"/>
    <w:uiPriority w:val="99"/>
    <w:rsid w:val="00534C2B"/>
    <w:pPr>
      <w:keepNext w:val="0"/>
      <w:numPr>
        <w:numId w:val="0"/>
      </w:numPr>
      <w:tabs>
        <w:tab w:val="clear" w:pos="1134"/>
        <w:tab w:val="clear" w:pos="4536"/>
        <w:tab w:val="clear" w:pos="9072"/>
      </w:tabs>
      <w:spacing w:before="0" w:after="0" w:line="940" w:lineRule="exact"/>
      <w:ind w:right="170"/>
      <w:jc w:val="right"/>
    </w:pPr>
    <w:rPr>
      <w:color w:val="auto"/>
      <w:spacing w:val="-35"/>
      <w:kern w:val="0"/>
      <w:sz w:val="94"/>
    </w:rPr>
  </w:style>
  <w:style w:type="paragraph" w:customStyle="1" w:styleId="InhaltSpalte3">
    <w:name w:val="Inhalt Spalte 3"/>
    <w:basedOn w:val="TitelschriftC"/>
    <w:uiPriority w:val="99"/>
    <w:rsid w:val="00534C2B"/>
    <w:pPr>
      <w:keepNext w:val="0"/>
      <w:numPr>
        <w:ilvl w:val="0"/>
        <w:numId w:val="0"/>
      </w:numPr>
      <w:tabs>
        <w:tab w:val="clear" w:pos="1134"/>
        <w:tab w:val="clear" w:pos="4536"/>
        <w:tab w:val="clear" w:pos="9072"/>
      </w:tabs>
      <w:spacing w:before="120" w:after="0"/>
    </w:pPr>
    <w:rPr>
      <w:color w:val="auto"/>
      <w:kern w:val="0"/>
      <w:lang w:val="de-DE"/>
    </w:rPr>
  </w:style>
  <w:style w:type="paragraph" w:customStyle="1" w:styleId="KLSTextaufzhlungszeichenblau">
    <w:name w:val="KLS_Text+aufzählungszeichen_blau"/>
    <w:basedOn w:val="KLSTextAufzhlungszeichen"/>
    <w:uiPriority w:val="99"/>
    <w:rsid w:val="00534C2B"/>
    <w:pPr>
      <w:numPr>
        <w:numId w:val="4"/>
      </w:numPr>
      <w:ind w:left="357" w:hanging="357"/>
    </w:pPr>
    <w:rPr>
      <w:color w:val="0000FF"/>
      <w:lang w:val="en-US"/>
    </w:rPr>
  </w:style>
  <w:style w:type="character" w:customStyle="1" w:styleId="Zkladntext">
    <w:name w:val="Základní text_"/>
    <w:basedOn w:val="DefaultParagraphFont"/>
    <w:link w:val="Zkladntext1"/>
    <w:uiPriority w:val="99"/>
    <w:locked/>
    <w:rsid w:val="00534C2B"/>
    <w:rPr>
      <w:rFonts w:ascii="Arial" w:hAnsi="Arial" w:cs="Arial"/>
      <w:shd w:val="clear" w:color="auto" w:fill="FFFFFF"/>
    </w:rPr>
  </w:style>
  <w:style w:type="paragraph" w:customStyle="1" w:styleId="Zkladntext1">
    <w:name w:val="Základní text1"/>
    <w:basedOn w:val="Normal"/>
    <w:link w:val="Zkladntext"/>
    <w:uiPriority w:val="99"/>
    <w:rsid w:val="00534C2B"/>
    <w:pPr>
      <w:shd w:val="clear" w:color="auto" w:fill="FFFFFF"/>
      <w:spacing w:before="0" w:after="0" w:line="240" w:lineRule="atLeast"/>
      <w:ind w:hanging="2160"/>
      <w:jc w:val="left"/>
    </w:pPr>
    <w:rPr>
      <w:rFonts w:cs="Arial"/>
      <w:lang w:eastAsia="cs-CZ"/>
    </w:rPr>
  </w:style>
  <w:style w:type="character" w:customStyle="1" w:styleId="atn">
    <w:name w:val="atn"/>
    <w:basedOn w:val="DefaultParagraphFont"/>
    <w:uiPriority w:val="99"/>
    <w:rsid w:val="00534C2B"/>
    <w:rPr>
      <w:rFonts w:cs="Times New Roman"/>
    </w:rPr>
  </w:style>
  <w:style w:type="paragraph" w:styleId="ListParagraph">
    <w:name w:val="List Paragraph"/>
    <w:basedOn w:val="Normal"/>
    <w:uiPriority w:val="99"/>
    <w:qFormat/>
    <w:rsid w:val="00534C2B"/>
    <w:pPr>
      <w:ind w:left="720"/>
      <w:contextualSpacing/>
    </w:pPr>
  </w:style>
</w:styles>
</file>

<file path=word/webSettings.xml><?xml version="1.0" encoding="utf-8"?>
<w:webSettings xmlns:r="http://schemas.openxmlformats.org/officeDocument/2006/relationships" xmlns:w="http://schemas.openxmlformats.org/wordprocessingml/2006/main">
  <w:divs>
    <w:div w:id="990712594">
      <w:marLeft w:val="0"/>
      <w:marRight w:val="0"/>
      <w:marTop w:val="0"/>
      <w:marBottom w:val="0"/>
      <w:divBdr>
        <w:top w:val="none" w:sz="0" w:space="0" w:color="auto"/>
        <w:left w:val="none" w:sz="0" w:space="0" w:color="auto"/>
        <w:bottom w:val="none" w:sz="0" w:space="0" w:color="auto"/>
        <w:right w:val="none" w:sz="0" w:space="0" w:color="auto"/>
      </w:divBdr>
      <w:divsChild>
        <w:div w:id="990712729">
          <w:marLeft w:val="0"/>
          <w:marRight w:val="0"/>
          <w:marTop w:val="0"/>
          <w:marBottom w:val="0"/>
          <w:divBdr>
            <w:top w:val="none" w:sz="0" w:space="0" w:color="auto"/>
            <w:left w:val="none" w:sz="0" w:space="0" w:color="auto"/>
            <w:bottom w:val="none" w:sz="0" w:space="0" w:color="auto"/>
            <w:right w:val="none" w:sz="0" w:space="0" w:color="auto"/>
          </w:divBdr>
          <w:divsChild>
            <w:div w:id="990712878">
              <w:marLeft w:val="0"/>
              <w:marRight w:val="0"/>
              <w:marTop w:val="0"/>
              <w:marBottom w:val="0"/>
              <w:divBdr>
                <w:top w:val="none" w:sz="0" w:space="0" w:color="auto"/>
                <w:left w:val="none" w:sz="0" w:space="0" w:color="auto"/>
                <w:bottom w:val="none" w:sz="0" w:space="0" w:color="auto"/>
                <w:right w:val="none" w:sz="0" w:space="0" w:color="auto"/>
              </w:divBdr>
              <w:divsChild>
                <w:div w:id="990712810">
                  <w:marLeft w:val="0"/>
                  <w:marRight w:val="0"/>
                  <w:marTop w:val="0"/>
                  <w:marBottom w:val="0"/>
                  <w:divBdr>
                    <w:top w:val="none" w:sz="0" w:space="0" w:color="auto"/>
                    <w:left w:val="none" w:sz="0" w:space="0" w:color="auto"/>
                    <w:bottom w:val="none" w:sz="0" w:space="0" w:color="auto"/>
                    <w:right w:val="none" w:sz="0" w:space="0" w:color="auto"/>
                  </w:divBdr>
                  <w:divsChild>
                    <w:div w:id="990712916">
                      <w:marLeft w:val="0"/>
                      <w:marRight w:val="0"/>
                      <w:marTop w:val="0"/>
                      <w:marBottom w:val="0"/>
                      <w:divBdr>
                        <w:top w:val="none" w:sz="0" w:space="0" w:color="auto"/>
                        <w:left w:val="none" w:sz="0" w:space="0" w:color="auto"/>
                        <w:bottom w:val="none" w:sz="0" w:space="0" w:color="auto"/>
                        <w:right w:val="none" w:sz="0" w:space="0" w:color="auto"/>
                      </w:divBdr>
                      <w:divsChild>
                        <w:div w:id="990712779">
                          <w:marLeft w:val="0"/>
                          <w:marRight w:val="0"/>
                          <w:marTop w:val="0"/>
                          <w:marBottom w:val="0"/>
                          <w:divBdr>
                            <w:top w:val="none" w:sz="0" w:space="0" w:color="auto"/>
                            <w:left w:val="none" w:sz="0" w:space="0" w:color="auto"/>
                            <w:bottom w:val="none" w:sz="0" w:space="0" w:color="auto"/>
                            <w:right w:val="none" w:sz="0" w:space="0" w:color="auto"/>
                          </w:divBdr>
                          <w:divsChild>
                            <w:div w:id="990712923">
                              <w:marLeft w:val="0"/>
                              <w:marRight w:val="0"/>
                              <w:marTop w:val="0"/>
                              <w:marBottom w:val="0"/>
                              <w:divBdr>
                                <w:top w:val="none" w:sz="0" w:space="0" w:color="auto"/>
                                <w:left w:val="none" w:sz="0" w:space="0" w:color="auto"/>
                                <w:bottom w:val="none" w:sz="0" w:space="0" w:color="auto"/>
                                <w:right w:val="none" w:sz="0" w:space="0" w:color="auto"/>
                              </w:divBdr>
                              <w:divsChild>
                                <w:div w:id="990712771">
                                  <w:marLeft w:val="0"/>
                                  <w:marRight w:val="0"/>
                                  <w:marTop w:val="0"/>
                                  <w:marBottom w:val="0"/>
                                  <w:divBdr>
                                    <w:top w:val="none" w:sz="0" w:space="0" w:color="auto"/>
                                    <w:left w:val="none" w:sz="0" w:space="0" w:color="auto"/>
                                    <w:bottom w:val="none" w:sz="0" w:space="0" w:color="auto"/>
                                    <w:right w:val="none" w:sz="0" w:space="0" w:color="auto"/>
                                  </w:divBdr>
                                  <w:divsChild>
                                    <w:div w:id="990712807">
                                      <w:marLeft w:val="0"/>
                                      <w:marRight w:val="0"/>
                                      <w:marTop w:val="0"/>
                                      <w:marBottom w:val="0"/>
                                      <w:divBdr>
                                        <w:top w:val="none" w:sz="0" w:space="0" w:color="auto"/>
                                        <w:left w:val="none" w:sz="0" w:space="0" w:color="auto"/>
                                        <w:bottom w:val="none" w:sz="0" w:space="0" w:color="auto"/>
                                        <w:right w:val="none" w:sz="0" w:space="0" w:color="auto"/>
                                      </w:divBdr>
                                      <w:divsChild>
                                        <w:div w:id="990712745">
                                          <w:marLeft w:val="0"/>
                                          <w:marRight w:val="0"/>
                                          <w:marTop w:val="0"/>
                                          <w:marBottom w:val="0"/>
                                          <w:divBdr>
                                            <w:top w:val="none" w:sz="0" w:space="0" w:color="auto"/>
                                            <w:left w:val="none" w:sz="0" w:space="0" w:color="auto"/>
                                            <w:bottom w:val="none" w:sz="0" w:space="0" w:color="auto"/>
                                            <w:right w:val="none" w:sz="0" w:space="0" w:color="auto"/>
                                          </w:divBdr>
                                          <w:divsChild>
                                            <w:div w:id="990712757">
                                              <w:marLeft w:val="0"/>
                                              <w:marRight w:val="0"/>
                                              <w:marTop w:val="0"/>
                                              <w:marBottom w:val="0"/>
                                              <w:divBdr>
                                                <w:top w:val="single" w:sz="4" w:space="0" w:color="F5F5F5"/>
                                                <w:left w:val="single" w:sz="4" w:space="0" w:color="F5F5F5"/>
                                                <w:bottom w:val="single" w:sz="4" w:space="0" w:color="F5F5F5"/>
                                                <w:right w:val="single" w:sz="4" w:space="0" w:color="F5F5F5"/>
                                              </w:divBdr>
                                              <w:divsChild>
                                                <w:div w:id="990712891">
                                                  <w:marLeft w:val="0"/>
                                                  <w:marRight w:val="0"/>
                                                  <w:marTop w:val="0"/>
                                                  <w:marBottom w:val="0"/>
                                                  <w:divBdr>
                                                    <w:top w:val="none" w:sz="0" w:space="0" w:color="auto"/>
                                                    <w:left w:val="none" w:sz="0" w:space="0" w:color="auto"/>
                                                    <w:bottom w:val="none" w:sz="0" w:space="0" w:color="auto"/>
                                                    <w:right w:val="none" w:sz="0" w:space="0" w:color="auto"/>
                                                  </w:divBdr>
                                                  <w:divsChild>
                                                    <w:div w:id="990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596">
      <w:marLeft w:val="0"/>
      <w:marRight w:val="0"/>
      <w:marTop w:val="0"/>
      <w:marBottom w:val="0"/>
      <w:divBdr>
        <w:top w:val="none" w:sz="0" w:space="0" w:color="auto"/>
        <w:left w:val="none" w:sz="0" w:space="0" w:color="auto"/>
        <w:bottom w:val="none" w:sz="0" w:space="0" w:color="auto"/>
        <w:right w:val="none" w:sz="0" w:space="0" w:color="auto"/>
      </w:divBdr>
      <w:divsChild>
        <w:div w:id="990712759">
          <w:marLeft w:val="0"/>
          <w:marRight w:val="0"/>
          <w:marTop w:val="0"/>
          <w:marBottom w:val="0"/>
          <w:divBdr>
            <w:top w:val="none" w:sz="0" w:space="0" w:color="auto"/>
            <w:left w:val="none" w:sz="0" w:space="0" w:color="auto"/>
            <w:bottom w:val="none" w:sz="0" w:space="0" w:color="auto"/>
            <w:right w:val="none" w:sz="0" w:space="0" w:color="auto"/>
          </w:divBdr>
          <w:divsChild>
            <w:div w:id="990712879">
              <w:marLeft w:val="0"/>
              <w:marRight w:val="0"/>
              <w:marTop w:val="0"/>
              <w:marBottom w:val="0"/>
              <w:divBdr>
                <w:top w:val="none" w:sz="0" w:space="0" w:color="auto"/>
                <w:left w:val="none" w:sz="0" w:space="0" w:color="auto"/>
                <w:bottom w:val="none" w:sz="0" w:space="0" w:color="auto"/>
                <w:right w:val="none" w:sz="0" w:space="0" w:color="auto"/>
              </w:divBdr>
              <w:divsChild>
                <w:div w:id="990712749">
                  <w:marLeft w:val="0"/>
                  <w:marRight w:val="0"/>
                  <w:marTop w:val="0"/>
                  <w:marBottom w:val="0"/>
                  <w:divBdr>
                    <w:top w:val="none" w:sz="0" w:space="0" w:color="auto"/>
                    <w:left w:val="none" w:sz="0" w:space="0" w:color="auto"/>
                    <w:bottom w:val="none" w:sz="0" w:space="0" w:color="auto"/>
                    <w:right w:val="none" w:sz="0" w:space="0" w:color="auto"/>
                  </w:divBdr>
                  <w:divsChild>
                    <w:div w:id="990712922">
                      <w:marLeft w:val="0"/>
                      <w:marRight w:val="0"/>
                      <w:marTop w:val="0"/>
                      <w:marBottom w:val="0"/>
                      <w:divBdr>
                        <w:top w:val="none" w:sz="0" w:space="0" w:color="auto"/>
                        <w:left w:val="none" w:sz="0" w:space="0" w:color="auto"/>
                        <w:bottom w:val="none" w:sz="0" w:space="0" w:color="auto"/>
                        <w:right w:val="none" w:sz="0" w:space="0" w:color="auto"/>
                      </w:divBdr>
                      <w:divsChild>
                        <w:div w:id="990712603">
                          <w:marLeft w:val="0"/>
                          <w:marRight w:val="0"/>
                          <w:marTop w:val="0"/>
                          <w:marBottom w:val="0"/>
                          <w:divBdr>
                            <w:top w:val="none" w:sz="0" w:space="0" w:color="auto"/>
                            <w:left w:val="none" w:sz="0" w:space="0" w:color="auto"/>
                            <w:bottom w:val="none" w:sz="0" w:space="0" w:color="auto"/>
                            <w:right w:val="none" w:sz="0" w:space="0" w:color="auto"/>
                          </w:divBdr>
                          <w:divsChild>
                            <w:div w:id="990712696">
                              <w:marLeft w:val="0"/>
                              <w:marRight w:val="0"/>
                              <w:marTop w:val="0"/>
                              <w:marBottom w:val="0"/>
                              <w:divBdr>
                                <w:top w:val="none" w:sz="0" w:space="0" w:color="auto"/>
                                <w:left w:val="none" w:sz="0" w:space="0" w:color="auto"/>
                                <w:bottom w:val="none" w:sz="0" w:space="0" w:color="auto"/>
                                <w:right w:val="none" w:sz="0" w:space="0" w:color="auto"/>
                              </w:divBdr>
                              <w:divsChild>
                                <w:div w:id="990712940">
                                  <w:marLeft w:val="0"/>
                                  <w:marRight w:val="0"/>
                                  <w:marTop w:val="0"/>
                                  <w:marBottom w:val="0"/>
                                  <w:divBdr>
                                    <w:top w:val="none" w:sz="0" w:space="0" w:color="auto"/>
                                    <w:left w:val="none" w:sz="0" w:space="0" w:color="auto"/>
                                    <w:bottom w:val="none" w:sz="0" w:space="0" w:color="auto"/>
                                    <w:right w:val="none" w:sz="0" w:space="0" w:color="auto"/>
                                  </w:divBdr>
                                  <w:divsChild>
                                    <w:div w:id="990712697">
                                      <w:marLeft w:val="0"/>
                                      <w:marRight w:val="0"/>
                                      <w:marTop w:val="0"/>
                                      <w:marBottom w:val="0"/>
                                      <w:divBdr>
                                        <w:top w:val="none" w:sz="0" w:space="0" w:color="auto"/>
                                        <w:left w:val="none" w:sz="0" w:space="0" w:color="auto"/>
                                        <w:bottom w:val="none" w:sz="0" w:space="0" w:color="auto"/>
                                        <w:right w:val="none" w:sz="0" w:space="0" w:color="auto"/>
                                      </w:divBdr>
                                      <w:divsChild>
                                        <w:div w:id="990712662">
                                          <w:marLeft w:val="0"/>
                                          <w:marRight w:val="0"/>
                                          <w:marTop w:val="0"/>
                                          <w:marBottom w:val="0"/>
                                          <w:divBdr>
                                            <w:top w:val="none" w:sz="0" w:space="0" w:color="auto"/>
                                            <w:left w:val="none" w:sz="0" w:space="0" w:color="auto"/>
                                            <w:bottom w:val="none" w:sz="0" w:space="0" w:color="auto"/>
                                            <w:right w:val="none" w:sz="0" w:space="0" w:color="auto"/>
                                          </w:divBdr>
                                          <w:divsChild>
                                            <w:div w:id="990712822">
                                              <w:marLeft w:val="0"/>
                                              <w:marRight w:val="0"/>
                                              <w:marTop w:val="0"/>
                                              <w:marBottom w:val="0"/>
                                              <w:divBdr>
                                                <w:top w:val="single" w:sz="4" w:space="0" w:color="F5F5F5"/>
                                                <w:left w:val="single" w:sz="4" w:space="0" w:color="F5F5F5"/>
                                                <w:bottom w:val="single" w:sz="4" w:space="0" w:color="F5F5F5"/>
                                                <w:right w:val="single" w:sz="4" w:space="0" w:color="F5F5F5"/>
                                              </w:divBdr>
                                              <w:divsChild>
                                                <w:div w:id="990712844">
                                                  <w:marLeft w:val="0"/>
                                                  <w:marRight w:val="0"/>
                                                  <w:marTop w:val="0"/>
                                                  <w:marBottom w:val="0"/>
                                                  <w:divBdr>
                                                    <w:top w:val="none" w:sz="0" w:space="0" w:color="auto"/>
                                                    <w:left w:val="none" w:sz="0" w:space="0" w:color="auto"/>
                                                    <w:bottom w:val="none" w:sz="0" w:space="0" w:color="auto"/>
                                                    <w:right w:val="none" w:sz="0" w:space="0" w:color="auto"/>
                                                  </w:divBdr>
                                                  <w:divsChild>
                                                    <w:div w:id="9907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613">
      <w:marLeft w:val="0"/>
      <w:marRight w:val="0"/>
      <w:marTop w:val="0"/>
      <w:marBottom w:val="0"/>
      <w:divBdr>
        <w:top w:val="none" w:sz="0" w:space="0" w:color="auto"/>
        <w:left w:val="none" w:sz="0" w:space="0" w:color="auto"/>
        <w:bottom w:val="none" w:sz="0" w:space="0" w:color="auto"/>
        <w:right w:val="none" w:sz="0" w:space="0" w:color="auto"/>
      </w:divBdr>
      <w:divsChild>
        <w:div w:id="990712881">
          <w:marLeft w:val="0"/>
          <w:marRight w:val="0"/>
          <w:marTop w:val="0"/>
          <w:marBottom w:val="0"/>
          <w:divBdr>
            <w:top w:val="none" w:sz="0" w:space="0" w:color="auto"/>
            <w:left w:val="none" w:sz="0" w:space="0" w:color="auto"/>
            <w:bottom w:val="none" w:sz="0" w:space="0" w:color="auto"/>
            <w:right w:val="none" w:sz="0" w:space="0" w:color="auto"/>
          </w:divBdr>
          <w:divsChild>
            <w:div w:id="990712814">
              <w:marLeft w:val="0"/>
              <w:marRight w:val="0"/>
              <w:marTop w:val="0"/>
              <w:marBottom w:val="0"/>
              <w:divBdr>
                <w:top w:val="none" w:sz="0" w:space="0" w:color="auto"/>
                <w:left w:val="none" w:sz="0" w:space="0" w:color="auto"/>
                <w:bottom w:val="none" w:sz="0" w:space="0" w:color="auto"/>
                <w:right w:val="none" w:sz="0" w:space="0" w:color="auto"/>
              </w:divBdr>
              <w:divsChild>
                <w:div w:id="990712654">
                  <w:marLeft w:val="0"/>
                  <w:marRight w:val="0"/>
                  <w:marTop w:val="0"/>
                  <w:marBottom w:val="0"/>
                  <w:divBdr>
                    <w:top w:val="none" w:sz="0" w:space="0" w:color="auto"/>
                    <w:left w:val="none" w:sz="0" w:space="0" w:color="auto"/>
                    <w:bottom w:val="none" w:sz="0" w:space="0" w:color="auto"/>
                    <w:right w:val="none" w:sz="0" w:space="0" w:color="auto"/>
                  </w:divBdr>
                  <w:divsChild>
                    <w:div w:id="990712894">
                      <w:marLeft w:val="0"/>
                      <w:marRight w:val="0"/>
                      <w:marTop w:val="0"/>
                      <w:marBottom w:val="0"/>
                      <w:divBdr>
                        <w:top w:val="none" w:sz="0" w:space="0" w:color="auto"/>
                        <w:left w:val="none" w:sz="0" w:space="0" w:color="auto"/>
                        <w:bottom w:val="none" w:sz="0" w:space="0" w:color="auto"/>
                        <w:right w:val="none" w:sz="0" w:space="0" w:color="auto"/>
                      </w:divBdr>
                      <w:divsChild>
                        <w:div w:id="990712871">
                          <w:marLeft w:val="0"/>
                          <w:marRight w:val="0"/>
                          <w:marTop w:val="0"/>
                          <w:marBottom w:val="0"/>
                          <w:divBdr>
                            <w:top w:val="none" w:sz="0" w:space="0" w:color="auto"/>
                            <w:left w:val="none" w:sz="0" w:space="0" w:color="auto"/>
                            <w:bottom w:val="none" w:sz="0" w:space="0" w:color="auto"/>
                            <w:right w:val="none" w:sz="0" w:space="0" w:color="auto"/>
                          </w:divBdr>
                          <w:divsChild>
                            <w:div w:id="990712672">
                              <w:marLeft w:val="0"/>
                              <w:marRight w:val="0"/>
                              <w:marTop w:val="0"/>
                              <w:marBottom w:val="0"/>
                              <w:divBdr>
                                <w:top w:val="none" w:sz="0" w:space="0" w:color="auto"/>
                                <w:left w:val="none" w:sz="0" w:space="0" w:color="auto"/>
                                <w:bottom w:val="none" w:sz="0" w:space="0" w:color="auto"/>
                                <w:right w:val="none" w:sz="0" w:space="0" w:color="auto"/>
                              </w:divBdr>
                              <w:divsChild>
                                <w:div w:id="990712897">
                                  <w:marLeft w:val="0"/>
                                  <w:marRight w:val="0"/>
                                  <w:marTop w:val="0"/>
                                  <w:marBottom w:val="0"/>
                                  <w:divBdr>
                                    <w:top w:val="none" w:sz="0" w:space="0" w:color="auto"/>
                                    <w:left w:val="none" w:sz="0" w:space="0" w:color="auto"/>
                                    <w:bottom w:val="none" w:sz="0" w:space="0" w:color="auto"/>
                                    <w:right w:val="none" w:sz="0" w:space="0" w:color="auto"/>
                                  </w:divBdr>
                                  <w:divsChild>
                                    <w:div w:id="990712601">
                                      <w:marLeft w:val="0"/>
                                      <w:marRight w:val="0"/>
                                      <w:marTop w:val="0"/>
                                      <w:marBottom w:val="0"/>
                                      <w:divBdr>
                                        <w:top w:val="none" w:sz="0" w:space="0" w:color="auto"/>
                                        <w:left w:val="none" w:sz="0" w:space="0" w:color="auto"/>
                                        <w:bottom w:val="none" w:sz="0" w:space="0" w:color="auto"/>
                                        <w:right w:val="none" w:sz="0" w:space="0" w:color="auto"/>
                                      </w:divBdr>
                                      <w:divsChild>
                                        <w:div w:id="990712616">
                                          <w:marLeft w:val="0"/>
                                          <w:marRight w:val="0"/>
                                          <w:marTop w:val="0"/>
                                          <w:marBottom w:val="0"/>
                                          <w:divBdr>
                                            <w:top w:val="none" w:sz="0" w:space="0" w:color="auto"/>
                                            <w:left w:val="none" w:sz="0" w:space="0" w:color="auto"/>
                                            <w:bottom w:val="none" w:sz="0" w:space="0" w:color="auto"/>
                                            <w:right w:val="none" w:sz="0" w:space="0" w:color="auto"/>
                                          </w:divBdr>
                                          <w:divsChild>
                                            <w:div w:id="990712683">
                                              <w:marLeft w:val="0"/>
                                              <w:marRight w:val="0"/>
                                              <w:marTop w:val="0"/>
                                              <w:marBottom w:val="0"/>
                                              <w:divBdr>
                                                <w:top w:val="single" w:sz="4" w:space="0" w:color="F5F5F5"/>
                                                <w:left w:val="single" w:sz="4" w:space="0" w:color="F5F5F5"/>
                                                <w:bottom w:val="single" w:sz="4" w:space="0" w:color="F5F5F5"/>
                                                <w:right w:val="single" w:sz="4" w:space="0" w:color="F5F5F5"/>
                                              </w:divBdr>
                                              <w:divsChild>
                                                <w:div w:id="990712868">
                                                  <w:marLeft w:val="0"/>
                                                  <w:marRight w:val="0"/>
                                                  <w:marTop w:val="0"/>
                                                  <w:marBottom w:val="0"/>
                                                  <w:divBdr>
                                                    <w:top w:val="none" w:sz="0" w:space="0" w:color="auto"/>
                                                    <w:left w:val="none" w:sz="0" w:space="0" w:color="auto"/>
                                                    <w:bottom w:val="none" w:sz="0" w:space="0" w:color="auto"/>
                                                    <w:right w:val="none" w:sz="0" w:space="0" w:color="auto"/>
                                                  </w:divBdr>
                                                  <w:divsChild>
                                                    <w:div w:id="9907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624">
      <w:marLeft w:val="0"/>
      <w:marRight w:val="0"/>
      <w:marTop w:val="0"/>
      <w:marBottom w:val="0"/>
      <w:divBdr>
        <w:top w:val="none" w:sz="0" w:space="0" w:color="auto"/>
        <w:left w:val="none" w:sz="0" w:space="0" w:color="auto"/>
        <w:bottom w:val="none" w:sz="0" w:space="0" w:color="auto"/>
        <w:right w:val="none" w:sz="0" w:space="0" w:color="auto"/>
      </w:divBdr>
      <w:divsChild>
        <w:div w:id="990712755">
          <w:marLeft w:val="0"/>
          <w:marRight w:val="0"/>
          <w:marTop w:val="0"/>
          <w:marBottom w:val="0"/>
          <w:divBdr>
            <w:top w:val="none" w:sz="0" w:space="0" w:color="auto"/>
            <w:left w:val="none" w:sz="0" w:space="0" w:color="auto"/>
            <w:bottom w:val="none" w:sz="0" w:space="0" w:color="auto"/>
            <w:right w:val="none" w:sz="0" w:space="0" w:color="auto"/>
          </w:divBdr>
          <w:divsChild>
            <w:div w:id="990712799">
              <w:marLeft w:val="0"/>
              <w:marRight w:val="0"/>
              <w:marTop w:val="0"/>
              <w:marBottom w:val="0"/>
              <w:divBdr>
                <w:top w:val="none" w:sz="0" w:space="0" w:color="auto"/>
                <w:left w:val="none" w:sz="0" w:space="0" w:color="auto"/>
                <w:bottom w:val="none" w:sz="0" w:space="0" w:color="auto"/>
                <w:right w:val="none" w:sz="0" w:space="0" w:color="auto"/>
              </w:divBdr>
              <w:divsChild>
                <w:div w:id="990712948">
                  <w:marLeft w:val="0"/>
                  <w:marRight w:val="0"/>
                  <w:marTop w:val="0"/>
                  <w:marBottom w:val="0"/>
                  <w:divBdr>
                    <w:top w:val="none" w:sz="0" w:space="0" w:color="auto"/>
                    <w:left w:val="none" w:sz="0" w:space="0" w:color="auto"/>
                    <w:bottom w:val="none" w:sz="0" w:space="0" w:color="auto"/>
                    <w:right w:val="none" w:sz="0" w:space="0" w:color="auto"/>
                  </w:divBdr>
                  <w:divsChild>
                    <w:div w:id="990712890">
                      <w:marLeft w:val="0"/>
                      <w:marRight w:val="0"/>
                      <w:marTop w:val="0"/>
                      <w:marBottom w:val="0"/>
                      <w:divBdr>
                        <w:top w:val="none" w:sz="0" w:space="0" w:color="auto"/>
                        <w:left w:val="none" w:sz="0" w:space="0" w:color="auto"/>
                        <w:bottom w:val="none" w:sz="0" w:space="0" w:color="auto"/>
                        <w:right w:val="none" w:sz="0" w:space="0" w:color="auto"/>
                      </w:divBdr>
                      <w:divsChild>
                        <w:div w:id="990712883">
                          <w:marLeft w:val="0"/>
                          <w:marRight w:val="0"/>
                          <w:marTop w:val="0"/>
                          <w:marBottom w:val="0"/>
                          <w:divBdr>
                            <w:top w:val="none" w:sz="0" w:space="0" w:color="auto"/>
                            <w:left w:val="none" w:sz="0" w:space="0" w:color="auto"/>
                            <w:bottom w:val="none" w:sz="0" w:space="0" w:color="auto"/>
                            <w:right w:val="none" w:sz="0" w:space="0" w:color="auto"/>
                          </w:divBdr>
                          <w:divsChild>
                            <w:div w:id="990712843">
                              <w:marLeft w:val="0"/>
                              <w:marRight w:val="0"/>
                              <w:marTop w:val="0"/>
                              <w:marBottom w:val="0"/>
                              <w:divBdr>
                                <w:top w:val="none" w:sz="0" w:space="0" w:color="auto"/>
                                <w:left w:val="none" w:sz="0" w:space="0" w:color="auto"/>
                                <w:bottom w:val="none" w:sz="0" w:space="0" w:color="auto"/>
                                <w:right w:val="none" w:sz="0" w:space="0" w:color="auto"/>
                              </w:divBdr>
                              <w:divsChild>
                                <w:div w:id="990712865">
                                  <w:marLeft w:val="0"/>
                                  <w:marRight w:val="0"/>
                                  <w:marTop w:val="0"/>
                                  <w:marBottom w:val="0"/>
                                  <w:divBdr>
                                    <w:top w:val="none" w:sz="0" w:space="0" w:color="auto"/>
                                    <w:left w:val="none" w:sz="0" w:space="0" w:color="auto"/>
                                    <w:bottom w:val="none" w:sz="0" w:space="0" w:color="auto"/>
                                    <w:right w:val="none" w:sz="0" w:space="0" w:color="auto"/>
                                  </w:divBdr>
                                  <w:divsChild>
                                    <w:div w:id="990712886">
                                      <w:marLeft w:val="0"/>
                                      <w:marRight w:val="0"/>
                                      <w:marTop w:val="0"/>
                                      <w:marBottom w:val="0"/>
                                      <w:divBdr>
                                        <w:top w:val="none" w:sz="0" w:space="0" w:color="auto"/>
                                        <w:left w:val="none" w:sz="0" w:space="0" w:color="auto"/>
                                        <w:bottom w:val="none" w:sz="0" w:space="0" w:color="auto"/>
                                        <w:right w:val="none" w:sz="0" w:space="0" w:color="auto"/>
                                      </w:divBdr>
                                      <w:divsChild>
                                        <w:div w:id="990712719">
                                          <w:marLeft w:val="0"/>
                                          <w:marRight w:val="0"/>
                                          <w:marTop w:val="0"/>
                                          <w:marBottom w:val="0"/>
                                          <w:divBdr>
                                            <w:top w:val="none" w:sz="0" w:space="0" w:color="auto"/>
                                            <w:left w:val="none" w:sz="0" w:space="0" w:color="auto"/>
                                            <w:bottom w:val="none" w:sz="0" w:space="0" w:color="auto"/>
                                            <w:right w:val="none" w:sz="0" w:space="0" w:color="auto"/>
                                          </w:divBdr>
                                          <w:divsChild>
                                            <w:div w:id="990712938">
                                              <w:marLeft w:val="0"/>
                                              <w:marRight w:val="0"/>
                                              <w:marTop w:val="0"/>
                                              <w:marBottom w:val="0"/>
                                              <w:divBdr>
                                                <w:top w:val="single" w:sz="4" w:space="0" w:color="F5F5F5"/>
                                                <w:left w:val="single" w:sz="4" w:space="0" w:color="F5F5F5"/>
                                                <w:bottom w:val="single" w:sz="4" w:space="0" w:color="F5F5F5"/>
                                                <w:right w:val="single" w:sz="4" w:space="0" w:color="F5F5F5"/>
                                              </w:divBdr>
                                              <w:divsChild>
                                                <w:div w:id="990712656">
                                                  <w:marLeft w:val="0"/>
                                                  <w:marRight w:val="0"/>
                                                  <w:marTop w:val="0"/>
                                                  <w:marBottom w:val="0"/>
                                                  <w:divBdr>
                                                    <w:top w:val="none" w:sz="0" w:space="0" w:color="auto"/>
                                                    <w:left w:val="none" w:sz="0" w:space="0" w:color="auto"/>
                                                    <w:bottom w:val="none" w:sz="0" w:space="0" w:color="auto"/>
                                                    <w:right w:val="none" w:sz="0" w:space="0" w:color="auto"/>
                                                  </w:divBdr>
                                                  <w:divsChild>
                                                    <w:div w:id="990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633">
      <w:marLeft w:val="0"/>
      <w:marRight w:val="0"/>
      <w:marTop w:val="0"/>
      <w:marBottom w:val="0"/>
      <w:divBdr>
        <w:top w:val="none" w:sz="0" w:space="0" w:color="auto"/>
        <w:left w:val="none" w:sz="0" w:space="0" w:color="auto"/>
        <w:bottom w:val="none" w:sz="0" w:space="0" w:color="auto"/>
        <w:right w:val="none" w:sz="0" w:space="0" w:color="auto"/>
      </w:divBdr>
      <w:divsChild>
        <w:div w:id="990712595">
          <w:marLeft w:val="0"/>
          <w:marRight w:val="0"/>
          <w:marTop w:val="0"/>
          <w:marBottom w:val="0"/>
          <w:divBdr>
            <w:top w:val="none" w:sz="0" w:space="0" w:color="auto"/>
            <w:left w:val="none" w:sz="0" w:space="0" w:color="auto"/>
            <w:bottom w:val="none" w:sz="0" w:space="0" w:color="auto"/>
            <w:right w:val="none" w:sz="0" w:space="0" w:color="auto"/>
          </w:divBdr>
          <w:divsChild>
            <w:div w:id="990712686">
              <w:marLeft w:val="0"/>
              <w:marRight w:val="0"/>
              <w:marTop w:val="0"/>
              <w:marBottom w:val="0"/>
              <w:divBdr>
                <w:top w:val="none" w:sz="0" w:space="0" w:color="auto"/>
                <w:left w:val="none" w:sz="0" w:space="0" w:color="auto"/>
                <w:bottom w:val="none" w:sz="0" w:space="0" w:color="auto"/>
                <w:right w:val="none" w:sz="0" w:space="0" w:color="auto"/>
              </w:divBdr>
              <w:divsChild>
                <w:div w:id="990712856">
                  <w:marLeft w:val="0"/>
                  <w:marRight w:val="0"/>
                  <w:marTop w:val="0"/>
                  <w:marBottom w:val="0"/>
                  <w:divBdr>
                    <w:top w:val="none" w:sz="0" w:space="0" w:color="auto"/>
                    <w:left w:val="none" w:sz="0" w:space="0" w:color="auto"/>
                    <w:bottom w:val="none" w:sz="0" w:space="0" w:color="auto"/>
                    <w:right w:val="none" w:sz="0" w:space="0" w:color="auto"/>
                  </w:divBdr>
                  <w:divsChild>
                    <w:div w:id="990712863">
                      <w:marLeft w:val="0"/>
                      <w:marRight w:val="0"/>
                      <w:marTop w:val="0"/>
                      <w:marBottom w:val="0"/>
                      <w:divBdr>
                        <w:top w:val="none" w:sz="0" w:space="0" w:color="auto"/>
                        <w:left w:val="none" w:sz="0" w:space="0" w:color="auto"/>
                        <w:bottom w:val="none" w:sz="0" w:space="0" w:color="auto"/>
                        <w:right w:val="none" w:sz="0" w:space="0" w:color="auto"/>
                      </w:divBdr>
                      <w:divsChild>
                        <w:div w:id="990712787">
                          <w:marLeft w:val="0"/>
                          <w:marRight w:val="0"/>
                          <w:marTop w:val="0"/>
                          <w:marBottom w:val="0"/>
                          <w:divBdr>
                            <w:top w:val="none" w:sz="0" w:space="0" w:color="auto"/>
                            <w:left w:val="none" w:sz="0" w:space="0" w:color="auto"/>
                            <w:bottom w:val="none" w:sz="0" w:space="0" w:color="auto"/>
                            <w:right w:val="none" w:sz="0" w:space="0" w:color="auto"/>
                          </w:divBdr>
                          <w:divsChild>
                            <w:div w:id="990712866">
                              <w:marLeft w:val="0"/>
                              <w:marRight w:val="0"/>
                              <w:marTop w:val="0"/>
                              <w:marBottom w:val="0"/>
                              <w:divBdr>
                                <w:top w:val="none" w:sz="0" w:space="0" w:color="auto"/>
                                <w:left w:val="none" w:sz="0" w:space="0" w:color="auto"/>
                                <w:bottom w:val="none" w:sz="0" w:space="0" w:color="auto"/>
                                <w:right w:val="none" w:sz="0" w:space="0" w:color="auto"/>
                              </w:divBdr>
                              <w:divsChild>
                                <w:div w:id="990712728">
                                  <w:marLeft w:val="0"/>
                                  <w:marRight w:val="0"/>
                                  <w:marTop w:val="0"/>
                                  <w:marBottom w:val="0"/>
                                  <w:divBdr>
                                    <w:top w:val="none" w:sz="0" w:space="0" w:color="auto"/>
                                    <w:left w:val="none" w:sz="0" w:space="0" w:color="auto"/>
                                    <w:bottom w:val="none" w:sz="0" w:space="0" w:color="auto"/>
                                    <w:right w:val="none" w:sz="0" w:space="0" w:color="auto"/>
                                  </w:divBdr>
                                  <w:divsChild>
                                    <w:div w:id="990712839">
                                      <w:marLeft w:val="0"/>
                                      <w:marRight w:val="0"/>
                                      <w:marTop w:val="0"/>
                                      <w:marBottom w:val="0"/>
                                      <w:divBdr>
                                        <w:top w:val="none" w:sz="0" w:space="0" w:color="auto"/>
                                        <w:left w:val="none" w:sz="0" w:space="0" w:color="auto"/>
                                        <w:bottom w:val="none" w:sz="0" w:space="0" w:color="auto"/>
                                        <w:right w:val="none" w:sz="0" w:space="0" w:color="auto"/>
                                      </w:divBdr>
                                      <w:divsChild>
                                        <w:div w:id="990712647">
                                          <w:marLeft w:val="0"/>
                                          <w:marRight w:val="0"/>
                                          <w:marTop w:val="0"/>
                                          <w:marBottom w:val="0"/>
                                          <w:divBdr>
                                            <w:top w:val="none" w:sz="0" w:space="0" w:color="auto"/>
                                            <w:left w:val="none" w:sz="0" w:space="0" w:color="auto"/>
                                            <w:bottom w:val="none" w:sz="0" w:space="0" w:color="auto"/>
                                            <w:right w:val="none" w:sz="0" w:space="0" w:color="auto"/>
                                          </w:divBdr>
                                          <w:divsChild>
                                            <w:div w:id="990712758">
                                              <w:marLeft w:val="0"/>
                                              <w:marRight w:val="0"/>
                                              <w:marTop w:val="0"/>
                                              <w:marBottom w:val="0"/>
                                              <w:divBdr>
                                                <w:top w:val="single" w:sz="4" w:space="0" w:color="F5F5F5"/>
                                                <w:left w:val="single" w:sz="4" w:space="0" w:color="F5F5F5"/>
                                                <w:bottom w:val="single" w:sz="4" w:space="0" w:color="F5F5F5"/>
                                                <w:right w:val="single" w:sz="4" w:space="0" w:color="F5F5F5"/>
                                              </w:divBdr>
                                              <w:divsChild>
                                                <w:div w:id="990712935">
                                                  <w:marLeft w:val="0"/>
                                                  <w:marRight w:val="0"/>
                                                  <w:marTop w:val="0"/>
                                                  <w:marBottom w:val="0"/>
                                                  <w:divBdr>
                                                    <w:top w:val="none" w:sz="0" w:space="0" w:color="auto"/>
                                                    <w:left w:val="none" w:sz="0" w:space="0" w:color="auto"/>
                                                    <w:bottom w:val="none" w:sz="0" w:space="0" w:color="auto"/>
                                                    <w:right w:val="none" w:sz="0" w:space="0" w:color="auto"/>
                                                  </w:divBdr>
                                                  <w:divsChild>
                                                    <w:div w:id="9907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659">
      <w:marLeft w:val="0"/>
      <w:marRight w:val="0"/>
      <w:marTop w:val="0"/>
      <w:marBottom w:val="0"/>
      <w:divBdr>
        <w:top w:val="none" w:sz="0" w:space="0" w:color="auto"/>
        <w:left w:val="none" w:sz="0" w:space="0" w:color="auto"/>
        <w:bottom w:val="none" w:sz="0" w:space="0" w:color="auto"/>
        <w:right w:val="none" w:sz="0" w:space="0" w:color="auto"/>
      </w:divBdr>
    </w:div>
    <w:div w:id="990712664">
      <w:marLeft w:val="0"/>
      <w:marRight w:val="0"/>
      <w:marTop w:val="0"/>
      <w:marBottom w:val="0"/>
      <w:divBdr>
        <w:top w:val="none" w:sz="0" w:space="0" w:color="auto"/>
        <w:left w:val="none" w:sz="0" w:space="0" w:color="auto"/>
        <w:bottom w:val="none" w:sz="0" w:space="0" w:color="auto"/>
        <w:right w:val="none" w:sz="0" w:space="0" w:color="auto"/>
      </w:divBdr>
      <w:divsChild>
        <w:div w:id="990712644">
          <w:marLeft w:val="0"/>
          <w:marRight w:val="0"/>
          <w:marTop w:val="0"/>
          <w:marBottom w:val="0"/>
          <w:divBdr>
            <w:top w:val="none" w:sz="0" w:space="0" w:color="auto"/>
            <w:left w:val="none" w:sz="0" w:space="0" w:color="auto"/>
            <w:bottom w:val="none" w:sz="0" w:space="0" w:color="auto"/>
            <w:right w:val="none" w:sz="0" w:space="0" w:color="auto"/>
          </w:divBdr>
          <w:divsChild>
            <w:div w:id="990712943">
              <w:marLeft w:val="0"/>
              <w:marRight w:val="0"/>
              <w:marTop w:val="0"/>
              <w:marBottom w:val="0"/>
              <w:divBdr>
                <w:top w:val="none" w:sz="0" w:space="0" w:color="auto"/>
                <w:left w:val="none" w:sz="0" w:space="0" w:color="auto"/>
                <w:bottom w:val="none" w:sz="0" w:space="0" w:color="auto"/>
                <w:right w:val="none" w:sz="0" w:space="0" w:color="auto"/>
              </w:divBdr>
              <w:divsChild>
                <w:div w:id="990712682">
                  <w:marLeft w:val="0"/>
                  <w:marRight w:val="0"/>
                  <w:marTop w:val="0"/>
                  <w:marBottom w:val="0"/>
                  <w:divBdr>
                    <w:top w:val="none" w:sz="0" w:space="0" w:color="auto"/>
                    <w:left w:val="none" w:sz="0" w:space="0" w:color="auto"/>
                    <w:bottom w:val="none" w:sz="0" w:space="0" w:color="auto"/>
                    <w:right w:val="none" w:sz="0" w:space="0" w:color="auto"/>
                  </w:divBdr>
                  <w:divsChild>
                    <w:div w:id="990712711">
                      <w:marLeft w:val="0"/>
                      <w:marRight w:val="0"/>
                      <w:marTop w:val="0"/>
                      <w:marBottom w:val="0"/>
                      <w:divBdr>
                        <w:top w:val="none" w:sz="0" w:space="0" w:color="auto"/>
                        <w:left w:val="none" w:sz="0" w:space="0" w:color="auto"/>
                        <w:bottom w:val="none" w:sz="0" w:space="0" w:color="auto"/>
                        <w:right w:val="none" w:sz="0" w:space="0" w:color="auto"/>
                      </w:divBdr>
                      <w:divsChild>
                        <w:div w:id="990712731">
                          <w:marLeft w:val="0"/>
                          <w:marRight w:val="0"/>
                          <w:marTop w:val="0"/>
                          <w:marBottom w:val="0"/>
                          <w:divBdr>
                            <w:top w:val="none" w:sz="0" w:space="0" w:color="auto"/>
                            <w:left w:val="none" w:sz="0" w:space="0" w:color="auto"/>
                            <w:bottom w:val="none" w:sz="0" w:space="0" w:color="auto"/>
                            <w:right w:val="none" w:sz="0" w:space="0" w:color="auto"/>
                          </w:divBdr>
                          <w:divsChild>
                            <w:div w:id="990712797">
                              <w:marLeft w:val="0"/>
                              <w:marRight w:val="0"/>
                              <w:marTop w:val="0"/>
                              <w:marBottom w:val="0"/>
                              <w:divBdr>
                                <w:top w:val="none" w:sz="0" w:space="0" w:color="auto"/>
                                <w:left w:val="none" w:sz="0" w:space="0" w:color="auto"/>
                                <w:bottom w:val="none" w:sz="0" w:space="0" w:color="auto"/>
                                <w:right w:val="none" w:sz="0" w:space="0" w:color="auto"/>
                              </w:divBdr>
                              <w:divsChild>
                                <w:div w:id="990712612">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sChild>
                                        <w:div w:id="990712692">
                                          <w:marLeft w:val="0"/>
                                          <w:marRight w:val="0"/>
                                          <w:marTop w:val="0"/>
                                          <w:marBottom w:val="0"/>
                                          <w:divBdr>
                                            <w:top w:val="none" w:sz="0" w:space="0" w:color="auto"/>
                                            <w:left w:val="none" w:sz="0" w:space="0" w:color="auto"/>
                                            <w:bottom w:val="none" w:sz="0" w:space="0" w:color="auto"/>
                                            <w:right w:val="none" w:sz="0" w:space="0" w:color="auto"/>
                                          </w:divBdr>
                                          <w:divsChild>
                                            <w:div w:id="990712661">
                                              <w:marLeft w:val="0"/>
                                              <w:marRight w:val="0"/>
                                              <w:marTop w:val="0"/>
                                              <w:marBottom w:val="0"/>
                                              <w:divBdr>
                                                <w:top w:val="single" w:sz="4" w:space="0" w:color="F5F5F5"/>
                                                <w:left w:val="single" w:sz="4" w:space="0" w:color="F5F5F5"/>
                                                <w:bottom w:val="single" w:sz="4" w:space="0" w:color="F5F5F5"/>
                                                <w:right w:val="single" w:sz="4" w:space="0" w:color="F5F5F5"/>
                                              </w:divBdr>
                                              <w:divsChild>
                                                <w:div w:id="990712634">
                                                  <w:marLeft w:val="0"/>
                                                  <w:marRight w:val="0"/>
                                                  <w:marTop w:val="0"/>
                                                  <w:marBottom w:val="0"/>
                                                  <w:divBdr>
                                                    <w:top w:val="none" w:sz="0" w:space="0" w:color="auto"/>
                                                    <w:left w:val="none" w:sz="0" w:space="0" w:color="auto"/>
                                                    <w:bottom w:val="none" w:sz="0" w:space="0" w:color="auto"/>
                                                    <w:right w:val="none" w:sz="0" w:space="0" w:color="auto"/>
                                                  </w:divBdr>
                                                  <w:divsChild>
                                                    <w:div w:id="9907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679">
      <w:marLeft w:val="0"/>
      <w:marRight w:val="0"/>
      <w:marTop w:val="0"/>
      <w:marBottom w:val="0"/>
      <w:divBdr>
        <w:top w:val="none" w:sz="0" w:space="0" w:color="auto"/>
        <w:left w:val="none" w:sz="0" w:space="0" w:color="auto"/>
        <w:bottom w:val="none" w:sz="0" w:space="0" w:color="auto"/>
        <w:right w:val="none" w:sz="0" w:space="0" w:color="auto"/>
      </w:divBdr>
      <w:divsChild>
        <w:div w:id="990712874">
          <w:marLeft w:val="0"/>
          <w:marRight w:val="0"/>
          <w:marTop w:val="0"/>
          <w:marBottom w:val="0"/>
          <w:divBdr>
            <w:top w:val="none" w:sz="0" w:space="0" w:color="auto"/>
            <w:left w:val="none" w:sz="0" w:space="0" w:color="auto"/>
            <w:bottom w:val="none" w:sz="0" w:space="0" w:color="auto"/>
            <w:right w:val="none" w:sz="0" w:space="0" w:color="auto"/>
          </w:divBdr>
          <w:divsChild>
            <w:div w:id="990712919">
              <w:marLeft w:val="0"/>
              <w:marRight w:val="0"/>
              <w:marTop w:val="0"/>
              <w:marBottom w:val="0"/>
              <w:divBdr>
                <w:top w:val="none" w:sz="0" w:space="0" w:color="auto"/>
                <w:left w:val="none" w:sz="0" w:space="0" w:color="auto"/>
                <w:bottom w:val="none" w:sz="0" w:space="0" w:color="auto"/>
                <w:right w:val="none" w:sz="0" w:space="0" w:color="auto"/>
              </w:divBdr>
              <w:divsChild>
                <w:div w:id="990712743">
                  <w:marLeft w:val="0"/>
                  <w:marRight w:val="0"/>
                  <w:marTop w:val="0"/>
                  <w:marBottom w:val="0"/>
                  <w:divBdr>
                    <w:top w:val="none" w:sz="0" w:space="0" w:color="auto"/>
                    <w:left w:val="none" w:sz="0" w:space="0" w:color="auto"/>
                    <w:bottom w:val="none" w:sz="0" w:space="0" w:color="auto"/>
                    <w:right w:val="none" w:sz="0" w:space="0" w:color="auto"/>
                  </w:divBdr>
                  <w:divsChild>
                    <w:div w:id="990712690">
                      <w:marLeft w:val="0"/>
                      <w:marRight w:val="0"/>
                      <w:marTop w:val="0"/>
                      <w:marBottom w:val="0"/>
                      <w:divBdr>
                        <w:top w:val="none" w:sz="0" w:space="0" w:color="auto"/>
                        <w:left w:val="none" w:sz="0" w:space="0" w:color="auto"/>
                        <w:bottom w:val="none" w:sz="0" w:space="0" w:color="auto"/>
                        <w:right w:val="none" w:sz="0" w:space="0" w:color="auto"/>
                      </w:divBdr>
                      <w:divsChild>
                        <w:div w:id="990712786">
                          <w:marLeft w:val="0"/>
                          <w:marRight w:val="0"/>
                          <w:marTop w:val="0"/>
                          <w:marBottom w:val="0"/>
                          <w:divBdr>
                            <w:top w:val="none" w:sz="0" w:space="0" w:color="auto"/>
                            <w:left w:val="none" w:sz="0" w:space="0" w:color="auto"/>
                            <w:bottom w:val="none" w:sz="0" w:space="0" w:color="auto"/>
                            <w:right w:val="none" w:sz="0" w:space="0" w:color="auto"/>
                          </w:divBdr>
                          <w:divsChild>
                            <w:div w:id="990712602">
                              <w:marLeft w:val="0"/>
                              <w:marRight w:val="0"/>
                              <w:marTop w:val="0"/>
                              <w:marBottom w:val="0"/>
                              <w:divBdr>
                                <w:top w:val="none" w:sz="0" w:space="0" w:color="auto"/>
                                <w:left w:val="none" w:sz="0" w:space="0" w:color="auto"/>
                                <w:bottom w:val="none" w:sz="0" w:space="0" w:color="auto"/>
                                <w:right w:val="none" w:sz="0" w:space="0" w:color="auto"/>
                              </w:divBdr>
                              <w:divsChild>
                                <w:div w:id="990712593">
                                  <w:marLeft w:val="0"/>
                                  <w:marRight w:val="0"/>
                                  <w:marTop w:val="0"/>
                                  <w:marBottom w:val="0"/>
                                  <w:divBdr>
                                    <w:top w:val="none" w:sz="0" w:space="0" w:color="auto"/>
                                    <w:left w:val="none" w:sz="0" w:space="0" w:color="auto"/>
                                    <w:bottom w:val="none" w:sz="0" w:space="0" w:color="auto"/>
                                    <w:right w:val="none" w:sz="0" w:space="0" w:color="auto"/>
                                  </w:divBdr>
                                  <w:divsChild>
                                    <w:div w:id="990712921">
                                      <w:marLeft w:val="0"/>
                                      <w:marRight w:val="0"/>
                                      <w:marTop w:val="0"/>
                                      <w:marBottom w:val="0"/>
                                      <w:divBdr>
                                        <w:top w:val="none" w:sz="0" w:space="0" w:color="auto"/>
                                        <w:left w:val="none" w:sz="0" w:space="0" w:color="auto"/>
                                        <w:bottom w:val="none" w:sz="0" w:space="0" w:color="auto"/>
                                        <w:right w:val="none" w:sz="0" w:space="0" w:color="auto"/>
                                      </w:divBdr>
                                      <w:divsChild>
                                        <w:div w:id="990712733">
                                          <w:marLeft w:val="0"/>
                                          <w:marRight w:val="0"/>
                                          <w:marTop w:val="0"/>
                                          <w:marBottom w:val="0"/>
                                          <w:divBdr>
                                            <w:top w:val="none" w:sz="0" w:space="0" w:color="auto"/>
                                            <w:left w:val="none" w:sz="0" w:space="0" w:color="auto"/>
                                            <w:bottom w:val="none" w:sz="0" w:space="0" w:color="auto"/>
                                            <w:right w:val="none" w:sz="0" w:space="0" w:color="auto"/>
                                          </w:divBdr>
                                          <w:divsChild>
                                            <w:div w:id="990712638">
                                              <w:marLeft w:val="0"/>
                                              <w:marRight w:val="0"/>
                                              <w:marTop w:val="0"/>
                                              <w:marBottom w:val="0"/>
                                              <w:divBdr>
                                                <w:top w:val="single" w:sz="4" w:space="0" w:color="F5F5F5"/>
                                                <w:left w:val="single" w:sz="4" w:space="0" w:color="F5F5F5"/>
                                                <w:bottom w:val="single" w:sz="4" w:space="0" w:color="F5F5F5"/>
                                                <w:right w:val="single" w:sz="4" w:space="0" w:color="F5F5F5"/>
                                              </w:divBdr>
                                              <w:divsChild>
                                                <w:div w:id="990712742">
                                                  <w:marLeft w:val="0"/>
                                                  <w:marRight w:val="0"/>
                                                  <w:marTop w:val="0"/>
                                                  <w:marBottom w:val="0"/>
                                                  <w:divBdr>
                                                    <w:top w:val="none" w:sz="0" w:space="0" w:color="auto"/>
                                                    <w:left w:val="none" w:sz="0" w:space="0" w:color="auto"/>
                                                    <w:bottom w:val="none" w:sz="0" w:space="0" w:color="auto"/>
                                                    <w:right w:val="none" w:sz="0" w:space="0" w:color="auto"/>
                                                  </w:divBdr>
                                                  <w:divsChild>
                                                    <w:div w:id="9907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02">
      <w:marLeft w:val="0"/>
      <w:marRight w:val="0"/>
      <w:marTop w:val="0"/>
      <w:marBottom w:val="0"/>
      <w:divBdr>
        <w:top w:val="none" w:sz="0" w:space="0" w:color="auto"/>
        <w:left w:val="none" w:sz="0" w:space="0" w:color="auto"/>
        <w:bottom w:val="none" w:sz="0" w:space="0" w:color="auto"/>
        <w:right w:val="none" w:sz="0" w:space="0" w:color="auto"/>
      </w:divBdr>
      <w:divsChild>
        <w:div w:id="990712833">
          <w:marLeft w:val="0"/>
          <w:marRight w:val="0"/>
          <w:marTop w:val="0"/>
          <w:marBottom w:val="0"/>
          <w:divBdr>
            <w:top w:val="none" w:sz="0" w:space="0" w:color="auto"/>
            <w:left w:val="none" w:sz="0" w:space="0" w:color="auto"/>
            <w:bottom w:val="none" w:sz="0" w:space="0" w:color="auto"/>
            <w:right w:val="none" w:sz="0" w:space="0" w:color="auto"/>
          </w:divBdr>
          <w:divsChild>
            <w:div w:id="990712766">
              <w:marLeft w:val="0"/>
              <w:marRight w:val="0"/>
              <w:marTop w:val="0"/>
              <w:marBottom w:val="0"/>
              <w:divBdr>
                <w:top w:val="none" w:sz="0" w:space="0" w:color="auto"/>
                <w:left w:val="none" w:sz="0" w:space="0" w:color="auto"/>
                <w:bottom w:val="none" w:sz="0" w:space="0" w:color="auto"/>
                <w:right w:val="none" w:sz="0" w:space="0" w:color="auto"/>
              </w:divBdr>
              <w:divsChild>
                <w:div w:id="990712657">
                  <w:marLeft w:val="0"/>
                  <w:marRight w:val="0"/>
                  <w:marTop w:val="0"/>
                  <w:marBottom w:val="0"/>
                  <w:divBdr>
                    <w:top w:val="none" w:sz="0" w:space="0" w:color="auto"/>
                    <w:left w:val="none" w:sz="0" w:space="0" w:color="auto"/>
                    <w:bottom w:val="none" w:sz="0" w:space="0" w:color="auto"/>
                    <w:right w:val="none" w:sz="0" w:space="0" w:color="auto"/>
                  </w:divBdr>
                  <w:divsChild>
                    <w:div w:id="990712655">
                      <w:marLeft w:val="0"/>
                      <w:marRight w:val="0"/>
                      <w:marTop w:val="0"/>
                      <w:marBottom w:val="0"/>
                      <w:divBdr>
                        <w:top w:val="none" w:sz="0" w:space="0" w:color="auto"/>
                        <w:left w:val="none" w:sz="0" w:space="0" w:color="auto"/>
                        <w:bottom w:val="none" w:sz="0" w:space="0" w:color="auto"/>
                        <w:right w:val="none" w:sz="0" w:space="0" w:color="auto"/>
                      </w:divBdr>
                      <w:divsChild>
                        <w:div w:id="990712608">
                          <w:marLeft w:val="0"/>
                          <w:marRight w:val="0"/>
                          <w:marTop w:val="0"/>
                          <w:marBottom w:val="0"/>
                          <w:divBdr>
                            <w:top w:val="none" w:sz="0" w:space="0" w:color="auto"/>
                            <w:left w:val="none" w:sz="0" w:space="0" w:color="auto"/>
                            <w:bottom w:val="none" w:sz="0" w:space="0" w:color="auto"/>
                            <w:right w:val="none" w:sz="0" w:space="0" w:color="auto"/>
                          </w:divBdr>
                          <w:divsChild>
                            <w:div w:id="990712864">
                              <w:marLeft w:val="0"/>
                              <w:marRight w:val="0"/>
                              <w:marTop w:val="0"/>
                              <w:marBottom w:val="0"/>
                              <w:divBdr>
                                <w:top w:val="none" w:sz="0" w:space="0" w:color="auto"/>
                                <w:left w:val="none" w:sz="0" w:space="0" w:color="auto"/>
                                <w:bottom w:val="none" w:sz="0" w:space="0" w:color="auto"/>
                                <w:right w:val="none" w:sz="0" w:space="0" w:color="auto"/>
                              </w:divBdr>
                              <w:divsChild>
                                <w:div w:id="990712932">
                                  <w:marLeft w:val="0"/>
                                  <w:marRight w:val="0"/>
                                  <w:marTop w:val="0"/>
                                  <w:marBottom w:val="0"/>
                                  <w:divBdr>
                                    <w:top w:val="none" w:sz="0" w:space="0" w:color="auto"/>
                                    <w:left w:val="none" w:sz="0" w:space="0" w:color="auto"/>
                                    <w:bottom w:val="none" w:sz="0" w:space="0" w:color="auto"/>
                                    <w:right w:val="none" w:sz="0" w:space="0" w:color="auto"/>
                                  </w:divBdr>
                                  <w:divsChild>
                                    <w:div w:id="990712640">
                                      <w:marLeft w:val="0"/>
                                      <w:marRight w:val="0"/>
                                      <w:marTop w:val="0"/>
                                      <w:marBottom w:val="0"/>
                                      <w:divBdr>
                                        <w:top w:val="none" w:sz="0" w:space="0" w:color="auto"/>
                                        <w:left w:val="none" w:sz="0" w:space="0" w:color="auto"/>
                                        <w:bottom w:val="none" w:sz="0" w:space="0" w:color="auto"/>
                                        <w:right w:val="none" w:sz="0" w:space="0" w:color="auto"/>
                                      </w:divBdr>
                                      <w:divsChild>
                                        <w:div w:id="990712752">
                                          <w:marLeft w:val="0"/>
                                          <w:marRight w:val="0"/>
                                          <w:marTop w:val="0"/>
                                          <w:marBottom w:val="0"/>
                                          <w:divBdr>
                                            <w:top w:val="none" w:sz="0" w:space="0" w:color="auto"/>
                                            <w:left w:val="none" w:sz="0" w:space="0" w:color="auto"/>
                                            <w:bottom w:val="none" w:sz="0" w:space="0" w:color="auto"/>
                                            <w:right w:val="none" w:sz="0" w:space="0" w:color="auto"/>
                                          </w:divBdr>
                                          <w:divsChild>
                                            <w:div w:id="990712798">
                                              <w:marLeft w:val="0"/>
                                              <w:marRight w:val="0"/>
                                              <w:marTop w:val="0"/>
                                              <w:marBottom w:val="0"/>
                                              <w:divBdr>
                                                <w:top w:val="single" w:sz="4" w:space="0" w:color="F5F5F5"/>
                                                <w:left w:val="single" w:sz="4" w:space="0" w:color="F5F5F5"/>
                                                <w:bottom w:val="single" w:sz="4" w:space="0" w:color="F5F5F5"/>
                                                <w:right w:val="single" w:sz="4" w:space="0" w:color="F5F5F5"/>
                                              </w:divBdr>
                                              <w:divsChild>
                                                <w:div w:id="990712880">
                                                  <w:marLeft w:val="0"/>
                                                  <w:marRight w:val="0"/>
                                                  <w:marTop w:val="0"/>
                                                  <w:marBottom w:val="0"/>
                                                  <w:divBdr>
                                                    <w:top w:val="none" w:sz="0" w:space="0" w:color="auto"/>
                                                    <w:left w:val="none" w:sz="0" w:space="0" w:color="auto"/>
                                                    <w:bottom w:val="none" w:sz="0" w:space="0" w:color="auto"/>
                                                    <w:right w:val="none" w:sz="0" w:space="0" w:color="auto"/>
                                                  </w:divBdr>
                                                  <w:divsChild>
                                                    <w:div w:id="9907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05">
      <w:marLeft w:val="0"/>
      <w:marRight w:val="0"/>
      <w:marTop w:val="0"/>
      <w:marBottom w:val="0"/>
      <w:divBdr>
        <w:top w:val="none" w:sz="0" w:space="0" w:color="auto"/>
        <w:left w:val="none" w:sz="0" w:space="0" w:color="auto"/>
        <w:bottom w:val="none" w:sz="0" w:space="0" w:color="auto"/>
        <w:right w:val="none" w:sz="0" w:space="0" w:color="auto"/>
      </w:divBdr>
      <w:divsChild>
        <w:div w:id="990712783">
          <w:marLeft w:val="0"/>
          <w:marRight w:val="0"/>
          <w:marTop w:val="0"/>
          <w:marBottom w:val="0"/>
          <w:divBdr>
            <w:top w:val="none" w:sz="0" w:space="0" w:color="auto"/>
            <w:left w:val="none" w:sz="0" w:space="0" w:color="auto"/>
            <w:bottom w:val="none" w:sz="0" w:space="0" w:color="auto"/>
            <w:right w:val="none" w:sz="0" w:space="0" w:color="auto"/>
          </w:divBdr>
          <w:divsChild>
            <w:div w:id="990712625">
              <w:marLeft w:val="0"/>
              <w:marRight w:val="0"/>
              <w:marTop w:val="0"/>
              <w:marBottom w:val="0"/>
              <w:divBdr>
                <w:top w:val="none" w:sz="0" w:space="0" w:color="auto"/>
                <w:left w:val="none" w:sz="0" w:space="0" w:color="auto"/>
                <w:bottom w:val="none" w:sz="0" w:space="0" w:color="auto"/>
                <w:right w:val="none" w:sz="0" w:space="0" w:color="auto"/>
              </w:divBdr>
              <w:divsChild>
                <w:div w:id="990712619">
                  <w:marLeft w:val="0"/>
                  <w:marRight w:val="0"/>
                  <w:marTop w:val="0"/>
                  <w:marBottom w:val="0"/>
                  <w:divBdr>
                    <w:top w:val="none" w:sz="0" w:space="0" w:color="auto"/>
                    <w:left w:val="none" w:sz="0" w:space="0" w:color="auto"/>
                    <w:bottom w:val="none" w:sz="0" w:space="0" w:color="auto"/>
                    <w:right w:val="none" w:sz="0" w:space="0" w:color="auto"/>
                  </w:divBdr>
                  <w:divsChild>
                    <w:div w:id="990712945">
                      <w:marLeft w:val="0"/>
                      <w:marRight w:val="0"/>
                      <w:marTop w:val="0"/>
                      <w:marBottom w:val="0"/>
                      <w:divBdr>
                        <w:top w:val="none" w:sz="0" w:space="0" w:color="auto"/>
                        <w:left w:val="none" w:sz="0" w:space="0" w:color="auto"/>
                        <w:bottom w:val="none" w:sz="0" w:space="0" w:color="auto"/>
                        <w:right w:val="none" w:sz="0" w:space="0" w:color="auto"/>
                      </w:divBdr>
                      <w:divsChild>
                        <w:div w:id="990712789">
                          <w:marLeft w:val="0"/>
                          <w:marRight w:val="0"/>
                          <w:marTop w:val="0"/>
                          <w:marBottom w:val="0"/>
                          <w:divBdr>
                            <w:top w:val="none" w:sz="0" w:space="0" w:color="auto"/>
                            <w:left w:val="none" w:sz="0" w:space="0" w:color="auto"/>
                            <w:bottom w:val="none" w:sz="0" w:space="0" w:color="auto"/>
                            <w:right w:val="none" w:sz="0" w:space="0" w:color="auto"/>
                          </w:divBdr>
                          <w:divsChild>
                            <w:div w:id="990712699">
                              <w:marLeft w:val="0"/>
                              <w:marRight w:val="0"/>
                              <w:marTop w:val="0"/>
                              <w:marBottom w:val="0"/>
                              <w:divBdr>
                                <w:top w:val="none" w:sz="0" w:space="0" w:color="auto"/>
                                <w:left w:val="none" w:sz="0" w:space="0" w:color="auto"/>
                                <w:bottom w:val="none" w:sz="0" w:space="0" w:color="auto"/>
                                <w:right w:val="none" w:sz="0" w:space="0" w:color="auto"/>
                              </w:divBdr>
                              <w:divsChild>
                                <w:div w:id="990712931">
                                  <w:marLeft w:val="0"/>
                                  <w:marRight w:val="0"/>
                                  <w:marTop w:val="0"/>
                                  <w:marBottom w:val="0"/>
                                  <w:divBdr>
                                    <w:top w:val="none" w:sz="0" w:space="0" w:color="auto"/>
                                    <w:left w:val="none" w:sz="0" w:space="0" w:color="auto"/>
                                    <w:bottom w:val="none" w:sz="0" w:space="0" w:color="auto"/>
                                    <w:right w:val="none" w:sz="0" w:space="0" w:color="auto"/>
                                  </w:divBdr>
                                  <w:divsChild>
                                    <w:div w:id="990712811">
                                      <w:marLeft w:val="0"/>
                                      <w:marRight w:val="0"/>
                                      <w:marTop w:val="0"/>
                                      <w:marBottom w:val="0"/>
                                      <w:divBdr>
                                        <w:top w:val="none" w:sz="0" w:space="0" w:color="auto"/>
                                        <w:left w:val="none" w:sz="0" w:space="0" w:color="auto"/>
                                        <w:bottom w:val="none" w:sz="0" w:space="0" w:color="auto"/>
                                        <w:right w:val="none" w:sz="0" w:space="0" w:color="auto"/>
                                      </w:divBdr>
                                      <w:divsChild>
                                        <w:div w:id="990712636">
                                          <w:marLeft w:val="0"/>
                                          <w:marRight w:val="0"/>
                                          <w:marTop w:val="0"/>
                                          <w:marBottom w:val="0"/>
                                          <w:divBdr>
                                            <w:top w:val="none" w:sz="0" w:space="0" w:color="auto"/>
                                            <w:left w:val="none" w:sz="0" w:space="0" w:color="auto"/>
                                            <w:bottom w:val="none" w:sz="0" w:space="0" w:color="auto"/>
                                            <w:right w:val="none" w:sz="0" w:space="0" w:color="auto"/>
                                          </w:divBdr>
                                          <w:divsChild>
                                            <w:div w:id="990712673">
                                              <w:marLeft w:val="0"/>
                                              <w:marRight w:val="0"/>
                                              <w:marTop w:val="0"/>
                                              <w:marBottom w:val="0"/>
                                              <w:divBdr>
                                                <w:top w:val="single" w:sz="4" w:space="0" w:color="F5F5F5"/>
                                                <w:left w:val="single" w:sz="4" w:space="0" w:color="F5F5F5"/>
                                                <w:bottom w:val="single" w:sz="4" w:space="0" w:color="F5F5F5"/>
                                                <w:right w:val="single" w:sz="4" w:space="0" w:color="F5F5F5"/>
                                              </w:divBdr>
                                              <w:divsChild>
                                                <w:div w:id="990712665">
                                                  <w:marLeft w:val="0"/>
                                                  <w:marRight w:val="0"/>
                                                  <w:marTop w:val="0"/>
                                                  <w:marBottom w:val="0"/>
                                                  <w:divBdr>
                                                    <w:top w:val="none" w:sz="0" w:space="0" w:color="auto"/>
                                                    <w:left w:val="none" w:sz="0" w:space="0" w:color="auto"/>
                                                    <w:bottom w:val="none" w:sz="0" w:space="0" w:color="auto"/>
                                                    <w:right w:val="none" w:sz="0" w:space="0" w:color="auto"/>
                                                  </w:divBdr>
                                                  <w:divsChild>
                                                    <w:div w:id="9907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14">
      <w:marLeft w:val="0"/>
      <w:marRight w:val="0"/>
      <w:marTop w:val="0"/>
      <w:marBottom w:val="0"/>
      <w:divBdr>
        <w:top w:val="none" w:sz="0" w:space="0" w:color="auto"/>
        <w:left w:val="none" w:sz="0" w:space="0" w:color="auto"/>
        <w:bottom w:val="none" w:sz="0" w:space="0" w:color="auto"/>
        <w:right w:val="none" w:sz="0" w:space="0" w:color="auto"/>
      </w:divBdr>
      <w:divsChild>
        <w:div w:id="990712805">
          <w:marLeft w:val="0"/>
          <w:marRight w:val="0"/>
          <w:marTop w:val="0"/>
          <w:marBottom w:val="0"/>
          <w:divBdr>
            <w:top w:val="none" w:sz="0" w:space="0" w:color="auto"/>
            <w:left w:val="none" w:sz="0" w:space="0" w:color="auto"/>
            <w:bottom w:val="none" w:sz="0" w:space="0" w:color="auto"/>
            <w:right w:val="none" w:sz="0" w:space="0" w:color="auto"/>
          </w:divBdr>
          <w:divsChild>
            <w:div w:id="990712823">
              <w:marLeft w:val="0"/>
              <w:marRight w:val="0"/>
              <w:marTop w:val="0"/>
              <w:marBottom w:val="0"/>
              <w:divBdr>
                <w:top w:val="none" w:sz="0" w:space="0" w:color="auto"/>
                <w:left w:val="none" w:sz="0" w:space="0" w:color="auto"/>
                <w:bottom w:val="none" w:sz="0" w:space="0" w:color="auto"/>
                <w:right w:val="none" w:sz="0" w:space="0" w:color="auto"/>
              </w:divBdr>
              <w:divsChild>
                <w:div w:id="990712761">
                  <w:marLeft w:val="0"/>
                  <w:marRight w:val="0"/>
                  <w:marTop w:val="0"/>
                  <w:marBottom w:val="0"/>
                  <w:divBdr>
                    <w:top w:val="none" w:sz="0" w:space="0" w:color="auto"/>
                    <w:left w:val="none" w:sz="0" w:space="0" w:color="auto"/>
                    <w:bottom w:val="none" w:sz="0" w:space="0" w:color="auto"/>
                    <w:right w:val="none" w:sz="0" w:space="0" w:color="auto"/>
                  </w:divBdr>
                  <w:divsChild>
                    <w:div w:id="990712668">
                      <w:marLeft w:val="0"/>
                      <w:marRight w:val="0"/>
                      <w:marTop w:val="0"/>
                      <w:marBottom w:val="0"/>
                      <w:divBdr>
                        <w:top w:val="none" w:sz="0" w:space="0" w:color="auto"/>
                        <w:left w:val="none" w:sz="0" w:space="0" w:color="auto"/>
                        <w:bottom w:val="none" w:sz="0" w:space="0" w:color="auto"/>
                        <w:right w:val="none" w:sz="0" w:space="0" w:color="auto"/>
                      </w:divBdr>
                      <w:divsChild>
                        <w:div w:id="990712727">
                          <w:marLeft w:val="0"/>
                          <w:marRight w:val="0"/>
                          <w:marTop w:val="0"/>
                          <w:marBottom w:val="0"/>
                          <w:divBdr>
                            <w:top w:val="none" w:sz="0" w:space="0" w:color="auto"/>
                            <w:left w:val="none" w:sz="0" w:space="0" w:color="auto"/>
                            <w:bottom w:val="none" w:sz="0" w:space="0" w:color="auto"/>
                            <w:right w:val="none" w:sz="0" w:space="0" w:color="auto"/>
                          </w:divBdr>
                          <w:divsChild>
                            <w:div w:id="990712739">
                              <w:marLeft w:val="0"/>
                              <w:marRight w:val="0"/>
                              <w:marTop w:val="0"/>
                              <w:marBottom w:val="0"/>
                              <w:divBdr>
                                <w:top w:val="none" w:sz="0" w:space="0" w:color="auto"/>
                                <w:left w:val="none" w:sz="0" w:space="0" w:color="auto"/>
                                <w:bottom w:val="none" w:sz="0" w:space="0" w:color="auto"/>
                                <w:right w:val="none" w:sz="0" w:space="0" w:color="auto"/>
                              </w:divBdr>
                              <w:divsChild>
                                <w:div w:id="990712674">
                                  <w:marLeft w:val="0"/>
                                  <w:marRight w:val="0"/>
                                  <w:marTop w:val="0"/>
                                  <w:marBottom w:val="0"/>
                                  <w:divBdr>
                                    <w:top w:val="none" w:sz="0" w:space="0" w:color="auto"/>
                                    <w:left w:val="none" w:sz="0" w:space="0" w:color="auto"/>
                                    <w:bottom w:val="none" w:sz="0" w:space="0" w:color="auto"/>
                                    <w:right w:val="none" w:sz="0" w:space="0" w:color="auto"/>
                                  </w:divBdr>
                                  <w:divsChild>
                                    <w:div w:id="990712676">
                                      <w:marLeft w:val="0"/>
                                      <w:marRight w:val="0"/>
                                      <w:marTop w:val="0"/>
                                      <w:marBottom w:val="0"/>
                                      <w:divBdr>
                                        <w:top w:val="none" w:sz="0" w:space="0" w:color="auto"/>
                                        <w:left w:val="none" w:sz="0" w:space="0" w:color="auto"/>
                                        <w:bottom w:val="none" w:sz="0" w:space="0" w:color="auto"/>
                                        <w:right w:val="none" w:sz="0" w:space="0" w:color="auto"/>
                                      </w:divBdr>
                                      <w:divsChild>
                                        <w:div w:id="990712611">
                                          <w:marLeft w:val="0"/>
                                          <w:marRight w:val="0"/>
                                          <w:marTop w:val="0"/>
                                          <w:marBottom w:val="0"/>
                                          <w:divBdr>
                                            <w:top w:val="none" w:sz="0" w:space="0" w:color="auto"/>
                                            <w:left w:val="none" w:sz="0" w:space="0" w:color="auto"/>
                                            <w:bottom w:val="none" w:sz="0" w:space="0" w:color="auto"/>
                                            <w:right w:val="none" w:sz="0" w:space="0" w:color="auto"/>
                                          </w:divBdr>
                                          <w:divsChild>
                                            <w:div w:id="990712873">
                                              <w:marLeft w:val="0"/>
                                              <w:marRight w:val="0"/>
                                              <w:marTop w:val="0"/>
                                              <w:marBottom w:val="0"/>
                                              <w:divBdr>
                                                <w:top w:val="single" w:sz="4" w:space="0" w:color="F5F5F5"/>
                                                <w:left w:val="single" w:sz="4" w:space="0" w:color="F5F5F5"/>
                                                <w:bottom w:val="single" w:sz="4" w:space="0" w:color="F5F5F5"/>
                                                <w:right w:val="single" w:sz="4" w:space="0" w:color="F5F5F5"/>
                                              </w:divBdr>
                                              <w:divsChild>
                                                <w:div w:id="990712763">
                                                  <w:marLeft w:val="0"/>
                                                  <w:marRight w:val="0"/>
                                                  <w:marTop w:val="0"/>
                                                  <w:marBottom w:val="0"/>
                                                  <w:divBdr>
                                                    <w:top w:val="none" w:sz="0" w:space="0" w:color="auto"/>
                                                    <w:left w:val="none" w:sz="0" w:space="0" w:color="auto"/>
                                                    <w:bottom w:val="none" w:sz="0" w:space="0" w:color="auto"/>
                                                    <w:right w:val="none" w:sz="0" w:space="0" w:color="auto"/>
                                                  </w:divBdr>
                                                  <w:divsChild>
                                                    <w:div w:id="9907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15">
      <w:marLeft w:val="0"/>
      <w:marRight w:val="0"/>
      <w:marTop w:val="0"/>
      <w:marBottom w:val="0"/>
      <w:divBdr>
        <w:top w:val="none" w:sz="0" w:space="0" w:color="auto"/>
        <w:left w:val="none" w:sz="0" w:space="0" w:color="auto"/>
        <w:bottom w:val="none" w:sz="0" w:space="0" w:color="auto"/>
        <w:right w:val="none" w:sz="0" w:space="0" w:color="auto"/>
      </w:divBdr>
      <w:divsChild>
        <w:div w:id="990712667">
          <w:marLeft w:val="0"/>
          <w:marRight w:val="0"/>
          <w:marTop w:val="0"/>
          <w:marBottom w:val="0"/>
          <w:divBdr>
            <w:top w:val="none" w:sz="0" w:space="0" w:color="auto"/>
            <w:left w:val="none" w:sz="0" w:space="0" w:color="auto"/>
            <w:bottom w:val="none" w:sz="0" w:space="0" w:color="auto"/>
            <w:right w:val="none" w:sz="0" w:space="0" w:color="auto"/>
          </w:divBdr>
          <w:divsChild>
            <w:div w:id="990712951">
              <w:marLeft w:val="0"/>
              <w:marRight w:val="0"/>
              <w:marTop w:val="0"/>
              <w:marBottom w:val="0"/>
              <w:divBdr>
                <w:top w:val="none" w:sz="0" w:space="0" w:color="auto"/>
                <w:left w:val="none" w:sz="0" w:space="0" w:color="auto"/>
                <w:bottom w:val="none" w:sz="0" w:space="0" w:color="auto"/>
                <w:right w:val="none" w:sz="0" w:space="0" w:color="auto"/>
              </w:divBdr>
              <w:divsChild>
                <w:div w:id="990712628">
                  <w:marLeft w:val="0"/>
                  <w:marRight w:val="0"/>
                  <w:marTop w:val="0"/>
                  <w:marBottom w:val="0"/>
                  <w:divBdr>
                    <w:top w:val="none" w:sz="0" w:space="0" w:color="auto"/>
                    <w:left w:val="none" w:sz="0" w:space="0" w:color="auto"/>
                    <w:bottom w:val="none" w:sz="0" w:space="0" w:color="auto"/>
                    <w:right w:val="none" w:sz="0" w:space="0" w:color="auto"/>
                  </w:divBdr>
                  <w:divsChild>
                    <w:div w:id="990712704">
                      <w:marLeft w:val="0"/>
                      <w:marRight w:val="0"/>
                      <w:marTop w:val="0"/>
                      <w:marBottom w:val="0"/>
                      <w:divBdr>
                        <w:top w:val="none" w:sz="0" w:space="0" w:color="auto"/>
                        <w:left w:val="none" w:sz="0" w:space="0" w:color="auto"/>
                        <w:bottom w:val="none" w:sz="0" w:space="0" w:color="auto"/>
                        <w:right w:val="none" w:sz="0" w:space="0" w:color="auto"/>
                      </w:divBdr>
                      <w:divsChild>
                        <w:div w:id="990712889">
                          <w:marLeft w:val="0"/>
                          <w:marRight w:val="0"/>
                          <w:marTop w:val="0"/>
                          <w:marBottom w:val="0"/>
                          <w:divBdr>
                            <w:top w:val="none" w:sz="0" w:space="0" w:color="auto"/>
                            <w:left w:val="none" w:sz="0" w:space="0" w:color="auto"/>
                            <w:bottom w:val="none" w:sz="0" w:space="0" w:color="auto"/>
                            <w:right w:val="none" w:sz="0" w:space="0" w:color="auto"/>
                          </w:divBdr>
                          <w:divsChild>
                            <w:div w:id="990712605">
                              <w:marLeft w:val="0"/>
                              <w:marRight w:val="0"/>
                              <w:marTop w:val="0"/>
                              <w:marBottom w:val="0"/>
                              <w:divBdr>
                                <w:top w:val="none" w:sz="0" w:space="0" w:color="auto"/>
                                <w:left w:val="none" w:sz="0" w:space="0" w:color="auto"/>
                                <w:bottom w:val="none" w:sz="0" w:space="0" w:color="auto"/>
                                <w:right w:val="none" w:sz="0" w:space="0" w:color="auto"/>
                              </w:divBdr>
                              <w:divsChild>
                                <w:div w:id="990712695">
                                  <w:marLeft w:val="0"/>
                                  <w:marRight w:val="0"/>
                                  <w:marTop w:val="0"/>
                                  <w:marBottom w:val="0"/>
                                  <w:divBdr>
                                    <w:top w:val="none" w:sz="0" w:space="0" w:color="auto"/>
                                    <w:left w:val="none" w:sz="0" w:space="0" w:color="auto"/>
                                    <w:bottom w:val="none" w:sz="0" w:space="0" w:color="auto"/>
                                    <w:right w:val="none" w:sz="0" w:space="0" w:color="auto"/>
                                  </w:divBdr>
                                  <w:divsChild>
                                    <w:div w:id="990712876">
                                      <w:marLeft w:val="0"/>
                                      <w:marRight w:val="0"/>
                                      <w:marTop w:val="0"/>
                                      <w:marBottom w:val="0"/>
                                      <w:divBdr>
                                        <w:top w:val="none" w:sz="0" w:space="0" w:color="auto"/>
                                        <w:left w:val="none" w:sz="0" w:space="0" w:color="auto"/>
                                        <w:bottom w:val="none" w:sz="0" w:space="0" w:color="auto"/>
                                        <w:right w:val="none" w:sz="0" w:space="0" w:color="auto"/>
                                      </w:divBdr>
                                      <w:divsChild>
                                        <w:div w:id="990712869">
                                          <w:marLeft w:val="0"/>
                                          <w:marRight w:val="0"/>
                                          <w:marTop w:val="0"/>
                                          <w:marBottom w:val="0"/>
                                          <w:divBdr>
                                            <w:top w:val="none" w:sz="0" w:space="0" w:color="auto"/>
                                            <w:left w:val="none" w:sz="0" w:space="0" w:color="auto"/>
                                            <w:bottom w:val="none" w:sz="0" w:space="0" w:color="auto"/>
                                            <w:right w:val="none" w:sz="0" w:space="0" w:color="auto"/>
                                          </w:divBdr>
                                          <w:divsChild>
                                            <w:div w:id="990712818">
                                              <w:marLeft w:val="0"/>
                                              <w:marRight w:val="0"/>
                                              <w:marTop w:val="0"/>
                                              <w:marBottom w:val="0"/>
                                              <w:divBdr>
                                                <w:top w:val="single" w:sz="4" w:space="0" w:color="F5F5F5"/>
                                                <w:left w:val="single" w:sz="4" w:space="0" w:color="F5F5F5"/>
                                                <w:bottom w:val="single" w:sz="4" w:space="0" w:color="F5F5F5"/>
                                                <w:right w:val="single" w:sz="4" w:space="0" w:color="F5F5F5"/>
                                              </w:divBdr>
                                              <w:divsChild>
                                                <w:div w:id="990712748">
                                                  <w:marLeft w:val="0"/>
                                                  <w:marRight w:val="0"/>
                                                  <w:marTop w:val="0"/>
                                                  <w:marBottom w:val="0"/>
                                                  <w:divBdr>
                                                    <w:top w:val="none" w:sz="0" w:space="0" w:color="auto"/>
                                                    <w:left w:val="none" w:sz="0" w:space="0" w:color="auto"/>
                                                    <w:bottom w:val="none" w:sz="0" w:space="0" w:color="auto"/>
                                                    <w:right w:val="none" w:sz="0" w:space="0" w:color="auto"/>
                                                  </w:divBdr>
                                                  <w:divsChild>
                                                    <w:div w:id="9907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16">
      <w:marLeft w:val="0"/>
      <w:marRight w:val="0"/>
      <w:marTop w:val="0"/>
      <w:marBottom w:val="0"/>
      <w:divBdr>
        <w:top w:val="none" w:sz="0" w:space="0" w:color="auto"/>
        <w:left w:val="none" w:sz="0" w:space="0" w:color="auto"/>
        <w:bottom w:val="none" w:sz="0" w:space="0" w:color="auto"/>
        <w:right w:val="none" w:sz="0" w:space="0" w:color="auto"/>
      </w:divBdr>
      <w:divsChild>
        <w:div w:id="990712803">
          <w:marLeft w:val="0"/>
          <w:marRight w:val="0"/>
          <w:marTop w:val="0"/>
          <w:marBottom w:val="0"/>
          <w:divBdr>
            <w:top w:val="none" w:sz="0" w:space="0" w:color="auto"/>
            <w:left w:val="none" w:sz="0" w:space="0" w:color="auto"/>
            <w:bottom w:val="none" w:sz="0" w:space="0" w:color="auto"/>
            <w:right w:val="none" w:sz="0" w:space="0" w:color="auto"/>
          </w:divBdr>
          <w:divsChild>
            <w:div w:id="990712837">
              <w:marLeft w:val="0"/>
              <w:marRight w:val="0"/>
              <w:marTop w:val="0"/>
              <w:marBottom w:val="0"/>
              <w:divBdr>
                <w:top w:val="none" w:sz="0" w:space="0" w:color="auto"/>
                <w:left w:val="none" w:sz="0" w:space="0" w:color="auto"/>
                <w:bottom w:val="none" w:sz="0" w:space="0" w:color="auto"/>
                <w:right w:val="none" w:sz="0" w:space="0" w:color="auto"/>
              </w:divBdr>
              <w:divsChild>
                <w:div w:id="990712670">
                  <w:marLeft w:val="0"/>
                  <w:marRight w:val="0"/>
                  <w:marTop w:val="0"/>
                  <w:marBottom w:val="0"/>
                  <w:divBdr>
                    <w:top w:val="none" w:sz="0" w:space="0" w:color="auto"/>
                    <w:left w:val="none" w:sz="0" w:space="0" w:color="auto"/>
                    <w:bottom w:val="none" w:sz="0" w:space="0" w:color="auto"/>
                    <w:right w:val="none" w:sz="0" w:space="0" w:color="auto"/>
                  </w:divBdr>
                  <w:divsChild>
                    <w:div w:id="990712855">
                      <w:marLeft w:val="0"/>
                      <w:marRight w:val="0"/>
                      <w:marTop w:val="0"/>
                      <w:marBottom w:val="0"/>
                      <w:divBdr>
                        <w:top w:val="none" w:sz="0" w:space="0" w:color="auto"/>
                        <w:left w:val="none" w:sz="0" w:space="0" w:color="auto"/>
                        <w:bottom w:val="none" w:sz="0" w:space="0" w:color="auto"/>
                        <w:right w:val="none" w:sz="0" w:space="0" w:color="auto"/>
                      </w:divBdr>
                      <w:divsChild>
                        <w:div w:id="990712772">
                          <w:marLeft w:val="0"/>
                          <w:marRight w:val="0"/>
                          <w:marTop w:val="0"/>
                          <w:marBottom w:val="0"/>
                          <w:divBdr>
                            <w:top w:val="none" w:sz="0" w:space="0" w:color="auto"/>
                            <w:left w:val="none" w:sz="0" w:space="0" w:color="auto"/>
                            <w:bottom w:val="none" w:sz="0" w:space="0" w:color="auto"/>
                            <w:right w:val="none" w:sz="0" w:space="0" w:color="auto"/>
                          </w:divBdr>
                          <w:divsChild>
                            <w:div w:id="990712740">
                              <w:marLeft w:val="0"/>
                              <w:marRight w:val="0"/>
                              <w:marTop w:val="0"/>
                              <w:marBottom w:val="0"/>
                              <w:divBdr>
                                <w:top w:val="none" w:sz="0" w:space="0" w:color="auto"/>
                                <w:left w:val="none" w:sz="0" w:space="0" w:color="auto"/>
                                <w:bottom w:val="none" w:sz="0" w:space="0" w:color="auto"/>
                                <w:right w:val="none" w:sz="0" w:space="0" w:color="auto"/>
                              </w:divBdr>
                              <w:divsChild>
                                <w:div w:id="990712792">
                                  <w:marLeft w:val="0"/>
                                  <w:marRight w:val="0"/>
                                  <w:marTop w:val="0"/>
                                  <w:marBottom w:val="0"/>
                                  <w:divBdr>
                                    <w:top w:val="none" w:sz="0" w:space="0" w:color="auto"/>
                                    <w:left w:val="none" w:sz="0" w:space="0" w:color="auto"/>
                                    <w:bottom w:val="none" w:sz="0" w:space="0" w:color="auto"/>
                                    <w:right w:val="none" w:sz="0" w:space="0" w:color="auto"/>
                                  </w:divBdr>
                                  <w:divsChild>
                                    <w:div w:id="990712804">
                                      <w:marLeft w:val="0"/>
                                      <w:marRight w:val="0"/>
                                      <w:marTop w:val="0"/>
                                      <w:marBottom w:val="0"/>
                                      <w:divBdr>
                                        <w:top w:val="none" w:sz="0" w:space="0" w:color="auto"/>
                                        <w:left w:val="none" w:sz="0" w:space="0" w:color="auto"/>
                                        <w:bottom w:val="none" w:sz="0" w:space="0" w:color="auto"/>
                                        <w:right w:val="none" w:sz="0" w:space="0" w:color="auto"/>
                                      </w:divBdr>
                                      <w:divsChild>
                                        <w:div w:id="990712794">
                                          <w:marLeft w:val="0"/>
                                          <w:marRight w:val="0"/>
                                          <w:marTop w:val="0"/>
                                          <w:marBottom w:val="0"/>
                                          <w:divBdr>
                                            <w:top w:val="none" w:sz="0" w:space="0" w:color="auto"/>
                                            <w:left w:val="none" w:sz="0" w:space="0" w:color="auto"/>
                                            <w:bottom w:val="none" w:sz="0" w:space="0" w:color="auto"/>
                                            <w:right w:val="none" w:sz="0" w:space="0" w:color="auto"/>
                                          </w:divBdr>
                                          <w:divsChild>
                                            <w:div w:id="990712652">
                                              <w:marLeft w:val="0"/>
                                              <w:marRight w:val="0"/>
                                              <w:marTop w:val="0"/>
                                              <w:marBottom w:val="0"/>
                                              <w:divBdr>
                                                <w:top w:val="single" w:sz="4" w:space="0" w:color="F5F5F5"/>
                                                <w:left w:val="single" w:sz="4" w:space="0" w:color="F5F5F5"/>
                                                <w:bottom w:val="single" w:sz="4" w:space="0" w:color="F5F5F5"/>
                                                <w:right w:val="single" w:sz="4" w:space="0" w:color="F5F5F5"/>
                                              </w:divBdr>
                                              <w:divsChild>
                                                <w:div w:id="990712720">
                                                  <w:marLeft w:val="0"/>
                                                  <w:marRight w:val="0"/>
                                                  <w:marTop w:val="0"/>
                                                  <w:marBottom w:val="0"/>
                                                  <w:divBdr>
                                                    <w:top w:val="none" w:sz="0" w:space="0" w:color="auto"/>
                                                    <w:left w:val="none" w:sz="0" w:space="0" w:color="auto"/>
                                                    <w:bottom w:val="none" w:sz="0" w:space="0" w:color="auto"/>
                                                    <w:right w:val="none" w:sz="0" w:space="0" w:color="auto"/>
                                                  </w:divBdr>
                                                  <w:divsChild>
                                                    <w:div w:id="9907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35">
      <w:marLeft w:val="0"/>
      <w:marRight w:val="0"/>
      <w:marTop w:val="0"/>
      <w:marBottom w:val="0"/>
      <w:divBdr>
        <w:top w:val="none" w:sz="0" w:space="0" w:color="auto"/>
        <w:left w:val="none" w:sz="0" w:space="0" w:color="auto"/>
        <w:bottom w:val="none" w:sz="0" w:space="0" w:color="auto"/>
        <w:right w:val="none" w:sz="0" w:space="0" w:color="auto"/>
      </w:divBdr>
      <w:divsChild>
        <w:div w:id="990712762">
          <w:marLeft w:val="0"/>
          <w:marRight w:val="0"/>
          <w:marTop w:val="0"/>
          <w:marBottom w:val="0"/>
          <w:divBdr>
            <w:top w:val="none" w:sz="0" w:space="0" w:color="auto"/>
            <w:left w:val="none" w:sz="0" w:space="0" w:color="auto"/>
            <w:bottom w:val="none" w:sz="0" w:space="0" w:color="auto"/>
            <w:right w:val="none" w:sz="0" w:space="0" w:color="auto"/>
          </w:divBdr>
          <w:divsChild>
            <w:div w:id="990712852">
              <w:marLeft w:val="0"/>
              <w:marRight w:val="0"/>
              <w:marTop w:val="0"/>
              <w:marBottom w:val="0"/>
              <w:divBdr>
                <w:top w:val="none" w:sz="0" w:space="0" w:color="auto"/>
                <w:left w:val="none" w:sz="0" w:space="0" w:color="auto"/>
                <w:bottom w:val="none" w:sz="0" w:space="0" w:color="auto"/>
                <w:right w:val="none" w:sz="0" w:space="0" w:color="auto"/>
              </w:divBdr>
              <w:divsChild>
                <w:div w:id="990712944">
                  <w:marLeft w:val="0"/>
                  <w:marRight w:val="0"/>
                  <w:marTop w:val="0"/>
                  <w:marBottom w:val="0"/>
                  <w:divBdr>
                    <w:top w:val="none" w:sz="0" w:space="0" w:color="auto"/>
                    <w:left w:val="none" w:sz="0" w:space="0" w:color="auto"/>
                    <w:bottom w:val="none" w:sz="0" w:space="0" w:color="auto"/>
                    <w:right w:val="none" w:sz="0" w:space="0" w:color="auto"/>
                  </w:divBdr>
                  <w:divsChild>
                    <w:div w:id="990712631">
                      <w:marLeft w:val="0"/>
                      <w:marRight w:val="0"/>
                      <w:marTop w:val="0"/>
                      <w:marBottom w:val="0"/>
                      <w:divBdr>
                        <w:top w:val="none" w:sz="0" w:space="0" w:color="auto"/>
                        <w:left w:val="none" w:sz="0" w:space="0" w:color="auto"/>
                        <w:bottom w:val="none" w:sz="0" w:space="0" w:color="auto"/>
                        <w:right w:val="none" w:sz="0" w:space="0" w:color="auto"/>
                      </w:divBdr>
                      <w:divsChild>
                        <w:div w:id="990712947">
                          <w:marLeft w:val="0"/>
                          <w:marRight w:val="0"/>
                          <w:marTop w:val="0"/>
                          <w:marBottom w:val="0"/>
                          <w:divBdr>
                            <w:top w:val="none" w:sz="0" w:space="0" w:color="auto"/>
                            <w:left w:val="none" w:sz="0" w:space="0" w:color="auto"/>
                            <w:bottom w:val="none" w:sz="0" w:space="0" w:color="auto"/>
                            <w:right w:val="none" w:sz="0" w:space="0" w:color="auto"/>
                          </w:divBdr>
                          <w:divsChild>
                            <w:div w:id="990712817">
                              <w:marLeft w:val="0"/>
                              <w:marRight w:val="0"/>
                              <w:marTop w:val="0"/>
                              <w:marBottom w:val="0"/>
                              <w:divBdr>
                                <w:top w:val="none" w:sz="0" w:space="0" w:color="auto"/>
                                <w:left w:val="none" w:sz="0" w:space="0" w:color="auto"/>
                                <w:bottom w:val="none" w:sz="0" w:space="0" w:color="auto"/>
                                <w:right w:val="none" w:sz="0" w:space="0" w:color="auto"/>
                              </w:divBdr>
                              <w:divsChild>
                                <w:div w:id="990712824">
                                  <w:marLeft w:val="0"/>
                                  <w:marRight w:val="0"/>
                                  <w:marTop w:val="0"/>
                                  <w:marBottom w:val="0"/>
                                  <w:divBdr>
                                    <w:top w:val="none" w:sz="0" w:space="0" w:color="auto"/>
                                    <w:left w:val="none" w:sz="0" w:space="0" w:color="auto"/>
                                    <w:bottom w:val="none" w:sz="0" w:space="0" w:color="auto"/>
                                    <w:right w:val="none" w:sz="0" w:space="0" w:color="auto"/>
                                  </w:divBdr>
                                  <w:divsChild>
                                    <w:div w:id="990712734">
                                      <w:marLeft w:val="0"/>
                                      <w:marRight w:val="0"/>
                                      <w:marTop w:val="0"/>
                                      <w:marBottom w:val="0"/>
                                      <w:divBdr>
                                        <w:top w:val="none" w:sz="0" w:space="0" w:color="auto"/>
                                        <w:left w:val="none" w:sz="0" w:space="0" w:color="auto"/>
                                        <w:bottom w:val="none" w:sz="0" w:space="0" w:color="auto"/>
                                        <w:right w:val="none" w:sz="0" w:space="0" w:color="auto"/>
                                      </w:divBdr>
                                      <w:divsChild>
                                        <w:div w:id="990712835">
                                          <w:marLeft w:val="0"/>
                                          <w:marRight w:val="0"/>
                                          <w:marTop w:val="0"/>
                                          <w:marBottom w:val="0"/>
                                          <w:divBdr>
                                            <w:top w:val="none" w:sz="0" w:space="0" w:color="auto"/>
                                            <w:left w:val="none" w:sz="0" w:space="0" w:color="auto"/>
                                            <w:bottom w:val="none" w:sz="0" w:space="0" w:color="auto"/>
                                            <w:right w:val="none" w:sz="0" w:space="0" w:color="auto"/>
                                          </w:divBdr>
                                          <w:divsChild>
                                            <w:div w:id="990712791">
                                              <w:marLeft w:val="0"/>
                                              <w:marRight w:val="0"/>
                                              <w:marTop w:val="0"/>
                                              <w:marBottom w:val="0"/>
                                              <w:divBdr>
                                                <w:top w:val="single" w:sz="4" w:space="0" w:color="F5F5F5"/>
                                                <w:left w:val="single" w:sz="4" w:space="0" w:color="F5F5F5"/>
                                                <w:bottom w:val="single" w:sz="4" w:space="0" w:color="F5F5F5"/>
                                                <w:right w:val="single" w:sz="4" w:space="0" w:color="F5F5F5"/>
                                              </w:divBdr>
                                              <w:divsChild>
                                                <w:div w:id="990712906">
                                                  <w:marLeft w:val="0"/>
                                                  <w:marRight w:val="0"/>
                                                  <w:marTop w:val="0"/>
                                                  <w:marBottom w:val="0"/>
                                                  <w:divBdr>
                                                    <w:top w:val="none" w:sz="0" w:space="0" w:color="auto"/>
                                                    <w:left w:val="none" w:sz="0" w:space="0" w:color="auto"/>
                                                    <w:bottom w:val="none" w:sz="0" w:space="0" w:color="auto"/>
                                                    <w:right w:val="none" w:sz="0" w:space="0" w:color="auto"/>
                                                  </w:divBdr>
                                                  <w:divsChild>
                                                    <w:div w:id="9907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51">
      <w:marLeft w:val="0"/>
      <w:marRight w:val="0"/>
      <w:marTop w:val="0"/>
      <w:marBottom w:val="0"/>
      <w:divBdr>
        <w:top w:val="none" w:sz="0" w:space="0" w:color="auto"/>
        <w:left w:val="none" w:sz="0" w:space="0" w:color="auto"/>
        <w:bottom w:val="none" w:sz="0" w:space="0" w:color="auto"/>
        <w:right w:val="none" w:sz="0" w:space="0" w:color="auto"/>
      </w:divBdr>
      <w:divsChild>
        <w:div w:id="990712867">
          <w:marLeft w:val="0"/>
          <w:marRight w:val="0"/>
          <w:marTop w:val="0"/>
          <w:marBottom w:val="0"/>
          <w:divBdr>
            <w:top w:val="none" w:sz="0" w:space="0" w:color="auto"/>
            <w:left w:val="none" w:sz="0" w:space="0" w:color="auto"/>
            <w:bottom w:val="none" w:sz="0" w:space="0" w:color="auto"/>
            <w:right w:val="none" w:sz="0" w:space="0" w:color="auto"/>
          </w:divBdr>
          <w:divsChild>
            <w:div w:id="990712622">
              <w:marLeft w:val="0"/>
              <w:marRight w:val="0"/>
              <w:marTop w:val="0"/>
              <w:marBottom w:val="0"/>
              <w:divBdr>
                <w:top w:val="none" w:sz="0" w:space="0" w:color="auto"/>
                <w:left w:val="none" w:sz="0" w:space="0" w:color="auto"/>
                <w:bottom w:val="none" w:sz="0" w:space="0" w:color="auto"/>
                <w:right w:val="none" w:sz="0" w:space="0" w:color="auto"/>
              </w:divBdr>
              <w:divsChild>
                <w:div w:id="990712760">
                  <w:marLeft w:val="0"/>
                  <w:marRight w:val="0"/>
                  <w:marTop w:val="0"/>
                  <w:marBottom w:val="0"/>
                  <w:divBdr>
                    <w:top w:val="none" w:sz="0" w:space="0" w:color="auto"/>
                    <w:left w:val="none" w:sz="0" w:space="0" w:color="auto"/>
                    <w:bottom w:val="none" w:sz="0" w:space="0" w:color="auto"/>
                    <w:right w:val="none" w:sz="0" w:space="0" w:color="auto"/>
                  </w:divBdr>
                  <w:divsChild>
                    <w:div w:id="990712623">
                      <w:marLeft w:val="0"/>
                      <w:marRight w:val="0"/>
                      <w:marTop w:val="0"/>
                      <w:marBottom w:val="0"/>
                      <w:divBdr>
                        <w:top w:val="none" w:sz="0" w:space="0" w:color="auto"/>
                        <w:left w:val="none" w:sz="0" w:space="0" w:color="auto"/>
                        <w:bottom w:val="none" w:sz="0" w:space="0" w:color="auto"/>
                        <w:right w:val="none" w:sz="0" w:space="0" w:color="auto"/>
                      </w:divBdr>
                      <w:divsChild>
                        <w:div w:id="990712744">
                          <w:marLeft w:val="0"/>
                          <w:marRight w:val="0"/>
                          <w:marTop w:val="0"/>
                          <w:marBottom w:val="0"/>
                          <w:divBdr>
                            <w:top w:val="none" w:sz="0" w:space="0" w:color="auto"/>
                            <w:left w:val="none" w:sz="0" w:space="0" w:color="auto"/>
                            <w:bottom w:val="none" w:sz="0" w:space="0" w:color="auto"/>
                            <w:right w:val="none" w:sz="0" w:space="0" w:color="auto"/>
                          </w:divBdr>
                          <w:divsChild>
                            <w:div w:id="990712606">
                              <w:marLeft w:val="0"/>
                              <w:marRight w:val="0"/>
                              <w:marTop w:val="0"/>
                              <w:marBottom w:val="0"/>
                              <w:divBdr>
                                <w:top w:val="none" w:sz="0" w:space="0" w:color="auto"/>
                                <w:left w:val="none" w:sz="0" w:space="0" w:color="auto"/>
                                <w:bottom w:val="none" w:sz="0" w:space="0" w:color="auto"/>
                                <w:right w:val="none" w:sz="0" w:space="0" w:color="auto"/>
                              </w:divBdr>
                              <w:divsChild>
                                <w:div w:id="990712750">
                                  <w:marLeft w:val="0"/>
                                  <w:marRight w:val="0"/>
                                  <w:marTop w:val="0"/>
                                  <w:marBottom w:val="0"/>
                                  <w:divBdr>
                                    <w:top w:val="none" w:sz="0" w:space="0" w:color="auto"/>
                                    <w:left w:val="none" w:sz="0" w:space="0" w:color="auto"/>
                                    <w:bottom w:val="none" w:sz="0" w:space="0" w:color="auto"/>
                                    <w:right w:val="none" w:sz="0" w:space="0" w:color="auto"/>
                                  </w:divBdr>
                                  <w:divsChild>
                                    <w:div w:id="990712885">
                                      <w:marLeft w:val="0"/>
                                      <w:marRight w:val="0"/>
                                      <w:marTop w:val="0"/>
                                      <w:marBottom w:val="0"/>
                                      <w:divBdr>
                                        <w:top w:val="none" w:sz="0" w:space="0" w:color="auto"/>
                                        <w:left w:val="none" w:sz="0" w:space="0" w:color="auto"/>
                                        <w:bottom w:val="none" w:sz="0" w:space="0" w:color="auto"/>
                                        <w:right w:val="none" w:sz="0" w:space="0" w:color="auto"/>
                                      </w:divBdr>
                                      <w:divsChild>
                                        <w:div w:id="990712924">
                                          <w:marLeft w:val="0"/>
                                          <w:marRight w:val="0"/>
                                          <w:marTop w:val="0"/>
                                          <w:marBottom w:val="0"/>
                                          <w:divBdr>
                                            <w:top w:val="none" w:sz="0" w:space="0" w:color="auto"/>
                                            <w:left w:val="none" w:sz="0" w:space="0" w:color="auto"/>
                                            <w:bottom w:val="none" w:sz="0" w:space="0" w:color="auto"/>
                                            <w:right w:val="none" w:sz="0" w:space="0" w:color="auto"/>
                                          </w:divBdr>
                                          <w:divsChild>
                                            <w:div w:id="990712658">
                                              <w:marLeft w:val="0"/>
                                              <w:marRight w:val="0"/>
                                              <w:marTop w:val="0"/>
                                              <w:marBottom w:val="0"/>
                                              <w:divBdr>
                                                <w:top w:val="single" w:sz="4" w:space="0" w:color="F5F5F5"/>
                                                <w:left w:val="single" w:sz="4" w:space="0" w:color="F5F5F5"/>
                                                <w:bottom w:val="single" w:sz="4" w:space="0" w:color="F5F5F5"/>
                                                <w:right w:val="single" w:sz="4" w:space="0" w:color="F5F5F5"/>
                                              </w:divBdr>
                                              <w:divsChild>
                                                <w:div w:id="990712713">
                                                  <w:marLeft w:val="0"/>
                                                  <w:marRight w:val="0"/>
                                                  <w:marTop w:val="0"/>
                                                  <w:marBottom w:val="0"/>
                                                  <w:divBdr>
                                                    <w:top w:val="none" w:sz="0" w:space="0" w:color="auto"/>
                                                    <w:left w:val="none" w:sz="0" w:space="0" w:color="auto"/>
                                                    <w:bottom w:val="none" w:sz="0" w:space="0" w:color="auto"/>
                                                    <w:right w:val="none" w:sz="0" w:space="0" w:color="auto"/>
                                                  </w:divBdr>
                                                  <w:divsChild>
                                                    <w:div w:id="9907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65">
      <w:marLeft w:val="0"/>
      <w:marRight w:val="0"/>
      <w:marTop w:val="0"/>
      <w:marBottom w:val="0"/>
      <w:divBdr>
        <w:top w:val="none" w:sz="0" w:space="0" w:color="auto"/>
        <w:left w:val="none" w:sz="0" w:space="0" w:color="auto"/>
        <w:bottom w:val="none" w:sz="0" w:space="0" w:color="auto"/>
        <w:right w:val="none" w:sz="0" w:space="0" w:color="auto"/>
      </w:divBdr>
      <w:divsChild>
        <w:div w:id="990712615">
          <w:marLeft w:val="0"/>
          <w:marRight w:val="0"/>
          <w:marTop w:val="0"/>
          <w:marBottom w:val="0"/>
          <w:divBdr>
            <w:top w:val="none" w:sz="0" w:space="0" w:color="auto"/>
            <w:left w:val="none" w:sz="0" w:space="0" w:color="auto"/>
            <w:bottom w:val="none" w:sz="0" w:space="0" w:color="auto"/>
            <w:right w:val="none" w:sz="0" w:space="0" w:color="auto"/>
          </w:divBdr>
          <w:divsChild>
            <w:div w:id="990712718">
              <w:marLeft w:val="0"/>
              <w:marRight w:val="0"/>
              <w:marTop w:val="0"/>
              <w:marBottom w:val="0"/>
              <w:divBdr>
                <w:top w:val="none" w:sz="0" w:space="0" w:color="auto"/>
                <w:left w:val="none" w:sz="0" w:space="0" w:color="auto"/>
                <w:bottom w:val="none" w:sz="0" w:space="0" w:color="auto"/>
                <w:right w:val="none" w:sz="0" w:space="0" w:color="auto"/>
              </w:divBdr>
              <w:divsChild>
                <w:div w:id="990712796">
                  <w:marLeft w:val="0"/>
                  <w:marRight w:val="0"/>
                  <w:marTop w:val="0"/>
                  <w:marBottom w:val="0"/>
                  <w:divBdr>
                    <w:top w:val="none" w:sz="0" w:space="0" w:color="auto"/>
                    <w:left w:val="none" w:sz="0" w:space="0" w:color="auto"/>
                    <w:bottom w:val="none" w:sz="0" w:space="0" w:color="auto"/>
                    <w:right w:val="none" w:sz="0" w:space="0" w:color="auto"/>
                  </w:divBdr>
                  <w:divsChild>
                    <w:div w:id="990712726">
                      <w:marLeft w:val="0"/>
                      <w:marRight w:val="0"/>
                      <w:marTop w:val="0"/>
                      <w:marBottom w:val="0"/>
                      <w:divBdr>
                        <w:top w:val="none" w:sz="0" w:space="0" w:color="auto"/>
                        <w:left w:val="none" w:sz="0" w:space="0" w:color="auto"/>
                        <w:bottom w:val="none" w:sz="0" w:space="0" w:color="auto"/>
                        <w:right w:val="none" w:sz="0" w:space="0" w:color="auto"/>
                      </w:divBdr>
                      <w:divsChild>
                        <w:div w:id="990712957">
                          <w:marLeft w:val="0"/>
                          <w:marRight w:val="0"/>
                          <w:marTop w:val="0"/>
                          <w:marBottom w:val="0"/>
                          <w:divBdr>
                            <w:top w:val="none" w:sz="0" w:space="0" w:color="auto"/>
                            <w:left w:val="none" w:sz="0" w:space="0" w:color="auto"/>
                            <w:bottom w:val="none" w:sz="0" w:space="0" w:color="auto"/>
                            <w:right w:val="none" w:sz="0" w:space="0" w:color="auto"/>
                          </w:divBdr>
                          <w:divsChild>
                            <w:div w:id="990712825">
                              <w:marLeft w:val="0"/>
                              <w:marRight w:val="0"/>
                              <w:marTop w:val="0"/>
                              <w:marBottom w:val="0"/>
                              <w:divBdr>
                                <w:top w:val="none" w:sz="0" w:space="0" w:color="auto"/>
                                <w:left w:val="none" w:sz="0" w:space="0" w:color="auto"/>
                                <w:bottom w:val="none" w:sz="0" w:space="0" w:color="auto"/>
                                <w:right w:val="none" w:sz="0" w:space="0" w:color="auto"/>
                              </w:divBdr>
                              <w:divsChild>
                                <w:div w:id="990712597">
                                  <w:marLeft w:val="0"/>
                                  <w:marRight w:val="0"/>
                                  <w:marTop w:val="0"/>
                                  <w:marBottom w:val="0"/>
                                  <w:divBdr>
                                    <w:top w:val="none" w:sz="0" w:space="0" w:color="auto"/>
                                    <w:left w:val="none" w:sz="0" w:space="0" w:color="auto"/>
                                    <w:bottom w:val="none" w:sz="0" w:space="0" w:color="auto"/>
                                    <w:right w:val="none" w:sz="0" w:space="0" w:color="auto"/>
                                  </w:divBdr>
                                  <w:divsChild>
                                    <w:div w:id="990712708">
                                      <w:marLeft w:val="0"/>
                                      <w:marRight w:val="0"/>
                                      <w:marTop w:val="0"/>
                                      <w:marBottom w:val="0"/>
                                      <w:divBdr>
                                        <w:top w:val="none" w:sz="0" w:space="0" w:color="auto"/>
                                        <w:left w:val="none" w:sz="0" w:space="0" w:color="auto"/>
                                        <w:bottom w:val="none" w:sz="0" w:space="0" w:color="auto"/>
                                        <w:right w:val="none" w:sz="0" w:space="0" w:color="auto"/>
                                      </w:divBdr>
                                      <w:divsChild>
                                        <w:div w:id="990712862">
                                          <w:marLeft w:val="0"/>
                                          <w:marRight w:val="0"/>
                                          <w:marTop w:val="0"/>
                                          <w:marBottom w:val="0"/>
                                          <w:divBdr>
                                            <w:top w:val="none" w:sz="0" w:space="0" w:color="auto"/>
                                            <w:left w:val="none" w:sz="0" w:space="0" w:color="auto"/>
                                            <w:bottom w:val="none" w:sz="0" w:space="0" w:color="auto"/>
                                            <w:right w:val="none" w:sz="0" w:space="0" w:color="auto"/>
                                          </w:divBdr>
                                          <w:divsChild>
                                            <w:div w:id="990712649">
                                              <w:marLeft w:val="0"/>
                                              <w:marRight w:val="0"/>
                                              <w:marTop w:val="0"/>
                                              <w:marBottom w:val="0"/>
                                              <w:divBdr>
                                                <w:top w:val="single" w:sz="4" w:space="0" w:color="F5F5F5"/>
                                                <w:left w:val="single" w:sz="4" w:space="0" w:color="F5F5F5"/>
                                                <w:bottom w:val="single" w:sz="4" w:space="0" w:color="F5F5F5"/>
                                                <w:right w:val="single" w:sz="4" w:space="0" w:color="F5F5F5"/>
                                              </w:divBdr>
                                              <w:divsChild>
                                                <w:div w:id="990712939">
                                                  <w:marLeft w:val="0"/>
                                                  <w:marRight w:val="0"/>
                                                  <w:marTop w:val="0"/>
                                                  <w:marBottom w:val="0"/>
                                                  <w:divBdr>
                                                    <w:top w:val="none" w:sz="0" w:space="0" w:color="auto"/>
                                                    <w:left w:val="none" w:sz="0" w:space="0" w:color="auto"/>
                                                    <w:bottom w:val="none" w:sz="0" w:space="0" w:color="auto"/>
                                                    <w:right w:val="none" w:sz="0" w:space="0" w:color="auto"/>
                                                  </w:divBdr>
                                                  <w:divsChild>
                                                    <w:div w:id="9907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69">
      <w:marLeft w:val="0"/>
      <w:marRight w:val="0"/>
      <w:marTop w:val="0"/>
      <w:marBottom w:val="0"/>
      <w:divBdr>
        <w:top w:val="none" w:sz="0" w:space="0" w:color="auto"/>
        <w:left w:val="none" w:sz="0" w:space="0" w:color="auto"/>
        <w:bottom w:val="none" w:sz="0" w:space="0" w:color="auto"/>
        <w:right w:val="none" w:sz="0" w:space="0" w:color="auto"/>
      </w:divBdr>
      <w:divsChild>
        <w:div w:id="990712790">
          <w:marLeft w:val="0"/>
          <w:marRight w:val="0"/>
          <w:marTop w:val="0"/>
          <w:marBottom w:val="0"/>
          <w:divBdr>
            <w:top w:val="none" w:sz="0" w:space="0" w:color="auto"/>
            <w:left w:val="none" w:sz="0" w:space="0" w:color="auto"/>
            <w:bottom w:val="none" w:sz="0" w:space="0" w:color="auto"/>
            <w:right w:val="none" w:sz="0" w:space="0" w:color="auto"/>
          </w:divBdr>
          <w:divsChild>
            <w:div w:id="990712741">
              <w:marLeft w:val="0"/>
              <w:marRight w:val="0"/>
              <w:marTop w:val="0"/>
              <w:marBottom w:val="0"/>
              <w:divBdr>
                <w:top w:val="none" w:sz="0" w:space="0" w:color="auto"/>
                <w:left w:val="none" w:sz="0" w:space="0" w:color="auto"/>
                <w:bottom w:val="none" w:sz="0" w:space="0" w:color="auto"/>
                <w:right w:val="none" w:sz="0" w:space="0" w:color="auto"/>
              </w:divBdr>
              <w:divsChild>
                <w:div w:id="990712842">
                  <w:marLeft w:val="0"/>
                  <w:marRight w:val="0"/>
                  <w:marTop w:val="0"/>
                  <w:marBottom w:val="0"/>
                  <w:divBdr>
                    <w:top w:val="none" w:sz="0" w:space="0" w:color="auto"/>
                    <w:left w:val="none" w:sz="0" w:space="0" w:color="auto"/>
                    <w:bottom w:val="none" w:sz="0" w:space="0" w:color="auto"/>
                    <w:right w:val="none" w:sz="0" w:space="0" w:color="auto"/>
                  </w:divBdr>
                  <w:divsChild>
                    <w:div w:id="990712872">
                      <w:marLeft w:val="0"/>
                      <w:marRight w:val="0"/>
                      <w:marTop w:val="0"/>
                      <w:marBottom w:val="0"/>
                      <w:divBdr>
                        <w:top w:val="none" w:sz="0" w:space="0" w:color="auto"/>
                        <w:left w:val="none" w:sz="0" w:space="0" w:color="auto"/>
                        <w:bottom w:val="none" w:sz="0" w:space="0" w:color="auto"/>
                        <w:right w:val="none" w:sz="0" w:space="0" w:color="auto"/>
                      </w:divBdr>
                      <w:divsChild>
                        <w:div w:id="990712812">
                          <w:marLeft w:val="0"/>
                          <w:marRight w:val="0"/>
                          <w:marTop w:val="0"/>
                          <w:marBottom w:val="0"/>
                          <w:divBdr>
                            <w:top w:val="none" w:sz="0" w:space="0" w:color="auto"/>
                            <w:left w:val="none" w:sz="0" w:space="0" w:color="auto"/>
                            <w:bottom w:val="none" w:sz="0" w:space="0" w:color="auto"/>
                            <w:right w:val="none" w:sz="0" w:space="0" w:color="auto"/>
                          </w:divBdr>
                          <w:divsChild>
                            <w:div w:id="990712800">
                              <w:marLeft w:val="0"/>
                              <w:marRight w:val="0"/>
                              <w:marTop w:val="0"/>
                              <w:marBottom w:val="0"/>
                              <w:divBdr>
                                <w:top w:val="none" w:sz="0" w:space="0" w:color="auto"/>
                                <w:left w:val="none" w:sz="0" w:space="0" w:color="auto"/>
                                <w:bottom w:val="none" w:sz="0" w:space="0" w:color="auto"/>
                                <w:right w:val="none" w:sz="0" w:space="0" w:color="auto"/>
                              </w:divBdr>
                              <w:divsChild>
                                <w:div w:id="990712725">
                                  <w:marLeft w:val="0"/>
                                  <w:marRight w:val="0"/>
                                  <w:marTop w:val="0"/>
                                  <w:marBottom w:val="0"/>
                                  <w:divBdr>
                                    <w:top w:val="none" w:sz="0" w:space="0" w:color="auto"/>
                                    <w:left w:val="none" w:sz="0" w:space="0" w:color="auto"/>
                                    <w:bottom w:val="none" w:sz="0" w:space="0" w:color="auto"/>
                                    <w:right w:val="none" w:sz="0" w:space="0" w:color="auto"/>
                                  </w:divBdr>
                                  <w:divsChild>
                                    <w:div w:id="990712860">
                                      <w:marLeft w:val="0"/>
                                      <w:marRight w:val="0"/>
                                      <w:marTop w:val="0"/>
                                      <w:marBottom w:val="0"/>
                                      <w:divBdr>
                                        <w:top w:val="none" w:sz="0" w:space="0" w:color="auto"/>
                                        <w:left w:val="none" w:sz="0" w:space="0" w:color="auto"/>
                                        <w:bottom w:val="none" w:sz="0" w:space="0" w:color="auto"/>
                                        <w:right w:val="none" w:sz="0" w:space="0" w:color="auto"/>
                                      </w:divBdr>
                                      <w:divsChild>
                                        <w:div w:id="990712639">
                                          <w:marLeft w:val="0"/>
                                          <w:marRight w:val="0"/>
                                          <w:marTop w:val="0"/>
                                          <w:marBottom w:val="0"/>
                                          <w:divBdr>
                                            <w:top w:val="none" w:sz="0" w:space="0" w:color="auto"/>
                                            <w:left w:val="none" w:sz="0" w:space="0" w:color="auto"/>
                                            <w:bottom w:val="none" w:sz="0" w:space="0" w:color="auto"/>
                                            <w:right w:val="none" w:sz="0" w:space="0" w:color="auto"/>
                                          </w:divBdr>
                                          <w:divsChild>
                                            <w:div w:id="990712650">
                                              <w:marLeft w:val="0"/>
                                              <w:marRight w:val="0"/>
                                              <w:marTop w:val="0"/>
                                              <w:marBottom w:val="0"/>
                                              <w:divBdr>
                                                <w:top w:val="single" w:sz="6" w:space="0" w:color="F5F5F5"/>
                                                <w:left w:val="single" w:sz="6" w:space="0" w:color="F5F5F5"/>
                                                <w:bottom w:val="single" w:sz="6" w:space="0" w:color="F5F5F5"/>
                                                <w:right w:val="single" w:sz="6" w:space="0" w:color="F5F5F5"/>
                                              </w:divBdr>
                                              <w:divsChild>
                                                <w:div w:id="990712776">
                                                  <w:marLeft w:val="0"/>
                                                  <w:marRight w:val="0"/>
                                                  <w:marTop w:val="0"/>
                                                  <w:marBottom w:val="0"/>
                                                  <w:divBdr>
                                                    <w:top w:val="none" w:sz="0" w:space="0" w:color="auto"/>
                                                    <w:left w:val="none" w:sz="0" w:space="0" w:color="auto"/>
                                                    <w:bottom w:val="none" w:sz="0" w:space="0" w:color="auto"/>
                                                    <w:right w:val="none" w:sz="0" w:space="0" w:color="auto"/>
                                                  </w:divBdr>
                                                  <w:divsChild>
                                                    <w:div w:id="9907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75">
      <w:marLeft w:val="0"/>
      <w:marRight w:val="0"/>
      <w:marTop w:val="0"/>
      <w:marBottom w:val="0"/>
      <w:divBdr>
        <w:top w:val="none" w:sz="0" w:space="0" w:color="auto"/>
        <w:left w:val="none" w:sz="0" w:space="0" w:color="auto"/>
        <w:bottom w:val="none" w:sz="0" w:space="0" w:color="auto"/>
        <w:right w:val="none" w:sz="0" w:space="0" w:color="auto"/>
      </w:divBdr>
      <w:divsChild>
        <w:div w:id="990712853">
          <w:marLeft w:val="0"/>
          <w:marRight w:val="0"/>
          <w:marTop w:val="0"/>
          <w:marBottom w:val="0"/>
          <w:divBdr>
            <w:top w:val="none" w:sz="0" w:space="0" w:color="auto"/>
            <w:left w:val="none" w:sz="0" w:space="0" w:color="auto"/>
            <w:bottom w:val="none" w:sz="0" w:space="0" w:color="auto"/>
            <w:right w:val="none" w:sz="0" w:space="0" w:color="auto"/>
          </w:divBdr>
          <w:divsChild>
            <w:div w:id="990712773">
              <w:marLeft w:val="0"/>
              <w:marRight w:val="0"/>
              <w:marTop w:val="0"/>
              <w:marBottom w:val="0"/>
              <w:divBdr>
                <w:top w:val="none" w:sz="0" w:space="0" w:color="auto"/>
                <w:left w:val="none" w:sz="0" w:space="0" w:color="auto"/>
                <w:bottom w:val="none" w:sz="0" w:space="0" w:color="auto"/>
                <w:right w:val="none" w:sz="0" w:space="0" w:color="auto"/>
              </w:divBdr>
              <w:divsChild>
                <w:div w:id="990712770">
                  <w:marLeft w:val="0"/>
                  <w:marRight w:val="0"/>
                  <w:marTop w:val="0"/>
                  <w:marBottom w:val="0"/>
                  <w:divBdr>
                    <w:top w:val="none" w:sz="0" w:space="0" w:color="auto"/>
                    <w:left w:val="none" w:sz="0" w:space="0" w:color="auto"/>
                    <w:bottom w:val="none" w:sz="0" w:space="0" w:color="auto"/>
                    <w:right w:val="none" w:sz="0" w:space="0" w:color="auto"/>
                  </w:divBdr>
                  <w:divsChild>
                    <w:div w:id="990712671">
                      <w:marLeft w:val="0"/>
                      <w:marRight w:val="0"/>
                      <w:marTop w:val="0"/>
                      <w:marBottom w:val="0"/>
                      <w:divBdr>
                        <w:top w:val="none" w:sz="0" w:space="0" w:color="auto"/>
                        <w:left w:val="none" w:sz="0" w:space="0" w:color="auto"/>
                        <w:bottom w:val="none" w:sz="0" w:space="0" w:color="auto"/>
                        <w:right w:val="none" w:sz="0" w:space="0" w:color="auto"/>
                      </w:divBdr>
                      <w:divsChild>
                        <w:div w:id="990712895">
                          <w:marLeft w:val="0"/>
                          <w:marRight w:val="0"/>
                          <w:marTop w:val="0"/>
                          <w:marBottom w:val="0"/>
                          <w:divBdr>
                            <w:top w:val="none" w:sz="0" w:space="0" w:color="auto"/>
                            <w:left w:val="none" w:sz="0" w:space="0" w:color="auto"/>
                            <w:bottom w:val="none" w:sz="0" w:space="0" w:color="auto"/>
                            <w:right w:val="none" w:sz="0" w:space="0" w:color="auto"/>
                          </w:divBdr>
                          <w:divsChild>
                            <w:div w:id="990712684">
                              <w:marLeft w:val="0"/>
                              <w:marRight w:val="0"/>
                              <w:marTop w:val="0"/>
                              <w:marBottom w:val="0"/>
                              <w:divBdr>
                                <w:top w:val="none" w:sz="0" w:space="0" w:color="auto"/>
                                <w:left w:val="none" w:sz="0" w:space="0" w:color="auto"/>
                                <w:bottom w:val="none" w:sz="0" w:space="0" w:color="auto"/>
                                <w:right w:val="none" w:sz="0" w:space="0" w:color="auto"/>
                              </w:divBdr>
                              <w:divsChild>
                                <w:div w:id="990712767">
                                  <w:marLeft w:val="0"/>
                                  <w:marRight w:val="0"/>
                                  <w:marTop w:val="0"/>
                                  <w:marBottom w:val="0"/>
                                  <w:divBdr>
                                    <w:top w:val="none" w:sz="0" w:space="0" w:color="auto"/>
                                    <w:left w:val="none" w:sz="0" w:space="0" w:color="auto"/>
                                    <w:bottom w:val="none" w:sz="0" w:space="0" w:color="auto"/>
                                    <w:right w:val="none" w:sz="0" w:space="0" w:color="auto"/>
                                  </w:divBdr>
                                  <w:divsChild>
                                    <w:div w:id="990712840">
                                      <w:marLeft w:val="0"/>
                                      <w:marRight w:val="0"/>
                                      <w:marTop w:val="0"/>
                                      <w:marBottom w:val="0"/>
                                      <w:divBdr>
                                        <w:top w:val="none" w:sz="0" w:space="0" w:color="auto"/>
                                        <w:left w:val="none" w:sz="0" w:space="0" w:color="auto"/>
                                        <w:bottom w:val="none" w:sz="0" w:space="0" w:color="auto"/>
                                        <w:right w:val="none" w:sz="0" w:space="0" w:color="auto"/>
                                      </w:divBdr>
                                      <w:divsChild>
                                        <w:div w:id="990712732">
                                          <w:marLeft w:val="0"/>
                                          <w:marRight w:val="0"/>
                                          <w:marTop w:val="0"/>
                                          <w:marBottom w:val="0"/>
                                          <w:divBdr>
                                            <w:top w:val="none" w:sz="0" w:space="0" w:color="auto"/>
                                            <w:left w:val="none" w:sz="0" w:space="0" w:color="auto"/>
                                            <w:bottom w:val="none" w:sz="0" w:space="0" w:color="auto"/>
                                            <w:right w:val="none" w:sz="0" w:space="0" w:color="auto"/>
                                          </w:divBdr>
                                          <w:divsChild>
                                            <w:div w:id="990712680">
                                              <w:marLeft w:val="0"/>
                                              <w:marRight w:val="0"/>
                                              <w:marTop w:val="0"/>
                                              <w:marBottom w:val="0"/>
                                              <w:divBdr>
                                                <w:top w:val="single" w:sz="12" w:space="0" w:color="F5F5F5"/>
                                                <w:left w:val="single" w:sz="12" w:space="0" w:color="F5F5F5"/>
                                                <w:bottom w:val="single" w:sz="12" w:space="0" w:color="F5F5F5"/>
                                                <w:right w:val="single" w:sz="12" w:space="0" w:color="F5F5F5"/>
                                              </w:divBdr>
                                              <w:divsChild>
                                                <w:div w:id="990712648">
                                                  <w:marLeft w:val="0"/>
                                                  <w:marRight w:val="0"/>
                                                  <w:marTop w:val="0"/>
                                                  <w:marBottom w:val="0"/>
                                                  <w:divBdr>
                                                    <w:top w:val="none" w:sz="0" w:space="0" w:color="auto"/>
                                                    <w:left w:val="none" w:sz="0" w:space="0" w:color="auto"/>
                                                    <w:bottom w:val="none" w:sz="0" w:space="0" w:color="auto"/>
                                                    <w:right w:val="none" w:sz="0" w:space="0" w:color="auto"/>
                                                  </w:divBdr>
                                                  <w:divsChild>
                                                    <w:div w:id="9907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782">
      <w:marLeft w:val="0"/>
      <w:marRight w:val="0"/>
      <w:marTop w:val="0"/>
      <w:marBottom w:val="0"/>
      <w:divBdr>
        <w:top w:val="none" w:sz="0" w:space="0" w:color="auto"/>
        <w:left w:val="none" w:sz="0" w:space="0" w:color="auto"/>
        <w:bottom w:val="none" w:sz="0" w:space="0" w:color="auto"/>
        <w:right w:val="none" w:sz="0" w:space="0" w:color="auto"/>
      </w:divBdr>
      <w:divsChild>
        <w:div w:id="990712942">
          <w:marLeft w:val="0"/>
          <w:marRight w:val="0"/>
          <w:marTop w:val="0"/>
          <w:marBottom w:val="0"/>
          <w:divBdr>
            <w:top w:val="none" w:sz="0" w:space="0" w:color="auto"/>
            <w:left w:val="none" w:sz="0" w:space="0" w:color="auto"/>
            <w:bottom w:val="none" w:sz="0" w:space="0" w:color="auto"/>
            <w:right w:val="none" w:sz="0" w:space="0" w:color="auto"/>
          </w:divBdr>
          <w:divsChild>
            <w:div w:id="990712698">
              <w:marLeft w:val="0"/>
              <w:marRight w:val="0"/>
              <w:marTop w:val="0"/>
              <w:marBottom w:val="0"/>
              <w:divBdr>
                <w:top w:val="none" w:sz="0" w:space="0" w:color="auto"/>
                <w:left w:val="none" w:sz="0" w:space="0" w:color="auto"/>
                <w:bottom w:val="none" w:sz="0" w:space="0" w:color="auto"/>
                <w:right w:val="none" w:sz="0" w:space="0" w:color="auto"/>
              </w:divBdr>
              <w:divsChild>
                <w:div w:id="990712643">
                  <w:marLeft w:val="0"/>
                  <w:marRight w:val="0"/>
                  <w:marTop w:val="0"/>
                  <w:marBottom w:val="0"/>
                  <w:divBdr>
                    <w:top w:val="none" w:sz="0" w:space="0" w:color="auto"/>
                    <w:left w:val="none" w:sz="0" w:space="0" w:color="auto"/>
                    <w:bottom w:val="none" w:sz="0" w:space="0" w:color="auto"/>
                    <w:right w:val="none" w:sz="0" w:space="0" w:color="auto"/>
                  </w:divBdr>
                  <w:divsChild>
                    <w:div w:id="990712892">
                      <w:marLeft w:val="0"/>
                      <w:marRight w:val="0"/>
                      <w:marTop w:val="0"/>
                      <w:marBottom w:val="0"/>
                      <w:divBdr>
                        <w:top w:val="none" w:sz="0" w:space="0" w:color="auto"/>
                        <w:left w:val="none" w:sz="0" w:space="0" w:color="auto"/>
                        <w:bottom w:val="none" w:sz="0" w:space="0" w:color="auto"/>
                        <w:right w:val="none" w:sz="0" w:space="0" w:color="auto"/>
                      </w:divBdr>
                      <w:divsChild>
                        <w:div w:id="990712617">
                          <w:marLeft w:val="0"/>
                          <w:marRight w:val="0"/>
                          <w:marTop w:val="0"/>
                          <w:marBottom w:val="0"/>
                          <w:divBdr>
                            <w:top w:val="none" w:sz="0" w:space="0" w:color="auto"/>
                            <w:left w:val="none" w:sz="0" w:space="0" w:color="auto"/>
                            <w:bottom w:val="none" w:sz="0" w:space="0" w:color="auto"/>
                            <w:right w:val="none" w:sz="0" w:space="0" w:color="auto"/>
                          </w:divBdr>
                          <w:divsChild>
                            <w:div w:id="990712666">
                              <w:marLeft w:val="0"/>
                              <w:marRight w:val="0"/>
                              <w:marTop w:val="0"/>
                              <w:marBottom w:val="0"/>
                              <w:divBdr>
                                <w:top w:val="none" w:sz="0" w:space="0" w:color="auto"/>
                                <w:left w:val="none" w:sz="0" w:space="0" w:color="auto"/>
                                <w:bottom w:val="none" w:sz="0" w:space="0" w:color="auto"/>
                                <w:right w:val="none" w:sz="0" w:space="0" w:color="auto"/>
                              </w:divBdr>
                              <w:divsChild>
                                <w:div w:id="990712927">
                                  <w:marLeft w:val="0"/>
                                  <w:marRight w:val="0"/>
                                  <w:marTop w:val="0"/>
                                  <w:marBottom w:val="0"/>
                                  <w:divBdr>
                                    <w:top w:val="none" w:sz="0" w:space="0" w:color="auto"/>
                                    <w:left w:val="none" w:sz="0" w:space="0" w:color="auto"/>
                                    <w:bottom w:val="none" w:sz="0" w:space="0" w:color="auto"/>
                                    <w:right w:val="none" w:sz="0" w:space="0" w:color="auto"/>
                                  </w:divBdr>
                                  <w:divsChild>
                                    <w:div w:id="990712777">
                                      <w:marLeft w:val="0"/>
                                      <w:marRight w:val="0"/>
                                      <w:marTop w:val="0"/>
                                      <w:marBottom w:val="0"/>
                                      <w:divBdr>
                                        <w:top w:val="none" w:sz="0" w:space="0" w:color="auto"/>
                                        <w:left w:val="none" w:sz="0" w:space="0" w:color="auto"/>
                                        <w:bottom w:val="none" w:sz="0" w:space="0" w:color="auto"/>
                                        <w:right w:val="none" w:sz="0" w:space="0" w:color="auto"/>
                                      </w:divBdr>
                                      <w:divsChild>
                                        <w:div w:id="990712841">
                                          <w:marLeft w:val="0"/>
                                          <w:marRight w:val="0"/>
                                          <w:marTop w:val="0"/>
                                          <w:marBottom w:val="0"/>
                                          <w:divBdr>
                                            <w:top w:val="none" w:sz="0" w:space="0" w:color="auto"/>
                                            <w:left w:val="none" w:sz="0" w:space="0" w:color="auto"/>
                                            <w:bottom w:val="none" w:sz="0" w:space="0" w:color="auto"/>
                                            <w:right w:val="none" w:sz="0" w:space="0" w:color="auto"/>
                                          </w:divBdr>
                                          <w:divsChild>
                                            <w:div w:id="990712850">
                                              <w:marLeft w:val="0"/>
                                              <w:marRight w:val="0"/>
                                              <w:marTop w:val="0"/>
                                              <w:marBottom w:val="0"/>
                                              <w:divBdr>
                                                <w:top w:val="single" w:sz="4" w:space="0" w:color="F5F5F5"/>
                                                <w:left w:val="single" w:sz="4" w:space="0" w:color="F5F5F5"/>
                                                <w:bottom w:val="single" w:sz="4" w:space="0" w:color="F5F5F5"/>
                                                <w:right w:val="single" w:sz="4" w:space="0" w:color="F5F5F5"/>
                                              </w:divBdr>
                                              <w:divsChild>
                                                <w:div w:id="990712700">
                                                  <w:marLeft w:val="0"/>
                                                  <w:marRight w:val="0"/>
                                                  <w:marTop w:val="0"/>
                                                  <w:marBottom w:val="0"/>
                                                  <w:divBdr>
                                                    <w:top w:val="none" w:sz="0" w:space="0" w:color="auto"/>
                                                    <w:left w:val="none" w:sz="0" w:space="0" w:color="auto"/>
                                                    <w:bottom w:val="none" w:sz="0" w:space="0" w:color="auto"/>
                                                    <w:right w:val="none" w:sz="0" w:space="0" w:color="auto"/>
                                                  </w:divBdr>
                                                  <w:divsChild>
                                                    <w:div w:id="9907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09">
      <w:marLeft w:val="0"/>
      <w:marRight w:val="0"/>
      <w:marTop w:val="0"/>
      <w:marBottom w:val="0"/>
      <w:divBdr>
        <w:top w:val="none" w:sz="0" w:space="0" w:color="auto"/>
        <w:left w:val="none" w:sz="0" w:space="0" w:color="auto"/>
        <w:bottom w:val="none" w:sz="0" w:space="0" w:color="auto"/>
        <w:right w:val="none" w:sz="0" w:space="0" w:color="auto"/>
      </w:divBdr>
      <w:divsChild>
        <w:div w:id="990712677">
          <w:marLeft w:val="0"/>
          <w:marRight w:val="0"/>
          <w:marTop w:val="0"/>
          <w:marBottom w:val="0"/>
          <w:divBdr>
            <w:top w:val="none" w:sz="0" w:space="0" w:color="auto"/>
            <w:left w:val="none" w:sz="0" w:space="0" w:color="auto"/>
            <w:bottom w:val="none" w:sz="0" w:space="0" w:color="auto"/>
            <w:right w:val="none" w:sz="0" w:space="0" w:color="auto"/>
          </w:divBdr>
          <w:divsChild>
            <w:div w:id="990712774">
              <w:marLeft w:val="0"/>
              <w:marRight w:val="0"/>
              <w:marTop w:val="0"/>
              <w:marBottom w:val="0"/>
              <w:divBdr>
                <w:top w:val="none" w:sz="0" w:space="0" w:color="auto"/>
                <w:left w:val="none" w:sz="0" w:space="0" w:color="auto"/>
                <w:bottom w:val="none" w:sz="0" w:space="0" w:color="auto"/>
                <w:right w:val="none" w:sz="0" w:space="0" w:color="auto"/>
              </w:divBdr>
              <w:divsChild>
                <w:div w:id="990712888">
                  <w:marLeft w:val="0"/>
                  <w:marRight w:val="0"/>
                  <w:marTop w:val="0"/>
                  <w:marBottom w:val="0"/>
                  <w:divBdr>
                    <w:top w:val="none" w:sz="0" w:space="0" w:color="auto"/>
                    <w:left w:val="none" w:sz="0" w:space="0" w:color="auto"/>
                    <w:bottom w:val="none" w:sz="0" w:space="0" w:color="auto"/>
                    <w:right w:val="none" w:sz="0" w:space="0" w:color="auto"/>
                  </w:divBdr>
                  <w:divsChild>
                    <w:div w:id="990712610">
                      <w:marLeft w:val="0"/>
                      <w:marRight w:val="0"/>
                      <w:marTop w:val="0"/>
                      <w:marBottom w:val="0"/>
                      <w:divBdr>
                        <w:top w:val="none" w:sz="0" w:space="0" w:color="auto"/>
                        <w:left w:val="none" w:sz="0" w:space="0" w:color="auto"/>
                        <w:bottom w:val="none" w:sz="0" w:space="0" w:color="auto"/>
                        <w:right w:val="none" w:sz="0" w:space="0" w:color="auto"/>
                      </w:divBdr>
                      <w:divsChild>
                        <w:div w:id="990712858">
                          <w:marLeft w:val="0"/>
                          <w:marRight w:val="0"/>
                          <w:marTop w:val="0"/>
                          <w:marBottom w:val="0"/>
                          <w:divBdr>
                            <w:top w:val="none" w:sz="0" w:space="0" w:color="auto"/>
                            <w:left w:val="none" w:sz="0" w:space="0" w:color="auto"/>
                            <w:bottom w:val="none" w:sz="0" w:space="0" w:color="auto"/>
                            <w:right w:val="none" w:sz="0" w:space="0" w:color="auto"/>
                          </w:divBdr>
                          <w:divsChild>
                            <w:div w:id="990712917">
                              <w:marLeft w:val="0"/>
                              <w:marRight w:val="0"/>
                              <w:marTop w:val="0"/>
                              <w:marBottom w:val="0"/>
                              <w:divBdr>
                                <w:top w:val="none" w:sz="0" w:space="0" w:color="auto"/>
                                <w:left w:val="none" w:sz="0" w:space="0" w:color="auto"/>
                                <w:bottom w:val="none" w:sz="0" w:space="0" w:color="auto"/>
                                <w:right w:val="none" w:sz="0" w:space="0" w:color="auto"/>
                              </w:divBdr>
                              <w:divsChild>
                                <w:div w:id="990712781">
                                  <w:marLeft w:val="0"/>
                                  <w:marRight w:val="0"/>
                                  <w:marTop w:val="0"/>
                                  <w:marBottom w:val="0"/>
                                  <w:divBdr>
                                    <w:top w:val="none" w:sz="0" w:space="0" w:color="auto"/>
                                    <w:left w:val="none" w:sz="0" w:space="0" w:color="auto"/>
                                    <w:bottom w:val="none" w:sz="0" w:space="0" w:color="auto"/>
                                    <w:right w:val="none" w:sz="0" w:space="0" w:color="auto"/>
                                  </w:divBdr>
                                  <w:divsChild>
                                    <w:div w:id="990712902">
                                      <w:marLeft w:val="0"/>
                                      <w:marRight w:val="0"/>
                                      <w:marTop w:val="0"/>
                                      <w:marBottom w:val="0"/>
                                      <w:divBdr>
                                        <w:top w:val="none" w:sz="0" w:space="0" w:color="auto"/>
                                        <w:left w:val="none" w:sz="0" w:space="0" w:color="auto"/>
                                        <w:bottom w:val="none" w:sz="0" w:space="0" w:color="auto"/>
                                        <w:right w:val="none" w:sz="0" w:space="0" w:color="auto"/>
                                      </w:divBdr>
                                      <w:divsChild>
                                        <w:div w:id="990712687">
                                          <w:marLeft w:val="0"/>
                                          <w:marRight w:val="0"/>
                                          <w:marTop w:val="0"/>
                                          <w:marBottom w:val="0"/>
                                          <w:divBdr>
                                            <w:top w:val="none" w:sz="0" w:space="0" w:color="auto"/>
                                            <w:left w:val="none" w:sz="0" w:space="0" w:color="auto"/>
                                            <w:bottom w:val="none" w:sz="0" w:space="0" w:color="auto"/>
                                            <w:right w:val="none" w:sz="0" w:space="0" w:color="auto"/>
                                          </w:divBdr>
                                          <w:divsChild>
                                            <w:div w:id="990712607">
                                              <w:marLeft w:val="0"/>
                                              <w:marRight w:val="0"/>
                                              <w:marTop w:val="0"/>
                                              <w:marBottom w:val="0"/>
                                              <w:divBdr>
                                                <w:top w:val="single" w:sz="4" w:space="0" w:color="F5F5F5"/>
                                                <w:left w:val="single" w:sz="4" w:space="0" w:color="F5F5F5"/>
                                                <w:bottom w:val="single" w:sz="4" w:space="0" w:color="F5F5F5"/>
                                                <w:right w:val="single" w:sz="4" w:space="0" w:color="F5F5F5"/>
                                              </w:divBdr>
                                              <w:divsChild>
                                                <w:div w:id="990712717">
                                                  <w:marLeft w:val="0"/>
                                                  <w:marRight w:val="0"/>
                                                  <w:marTop w:val="0"/>
                                                  <w:marBottom w:val="0"/>
                                                  <w:divBdr>
                                                    <w:top w:val="none" w:sz="0" w:space="0" w:color="auto"/>
                                                    <w:left w:val="none" w:sz="0" w:space="0" w:color="auto"/>
                                                    <w:bottom w:val="none" w:sz="0" w:space="0" w:color="auto"/>
                                                    <w:right w:val="none" w:sz="0" w:space="0" w:color="auto"/>
                                                  </w:divBdr>
                                                  <w:divsChild>
                                                    <w:div w:id="9907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26">
      <w:marLeft w:val="0"/>
      <w:marRight w:val="0"/>
      <w:marTop w:val="0"/>
      <w:marBottom w:val="0"/>
      <w:divBdr>
        <w:top w:val="none" w:sz="0" w:space="0" w:color="auto"/>
        <w:left w:val="none" w:sz="0" w:space="0" w:color="auto"/>
        <w:bottom w:val="none" w:sz="0" w:space="0" w:color="auto"/>
        <w:right w:val="none" w:sz="0" w:space="0" w:color="auto"/>
      </w:divBdr>
      <w:divsChild>
        <w:div w:id="990712754">
          <w:marLeft w:val="0"/>
          <w:marRight w:val="0"/>
          <w:marTop w:val="0"/>
          <w:marBottom w:val="0"/>
          <w:divBdr>
            <w:top w:val="none" w:sz="0" w:space="0" w:color="auto"/>
            <w:left w:val="none" w:sz="0" w:space="0" w:color="auto"/>
            <w:bottom w:val="none" w:sz="0" w:space="0" w:color="auto"/>
            <w:right w:val="none" w:sz="0" w:space="0" w:color="auto"/>
          </w:divBdr>
          <w:divsChild>
            <w:div w:id="990712681">
              <w:marLeft w:val="0"/>
              <w:marRight w:val="0"/>
              <w:marTop w:val="0"/>
              <w:marBottom w:val="0"/>
              <w:divBdr>
                <w:top w:val="none" w:sz="0" w:space="0" w:color="auto"/>
                <w:left w:val="none" w:sz="0" w:space="0" w:color="auto"/>
                <w:bottom w:val="none" w:sz="0" w:space="0" w:color="auto"/>
                <w:right w:val="none" w:sz="0" w:space="0" w:color="auto"/>
              </w:divBdr>
              <w:divsChild>
                <w:div w:id="990712675">
                  <w:marLeft w:val="0"/>
                  <w:marRight w:val="0"/>
                  <w:marTop w:val="0"/>
                  <w:marBottom w:val="0"/>
                  <w:divBdr>
                    <w:top w:val="none" w:sz="0" w:space="0" w:color="auto"/>
                    <w:left w:val="none" w:sz="0" w:space="0" w:color="auto"/>
                    <w:bottom w:val="none" w:sz="0" w:space="0" w:color="auto"/>
                    <w:right w:val="none" w:sz="0" w:space="0" w:color="auto"/>
                  </w:divBdr>
                  <w:divsChild>
                    <w:div w:id="990712954">
                      <w:marLeft w:val="0"/>
                      <w:marRight w:val="0"/>
                      <w:marTop w:val="0"/>
                      <w:marBottom w:val="0"/>
                      <w:divBdr>
                        <w:top w:val="none" w:sz="0" w:space="0" w:color="auto"/>
                        <w:left w:val="none" w:sz="0" w:space="0" w:color="auto"/>
                        <w:bottom w:val="none" w:sz="0" w:space="0" w:color="auto"/>
                        <w:right w:val="none" w:sz="0" w:space="0" w:color="auto"/>
                      </w:divBdr>
                      <w:divsChild>
                        <w:div w:id="990712928">
                          <w:marLeft w:val="0"/>
                          <w:marRight w:val="0"/>
                          <w:marTop w:val="0"/>
                          <w:marBottom w:val="0"/>
                          <w:divBdr>
                            <w:top w:val="none" w:sz="0" w:space="0" w:color="auto"/>
                            <w:left w:val="none" w:sz="0" w:space="0" w:color="auto"/>
                            <w:bottom w:val="none" w:sz="0" w:space="0" w:color="auto"/>
                            <w:right w:val="none" w:sz="0" w:space="0" w:color="auto"/>
                          </w:divBdr>
                          <w:divsChild>
                            <w:div w:id="990712724">
                              <w:marLeft w:val="0"/>
                              <w:marRight w:val="0"/>
                              <w:marTop w:val="0"/>
                              <w:marBottom w:val="0"/>
                              <w:divBdr>
                                <w:top w:val="none" w:sz="0" w:space="0" w:color="auto"/>
                                <w:left w:val="none" w:sz="0" w:space="0" w:color="auto"/>
                                <w:bottom w:val="none" w:sz="0" w:space="0" w:color="auto"/>
                                <w:right w:val="none" w:sz="0" w:space="0" w:color="auto"/>
                              </w:divBdr>
                              <w:divsChild>
                                <w:div w:id="990712933">
                                  <w:marLeft w:val="0"/>
                                  <w:marRight w:val="0"/>
                                  <w:marTop w:val="0"/>
                                  <w:marBottom w:val="0"/>
                                  <w:divBdr>
                                    <w:top w:val="none" w:sz="0" w:space="0" w:color="auto"/>
                                    <w:left w:val="none" w:sz="0" w:space="0" w:color="auto"/>
                                    <w:bottom w:val="none" w:sz="0" w:space="0" w:color="auto"/>
                                    <w:right w:val="none" w:sz="0" w:space="0" w:color="auto"/>
                                  </w:divBdr>
                                  <w:divsChild>
                                    <w:div w:id="990712599">
                                      <w:marLeft w:val="0"/>
                                      <w:marRight w:val="0"/>
                                      <w:marTop w:val="0"/>
                                      <w:marBottom w:val="0"/>
                                      <w:divBdr>
                                        <w:top w:val="none" w:sz="0" w:space="0" w:color="auto"/>
                                        <w:left w:val="none" w:sz="0" w:space="0" w:color="auto"/>
                                        <w:bottom w:val="none" w:sz="0" w:space="0" w:color="auto"/>
                                        <w:right w:val="none" w:sz="0" w:space="0" w:color="auto"/>
                                      </w:divBdr>
                                      <w:divsChild>
                                        <w:div w:id="990712952">
                                          <w:marLeft w:val="0"/>
                                          <w:marRight w:val="0"/>
                                          <w:marTop w:val="0"/>
                                          <w:marBottom w:val="0"/>
                                          <w:divBdr>
                                            <w:top w:val="none" w:sz="0" w:space="0" w:color="auto"/>
                                            <w:left w:val="none" w:sz="0" w:space="0" w:color="auto"/>
                                            <w:bottom w:val="none" w:sz="0" w:space="0" w:color="auto"/>
                                            <w:right w:val="none" w:sz="0" w:space="0" w:color="auto"/>
                                          </w:divBdr>
                                          <w:divsChild>
                                            <w:div w:id="990712827">
                                              <w:marLeft w:val="0"/>
                                              <w:marRight w:val="0"/>
                                              <w:marTop w:val="0"/>
                                              <w:marBottom w:val="0"/>
                                              <w:divBdr>
                                                <w:top w:val="single" w:sz="4" w:space="0" w:color="F5F5F5"/>
                                                <w:left w:val="single" w:sz="4" w:space="0" w:color="F5F5F5"/>
                                                <w:bottom w:val="single" w:sz="4" w:space="0" w:color="F5F5F5"/>
                                                <w:right w:val="single" w:sz="4" w:space="0" w:color="F5F5F5"/>
                                              </w:divBdr>
                                              <w:divsChild>
                                                <w:div w:id="990712821">
                                                  <w:marLeft w:val="0"/>
                                                  <w:marRight w:val="0"/>
                                                  <w:marTop w:val="0"/>
                                                  <w:marBottom w:val="0"/>
                                                  <w:divBdr>
                                                    <w:top w:val="none" w:sz="0" w:space="0" w:color="auto"/>
                                                    <w:left w:val="none" w:sz="0" w:space="0" w:color="auto"/>
                                                    <w:bottom w:val="none" w:sz="0" w:space="0" w:color="auto"/>
                                                    <w:right w:val="none" w:sz="0" w:space="0" w:color="auto"/>
                                                  </w:divBdr>
                                                  <w:divsChild>
                                                    <w:div w:id="990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45">
      <w:marLeft w:val="0"/>
      <w:marRight w:val="0"/>
      <w:marTop w:val="0"/>
      <w:marBottom w:val="0"/>
      <w:divBdr>
        <w:top w:val="none" w:sz="0" w:space="0" w:color="auto"/>
        <w:left w:val="none" w:sz="0" w:space="0" w:color="auto"/>
        <w:bottom w:val="none" w:sz="0" w:space="0" w:color="auto"/>
        <w:right w:val="none" w:sz="0" w:space="0" w:color="auto"/>
      </w:divBdr>
      <w:divsChild>
        <w:div w:id="990712958">
          <w:marLeft w:val="0"/>
          <w:marRight w:val="0"/>
          <w:marTop w:val="0"/>
          <w:marBottom w:val="0"/>
          <w:divBdr>
            <w:top w:val="none" w:sz="0" w:space="0" w:color="auto"/>
            <w:left w:val="none" w:sz="0" w:space="0" w:color="auto"/>
            <w:bottom w:val="none" w:sz="0" w:space="0" w:color="auto"/>
            <w:right w:val="none" w:sz="0" w:space="0" w:color="auto"/>
          </w:divBdr>
          <w:divsChild>
            <w:div w:id="990712836">
              <w:marLeft w:val="0"/>
              <w:marRight w:val="0"/>
              <w:marTop w:val="0"/>
              <w:marBottom w:val="0"/>
              <w:divBdr>
                <w:top w:val="none" w:sz="0" w:space="0" w:color="auto"/>
                <w:left w:val="none" w:sz="0" w:space="0" w:color="auto"/>
                <w:bottom w:val="none" w:sz="0" w:space="0" w:color="auto"/>
                <w:right w:val="none" w:sz="0" w:space="0" w:color="auto"/>
              </w:divBdr>
              <w:divsChild>
                <w:div w:id="990712936">
                  <w:marLeft w:val="0"/>
                  <w:marRight w:val="0"/>
                  <w:marTop w:val="0"/>
                  <w:marBottom w:val="0"/>
                  <w:divBdr>
                    <w:top w:val="none" w:sz="0" w:space="0" w:color="auto"/>
                    <w:left w:val="none" w:sz="0" w:space="0" w:color="auto"/>
                    <w:bottom w:val="none" w:sz="0" w:space="0" w:color="auto"/>
                    <w:right w:val="none" w:sz="0" w:space="0" w:color="auto"/>
                  </w:divBdr>
                  <w:divsChild>
                    <w:div w:id="990712753">
                      <w:marLeft w:val="0"/>
                      <w:marRight w:val="0"/>
                      <w:marTop w:val="0"/>
                      <w:marBottom w:val="0"/>
                      <w:divBdr>
                        <w:top w:val="none" w:sz="0" w:space="0" w:color="auto"/>
                        <w:left w:val="none" w:sz="0" w:space="0" w:color="auto"/>
                        <w:bottom w:val="none" w:sz="0" w:space="0" w:color="auto"/>
                        <w:right w:val="none" w:sz="0" w:space="0" w:color="auto"/>
                      </w:divBdr>
                      <w:divsChild>
                        <w:div w:id="990712723">
                          <w:marLeft w:val="0"/>
                          <w:marRight w:val="0"/>
                          <w:marTop w:val="0"/>
                          <w:marBottom w:val="0"/>
                          <w:divBdr>
                            <w:top w:val="none" w:sz="0" w:space="0" w:color="auto"/>
                            <w:left w:val="none" w:sz="0" w:space="0" w:color="auto"/>
                            <w:bottom w:val="none" w:sz="0" w:space="0" w:color="auto"/>
                            <w:right w:val="none" w:sz="0" w:space="0" w:color="auto"/>
                          </w:divBdr>
                          <w:divsChild>
                            <w:div w:id="990712795">
                              <w:marLeft w:val="0"/>
                              <w:marRight w:val="0"/>
                              <w:marTop w:val="0"/>
                              <w:marBottom w:val="0"/>
                              <w:divBdr>
                                <w:top w:val="none" w:sz="0" w:space="0" w:color="auto"/>
                                <w:left w:val="none" w:sz="0" w:space="0" w:color="auto"/>
                                <w:bottom w:val="none" w:sz="0" w:space="0" w:color="auto"/>
                                <w:right w:val="none" w:sz="0" w:space="0" w:color="auto"/>
                              </w:divBdr>
                              <w:divsChild>
                                <w:div w:id="990712637">
                                  <w:marLeft w:val="0"/>
                                  <w:marRight w:val="0"/>
                                  <w:marTop w:val="0"/>
                                  <w:marBottom w:val="0"/>
                                  <w:divBdr>
                                    <w:top w:val="none" w:sz="0" w:space="0" w:color="auto"/>
                                    <w:left w:val="none" w:sz="0" w:space="0" w:color="auto"/>
                                    <w:bottom w:val="none" w:sz="0" w:space="0" w:color="auto"/>
                                    <w:right w:val="none" w:sz="0" w:space="0" w:color="auto"/>
                                  </w:divBdr>
                                  <w:divsChild>
                                    <w:div w:id="990712882">
                                      <w:marLeft w:val="0"/>
                                      <w:marRight w:val="0"/>
                                      <w:marTop w:val="0"/>
                                      <w:marBottom w:val="0"/>
                                      <w:divBdr>
                                        <w:top w:val="none" w:sz="0" w:space="0" w:color="auto"/>
                                        <w:left w:val="none" w:sz="0" w:space="0" w:color="auto"/>
                                        <w:bottom w:val="none" w:sz="0" w:space="0" w:color="auto"/>
                                        <w:right w:val="none" w:sz="0" w:space="0" w:color="auto"/>
                                      </w:divBdr>
                                      <w:divsChild>
                                        <w:div w:id="990712764">
                                          <w:marLeft w:val="0"/>
                                          <w:marRight w:val="0"/>
                                          <w:marTop w:val="0"/>
                                          <w:marBottom w:val="0"/>
                                          <w:divBdr>
                                            <w:top w:val="none" w:sz="0" w:space="0" w:color="auto"/>
                                            <w:left w:val="none" w:sz="0" w:space="0" w:color="auto"/>
                                            <w:bottom w:val="none" w:sz="0" w:space="0" w:color="auto"/>
                                            <w:right w:val="none" w:sz="0" w:space="0" w:color="auto"/>
                                          </w:divBdr>
                                          <w:divsChild>
                                            <w:div w:id="990712900">
                                              <w:marLeft w:val="0"/>
                                              <w:marRight w:val="0"/>
                                              <w:marTop w:val="0"/>
                                              <w:marBottom w:val="0"/>
                                              <w:divBdr>
                                                <w:top w:val="single" w:sz="4" w:space="0" w:color="F5F5F5"/>
                                                <w:left w:val="single" w:sz="4" w:space="0" w:color="F5F5F5"/>
                                                <w:bottom w:val="single" w:sz="4" w:space="0" w:color="F5F5F5"/>
                                                <w:right w:val="single" w:sz="4" w:space="0" w:color="F5F5F5"/>
                                              </w:divBdr>
                                              <w:divsChild>
                                                <w:div w:id="990712859">
                                                  <w:marLeft w:val="0"/>
                                                  <w:marRight w:val="0"/>
                                                  <w:marTop w:val="0"/>
                                                  <w:marBottom w:val="0"/>
                                                  <w:divBdr>
                                                    <w:top w:val="none" w:sz="0" w:space="0" w:color="auto"/>
                                                    <w:left w:val="none" w:sz="0" w:space="0" w:color="auto"/>
                                                    <w:bottom w:val="none" w:sz="0" w:space="0" w:color="auto"/>
                                                    <w:right w:val="none" w:sz="0" w:space="0" w:color="auto"/>
                                                  </w:divBdr>
                                                  <w:divsChild>
                                                    <w:div w:id="9907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49">
      <w:marLeft w:val="0"/>
      <w:marRight w:val="0"/>
      <w:marTop w:val="0"/>
      <w:marBottom w:val="0"/>
      <w:divBdr>
        <w:top w:val="none" w:sz="0" w:space="0" w:color="auto"/>
        <w:left w:val="none" w:sz="0" w:space="0" w:color="auto"/>
        <w:bottom w:val="none" w:sz="0" w:space="0" w:color="auto"/>
        <w:right w:val="none" w:sz="0" w:space="0" w:color="auto"/>
      </w:divBdr>
    </w:div>
    <w:div w:id="990712854">
      <w:marLeft w:val="0"/>
      <w:marRight w:val="0"/>
      <w:marTop w:val="0"/>
      <w:marBottom w:val="0"/>
      <w:divBdr>
        <w:top w:val="none" w:sz="0" w:space="0" w:color="auto"/>
        <w:left w:val="none" w:sz="0" w:space="0" w:color="auto"/>
        <w:bottom w:val="none" w:sz="0" w:space="0" w:color="auto"/>
        <w:right w:val="none" w:sz="0" w:space="0" w:color="auto"/>
      </w:divBdr>
      <w:divsChild>
        <w:div w:id="990712646">
          <w:marLeft w:val="0"/>
          <w:marRight w:val="0"/>
          <w:marTop w:val="0"/>
          <w:marBottom w:val="0"/>
          <w:divBdr>
            <w:top w:val="none" w:sz="0" w:space="0" w:color="auto"/>
            <w:left w:val="none" w:sz="0" w:space="0" w:color="auto"/>
            <w:bottom w:val="none" w:sz="0" w:space="0" w:color="auto"/>
            <w:right w:val="none" w:sz="0" w:space="0" w:color="auto"/>
          </w:divBdr>
          <w:divsChild>
            <w:div w:id="990712685">
              <w:marLeft w:val="0"/>
              <w:marRight w:val="0"/>
              <w:marTop w:val="0"/>
              <w:marBottom w:val="0"/>
              <w:divBdr>
                <w:top w:val="none" w:sz="0" w:space="0" w:color="auto"/>
                <w:left w:val="none" w:sz="0" w:space="0" w:color="auto"/>
                <w:bottom w:val="none" w:sz="0" w:space="0" w:color="auto"/>
                <w:right w:val="none" w:sz="0" w:space="0" w:color="auto"/>
              </w:divBdr>
              <w:divsChild>
                <w:div w:id="990712877">
                  <w:marLeft w:val="0"/>
                  <w:marRight w:val="0"/>
                  <w:marTop w:val="0"/>
                  <w:marBottom w:val="0"/>
                  <w:divBdr>
                    <w:top w:val="none" w:sz="0" w:space="0" w:color="auto"/>
                    <w:left w:val="none" w:sz="0" w:space="0" w:color="auto"/>
                    <w:bottom w:val="none" w:sz="0" w:space="0" w:color="auto"/>
                    <w:right w:val="none" w:sz="0" w:space="0" w:color="auto"/>
                  </w:divBdr>
                  <w:divsChild>
                    <w:div w:id="990712746">
                      <w:marLeft w:val="0"/>
                      <w:marRight w:val="0"/>
                      <w:marTop w:val="0"/>
                      <w:marBottom w:val="0"/>
                      <w:divBdr>
                        <w:top w:val="none" w:sz="0" w:space="0" w:color="auto"/>
                        <w:left w:val="none" w:sz="0" w:space="0" w:color="auto"/>
                        <w:bottom w:val="none" w:sz="0" w:space="0" w:color="auto"/>
                        <w:right w:val="none" w:sz="0" w:space="0" w:color="auto"/>
                      </w:divBdr>
                      <w:divsChild>
                        <w:div w:id="990712693">
                          <w:marLeft w:val="0"/>
                          <w:marRight w:val="0"/>
                          <w:marTop w:val="0"/>
                          <w:marBottom w:val="0"/>
                          <w:divBdr>
                            <w:top w:val="none" w:sz="0" w:space="0" w:color="auto"/>
                            <w:left w:val="none" w:sz="0" w:space="0" w:color="auto"/>
                            <w:bottom w:val="none" w:sz="0" w:space="0" w:color="auto"/>
                            <w:right w:val="none" w:sz="0" w:space="0" w:color="auto"/>
                          </w:divBdr>
                          <w:divsChild>
                            <w:div w:id="990712912">
                              <w:marLeft w:val="0"/>
                              <w:marRight w:val="0"/>
                              <w:marTop w:val="0"/>
                              <w:marBottom w:val="0"/>
                              <w:divBdr>
                                <w:top w:val="none" w:sz="0" w:space="0" w:color="auto"/>
                                <w:left w:val="none" w:sz="0" w:space="0" w:color="auto"/>
                                <w:bottom w:val="none" w:sz="0" w:space="0" w:color="auto"/>
                                <w:right w:val="none" w:sz="0" w:space="0" w:color="auto"/>
                              </w:divBdr>
                              <w:divsChild>
                                <w:div w:id="990712953">
                                  <w:marLeft w:val="0"/>
                                  <w:marRight w:val="0"/>
                                  <w:marTop w:val="0"/>
                                  <w:marBottom w:val="0"/>
                                  <w:divBdr>
                                    <w:top w:val="none" w:sz="0" w:space="0" w:color="auto"/>
                                    <w:left w:val="none" w:sz="0" w:space="0" w:color="auto"/>
                                    <w:bottom w:val="none" w:sz="0" w:space="0" w:color="auto"/>
                                    <w:right w:val="none" w:sz="0" w:space="0" w:color="auto"/>
                                  </w:divBdr>
                                  <w:divsChild>
                                    <w:div w:id="990712848">
                                      <w:marLeft w:val="0"/>
                                      <w:marRight w:val="0"/>
                                      <w:marTop w:val="0"/>
                                      <w:marBottom w:val="0"/>
                                      <w:divBdr>
                                        <w:top w:val="none" w:sz="0" w:space="0" w:color="auto"/>
                                        <w:left w:val="none" w:sz="0" w:space="0" w:color="auto"/>
                                        <w:bottom w:val="none" w:sz="0" w:space="0" w:color="auto"/>
                                        <w:right w:val="none" w:sz="0" w:space="0" w:color="auto"/>
                                      </w:divBdr>
                                      <w:divsChild>
                                        <w:div w:id="990712614">
                                          <w:marLeft w:val="0"/>
                                          <w:marRight w:val="0"/>
                                          <w:marTop w:val="0"/>
                                          <w:marBottom w:val="0"/>
                                          <w:divBdr>
                                            <w:top w:val="none" w:sz="0" w:space="0" w:color="auto"/>
                                            <w:left w:val="none" w:sz="0" w:space="0" w:color="auto"/>
                                            <w:bottom w:val="none" w:sz="0" w:space="0" w:color="auto"/>
                                            <w:right w:val="none" w:sz="0" w:space="0" w:color="auto"/>
                                          </w:divBdr>
                                          <w:divsChild>
                                            <w:div w:id="990712710">
                                              <w:marLeft w:val="0"/>
                                              <w:marRight w:val="0"/>
                                              <w:marTop w:val="0"/>
                                              <w:marBottom w:val="0"/>
                                              <w:divBdr>
                                                <w:top w:val="single" w:sz="4" w:space="0" w:color="F5F5F5"/>
                                                <w:left w:val="single" w:sz="4" w:space="0" w:color="F5F5F5"/>
                                                <w:bottom w:val="single" w:sz="4" w:space="0" w:color="F5F5F5"/>
                                                <w:right w:val="single" w:sz="4" w:space="0" w:color="F5F5F5"/>
                                              </w:divBdr>
                                              <w:divsChild>
                                                <w:div w:id="990712898">
                                                  <w:marLeft w:val="0"/>
                                                  <w:marRight w:val="0"/>
                                                  <w:marTop w:val="0"/>
                                                  <w:marBottom w:val="0"/>
                                                  <w:divBdr>
                                                    <w:top w:val="none" w:sz="0" w:space="0" w:color="auto"/>
                                                    <w:left w:val="none" w:sz="0" w:space="0" w:color="auto"/>
                                                    <w:bottom w:val="none" w:sz="0" w:space="0" w:color="auto"/>
                                                    <w:right w:val="none" w:sz="0" w:space="0" w:color="auto"/>
                                                  </w:divBdr>
                                                  <w:divsChild>
                                                    <w:div w:id="9907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57">
      <w:marLeft w:val="0"/>
      <w:marRight w:val="0"/>
      <w:marTop w:val="0"/>
      <w:marBottom w:val="0"/>
      <w:divBdr>
        <w:top w:val="none" w:sz="0" w:space="0" w:color="auto"/>
        <w:left w:val="none" w:sz="0" w:space="0" w:color="auto"/>
        <w:bottom w:val="none" w:sz="0" w:space="0" w:color="auto"/>
        <w:right w:val="none" w:sz="0" w:space="0" w:color="auto"/>
      </w:divBdr>
      <w:divsChild>
        <w:div w:id="990712621">
          <w:marLeft w:val="0"/>
          <w:marRight w:val="0"/>
          <w:marTop w:val="0"/>
          <w:marBottom w:val="0"/>
          <w:divBdr>
            <w:top w:val="none" w:sz="0" w:space="0" w:color="auto"/>
            <w:left w:val="none" w:sz="0" w:space="0" w:color="auto"/>
            <w:bottom w:val="none" w:sz="0" w:space="0" w:color="auto"/>
            <w:right w:val="none" w:sz="0" w:space="0" w:color="auto"/>
          </w:divBdr>
          <w:divsChild>
            <w:div w:id="990712828">
              <w:marLeft w:val="0"/>
              <w:marRight w:val="0"/>
              <w:marTop w:val="0"/>
              <w:marBottom w:val="0"/>
              <w:divBdr>
                <w:top w:val="none" w:sz="0" w:space="0" w:color="auto"/>
                <w:left w:val="none" w:sz="0" w:space="0" w:color="auto"/>
                <w:bottom w:val="none" w:sz="0" w:space="0" w:color="auto"/>
                <w:right w:val="none" w:sz="0" w:space="0" w:color="auto"/>
              </w:divBdr>
              <w:divsChild>
                <w:div w:id="990712820">
                  <w:marLeft w:val="0"/>
                  <w:marRight w:val="0"/>
                  <w:marTop w:val="0"/>
                  <w:marBottom w:val="0"/>
                  <w:divBdr>
                    <w:top w:val="none" w:sz="0" w:space="0" w:color="auto"/>
                    <w:left w:val="none" w:sz="0" w:space="0" w:color="auto"/>
                    <w:bottom w:val="none" w:sz="0" w:space="0" w:color="auto"/>
                    <w:right w:val="none" w:sz="0" w:space="0" w:color="auto"/>
                  </w:divBdr>
                  <w:divsChild>
                    <w:div w:id="990712785">
                      <w:marLeft w:val="0"/>
                      <w:marRight w:val="0"/>
                      <w:marTop w:val="0"/>
                      <w:marBottom w:val="0"/>
                      <w:divBdr>
                        <w:top w:val="none" w:sz="0" w:space="0" w:color="auto"/>
                        <w:left w:val="none" w:sz="0" w:space="0" w:color="auto"/>
                        <w:bottom w:val="none" w:sz="0" w:space="0" w:color="auto"/>
                        <w:right w:val="none" w:sz="0" w:space="0" w:color="auto"/>
                      </w:divBdr>
                      <w:divsChild>
                        <w:div w:id="990712737">
                          <w:marLeft w:val="0"/>
                          <w:marRight w:val="0"/>
                          <w:marTop w:val="0"/>
                          <w:marBottom w:val="0"/>
                          <w:divBdr>
                            <w:top w:val="none" w:sz="0" w:space="0" w:color="auto"/>
                            <w:left w:val="none" w:sz="0" w:space="0" w:color="auto"/>
                            <w:bottom w:val="none" w:sz="0" w:space="0" w:color="auto"/>
                            <w:right w:val="none" w:sz="0" w:space="0" w:color="auto"/>
                          </w:divBdr>
                          <w:divsChild>
                            <w:div w:id="990712706">
                              <w:marLeft w:val="0"/>
                              <w:marRight w:val="0"/>
                              <w:marTop w:val="0"/>
                              <w:marBottom w:val="0"/>
                              <w:divBdr>
                                <w:top w:val="none" w:sz="0" w:space="0" w:color="auto"/>
                                <w:left w:val="none" w:sz="0" w:space="0" w:color="auto"/>
                                <w:bottom w:val="none" w:sz="0" w:space="0" w:color="auto"/>
                                <w:right w:val="none" w:sz="0" w:space="0" w:color="auto"/>
                              </w:divBdr>
                              <w:divsChild>
                                <w:div w:id="990712909">
                                  <w:marLeft w:val="0"/>
                                  <w:marRight w:val="0"/>
                                  <w:marTop w:val="0"/>
                                  <w:marBottom w:val="0"/>
                                  <w:divBdr>
                                    <w:top w:val="none" w:sz="0" w:space="0" w:color="auto"/>
                                    <w:left w:val="none" w:sz="0" w:space="0" w:color="auto"/>
                                    <w:bottom w:val="none" w:sz="0" w:space="0" w:color="auto"/>
                                    <w:right w:val="none" w:sz="0" w:space="0" w:color="auto"/>
                                  </w:divBdr>
                                  <w:divsChild>
                                    <w:div w:id="990712801">
                                      <w:marLeft w:val="0"/>
                                      <w:marRight w:val="0"/>
                                      <w:marTop w:val="0"/>
                                      <w:marBottom w:val="0"/>
                                      <w:divBdr>
                                        <w:top w:val="none" w:sz="0" w:space="0" w:color="auto"/>
                                        <w:left w:val="none" w:sz="0" w:space="0" w:color="auto"/>
                                        <w:bottom w:val="none" w:sz="0" w:space="0" w:color="auto"/>
                                        <w:right w:val="none" w:sz="0" w:space="0" w:color="auto"/>
                                      </w:divBdr>
                                      <w:divsChild>
                                        <w:div w:id="990712701">
                                          <w:marLeft w:val="0"/>
                                          <w:marRight w:val="0"/>
                                          <w:marTop w:val="0"/>
                                          <w:marBottom w:val="0"/>
                                          <w:divBdr>
                                            <w:top w:val="none" w:sz="0" w:space="0" w:color="auto"/>
                                            <w:left w:val="none" w:sz="0" w:space="0" w:color="auto"/>
                                            <w:bottom w:val="none" w:sz="0" w:space="0" w:color="auto"/>
                                            <w:right w:val="none" w:sz="0" w:space="0" w:color="auto"/>
                                          </w:divBdr>
                                          <w:divsChild>
                                            <w:div w:id="990712884">
                                              <w:marLeft w:val="0"/>
                                              <w:marRight w:val="0"/>
                                              <w:marTop w:val="0"/>
                                              <w:marBottom w:val="0"/>
                                              <w:divBdr>
                                                <w:top w:val="single" w:sz="4" w:space="0" w:color="F5F5F5"/>
                                                <w:left w:val="single" w:sz="4" w:space="0" w:color="F5F5F5"/>
                                                <w:bottom w:val="single" w:sz="4" w:space="0" w:color="F5F5F5"/>
                                                <w:right w:val="single" w:sz="4" w:space="0" w:color="F5F5F5"/>
                                              </w:divBdr>
                                              <w:divsChild>
                                                <w:div w:id="990712738">
                                                  <w:marLeft w:val="0"/>
                                                  <w:marRight w:val="0"/>
                                                  <w:marTop w:val="0"/>
                                                  <w:marBottom w:val="0"/>
                                                  <w:divBdr>
                                                    <w:top w:val="none" w:sz="0" w:space="0" w:color="auto"/>
                                                    <w:left w:val="none" w:sz="0" w:space="0" w:color="auto"/>
                                                    <w:bottom w:val="none" w:sz="0" w:space="0" w:color="auto"/>
                                                    <w:right w:val="none" w:sz="0" w:space="0" w:color="auto"/>
                                                  </w:divBdr>
                                                  <w:divsChild>
                                                    <w:div w:id="9907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61">
      <w:marLeft w:val="0"/>
      <w:marRight w:val="0"/>
      <w:marTop w:val="0"/>
      <w:marBottom w:val="0"/>
      <w:divBdr>
        <w:top w:val="none" w:sz="0" w:space="0" w:color="auto"/>
        <w:left w:val="none" w:sz="0" w:space="0" w:color="auto"/>
        <w:bottom w:val="none" w:sz="0" w:space="0" w:color="auto"/>
        <w:right w:val="none" w:sz="0" w:space="0" w:color="auto"/>
      </w:divBdr>
    </w:div>
    <w:div w:id="990712870">
      <w:marLeft w:val="0"/>
      <w:marRight w:val="0"/>
      <w:marTop w:val="0"/>
      <w:marBottom w:val="0"/>
      <w:divBdr>
        <w:top w:val="none" w:sz="0" w:space="0" w:color="auto"/>
        <w:left w:val="none" w:sz="0" w:space="0" w:color="auto"/>
        <w:bottom w:val="none" w:sz="0" w:space="0" w:color="auto"/>
        <w:right w:val="none" w:sz="0" w:space="0" w:color="auto"/>
      </w:divBdr>
      <w:divsChild>
        <w:div w:id="990712736">
          <w:marLeft w:val="0"/>
          <w:marRight w:val="0"/>
          <w:marTop w:val="0"/>
          <w:marBottom w:val="0"/>
          <w:divBdr>
            <w:top w:val="none" w:sz="0" w:space="0" w:color="auto"/>
            <w:left w:val="none" w:sz="0" w:space="0" w:color="auto"/>
            <w:bottom w:val="none" w:sz="0" w:space="0" w:color="auto"/>
            <w:right w:val="none" w:sz="0" w:space="0" w:color="auto"/>
          </w:divBdr>
          <w:divsChild>
            <w:div w:id="990712808">
              <w:marLeft w:val="0"/>
              <w:marRight w:val="0"/>
              <w:marTop w:val="0"/>
              <w:marBottom w:val="0"/>
              <w:divBdr>
                <w:top w:val="none" w:sz="0" w:space="0" w:color="auto"/>
                <w:left w:val="none" w:sz="0" w:space="0" w:color="auto"/>
                <w:bottom w:val="none" w:sz="0" w:space="0" w:color="auto"/>
                <w:right w:val="none" w:sz="0" w:space="0" w:color="auto"/>
              </w:divBdr>
              <w:divsChild>
                <w:div w:id="990712793">
                  <w:marLeft w:val="0"/>
                  <w:marRight w:val="0"/>
                  <w:marTop w:val="0"/>
                  <w:marBottom w:val="0"/>
                  <w:divBdr>
                    <w:top w:val="none" w:sz="0" w:space="0" w:color="auto"/>
                    <w:left w:val="none" w:sz="0" w:space="0" w:color="auto"/>
                    <w:bottom w:val="none" w:sz="0" w:space="0" w:color="auto"/>
                    <w:right w:val="none" w:sz="0" w:space="0" w:color="auto"/>
                  </w:divBdr>
                  <w:divsChild>
                    <w:div w:id="990712846">
                      <w:marLeft w:val="0"/>
                      <w:marRight w:val="0"/>
                      <w:marTop w:val="0"/>
                      <w:marBottom w:val="0"/>
                      <w:divBdr>
                        <w:top w:val="none" w:sz="0" w:space="0" w:color="auto"/>
                        <w:left w:val="none" w:sz="0" w:space="0" w:color="auto"/>
                        <w:bottom w:val="none" w:sz="0" w:space="0" w:color="auto"/>
                        <w:right w:val="none" w:sz="0" w:space="0" w:color="auto"/>
                      </w:divBdr>
                      <w:divsChild>
                        <w:div w:id="990712768">
                          <w:marLeft w:val="0"/>
                          <w:marRight w:val="0"/>
                          <w:marTop w:val="0"/>
                          <w:marBottom w:val="0"/>
                          <w:divBdr>
                            <w:top w:val="none" w:sz="0" w:space="0" w:color="auto"/>
                            <w:left w:val="none" w:sz="0" w:space="0" w:color="auto"/>
                            <w:bottom w:val="none" w:sz="0" w:space="0" w:color="auto"/>
                            <w:right w:val="none" w:sz="0" w:space="0" w:color="auto"/>
                          </w:divBdr>
                          <w:divsChild>
                            <w:div w:id="990712600">
                              <w:marLeft w:val="0"/>
                              <w:marRight w:val="0"/>
                              <w:marTop w:val="0"/>
                              <w:marBottom w:val="0"/>
                              <w:divBdr>
                                <w:top w:val="none" w:sz="0" w:space="0" w:color="auto"/>
                                <w:left w:val="none" w:sz="0" w:space="0" w:color="auto"/>
                                <w:bottom w:val="none" w:sz="0" w:space="0" w:color="auto"/>
                                <w:right w:val="none" w:sz="0" w:space="0" w:color="auto"/>
                              </w:divBdr>
                              <w:divsChild>
                                <w:div w:id="990712914">
                                  <w:marLeft w:val="0"/>
                                  <w:marRight w:val="0"/>
                                  <w:marTop w:val="0"/>
                                  <w:marBottom w:val="0"/>
                                  <w:divBdr>
                                    <w:top w:val="none" w:sz="0" w:space="0" w:color="auto"/>
                                    <w:left w:val="none" w:sz="0" w:space="0" w:color="auto"/>
                                    <w:bottom w:val="none" w:sz="0" w:space="0" w:color="auto"/>
                                    <w:right w:val="none" w:sz="0" w:space="0" w:color="auto"/>
                                  </w:divBdr>
                                  <w:divsChild>
                                    <w:div w:id="990712910">
                                      <w:marLeft w:val="0"/>
                                      <w:marRight w:val="0"/>
                                      <w:marTop w:val="0"/>
                                      <w:marBottom w:val="0"/>
                                      <w:divBdr>
                                        <w:top w:val="none" w:sz="0" w:space="0" w:color="auto"/>
                                        <w:left w:val="none" w:sz="0" w:space="0" w:color="auto"/>
                                        <w:bottom w:val="none" w:sz="0" w:space="0" w:color="auto"/>
                                        <w:right w:val="none" w:sz="0" w:space="0" w:color="auto"/>
                                      </w:divBdr>
                                      <w:divsChild>
                                        <w:div w:id="990712911">
                                          <w:marLeft w:val="0"/>
                                          <w:marRight w:val="0"/>
                                          <w:marTop w:val="0"/>
                                          <w:marBottom w:val="0"/>
                                          <w:divBdr>
                                            <w:top w:val="none" w:sz="0" w:space="0" w:color="auto"/>
                                            <w:left w:val="none" w:sz="0" w:space="0" w:color="auto"/>
                                            <w:bottom w:val="none" w:sz="0" w:space="0" w:color="auto"/>
                                            <w:right w:val="none" w:sz="0" w:space="0" w:color="auto"/>
                                          </w:divBdr>
                                          <w:divsChild>
                                            <w:div w:id="990712689">
                                              <w:marLeft w:val="0"/>
                                              <w:marRight w:val="0"/>
                                              <w:marTop w:val="0"/>
                                              <w:marBottom w:val="0"/>
                                              <w:divBdr>
                                                <w:top w:val="single" w:sz="4" w:space="0" w:color="F5F5F5"/>
                                                <w:left w:val="single" w:sz="4" w:space="0" w:color="F5F5F5"/>
                                                <w:bottom w:val="single" w:sz="4" w:space="0" w:color="F5F5F5"/>
                                                <w:right w:val="single" w:sz="4" w:space="0" w:color="F5F5F5"/>
                                              </w:divBdr>
                                              <w:divsChild>
                                                <w:div w:id="990712632">
                                                  <w:marLeft w:val="0"/>
                                                  <w:marRight w:val="0"/>
                                                  <w:marTop w:val="0"/>
                                                  <w:marBottom w:val="0"/>
                                                  <w:divBdr>
                                                    <w:top w:val="none" w:sz="0" w:space="0" w:color="auto"/>
                                                    <w:left w:val="none" w:sz="0" w:space="0" w:color="auto"/>
                                                    <w:bottom w:val="none" w:sz="0" w:space="0" w:color="auto"/>
                                                    <w:right w:val="none" w:sz="0" w:space="0" w:color="auto"/>
                                                  </w:divBdr>
                                                  <w:divsChild>
                                                    <w:div w:id="9907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75">
      <w:marLeft w:val="0"/>
      <w:marRight w:val="0"/>
      <w:marTop w:val="0"/>
      <w:marBottom w:val="0"/>
      <w:divBdr>
        <w:top w:val="none" w:sz="0" w:space="0" w:color="auto"/>
        <w:left w:val="none" w:sz="0" w:space="0" w:color="auto"/>
        <w:bottom w:val="none" w:sz="0" w:space="0" w:color="auto"/>
        <w:right w:val="none" w:sz="0" w:space="0" w:color="auto"/>
      </w:divBdr>
      <w:divsChild>
        <w:div w:id="990712653">
          <w:marLeft w:val="0"/>
          <w:marRight w:val="0"/>
          <w:marTop w:val="0"/>
          <w:marBottom w:val="0"/>
          <w:divBdr>
            <w:top w:val="none" w:sz="0" w:space="0" w:color="auto"/>
            <w:left w:val="none" w:sz="0" w:space="0" w:color="auto"/>
            <w:bottom w:val="none" w:sz="0" w:space="0" w:color="auto"/>
            <w:right w:val="none" w:sz="0" w:space="0" w:color="auto"/>
          </w:divBdr>
          <w:divsChild>
            <w:div w:id="990712669">
              <w:marLeft w:val="0"/>
              <w:marRight w:val="0"/>
              <w:marTop w:val="0"/>
              <w:marBottom w:val="0"/>
              <w:divBdr>
                <w:top w:val="none" w:sz="0" w:space="0" w:color="auto"/>
                <w:left w:val="none" w:sz="0" w:space="0" w:color="auto"/>
                <w:bottom w:val="none" w:sz="0" w:space="0" w:color="auto"/>
                <w:right w:val="none" w:sz="0" w:space="0" w:color="auto"/>
              </w:divBdr>
              <w:divsChild>
                <w:div w:id="990712784">
                  <w:marLeft w:val="0"/>
                  <w:marRight w:val="0"/>
                  <w:marTop w:val="0"/>
                  <w:marBottom w:val="0"/>
                  <w:divBdr>
                    <w:top w:val="none" w:sz="0" w:space="0" w:color="auto"/>
                    <w:left w:val="none" w:sz="0" w:space="0" w:color="auto"/>
                    <w:bottom w:val="none" w:sz="0" w:space="0" w:color="auto"/>
                    <w:right w:val="none" w:sz="0" w:space="0" w:color="auto"/>
                  </w:divBdr>
                  <w:divsChild>
                    <w:div w:id="990712930">
                      <w:marLeft w:val="0"/>
                      <w:marRight w:val="0"/>
                      <w:marTop w:val="0"/>
                      <w:marBottom w:val="0"/>
                      <w:divBdr>
                        <w:top w:val="none" w:sz="0" w:space="0" w:color="auto"/>
                        <w:left w:val="none" w:sz="0" w:space="0" w:color="auto"/>
                        <w:bottom w:val="none" w:sz="0" w:space="0" w:color="auto"/>
                        <w:right w:val="none" w:sz="0" w:space="0" w:color="auto"/>
                      </w:divBdr>
                      <w:divsChild>
                        <w:div w:id="990712887">
                          <w:marLeft w:val="0"/>
                          <w:marRight w:val="0"/>
                          <w:marTop w:val="0"/>
                          <w:marBottom w:val="0"/>
                          <w:divBdr>
                            <w:top w:val="none" w:sz="0" w:space="0" w:color="auto"/>
                            <w:left w:val="none" w:sz="0" w:space="0" w:color="auto"/>
                            <w:bottom w:val="none" w:sz="0" w:space="0" w:color="auto"/>
                            <w:right w:val="none" w:sz="0" w:space="0" w:color="auto"/>
                          </w:divBdr>
                          <w:divsChild>
                            <w:div w:id="990712806">
                              <w:marLeft w:val="0"/>
                              <w:marRight w:val="0"/>
                              <w:marTop w:val="0"/>
                              <w:marBottom w:val="0"/>
                              <w:divBdr>
                                <w:top w:val="none" w:sz="0" w:space="0" w:color="auto"/>
                                <w:left w:val="none" w:sz="0" w:space="0" w:color="auto"/>
                                <w:bottom w:val="none" w:sz="0" w:space="0" w:color="auto"/>
                                <w:right w:val="none" w:sz="0" w:space="0" w:color="auto"/>
                              </w:divBdr>
                              <w:divsChild>
                                <w:div w:id="990712815">
                                  <w:marLeft w:val="0"/>
                                  <w:marRight w:val="0"/>
                                  <w:marTop w:val="0"/>
                                  <w:marBottom w:val="0"/>
                                  <w:divBdr>
                                    <w:top w:val="none" w:sz="0" w:space="0" w:color="auto"/>
                                    <w:left w:val="none" w:sz="0" w:space="0" w:color="auto"/>
                                    <w:bottom w:val="none" w:sz="0" w:space="0" w:color="auto"/>
                                    <w:right w:val="none" w:sz="0" w:space="0" w:color="auto"/>
                                  </w:divBdr>
                                  <w:divsChild>
                                    <w:div w:id="990712946">
                                      <w:marLeft w:val="0"/>
                                      <w:marRight w:val="0"/>
                                      <w:marTop w:val="0"/>
                                      <w:marBottom w:val="0"/>
                                      <w:divBdr>
                                        <w:top w:val="none" w:sz="0" w:space="0" w:color="auto"/>
                                        <w:left w:val="none" w:sz="0" w:space="0" w:color="auto"/>
                                        <w:bottom w:val="none" w:sz="0" w:space="0" w:color="auto"/>
                                        <w:right w:val="none" w:sz="0" w:space="0" w:color="auto"/>
                                      </w:divBdr>
                                      <w:divsChild>
                                        <w:div w:id="990712949">
                                          <w:marLeft w:val="0"/>
                                          <w:marRight w:val="0"/>
                                          <w:marTop w:val="0"/>
                                          <w:marBottom w:val="0"/>
                                          <w:divBdr>
                                            <w:top w:val="none" w:sz="0" w:space="0" w:color="auto"/>
                                            <w:left w:val="none" w:sz="0" w:space="0" w:color="auto"/>
                                            <w:bottom w:val="none" w:sz="0" w:space="0" w:color="auto"/>
                                            <w:right w:val="none" w:sz="0" w:space="0" w:color="auto"/>
                                          </w:divBdr>
                                          <w:divsChild>
                                            <w:div w:id="990712678">
                                              <w:marLeft w:val="0"/>
                                              <w:marRight w:val="0"/>
                                              <w:marTop w:val="0"/>
                                              <w:marBottom w:val="0"/>
                                              <w:divBdr>
                                                <w:top w:val="single" w:sz="4" w:space="0" w:color="F5F5F5"/>
                                                <w:left w:val="single" w:sz="4" w:space="0" w:color="F5F5F5"/>
                                                <w:bottom w:val="single" w:sz="4" w:space="0" w:color="F5F5F5"/>
                                                <w:right w:val="single" w:sz="4" w:space="0" w:color="F5F5F5"/>
                                              </w:divBdr>
                                              <w:divsChild>
                                                <w:div w:id="990712629">
                                                  <w:marLeft w:val="0"/>
                                                  <w:marRight w:val="0"/>
                                                  <w:marTop w:val="0"/>
                                                  <w:marBottom w:val="0"/>
                                                  <w:divBdr>
                                                    <w:top w:val="none" w:sz="0" w:space="0" w:color="auto"/>
                                                    <w:left w:val="none" w:sz="0" w:space="0" w:color="auto"/>
                                                    <w:bottom w:val="none" w:sz="0" w:space="0" w:color="auto"/>
                                                    <w:right w:val="none" w:sz="0" w:space="0" w:color="auto"/>
                                                  </w:divBdr>
                                                  <w:divsChild>
                                                    <w:div w:id="9907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899">
      <w:marLeft w:val="0"/>
      <w:marRight w:val="0"/>
      <w:marTop w:val="0"/>
      <w:marBottom w:val="0"/>
      <w:divBdr>
        <w:top w:val="none" w:sz="0" w:space="0" w:color="auto"/>
        <w:left w:val="none" w:sz="0" w:space="0" w:color="auto"/>
        <w:bottom w:val="none" w:sz="0" w:space="0" w:color="auto"/>
        <w:right w:val="none" w:sz="0" w:space="0" w:color="auto"/>
      </w:divBdr>
      <w:divsChild>
        <w:div w:id="990712901">
          <w:marLeft w:val="0"/>
          <w:marRight w:val="0"/>
          <w:marTop w:val="0"/>
          <w:marBottom w:val="0"/>
          <w:divBdr>
            <w:top w:val="none" w:sz="0" w:space="0" w:color="auto"/>
            <w:left w:val="none" w:sz="0" w:space="0" w:color="auto"/>
            <w:bottom w:val="none" w:sz="0" w:space="0" w:color="auto"/>
            <w:right w:val="none" w:sz="0" w:space="0" w:color="auto"/>
          </w:divBdr>
          <w:divsChild>
            <w:div w:id="990712941">
              <w:marLeft w:val="0"/>
              <w:marRight w:val="0"/>
              <w:marTop w:val="0"/>
              <w:marBottom w:val="0"/>
              <w:divBdr>
                <w:top w:val="none" w:sz="0" w:space="0" w:color="auto"/>
                <w:left w:val="none" w:sz="0" w:space="0" w:color="auto"/>
                <w:bottom w:val="none" w:sz="0" w:space="0" w:color="auto"/>
                <w:right w:val="none" w:sz="0" w:space="0" w:color="auto"/>
              </w:divBdr>
              <w:divsChild>
                <w:div w:id="990712915">
                  <w:marLeft w:val="0"/>
                  <w:marRight w:val="0"/>
                  <w:marTop w:val="0"/>
                  <w:marBottom w:val="0"/>
                  <w:divBdr>
                    <w:top w:val="none" w:sz="0" w:space="0" w:color="auto"/>
                    <w:left w:val="none" w:sz="0" w:space="0" w:color="auto"/>
                    <w:bottom w:val="none" w:sz="0" w:space="0" w:color="auto"/>
                    <w:right w:val="none" w:sz="0" w:space="0" w:color="auto"/>
                  </w:divBdr>
                  <w:divsChild>
                    <w:div w:id="990712688">
                      <w:marLeft w:val="0"/>
                      <w:marRight w:val="0"/>
                      <w:marTop w:val="0"/>
                      <w:marBottom w:val="0"/>
                      <w:divBdr>
                        <w:top w:val="none" w:sz="0" w:space="0" w:color="auto"/>
                        <w:left w:val="none" w:sz="0" w:space="0" w:color="auto"/>
                        <w:bottom w:val="none" w:sz="0" w:space="0" w:color="auto"/>
                        <w:right w:val="none" w:sz="0" w:space="0" w:color="auto"/>
                      </w:divBdr>
                      <w:divsChild>
                        <w:div w:id="990712955">
                          <w:marLeft w:val="0"/>
                          <w:marRight w:val="0"/>
                          <w:marTop w:val="0"/>
                          <w:marBottom w:val="0"/>
                          <w:divBdr>
                            <w:top w:val="none" w:sz="0" w:space="0" w:color="auto"/>
                            <w:left w:val="none" w:sz="0" w:space="0" w:color="auto"/>
                            <w:bottom w:val="none" w:sz="0" w:space="0" w:color="auto"/>
                            <w:right w:val="none" w:sz="0" w:space="0" w:color="auto"/>
                          </w:divBdr>
                          <w:divsChild>
                            <w:div w:id="990712651">
                              <w:marLeft w:val="0"/>
                              <w:marRight w:val="0"/>
                              <w:marTop w:val="0"/>
                              <w:marBottom w:val="0"/>
                              <w:divBdr>
                                <w:top w:val="none" w:sz="0" w:space="0" w:color="auto"/>
                                <w:left w:val="none" w:sz="0" w:space="0" w:color="auto"/>
                                <w:bottom w:val="none" w:sz="0" w:space="0" w:color="auto"/>
                                <w:right w:val="none" w:sz="0" w:space="0" w:color="auto"/>
                              </w:divBdr>
                              <w:divsChild>
                                <w:div w:id="990712816">
                                  <w:marLeft w:val="0"/>
                                  <w:marRight w:val="0"/>
                                  <w:marTop w:val="0"/>
                                  <w:marBottom w:val="0"/>
                                  <w:divBdr>
                                    <w:top w:val="none" w:sz="0" w:space="0" w:color="auto"/>
                                    <w:left w:val="none" w:sz="0" w:space="0" w:color="auto"/>
                                    <w:bottom w:val="none" w:sz="0" w:space="0" w:color="auto"/>
                                    <w:right w:val="none" w:sz="0" w:space="0" w:color="auto"/>
                                  </w:divBdr>
                                  <w:divsChild>
                                    <w:div w:id="990712626">
                                      <w:marLeft w:val="0"/>
                                      <w:marRight w:val="0"/>
                                      <w:marTop w:val="0"/>
                                      <w:marBottom w:val="0"/>
                                      <w:divBdr>
                                        <w:top w:val="none" w:sz="0" w:space="0" w:color="auto"/>
                                        <w:left w:val="none" w:sz="0" w:space="0" w:color="auto"/>
                                        <w:bottom w:val="none" w:sz="0" w:space="0" w:color="auto"/>
                                        <w:right w:val="none" w:sz="0" w:space="0" w:color="auto"/>
                                      </w:divBdr>
                                      <w:divsChild>
                                        <w:div w:id="990712778">
                                          <w:marLeft w:val="0"/>
                                          <w:marRight w:val="0"/>
                                          <w:marTop w:val="0"/>
                                          <w:marBottom w:val="0"/>
                                          <w:divBdr>
                                            <w:top w:val="none" w:sz="0" w:space="0" w:color="auto"/>
                                            <w:left w:val="none" w:sz="0" w:space="0" w:color="auto"/>
                                            <w:bottom w:val="none" w:sz="0" w:space="0" w:color="auto"/>
                                            <w:right w:val="none" w:sz="0" w:space="0" w:color="auto"/>
                                          </w:divBdr>
                                          <w:divsChild>
                                            <w:div w:id="990712707">
                                              <w:marLeft w:val="0"/>
                                              <w:marRight w:val="0"/>
                                              <w:marTop w:val="0"/>
                                              <w:marBottom w:val="0"/>
                                              <w:divBdr>
                                                <w:top w:val="single" w:sz="4" w:space="0" w:color="F5F5F5"/>
                                                <w:left w:val="single" w:sz="4" w:space="0" w:color="F5F5F5"/>
                                                <w:bottom w:val="single" w:sz="4" w:space="0" w:color="F5F5F5"/>
                                                <w:right w:val="single" w:sz="4" w:space="0" w:color="F5F5F5"/>
                                              </w:divBdr>
                                              <w:divsChild>
                                                <w:div w:id="990712832">
                                                  <w:marLeft w:val="0"/>
                                                  <w:marRight w:val="0"/>
                                                  <w:marTop w:val="0"/>
                                                  <w:marBottom w:val="0"/>
                                                  <w:divBdr>
                                                    <w:top w:val="none" w:sz="0" w:space="0" w:color="auto"/>
                                                    <w:left w:val="none" w:sz="0" w:space="0" w:color="auto"/>
                                                    <w:bottom w:val="none" w:sz="0" w:space="0" w:color="auto"/>
                                                    <w:right w:val="none" w:sz="0" w:space="0" w:color="auto"/>
                                                  </w:divBdr>
                                                  <w:divsChild>
                                                    <w:div w:id="9907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905">
      <w:marLeft w:val="0"/>
      <w:marRight w:val="0"/>
      <w:marTop w:val="0"/>
      <w:marBottom w:val="0"/>
      <w:divBdr>
        <w:top w:val="none" w:sz="0" w:space="0" w:color="auto"/>
        <w:left w:val="none" w:sz="0" w:space="0" w:color="auto"/>
        <w:bottom w:val="none" w:sz="0" w:space="0" w:color="auto"/>
        <w:right w:val="none" w:sz="0" w:space="0" w:color="auto"/>
      </w:divBdr>
      <w:divsChild>
        <w:div w:id="990712756">
          <w:marLeft w:val="0"/>
          <w:marRight w:val="0"/>
          <w:marTop w:val="0"/>
          <w:marBottom w:val="0"/>
          <w:divBdr>
            <w:top w:val="none" w:sz="0" w:space="0" w:color="auto"/>
            <w:left w:val="none" w:sz="0" w:space="0" w:color="auto"/>
            <w:bottom w:val="none" w:sz="0" w:space="0" w:color="auto"/>
            <w:right w:val="none" w:sz="0" w:space="0" w:color="auto"/>
          </w:divBdr>
          <w:divsChild>
            <w:div w:id="990712712">
              <w:marLeft w:val="0"/>
              <w:marRight w:val="0"/>
              <w:marTop w:val="0"/>
              <w:marBottom w:val="0"/>
              <w:divBdr>
                <w:top w:val="none" w:sz="0" w:space="0" w:color="auto"/>
                <w:left w:val="none" w:sz="0" w:space="0" w:color="auto"/>
                <w:bottom w:val="none" w:sz="0" w:space="0" w:color="auto"/>
                <w:right w:val="none" w:sz="0" w:space="0" w:color="auto"/>
              </w:divBdr>
              <w:divsChild>
                <w:div w:id="990712920">
                  <w:marLeft w:val="0"/>
                  <w:marRight w:val="0"/>
                  <w:marTop w:val="0"/>
                  <w:marBottom w:val="0"/>
                  <w:divBdr>
                    <w:top w:val="none" w:sz="0" w:space="0" w:color="auto"/>
                    <w:left w:val="none" w:sz="0" w:space="0" w:color="auto"/>
                    <w:bottom w:val="none" w:sz="0" w:space="0" w:color="auto"/>
                    <w:right w:val="none" w:sz="0" w:space="0" w:color="auto"/>
                  </w:divBdr>
                  <w:divsChild>
                    <w:div w:id="990712896">
                      <w:marLeft w:val="0"/>
                      <w:marRight w:val="0"/>
                      <w:marTop w:val="0"/>
                      <w:marBottom w:val="0"/>
                      <w:divBdr>
                        <w:top w:val="none" w:sz="0" w:space="0" w:color="auto"/>
                        <w:left w:val="none" w:sz="0" w:space="0" w:color="auto"/>
                        <w:bottom w:val="none" w:sz="0" w:space="0" w:color="auto"/>
                        <w:right w:val="none" w:sz="0" w:space="0" w:color="auto"/>
                      </w:divBdr>
                      <w:divsChild>
                        <w:div w:id="990712851">
                          <w:marLeft w:val="0"/>
                          <w:marRight w:val="0"/>
                          <w:marTop w:val="0"/>
                          <w:marBottom w:val="0"/>
                          <w:divBdr>
                            <w:top w:val="none" w:sz="0" w:space="0" w:color="auto"/>
                            <w:left w:val="none" w:sz="0" w:space="0" w:color="auto"/>
                            <w:bottom w:val="none" w:sz="0" w:space="0" w:color="auto"/>
                            <w:right w:val="none" w:sz="0" w:space="0" w:color="auto"/>
                          </w:divBdr>
                          <w:divsChild>
                            <w:div w:id="990712934">
                              <w:marLeft w:val="0"/>
                              <w:marRight w:val="0"/>
                              <w:marTop w:val="0"/>
                              <w:marBottom w:val="0"/>
                              <w:divBdr>
                                <w:top w:val="none" w:sz="0" w:space="0" w:color="auto"/>
                                <w:left w:val="none" w:sz="0" w:space="0" w:color="auto"/>
                                <w:bottom w:val="none" w:sz="0" w:space="0" w:color="auto"/>
                                <w:right w:val="none" w:sz="0" w:space="0" w:color="auto"/>
                              </w:divBdr>
                              <w:divsChild>
                                <w:div w:id="990712663">
                                  <w:marLeft w:val="0"/>
                                  <w:marRight w:val="0"/>
                                  <w:marTop w:val="0"/>
                                  <w:marBottom w:val="0"/>
                                  <w:divBdr>
                                    <w:top w:val="none" w:sz="0" w:space="0" w:color="auto"/>
                                    <w:left w:val="none" w:sz="0" w:space="0" w:color="auto"/>
                                    <w:bottom w:val="none" w:sz="0" w:space="0" w:color="auto"/>
                                    <w:right w:val="none" w:sz="0" w:space="0" w:color="auto"/>
                                  </w:divBdr>
                                  <w:divsChild>
                                    <w:div w:id="990712802">
                                      <w:marLeft w:val="0"/>
                                      <w:marRight w:val="0"/>
                                      <w:marTop w:val="0"/>
                                      <w:marBottom w:val="0"/>
                                      <w:divBdr>
                                        <w:top w:val="none" w:sz="0" w:space="0" w:color="auto"/>
                                        <w:left w:val="none" w:sz="0" w:space="0" w:color="auto"/>
                                        <w:bottom w:val="none" w:sz="0" w:space="0" w:color="auto"/>
                                        <w:right w:val="none" w:sz="0" w:space="0" w:color="auto"/>
                                      </w:divBdr>
                                      <w:divsChild>
                                        <w:div w:id="990712893">
                                          <w:marLeft w:val="0"/>
                                          <w:marRight w:val="0"/>
                                          <w:marTop w:val="0"/>
                                          <w:marBottom w:val="0"/>
                                          <w:divBdr>
                                            <w:top w:val="none" w:sz="0" w:space="0" w:color="auto"/>
                                            <w:left w:val="none" w:sz="0" w:space="0" w:color="auto"/>
                                            <w:bottom w:val="none" w:sz="0" w:space="0" w:color="auto"/>
                                            <w:right w:val="none" w:sz="0" w:space="0" w:color="auto"/>
                                          </w:divBdr>
                                          <w:divsChild>
                                            <w:div w:id="990712721">
                                              <w:marLeft w:val="0"/>
                                              <w:marRight w:val="0"/>
                                              <w:marTop w:val="0"/>
                                              <w:marBottom w:val="0"/>
                                              <w:divBdr>
                                                <w:top w:val="single" w:sz="4" w:space="0" w:color="F5F5F5"/>
                                                <w:left w:val="single" w:sz="4" w:space="0" w:color="F5F5F5"/>
                                                <w:bottom w:val="single" w:sz="4" w:space="0" w:color="F5F5F5"/>
                                                <w:right w:val="single" w:sz="4" w:space="0" w:color="F5F5F5"/>
                                              </w:divBdr>
                                              <w:divsChild>
                                                <w:div w:id="990712609">
                                                  <w:marLeft w:val="0"/>
                                                  <w:marRight w:val="0"/>
                                                  <w:marTop w:val="0"/>
                                                  <w:marBottom w:val="0"/>
                                                  <w:divBdr>
                                                    <w:top w:val="none" w:sz="0" w:space="0" w:color="auto"/>
                                                    <w:left w:val="none" w:sz="0" w:space="0" w:color="auto"/>
                                                    <w:bottom w:val="none" w:sz="0" w:space="0" w:color="auto"/>
                                                    <w:right w:val="none" w:sz="0" w:space="0" w:color="auto"/>
                                                  </w:divBdr>
                                                  <w:divsChild>
                                                    <w:div w:id="9907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712913">
      <w:marLeft w:val="0"/>
      <w:marRight w:val="0"/>
      <w:marTop w:val="0"/>
      <w:marBottom w:val="0"/>
      <w:divBdr>
        <w:top w:val="none" w:sz="0" w:space="0" w:color="auto"/>
        <w:left w:val="none" w:sz="0" w:space="0" w:color="auto"/>
        <w:bottom w:val="none" w:sz="0" w:space="0" w:color="auto"/>
        <w:right w:val="none" w:sz="0" w:space="0" w:color="auto"/>
      </w:divBdr>
      <w:divsChild>
        <w:div w:id="990712627">
          <w:marLeft w:val="0"/>
          <w:marRight w:val="0"/>
          <w:marTop w:val="0"/>
          <w:marBottom w:val="0"/>
          <w:divBdr>
            <w:top w:val="none" w:sz="0" w:space="0" w:color="auto"/>
            <w:left w:val="none" w:sz="0" w:space="0" w:color="auto"/>
            <w:bottom w:val="none" w:sz="0" w:space="0" w:color="auto"/>
            <w:right w:val="none" w:sz="0" w:space="0" w:color="auto"/>
          </w:divBdr>
          <w:divsChild>
            <w:div w:id="990712950">
              <w:marLeft w:val="0"/>
              <w:marRight w:val="0"/>
              <w:marTop w:val="0"/>
              <w:marBottom w:val="0"/>
              <w:divBdr>
                <w:top w:val="none" w:sz="0" w:space="0" w:color="auto"/>
                <w:left w:val="none" w:sz="0" w:space="0" w:color="auto"/>
                <w:bottom w:val="none" w:sz="0" w:space="0" w:color="auto"/>
                <w:right w:val="none" w:sz="0" w:space="0" w:color="auto"/>
              </w:divBdr>
              <w:divsChild>
                <w:div w:id="990712604">
                  <w:marLeft w:val="0"/>
                  <w:marRight w:val="0"/>
                  <w:marTop w:val="0"/>
                  <w:marBottom w:val="0"/>
                  <w:divBdr>
                    <w:top w:val="none" w:sz="0" w:space="0" w:color="auto"/>
                    <w:left w:val="none" w:sz="0" w:space="0" w:color="auto"/>
                    <w:bottom w:val="none" w:sz="0" w:space="0" w:color="auto"/>
                    <w:right w:val="none" w:sz="0" w:space="0" w:color="auto"/>
                  </w:divBdr>
                  <w:divsChild>
                    <w:div w:id="990712747">
                      <w:marLeft w:val="0"/>
                      <w:marRight w:val="0"/>
                      <w:marTop w:val="0"/>
                      <w:marBottom w:val="0"/>
                      <w:divBdr>
                        <w:top w:val="none" w:sz="0" w:space="0" w:color="auto"/>
                        <w:left w:val="none" w:sz="0" w:space="0" w:color="auto"/>
                        <w:bottom w:val="none" w:sz="0" w:space="0" w:color="auto"/>
                        <w:right w:val="none" w:sz="0" w:space="0" w:color="auto"/>
                      </w:divBdr>
                      <w:divsChild>
                        <w:div w:id="990712829">
                          <w:marLeft w:val="0"/>
                          <w:marRight w:val="0"/>
                          <w:marTop w:val="0"/>
                          <w:marBottom w:val="0"/>
                          <w:divBdr>
                            <w:top w:val="none" w:sz="0" w:space="0" w:color="auto"/>
                            <w:left w:val="none" w:sz="0" w:space="0" w:color="auto"/>
                            <w:bottom w:val="none" w:sz="0" w:space="0" w:color="auto"/>
                            <w:right w:val="none" w:sz="0" w:space="0" w:color="auto"/>
                          </w:divBdr>
                          <w:divsChild>
                            <w:div w:id="990712830">
                              <w:marLeft w:val="0"/>
                              <w:marRight w:val="0"/>
                              <w:marTop w:val="0"/>
                              <w:marBottom w:val="0"/>
                              <w:divBdr>
                                <w:top w:val="none" w:sz="0" w:space="0" w:color="auto"/>
                                <w:left w:val="none" w:sz="0" w:space="0" w:color="auto"/>
                                <w:bottom w:val="none" w:sz="0" w:space="0" w:color="auto"/>
                                <w:right w:val="none" w:sz="0" w:space="0" w:color="auto"/>
                              </w:divBdr>
                              <w:divsChild>
                                <w:div w:id="990712703">
                                  <w:marLeft w:val="0"/>
                                  <w:marRight w:val="0"/>
                                  <w:marTop w:val="0"/>
                                  <w:marBottom w:val="0"/>
                                  <w:divBdr>
                                    <w:top w:val="none" w:sz="0" w:space="0" w:color="auto"/>
                                    <w:left w:val="none" w:sz="0" w:space="0" w:color="auto"/>
                                    <w:bottom w:val="none" w:sz="0" w:space="0" w:color="auto"/>
                                    <w:right w:val="none" w:sz="0" w:space="0" w:color="auto"/>
                                  </w:divBdr>
                                  <w:divsChild>
                                    <w:div w:id="990712834">
                                      <w:marLeft w:val="0"/>
                                      <w:marRight w:val="0"/>
                                      <w:marTop w:val="0"/>
                                      <w:marBottom w:val="0"/>
                                      <w:divBdr>
                                        <w:top w:val="none" w:sz="0" w:space="0" w:color="auto"/>
                                        <w:left w:val="none" w:sz="0" w:space="0" w:color="auto"/>
                                        <w:bottom w:val="none" w:sz="0" w:space="0" w:color="auto"/>
                                        <w:right w:val="none" w:sz="0" w:space="0" w:color="auto"/>
                                      </w:divBdr>
                                      <w:divsChild>
                                        <w:div w:id="990712641">
                                          <w:marLeft w:val="0"/>
                                          <w:marRight w:val="0"/>
                                          <w:marTop w:val="0"/>
                                          <w:marBottom w:val="0"/>
                                          <w:divBdr>
                                            <w:top w:val="none" w:sz="0" w:space="0" w:color="auto"/>
                                            <w:left w:val="none" w:sz="0" w:space="0" w:color="auto"/>
                                            <w:bottom w:val="none" w:sz="0" w:space="0" w:color="auto"/>
                                            <w:right w:val="none" w:sz="0" w:space="0" w:color="auto"/>
                                          </w:divBdr>
                                          <w:divsChild>
                                            <w:div w:id="990712635">
                                              <w:marLeft w:val="0"/>
                                              <w:marRight w:val="0"/>
                                              <w:marTop w:val="0"/>
                                              <w:marBottom w:val="0"/>
                                              <w:divBdr>
                                                <w:top w:val="single" w:sz="4" w:space="0" w:color="F5F5F5"/>
                                                <w:left w:val="single" w:sz="4" w:space="0" w:color="F5F5F5"/>
                                                <w:bottom w:val="single" w:sz="4" w:space="0" w:color="F5F5F5"/>
                                                <w:right w:val="single" w:sz="4" w:space="0" w:color="F5F5F5"/>
                                              </w:divBdr>
                                              <w:divsChild>
                                                <w:div w:id="990712709">
                                                  <w:marLeft w:val="0"/>
                                                  <w:marRight w:val="0"/>
                                                  <w:marTop w:val="0"/>
                                                  <w:marBottom w:val="0"/>
                                                  <w:divBdr>
                                                    <w:top w:val="none" w:sz="0" w:space="0" w:color="auto"/>
                                                    <w:left w:val="none" w:sz="0" w:space="0" w:color="auto"/>
                                                    <w:bottom w:val="none" w:sz="0" w:space="0" w:color="auto"/>
                                                    <w:right w:val="none" w:sz="0" w:space="0" w:color="auto"/>
                                                  </w:divBdr>
                                                  <w:divsChild>
                                                    <w:div w:id="990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1535</Words>
  <Characters>9057</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Kraftwerksservice</dc:title>
  <dc:subject/>
  <dc:creator>KWU</dc:creator>
  <cp:keywords/>
  <dc:description/>
  <cp:lastModifiedBy>admin</cp:lastModifiedBy>
  <cp:revision>4</cp:revision>
  <cp:lastPrinted>2013-03-28T09:28:00Z</cp:lastPrinted>
  <dcterms:created xsi:type="dcterms:W3CDTF">2019-06-14T14:26:00Z</dcterms:created>
  <dcterms:modified xsi:type="dcterms:W3CDTF">2019-11-27T10:32:00Z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