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0C283CAA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9E24E2">
        <w:rPr>
          <w:rFonts w:asciiTheme="minorHAnsi" w:hAnsiTheme="minorHAnsi"/>
          <w:b/>
          <w:sz w:val="28"/>
          <w:szCs w:val="28"/>
        </w:rPr>
        <w:t>00048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2524F5AE" w:rsidR="004E0CDF" w:rsidRPr="00336A59" w:rsidRDefault="00EE2207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CEDR Pardubice, o.p.s.</w:t>
      </w:r>
    </w:p>
    <w:p w14:paraId="44C1712D" w14:textId="74416782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EE2207">
        <w:rPr>
          <w:rFonts w:asciiTheme="minorHAnsi" w:hAnsiTheme="minorHAnsi" w:cstheme="minorHAnsi"/>
          <w:sz w:val="22"/>
          <w:szCs w:val="22"/>
        </w:rPr>
        <w:t>Jana Palacha 324, 530 02 Pardubice</w:t>
      </w:r>
    </w:p>
    <w:p w14:paraId="30B65B9F" w14:textId="376C555A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EE2207">
        <w:rPr>
          <w:rFonts w:ascii="Calibri" w:hAnsi="Calibri"/>
          <w:sz w:val="22"/>
          <w:szCs w:val="22"/>
        </w:rPr>
        <w:t>27547850</w:t>
      </w:r>
    </w:p>
    <w:p w14:paraId="5EE5B99A" w14:textId="4327037B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EE2207">
        <w:rPr>
          <w:rFonts w:ascii="Calibri" w:hAnsi="Calibri"/>
          <w:sz w:val="22"/>
          <w:szCs w:val="22"/>
        </w:rPr>
        <w:t>273548987/0300</w:t>
      </w:r>
    </w:p>
    <w:p w14:paraId="2E0E36CB" w14:textId="226C22D5" w:rsidR="00AC4ECF" w:rsidRDefault="00EE2207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Milanem </w:t>
      </w:r>
      <w:proofErr w:type="spellStart"/>
      <w:r>
        <w:rPr>
          <w:rFonts w:ascii="Calibri" w:hAnsi="Calibri"/>
          <w:sz w:val="22"/>
          <w:szCs w:val="22"/>
        </w:rPr>
        <w:t>Zaninou</w:t>
      </w:r>
      <w:proofErr w:type="spellEnd"/>
      <w:r>
        <w:rPr>
          <w:rFonts w:ascii="Calibri" w:hAnsi="Calibri"/>
          <w:sz w:val="22"/>
          <w:szCs w:val="22"/>
        </w:rPr>
        <w:t xml:space="preserve">, ředitelem a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2E599BB9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>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5656AB">
        <w:rPr>
          <w:rFonts w:asciiTheme="minorHAnsi" w:hAnsiTheme="minorHAnsi"/>
          <w:b/>
          <w:sz w:val="22"/>
          <w:szCs w:val="22"/>
        </w:rPr>
        <w:t>652.600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5656A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656AB">
        <w:rPr>
          <w:rFonts w:asciiTheme="minorHAnsi" w:hAnsiTheme="minorHAnsi"/>
          <w:b/>
          <w:sz w:val="22"/>
          <w:szCs w:val="22"/>
        </w:rPr>
        <w:t>šestsetpadesátdvatisícešestset</w:t>
      </w:r>
      <w:r w:rsidR="00EE2207">
        <w:rPr>
          <w:rFonts w:asciiTheme="minorHAnsi" w:hAnsiTheme="minorHAnsi"/>
          <w:b/>
          <w:sz w:val="22"/>
          <w:szCs w:val="22"/>
        </w:rPr>
        <w:t>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5656AB">
        <w:rPr>
          <w:rFonts w:asciiTheme="minorHAnsi" w:hAnsiTheme="minorHAnsi"/>
          <w:b/>
          <w:sz w:val="22"/>
          <w:szCs w:val="22"/>
        </w:rPr>
        <w:t>Sociálně terapeutické dílny § 67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553D9163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5656AB" w:rsidRPr="005656AB">
        <w:rPr>
          <w:rFonts w:asciiTheme="minorHAnsi" w:hAnsiTheme="minorHAnsi"/>
          <w:sz w:val="22"/>
          <w:szCs w:val="22"/>
        </w:rPr>
        <w:t xml:space="preserve">652.600,- Kč (slovy: </w:t>
      </w:r>
      <w:proofErr w:type="spellStart"/>
      <w:r w:rsidR="005656AB" w:rsidRPr="005656AB">
        <w:rPr>
          <w:rFonts w:asciiTheme="minorHAnsi" w:hAnsiTheme="minorHAnsi"/>
          <w:sz w:val="22"/>
          <w:szCs w:val="22"/>
        </w:rPr>
        <w:t>šestsetpadesátdvatisícešestsetkorun</w:t>
      </w:r>
      <w:proofErr w:type="spellEnd"/>
      <w:r w:rsidR="005656AB" w:rsidRPr="005656AB">
        <w:rPr>
          <w:rFonts w:asciiTheme="minorHAnsi" w:hAnsiTheme="minorHAnsi"/>
          <w:sz w:val="22"/>
          <w:szCs w:val="22"/>
        </w:rPr>
        <w:t>)</w:t>
      </w:r>
      <w:r w:rsidR="005656AB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2EF36AC8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5656AB" w:rsidRPr="005656AB">
        <w:rPr>
          <w:rFonts w:asciiTheme="minorHAnsi" w:hAnsiTheme="minorHAnsi"/>
          <w:sz w:val="22"/>
          <w:szCs w:val="22"/>
        </w:rPr>
        <w:t xml:space="preserve">652.600,- Kč (slovy: </w:t>
      </w:r>
      <w:proofErr w:type="spellStart"/>
      <w:r w:rsidR="005656AB" w:rsidRPr="005656AB">
        <w:rPr>
          <w:rFonts w:asciiTheme="minorHAnsi" w:hAnsiTheme="minorHAnsi"/>
          <w:sz w:val="22"/>
          <w:szCs w:val="22"/>
        </w:rPr>
        <w:t>šestsetpadesátdvatisícešestsetkorun</w:t>
      </w:r>
      <w:proofErr w:type="spellEnd"/>
      <w:r w:rsidR="005656AB" w:rsidRPr="005656AB">
        <w:rPr>
          <w:rFonts w:asciiTheme="minorHAnsi" w:hAnsiTheme="minorHAnsi"/>
          <w:sz w:val="22"/>
          <w:szCs w:val="22"/>
        </w:rPr>
        <w:t>)</w:t>
      </w:r>
      <w:r w:rsidR="005656AB">
        <w:rPr>
          <w:rFonts w:asciiTheme="minorHAnsi" w:hAnsiTheme="minorHAnsi"/>
          <w:b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155E4EBF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EE2207">
        <w:rPr>
          <w:rFonts w:asciiTheme="minorHAnsi" w:hAnsiTheme="minorHAnsi"/>
          <w:sz w:val="22"/>
          <w:szCs w:val="22"/>
        </w:rPr>
        <w:t>28.1.2019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EE2207">
        <w:rPr>
          <w:rFonts w:asciiTheme="minorHAnsi" w:hAnsiTheme="minorHAnsi"/>
          <w:sz w:val="22"/>
          <w:szCs w:val="22"/>
        </w:rPr>
        <w:t>98</w:t>
      </w:r>
      <w:r w:rsidR="005656AB">
        <w:rPr>
          <w:rFonts w:asciiTheme="minorHAnsi" w:hAnsiTheme="minorHAnsi"/>
          <w:sz w:val="22"/>
          <w:szCs w:val="22"/>
        </w:rPr>
        <w:t>44</w:t>
      </w:r>
      <w:r w:rsidR="00EE2207">
        <w:rPr>
          <w:rFonts w:asciiTheme="minorHAnsi" w:hAnsiTheme="minorHAnsi"/>
          <w:sz w:val="22"/>
          <w:szCs w:val="22"/>
        </w:rPr>
        <w:t>/2019,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5F40568B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117B84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4412FCF4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EE2207">
        <w:rPr>
          <w:rFonts w:asciiTheme="minorHAnsi" w:hAnsiTheme="minorHAnsi"/>
          <w:sz w:val="22"/>
          <w:szCs w:val="22"/>
        </w:rPr>
        <w:t xml:space="preserve">Mgr. Milan </w:t>
      </w:r>
      <w:proofErr w:type="spellStart"/>
      <w:r w:rsidR="00EE2207">
        <w:rPr>
          <w:rFonts w:asciiTheme="minorHAnsi" w:hAnsiTheme="minorHAnsi"/>
          <w:sz w:val="22"/>
          <w:szCs w:val="22"/>
        </w:rPr>
        <w:t>Zanina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1FCB5F08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621761">
        <w:rPr>
          <w:rFonts w:asciiTheme="minorHAnsi" w:hAnsiTheme="minorHAnsi"/>
          <w:sz w:val="20"/>
          <w:szCs w:val="20"/>
        </w:rPr>
        <w:t>/373</w:t>
      </w:r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953DF9">
        <w:rPr>
          <w:rFonts w:asciiTheme="minorHAnsi" w:hAnsiTheme="minorHAnsi"/>
          <w:sz w:val="20"/>
          <w:szCs w:val="20"/>
        </w:rPr>
        <w:t>21.02.2019</w:t>
      </w:r>
      <w:proofErr w:type="gramEnd"/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277EEB64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4B19317F" w14:textId="208CAAA2" w:rsidR="00EE2207" w:rsidRDefault="00EE2207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F7AC5FE" w14:textId="35C09B88" w:rsidR="00EE2207" w:rsidRDefault="005656AB" w:rsidP="00EE2207">
      <w:pPr>
        <w:rPr>
          <w:rFonts w:asciiTheme="minorHAnsi" w:hAnsiTheme="minorHAnsi"/>
          <w:sz w:val="20"/>
          <w:szCs w:val="20"/>
        </w:rPr>
      </w:pPr>
      <w:r w:rsidRPr="005656AB">
        <w:rPr>
          <w:noProof/>
        </w:rPr>
        <w:lastRenderedPageBreak/>
        <w:drawing>
          <wp:inline distT="0" distB="0" distL="0" distR="0" wp14:anchorId="470DEF98" wp14:editId="1902CA8F">
            <wp:extent cx="5904865" cy="9460104"/>
            <wp:effectExtent l="0" t="0" r="63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4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207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6217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62176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17B84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56AB"/>
    <w:rsid w:val="0056735B"/>
    <w:rsid w:val="00567AFD"/>
    <w:rsid w:val="00571C32"/>
    <w:rsid w:val="005A31ED"/>
    <w:rsid w:val="005A4E82"/>
    <w:rsid w:val="00604157"/>
    <w:rsid w:val="006156B7"/>
    <w:rsid w:val="00621543"/>
    <w:rsid w:val="00621761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24E2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EE2207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purl.org/dc/dcmitype/"/>
    <ds:schemaRef ds:uri="http://purl.org/dc/elements/1.1/"/>
    <ds:schemaRef ds:uri="df30a891-99dc-44a0-9782-3a4c8c525d86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94004b3-5c85-4b6f-b2cb-b6e165aced0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1EFE381-FBDF-4E42-9BE4-33CC49D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2534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5</cp:revision>
  <cp:lastPrinted>2018-01-17T12:28:00Z</cp:lastPrinted>
  <dcterms:created xsi:type="dcterms:W3CDTF">2019-02-11T10:48:00Z</dcterms:created>
  <dcterms:modified xsi:type="dcterms:W3CDTF">2019-03-05T08:28:00Z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