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8C8D" w14:textId="77777777" w:rsidR="0081376E" w:rsidRDefault="0081376E" w:rsidP="0081376E">
      <w:pPr>
        <w:jc w:val="center"/>
        <w:rPr>
          <w:b/>
          <w:sz w:val="28"/>
          <w:szCs w:val="28"/>
        </w:rPr>
      </w:pPr>
    </w:p>
    <w:p w14:paraId="5FC70F55" w14:textId="297F3FCC" w:rsidR="0081376E" w:rsidRDefault="0081376E" w:rsidP="0081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4</w:t>
      </w:r>
    </w:p>
    <w:p w14:paraId="7CFDD2C3" w14:textId="49B1AE00" w:rsidR="0081376E" w:rsidRPr="00DC4E5A" w:rsidRDefault="0081376E" w:rsidP="00CC4184">
      <w:pPr>
        <w:spacing w:line="276" w:lineRule="auto"/>
        <w:rPr>
          <w:rFonts w:ascii="Avenir Book" w:hAnsi="Avenir Book"/>
          <w:sz w:val="24"/>
        </w:rPr>
      </w:pPr>
    </w:p>
    <w:p w14:paraId="704CC558" w14:textId="390E4B6E" w:rsidR="009A233A" w:rsidRPr="00DC4E5A" w:rsidRDefault="00DC4E5A" w:rsidP="00DC4E5A">
      <w:pPr>
        <w:spacing w:line="276" w:lineRule="auto"/>
        <w:rPr>
          <w:rFonts w:ascii="Avenir Book" w:hAnsi="Avenir Book"/>
          <w:b/>
          <w:sz w:val="28"/>
          <w:u w:val="single"/>
        </w:rPr>
      </w:pPr>
      <w:r w:rsidRPr="00DC4E5A">
        <w:rPr>
          <w:rFonts w:ascii="Avenir Book" w:hAnsi="Avenir Book"/>
          <w:b/>
          <w:sz w:val="28"/>
          <w:u w:val="single"/>
        </w:rPr>
        <w:t>Technické specifikace rezervačního systému pro Pražskou konzervatoř</w:t>
      </w:r>
    </w:p>
    <w:p w14:paraId="4C3BC0B9" w14:textId="77777777" w:rsidR="009A233A" w:rsidRPr="00DC4E5A" w:rsidRDefault="009A233A" w:rsidP="009A233A">
      <w:pPr>
        <w:spacing w:line="276" w:lineRule="auto"/>
        <w:rPr>
          <w:rFonts w:ascii="Avenir Book" w:hAnsi="Avenir Book"/>
          <w:b/>
          <w:sz w:val="24"/>
        </w:rPr>
      </w:pPr>
    </w:p>
    <w:p w14:paraId="2B5D4782" w14:textId="77777777" w:rsidR="009A233A" w:rsidRPr="00DC4E5A" w:rsidRDefault="009A233A" w:rsidP="009A233A">
      <w:pPr>
        <w:spacing w:line="276" w:lineRule="auto"/>
        <w:rPr>
          <w:rFonts w:ascii="Avenir Book" w:hAnsi="Avenir Book"/>
          <w:b/>
          <w:sz w:val="24"/>
        </w:rPr>
      </w:pPr>
      <w:r w:rsidRPr="00DC4E5A">
        <w:rPr>
          <w:rFonts w:ascii="Avenir Book" w:hAnsi="Avenir Book"/>
          <w:b/>
          <w:sz w:val="24"/>
        </w:rPr>
        <w:t>Systém musí podporovat:</w:t>
      </w:r>
      <w:bookmarkStart w:id="0" w:name="_GoBack"/>
      <w:bookmarkEnd w:id="0"/>
    </w:p>
    <w:p w14:paraId="348D18F3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Vytváření základních </w:t>
      </w:r>
      <w:proofErr w:type="spellStart"/>
      <w:r w:rsidRPr="00DC4E5A">
        <w:rPr>
          <w:rFonts w:ascii="Avenir Book" w:hAnsi="Avenir Book"/>
          <w:sz w:val="24"/>
        </w:rPr>
        <w:t>rezrvací</w:t>
      </w:r>
      <w:proofErr w:type="spellEnd"/>
    </w:p>
    <w:p w14:paraId="2402EA23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Rezervace se vytváří výběrem slotu o délce min. 0,5 hodiny a max. na 3 hodiny (denní limit)</w:t>
      </w:r>
    </w:p>
    <w:p w14:paraId="1EDCFB9C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Uživatel při rezervaci nic nezadává – rezervace se váže k uživatelskému jménu</w:t>
      </w:r>
    </w:p>
    <w:p w14:paraId="1EAD60AC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Výchozí nastavení rezervací – primárně víkend (sobota 8:00 – 14:00, neděle 14:00 – 20:00), </w:t>
      </w:r>
      <w:proofErr w:type="spellStart"/>
      <w:r w:rsidRPr="00DC4E5A">
        <w:rPr>
          <w:rFonts w:ascii="Avenir Book" w:hAnsi="Avenir Book"/>
          <w:sz w:val="24"/>
        </w:rPr>
        <w:t>admin</w:t>
      </w:r>
      <w:proofErr w:type="spellEnd"/>
      <w:r w:rsidRPr="00DC4E5A">
        <w:rPr>
          <w:rFonts w:ascii="Avenir Book" w:hAnsi="Avenir Book"/>
          <w:sz w:val="24"/>
        </w:rPr>
        <w:t xml:space="preserve"> a vrátný ale musí mít možnost vytvořit/upravovat dostupnost učeben a sálů i v jiných časech a dnech</w:t>
      </w:r>
    </w:p>
    <w:p w14:paraId="7C626785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Rezervace jsou otevřené vždy od čtvrtka 10:00 na nadcházející týden, neuzavírají se</w:t>
      </w:r>
    </w:p>
    <w:p w14:paraId="662A4CA1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proofErr w:type="spellStart"/>
      <w:r w:rsidRPr="00DC4E5A">
        <w:rPr>
          <w:rFonts w:ascii="Avenir Book" w:hAnsi="Avenir Book"/>
          <w:sz w:val="24"/>
        </w:rPr>
        <w:t>Admin</w:t>
      </w:r>
      <w:proofErr w:type="spellEnd"/>
      <w:r w:rsidRPr="00DC4E5A">
        <w:rPr>
          <w:rFonts w:ascii="Avenir Book" w:hAnsi="Avenir Book"/>
          <w:sz w:val="24"/>
        </w:rPr>
        <w:t xml:space="preserve"> musí mít možnost přidávat/odebírat učebny</w:t>
      </w:r>
    </w:p>
    <w:p w14:paraId="7FCAAB4E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Možnost vytvoření speciální rezervace </w:t>
      </w:r>
    </w:p>
    <w:p w14:paraId="1D1AC1FB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Bude dostupné pouze uživatelům s nejvyšším oprávněním</w:t>
      </w:r>
    </w:p>
    <w:p w14:paraId="26906A5D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Jde o rezervaci speciální učebny „divadlo“ nebo „koncertní sál“ nebo „</w:t>
      </w:r>
      <w:proofErr w:type="spellStart"/>
      <w:r w:rsidRPr="00DC4E5A">
        <w:rPr>
          <w:rFonts w:ascii="Avenir Book" w:hAnsi="Avenir Book"/>
          <w:sz w:val="24"/>
        </w:rPr>
        <w:t>Pálffyho</w:t>
      </w:r>
      <w:proofErr w:type="spellEnd"/>
      <w:r w:rsidRPr="00DC4E5A">
        <w:rPr>
          <w:rFonts w:ascii="Avenir Book" w:hAnsi="Avenir Book"/>
          <w:sz w:val="24"/>
        </w:rPr>
        <w:t xml:space="preserve"> palác“</w:t>
      </w:r>
    </w:p>
    <w:p w14:paraId="0D4D43C3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Musí umožňovat volbu veřejné/neveřejné akce</w:t>
      </w:r>
    </w:p>
    <w:p w14:paraId="682D3860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Veřejné se propisují na web PK </w:t>
      </w:r>
      <w:r w:rsidRPr="00DC4E5A">
        <w:rPr>
          <w:rFonts w:ascii="Avenir Book" w:hAnsi="Avenir Book"/>
          <w:sz w:val="24"/>
        </w:rPr>
        <w:sym w:font="Wingdings" w:char="F0E0"/>
      </w:r>
      <w:r w:rsidRPr="00DC4E5A">
        <w:rPr>
          <w:rFonts w:ascii="Avenir Book" w:hAnsi="Avenir Book"/>
          <w:sz w:val="24"/>
        </w:rPr>
        <w:t xml:space="preserve"> </w:t>
      </w:r>
      <w:proofErr w:type="spellStart"/>
      <w:r w:rsidRPr="00DC4E5A">
        <w:rPr>
          <w:rFonts w:ascii="Avenir Book" w:hAnsi="Avenir Book"/>
          <w:sz w:val="24"/>
        </w:rPr>
        <w:t>PK</w:t>
      </w:r>
      <w:proofErr w:type="spellEnd"/>
      <w:r w:rsidRPr="00DC4E5A">
        <w:rPr>
          <w:rFonts w:ascii="Avenir Book" w:hAnsi="Avenir Book"/>
          <w:sz w:val="24"/>
        </w:rPr>
        <w:t xml:space="preserve"> zašle mustr, jak se teď zadávají akce – tj. jaké informace se mají propisovat do veřejného kalendáře (předpoklad: název akce, datum, čas a místo si vezme systém sám)</w:t>
      </w:r>
    </w:p>
    <w:p w14:paraId="29D89EFB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Hlídání zneužívání rezervací</w:t>
      </w:r>
    </w:p>
    <w:p w14:paraId="7657D06F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Základní uživatel (nejnižší oprávnění) může vytvořit rezervace libovolně dle pravidla max. 3 hodiny denně</w:t>
      </w:r>
    </w:p>
    <w:p w14:paraId="21E41695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Možnost zrušení rezervace bez omezení</w:t>
      </w:r>
    </w:p>
    <w:p w14:paraId="4643071A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Pokud se uživatel s nejnižším oprávněním na vytvořenou rezervaci nedostaví, má administrátor nebo vrátný možnost rezervaci zrušit a uvolnit dalšímu</w:t>
      </w:r>
    </w:p>
    <w:p w14:paraId="14745A66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Zrušení vlastní rezervace</w:t>
      </w:r>
    </w:p>
    <w:p w14:paraId="4EBCA863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Systém musí kontrolovat rušení pouze vlastních rezervací</w:t>
      </w:r>
    </w:p>
    <w:p w14:paraId="3694B3AF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Osoby s vyšším oprávněním (</w:t>
      </w:r>
      <w:proofErr w:type="spellStart"/>
      <w:r w:rsidRPr="00DC4E5A">
        <w:rPr>
          <w:rFonts w:ascii="Avenir Book" w:hAnsi="Avenir Book"/>
          <w:sz w:val="24"/>
        </w:rPr>
        <w:t>admin</w:t>
      </w:r>
      <w:proofErr w:type="spellEnd"/>
      <w:r w:rsidRPr="00DC4E5A">
        <w:rPr>
          <w:rFonts w:ascii="Avenir Book" w:hAnsi="Avenir Book"/>
          <w:sz w:val="24"/>
        </w:rPr>
        <w:t>, vrátný) mohou v případě potřeby rušit i cizí rezervace</w:t>
      </w:r>
    </w:p>
    <w:p w14:paraId="01BE12A0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Přihlášení do systému</w:t>
      </w:r>
    </w:p>
    <w:p w14:paraId="73DD33A0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lastRenderedPageBreak/>
        <w:t>s využitím přihlašovacích údajů systému skolaonline.cz (ŠO)</w:t>
      </w:r>
    </w:p>
    <w:p w14:paraId="0812877A" w14:textId="77777777" w:rsidR="009A233A" w:rsidRPr="00DC4E5A" w:rsidRDefault="009A233A" w:rsidP="009A233A">
      <w:pPr>
        <w:numPr>
          <w:ilvl w:val="2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Musí být zajištěno, aby noví studenti získali přístup automaticky</w:t>
      </w:r>
    </w:p>
    <w:p w14:paraId="49E41196" w14:textId="77777777" w:rsidR="009A233A" w:rsidRPr="00DC4E5A" w:rsidRDefault="009A233A" w:rsidP="009A233A">
      <w:pPr>
        <w:numPr>
          <w:ilvl w:val="2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do školy online mají přístup jak studenti, tak pedagogové a další zaměstnanci</w:t>
      </w:r>
    </w:p>
    <w:p w14:paraId="4D837F28" w14:textId="77777777" w:rsidR="009A233A" w:rsidRPr="00DC4E5A" w:rsidRDefault="009A233A" w:rsidP="009A233A">
      <w:pPr>
        <w:numPr>
          <w:ilvl w:val="2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u ŠO nastavení příznaků, podle nich nastavená v rezervačním systému práva</w:t>
      </w:r>
    </w:p>
    <w:p w14:paraId="48B20F4D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Vytvoření 3 uživatelských rolí:</w:t>
      </w:r>
    </w:p>
    <w:p w14:paraId="7201DAC8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běžný uživatel (student a pedagog): možnost vytvořit rezervaci učebny dle oprávnění (tj. od 0,5 h do 3 h denně), možnost rušení vlastní rezervace, u ostatních rezervací vidí pouze „obsazeno“ (tj. nikoliv konkrétní jméno)</w:t>
      </w:r>
    </w:p>
    <w:p w14:paraId="4C331461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vrátný: možnost upravovat dostupnost tříd, možnost rezervací tříd (bez časového omezení, nemá ale možnost rezervace sálů), vidí jména u rezervací a má možnost rušení rezervací při nedostavení</w:t>
      </w:r>
    </w:p>
    <w:p w14:paraId="5EA1B277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proofErr w:type="spellStart"/>
      <w:r w:rsidRPr="00DC4E5A">
        <w:rPr>
          <w:rFonts w:ascii="Avenir Book" w:hAnsi="Avenir Book"/>
          <w:sz w:val="24"/>
        </w:rPr>
        <w:t>admin</w:t>
      </w:r>
      <w:proofErr w:type="spellEnd"/>
      <w:r w:rsidRPr="00DC4E5A">
        <w:rPr>
          <w:rFonts w:ascii="Avenir Book" w:hAnsi="Avenir Book"/>
          <w:sz w:val="24"/>
        </w:rPr>
        <w:t>: neomezené rezervace tříd a sálů, neomezené rušení, vidí jména u rezervací</w:t>
      </w:r>
    </w:p>
    <w:p w14:paraId="7C486847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Zobrazení aktuální obsazenosti učeben</w:t>
      </w:r>
    </w:p>
    <w:p w14:paraId="00D55EF6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Využití komponenty </w:t>
      </w:r>
      <w:proofErr w:type="spellStart"/>
      <w:r w:rsidRPr="00DC4E5A">
        <w:rPr>
          <w:rFonts w:ascii="Avenir Book" w:hAnsi="Avenir Book"/>
          <w:sz w:val="24"/>
        </w:rPr>
        <w:t>FullCalendar</w:t>
      </w:r>
      <w:proofErr w:type="spellEnd"/>
    </w:p>
    <w:p w14:paraId="14A8BDE4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současný počet učeben = 30, plus koncertní sál plus divadlo plus </w:t>
      </w:r>
      <w:proofErr w:type="spellStart"/>
      <w:r w:rsidRPr="00DC4E5A">
        <w:rPr>
          <w:rFonts w:ascii="Avenir Book" w:hAnsi="Avenir Book"/>
          <w:sz w:val="24"/>
        </w:rPr>
        <w:t>Pálffyho</w:t>
      </w:r>
      <w:proofErr w:type="spellEnd"/>
      <w:r w:rsidRPr="00DC4E5A">
        <w:rPr>
          <w:rFonts w:ascii="Avenir Book" w:hAnsi="Avenir Book"/>
          <w:sz w:val="24"/>
        </w:rPr>
        <w:t xml:space="preserve"> palác</w:t>
      </w:r>
    </w:p>
    <w:p w14:paraId="288981FD" w14:textId="77777777" w:rsidR="009A233A" w:rsidRPr="00DC4E5A" w:rsidRDefault="009A233A" w:rsidP="009A233A">
      <w:pPr>
        <w:numPr>
          <w:ilvl w:val="1"/>
          <w:numId w:val="17"/>
        </w:numPr>
        <w:spacing w:line="276" w:lineRule="auto"/>
        <w:rPr>
          <w:rFonts w:ascii="Avenir Book" w:hAnsi="Avenir Book"/>
          <w:sz w:val="24"/>
        </w:rPr>
      </w:pPr>
      <w:proofErr w:type="spellStart"/>
      <w:r w:rsidRPr="00DC4E5A">
        <w:rPr>
          <w:rFonts w:ascii="Avenir Book" w:hAnsi="Avenir Book"/>
          <w:sz w:val="24"/>
        </w:rPr>
        <w:t>admin</w:t>
      </w:r>
      <w:proofErr w:type="spellEnd"/>
      <w:r w:rsidRPr="00DC4E5A">
        <w:rPr>
          <w:rFonts w:ascii="Avenir Book" w:hAnsi="Avenir Book"/>
          <w:sz w:val="24"/>
        </w:rPr>
        <w:t xml:space="preserve"> musí mít možnost přidávat / rušit místnosti</w:t>
      </w:r>
    </w:p>
    <w:p w14:paraId="3E4C81B1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>Systém je kompatibilní s mobilním zařízením</w:t>
      </w:r>
    </w:p>
    <w:p w14:paraId="18183D08" w14:textId="77777777" w:rsidR="009A233A" w:rsidRPr="00DC4E5A" w:rsidRDefault="009A233A" w:rsidP="009A233A">
      <w:pPr>
        <w:numPr>
          <w:ilvl w:val="0"/>
          <w:numId w:val="17"/>
        </w:numPr>
        <w:spacing w:line="276" w:lineRule="auto"/>
        <w:rPr>
          <w:rFonts w:ascii="Avenir Book" w:hAnsi="Avenir Book"/>
          <w:sz w:val="24"/>
        </w:rPr>
      </w:pPr>
      <w:r w:rsidRPr="00DC4E5A">
        <w:rPr>
          <w:rFonts w:ascii="Avenir Book" w:hAnsi="Avenir Book"/>
          <w:sz w:val="24"/>
        </w:rPr>
        <w:t xml:space="preserve">Nachází se na stránce rezervace.prgcons.cz, přístup z HP webu </w:t>
      </w:r>
      <w:proofErr w:type="spellStart"/>
      <w:r w:rsidRPr="00DC4E5A">
        <w:rPr>
          <w:rFonts w:ascii="Avenir Book" w:hAnsi="Avenir Book"/>
          <w:sz w:val="24"/>
        </w:rPr>
        <w:t>prg.cons</w:t>
      </w:r>
      <w:proofErr w:type="spellEnd"/>
    </w:p>
    <w:p w14:paraId="567DBE96" w14:textId="77777777" w:rsidR="009A233A" w:rsidRPr="00DC4E5A" w:rsidRDefault="009A233A" w:rsidP="00CC4184">
      <w:pPr>
        <w:spacing w:line="276" w:lineRule="auto"/>
        <w:rPr>
          <w:rFonts w:ascii="Avenir Book" w:hAnsi="Avenir Book"/>
          <w:sz w:val="24"/>
        </w:rPr>
      </w:pPr>
    </w:p>
    <w:sectPr w:rsidR="009A233A" w:rsidRPr="00DC4E5A" w:rsidSect="00DC4E5A">
      <w:headerReference w:type="default" r:id="rId7"/>
      <w:footerReference w:type="default" r:id="rId8"/>
      <w:pgSz w:w="11900" w:h="16840"/>
      <w:pgMar w:top="851" w:right="1127" w:bottom="1134" w:left="1800" w:header="708" w:footer="1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E23B" w14:textId="77777777" w:rsidR="000E071A" w:rsidRDefault="000E071A" w:rsidP="00093589">
      <w:r>
        <w:separator/>
      </w:r>
    </w:p>
  </w:endnote>
  <w:endnote w:type="continuationSeparator" w:id="0">
    <w:p w14:paraId="2A994404" w14:textId="77777777" w:rsidR="000E071A" w:rsidRDefault="000E071A" w:rsidP="0009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237E" w14:textId="7382B911" w:rsidR="00B5034F" w:rsidRDefault="0026721D" w:rsidP="00BB68C0">
    <w:pPr>
      <w:pStyle w:val="Zpat"/>
      <w:ind w:left="-851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7D95052" wp14:editId="3527A74D">
          <wp:simplePos x="0" y="0"/>
          <wp:positionH relativeFrom="column">
            <wp:posOffset>-800100</wp:posOffset>
          </wp:positionH>
          <wp:positionV relativeFrom="paragraph">
            <wp:posOffset>100965</wp:posOffset>
          </wp:positionV>
          <wp:extent cx="3289300" cy="1166718"/>
          <wp:effectExtent l="0" t="0" r="0" b="1905"/>
          <wp:wrapNone/>
          <wp:docPr id="3" name="Picture 3" descr="Macintosh HD:Users:Weru:Desktop:Snímek obrazovky 2019-10-08 v 15.16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eru:Desktop:Snímek obrazovky 2019-10-08 v 15.16.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16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34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039EB" wp14:editId="5EA5778F">
              <wp:simplePos x="0" y="0"/>
              <wp:positionH relativeFrom="column">
                <wp:posOffset>-1143000</wp:posOffset>
              </wp:positionH>
              <wp:positionV relativeFrom="paragraph">
                <wp:posOffset>13970</wp:posOffset>
              </wp:positionV>
              <wp:extent cx="75438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401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" strokecolor="#c4bc96 [241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793D" w14:textId="77777777" w:rsidR="000E071A" w:rsidRDefault="000E071A" w:rsidP="00093589">
      <w:r>
        <w:separator/>
      </w:r>
    </w:p>
  </w:footnote>
  <w:footnote w:type="continuationSeparator" w:id="0">
    <w:p w14:paraId="1E3CFCA0" w14:textId="77777777" w:rsidR="000E071A" w:rsidRDefault="000E071A" w:rsidP="0009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B7AB" w14:textId="77777777" w:rsidR="00B5034F" w:rsidRDefault="00B5034F" w:rsidP="00B5034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9281FC2" wp14:editId="432450C0">
          <wp:simplePos x="0" y="0"/>
          <wp:positionH relativeFrom="column">
            <wp:posOffset>2286000</wp:posOffset>
          </wp:positionH>
          <wp:positionV relativeFrom="paragraph">
            <wp:posOffset>90805</wp:posOffset>
          </wp:positionV>
          <wp:extent cx="769620" cy="471170"/>
          <wp:effectExtent l="0" t="0" r="0" b="1143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eru:Desktop:DOMINGO_MOZART_PRG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28"/>
    <w:multiLevelType w:val="multilevel"/>
    <w:tmpl w:val="755CE7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7106C"/>
    <w:multiLevelType w:val="multilevel"/>
    <w:tmpl w:val="4AAAB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83428D"/>
    <w:multiLevelType w:val="hybridMultilevel"/>
    <w:tmpl w:val="D598A2F8"/>
    <w:lvl w:ilvl="0" w:tplc="746A601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D79"/>
    <w:multiLevelType w:val="hybridMultilevel"/>
    <w:tmpl w:val="F214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A778C"/>
    <w:multiLevelType w:val="multilevel"/>
    <w:tmpl w:val="B2201B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9D16D8"/>
    <w:multiLevelType w:val="multilevel"/>
    <w:tmpl w:val="1860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B045D"/>
    <w:multiLevelType w:val="multilevel"/>
    <w:tmpl w:val="88EA1F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B91B09"/>
    <w:multiLevelType w:val="hybridMultilevel"/>
    <w:tmpl w:val="BC0A8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0922"/>
    <w:multiLevelType w:val="hybridMultilevel"/>
    <w:tmpl w:val="19F64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703F3"/>
    <w:multiLevelType w:val="hybridMultilevel"/>
    <w:tmpl w:val="771854E2"/>
    <w:lvl w:ilvl="0" w:tplc="E806D7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0BA"/>
    <w:multiLevelType w:val="hybridMultilevel"/>
    <w:tmpl w:val="A55EA670"/>
    <w:lvl w:ilvl="0" w:tplc="6B24A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7206"/>
    <w:multiLevelType w:val="multilevel"/>
    <w:tmpl w:val="2F22B0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50C580A"/>
    <w:multiLevelType w:val="hybridMultilevel"/>
    <w:tmpl w:val="5FBE5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86BA2"/>
    <w:multiLevelType w:val="hybridMultilevel"/>
    <w:tmpl w:val="0E1E0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64C4F"/>
    <w:multiLevelType w:val="hybridMultilevel"/>
    <w:tmpl w:val="15FA7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A373F6"/>
    <w:multiLevelType w:val="hybridMultilevel"/>
    <w:tmpl w:val="11C2B130"/>
    <w:lvl w:ilvl="0" w:tplc="3B14B80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EF6AC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1AF5"/>
    <w:multiLevelType w:val="multilevel"/>
    <w:tmpl w:val="775EAF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6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9"/>
    <w:rsid w:val="000237BA"/>
    <w:rsid w:val="00093589"/>
    <w:rsid w:val="000B3171"/>
    <w:rsid w:val="000D1FAE"/>
    <w:rsid w:val="000E071A"/>
    <w:rsid w:val="00101043"/>
    <w:rsid w:val="001263E0"/>
    <w:rsid w:val="001F1F15"/>
    <w:rsid w:val="002077F2"/>
    <w:rsid w:val="00230DCD"/>
    <w:rsid w:val="002635C7"/>
    <w:rsid w:val="0026721D"/>
    <w:rsid w:val="003B72E2"/>
    <w:rsid w:val="003C6FD3"/>
    <w:rsid w:val="003D03B1"/>
    <w:rsid w:val="00410815"/>
    <w:rsid w:val="00443633"/>
    <w:rsid w:val="004508E5"/>
    <w:rsid w:val="00457614"/>
    <w:rsid w:val="00472225"/>
    <w:rsid w:val="00477CAE"/>
    <w:rsid w:val="004F3627"/>
    <w:rsid w:val="00535B80"/>
    <w:rsid w:val="005A1C8A"/>
    <w:rsid w:val="005F3130"/>
    <w:rsid w:val="00621D02"/>
    <w:rsid w:val="00632099"/>
    <w:rsid w:val="006F3EE4"/>
    <w:rsid w:val="007802BE"/>
    <w:rsid w:val="007E66CE"/>
    <w:rsid w:val="0081376E"/>
    <w:rsid w:val="00877876"/>
    <w:rsid w:val="008E4909"/>
    <w:rsid w:val="00932708"/>
    <w:rsid w:val="009820F2"/>
    <w:rsid w:val="009A233A"/>
    <w:rsid w:val="00A11F25"/>
    <w:rsid w:val="00A801DC"/>
    <w:rsid w:val="00A8223D"/>
    <w:rsid w:val="00AE2AE3"/>
    <w:rsid w:val="00B0107B"/>
    <w:rsid w:val="00B45C67"/>
    <w:rsid w:val="00B45F59"/>
    <w:rsid w:val="00B5034F"/>
    <w:rsid w:val="00B50911"/>
    <w:rsid w:val="00BB68C0"/>
    <w:rsid w:val="00C5277D"/>
    <w:rsid w:val="00C70EB6"/>
    <w:rsid w:val="00CC4184"/>
    <w:rsid w:val="00D0050D"/>
    <w:rsid w:val="00D225C3"/>
    <w:rsid w:val="00D3162F"/>
    <w:rsid w:val="00D33002"/>
    <w:rsid w:val="00D467BA"/>
    <w:rsid w:val="00D81AB9"/>
    <w:rsid w:val="00D9714C"/>
    <w:rsid w:val="00DA40EF"/>
    <w:rsid w:val="00DC4E5A"/>
    <w:rsid w:val="00DF0BD9"/>
    <w:rsid w:val="00E024BC"/>
    <w:rsid w:val="00E063C6"/>
    <w:rsid w:val="00EC379B"/>
    <w:rsid w:val="00F1749E"/>
    <w:rsid w:val="00F74A91"/>
    <w:rsid w:val="00FA0744"/>
    <w:rsid w:val="00FA0B2E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AC214"/>
  <w14:defaultImageDpi w14:val="300"/>
  <w15:docId w15:val="{9E6E2595-7994-4BA2-A026-C7A7587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3162F"/>
    <w:pPr>
      <w:keepNext/>
      <w:keepLines/>
      <w:widowControl w:val="0"/>
      <w:numPr>
        <w:numId w:val="6"/>
      </w:numPr>
      <w:suppressAutoHyphens/>
      <w:spacing w:before="48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1"/>
      <w:sz w:val="32"/>
      <w:szCs w:val="32"/>
      <w:u w:val="single"/>
      <w:lang w:eastAsia="ar-SA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3162F"/>
    <w:pPr>
      <w:keepNext/>
      <w:widowControl w:val="0"/>
      <w:numPr>
        <w:ilvl w:val="1"/>
        <w:numId w:val="6"/>
      </w:numPr>
      <w:suppressAutoHyphens/>
      <w:spacing w:before="240" w:after="120" w:line="360" w:lineRule="auto"/>
      <w:jc w:val="both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4"/>
      <w:lang w:eastAsia="ar-SA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72225"/>
    <w:pPr>
      <w:keepNext/>
      <w:widowControl w:val="0"/>
      <w:numPr>
        <w:ilvl w:val="2"/>
        <w:numId w:val="7"/>
      </w:numPr>
      <w:suppressAutoHyphens/>
      <w:spacing w:before="240" w:after="60" w:line="360" w:lineRule="auto"/>
      <w:ind w:left="720" w:hanging="720"/>
      <w:jc w:val="both"/>
      <w:outlineLvl w:val="2"/>
    </w:pPr>
    <w:rPr>
      <w:rFonts w:ascii="Times New Roman" w:eastAsia="MS Gothic" w:hAnsi="Times New Roman" w:cs="Times New Roman"/>
      <w:bCs/>
      <w:i/>
      <w:kern w:val="1"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162F"/>
    <w:rPr>
      <w:rFonts w:ascii="Times New Roman" w:eastAsiaTheme="majorEastAsia" w:hAnsi="Times New Roman" w:cstheme="majorBidi"/>
      <w:b/>
      <w:bCs/>
      <w:kern w:val="1"/>
      <w:sz w:val="32"/>
      <w:szCs w:val="32"/>
      <w:u w:val="single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162F"/>
    <w:rPr>
      <w:rFonts w:ascii="Times New Roman" w:eastAsia="Lucida Sans Unicode" w:hAnsi="Times New Roman" w:cs="Times New Roman"/>
      <w:b/>
      <w:bCs/>
      <w:i/>
      <w:iCs/>
      <w:kern w:val="1"/>
      <w:sz w:val="28"/>
      <w:szCs w:val="24"/>
      <w:lang w:val="cs-CZ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72225"/>
    <w:rPr>
      <w:rFonts w:ascii="Times New Roman" w:eastAsia="MS Gothic" w:hAnsi="Times New Roman" w:cs="Times New Roman"/>
      <w:bCs/>
      <w:i/>
      <w:kern w:val="1"/>
      <w:sz w:val="2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0935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58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935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589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589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89"/>
    <w:rPr>
      <w:rFonts w:ascii="Lucida Grande CE" w:hAnsi="Lucida Grande CE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230D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B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v.boselova@gmail.com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Bošelová</dc:creator>
  <cp:keywords/>
  <dc:description/>
  <cp:lastModifiedBy>Hana Vimrová</cp:lastModifiedBy>
  <cp:revision>3</cp:revision>
  <cp:lastPrinted>2018-12-13T08:16:00Z</cp:lastPrinted>
  <dcterms:created xsi:type="dcterms:W3CDTF">2019-12-22T15:14:00Z</dcterms:created>
  <dcterms:modified xsi:type="dcterms:W3CDTF">2019-12-22T15:15:00Z</dcterms:modified>
</cp:coreProperties>
</file>