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E7" w:rsidRDefault="00C27EB0">
      <w:pPr>
        <w:pStyle w:val="Bodytext30"/>
        <w:framePr w:w="8285" w:h="1014" w:hRule="exact" w:wrap="none" w:vAnchor="page" w:hAnchor="page" w:x="1314" w:y="815"/>
        <w:shd w:val="clear" w:color="auto" w:fill="auto"/>
        <w:ind w:left="2580"/>
      </w:pPr>
      <w:r>
        <w:t>KRYCÍ LIST NABÍDKY</w:t>
      </w:r>
    </w:p>
    <w:p w:rsidR="007051E7" w:rsidRDefault="00C27EB0">
      <w:pPr>
        <w:pStyle w:val="Heading310"/>
        <w:framePr w:w="8285" w:h="1014" w:hRule="exact" w:wrap="none" w:vAnchor="page" w:hAnchor="page" w:x="1314" w:y="815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bookmarkStart w:id="0" w:name="bookmark0"/>
      <w:r>
        <w:t>PŘEDMĚT NABIDKY</w:t>
      </w:r>
      <w:bookmarkEnd w:id="0"/>
    </w:p>
    <w:p w:rsidR="007051E7" w:rsidRDefault="00C27EB0">
      <w:pPr>
        <w:pStyle w:val="Bodytext40"/>
        <w:framePr w:w="8285" w:h="879" w:hRule="exact" w:wrap="none" w:vAnchor="page" w:hAnchor="page" w:x="1314" w:y="2090"/>
        <w:shd w:val="clear" w:color="auto" w:fill="auto"/>
        <w:spacing w:before="0"/>
        <w:ind w:right="620"/>
      </w:pPr>
      <w:r>
        <w:t>Zadavatel:</w:t>
      </w:r>
    </w:p>
    <w:p w:rsidR="007051E7" w:rsidRDefault="00C27EB0">
      <w:pPr>
        <w:pStyle w:val="Bodytext40"/>
        <w:framePr w:w="8285" w:h="879" w:hRule="exact" w:wrap="none" w:vAnchor="page" w:hAnchor="page" w:x="1314" w:y="2090"/>
        <w:shd w:val="clear" w:color="auto" w:fill="auto"/>
        <w:spacing w:before="0"/>
        <w:ind w:right="620"/>
      </w:pPr>
      <w:r>
        <w:t>Pražská konzervatoř, Praha 1, Na Rejdišti 1</w:t>
      </w:r>
      <w:r>
        <w:br/>
        <w:t>IČO: 708379111</w:t>
      </w:r>
    </w:p>
    <w:p w:rsidR="007051E7" w:rsidRDefault="00C27EB0">
      <w:pPr>
        <w:pStyle w:val="Bodytext50"/>
        <w:framePr w:w="8285" w:h="2913" w:hRule="exact" w:wrap="none" w:vAnchor="page" w:hAnchor="page" w:x="1314" w:y="3230"/>
        <w:shd w:val="clear" w:color="auto" w:fill="auto"/>
        <w:spacing w:before="0" w:after="253"/>
        <w:ind w:left="29" w:right="620"/>
      </w:pPr>
      <w:r>
        <w:t>„Nové webové stránky Pražské konzervatoře**</w:t>
      </w:r>
    </w:p>
    <w:p w:rsidR="007051E7" w:rsidRDefault="00C27EB0">
      <w:pPr>
        <w:pStyle w:val="Heading310"/>
        <w:framePr w:w="8285" w:h="2913" w:hRule="exact" w:wrap="none" w:vAnchor="page" w:hAnchor="page" w:x="1314" w:y="3230"/>
        <w:numPr>
          <w:ilvl w:val="0"/>
          <w:numId w:val="1"/>
        </w:numPr>
        <w:shd w:val="clear" w:color="auto" w:fill="auto"/>
        <w:tabs>
          <w:tab w:val="left" w:pos="387"/>
        </w:tabs>
        <w:spacing w:after="143"/>
        <w:ind w:left="29" w:right="557"/>
      </w:pPr>
      <w:bookmarkStart w:id="1" w:name="bookmark1"/>
      <w:r>
        <w:t>ZÁKLADNÍ IDENTIFIKAČNÍ ÚDAJE UCHAZEČE</w:t>
      </w:r>
      <w:bookmarkEnd w:id="1"/>
    </w:p>
    <w:p w:rsidR="007051E7" w:rsidRDefault="00C27EB0">
      <w:pPr>
        <w:pStyle w:val="Bodytext60"/>
        <w:framePr w:w="8285" w:h="2913" w:hRule="exact" w:wrap="none" w:vAnchor="page" w:hAnchor="page" w:x="1314" w:y="3230"/>
        <w:shd w:val="clear" w:color="auto" w:fill="auto"/>
        <w:spacing w:before="0"/>
        <w:ind w:left="29" w:right="5220"/>
      </w:pPr>
      <w:r>
        <w:t xml:space="preserve">obchodní firma nebo název; </w:t>
      </w:r>
      <w:r>
        <w:rPr>
          <w:rStyle w:val="Bodytext6BoldItalic"/>
        </w:rPr>
        <w:t>ř-</w:t>
      </w:r>
      <w:r>
        <w:rPr>
          <w:rStyle w:val="Bodytext6BoldItalic"/>
        </w:rPr>
        <w:br/>
      </w:r>
      <w:r>
        <w:t xml:space="preserve">právní forma: </w:t>
      </w:r>
      <w:r>
        <w:rPr>
          <w:rStyle w:val="Bodytext6BoldItalic"/>
        </w:rPr>
        <w:t>yS/U&gt;iJí^£rioSt S</w:t>
      </w:r>
    </w:p>
    <w:p w:rsidR="007051E7" w:rsidRDefault="00C27EB0">
      <w:pPr>
        <w:pStyle w:val="Bodytext40"/>
        <w:framePr w:w="8285" w:h="2913" w:hRule="exact" w:wrap="none" w:vAnchor="page" w:hAnchor="page" w:x="1314" w:y="3230"/>
        <w:shd w:val="clear" w:color="auto" w:fill="auto"/>
        <w:spacing w:before="0" w:line="290" w:lineRule="exact"/>
        <w:ind w:left="3020"/>
        <w:jc w:val="left"/>
      </w:pPr>
      <w:r>
        <w:rPr>
          <w:rStyle w:val="Bodytext41"/>
          <w:b/>
          <w:bCs/>
        </w:rPr>
        <w:t xml:space="preserve">/W-s. </w:t>
      </w:r>
      <w:r>
        <w:rPr>
          <w:rStyle w:val="Bodytext413ptNotBoldItalic"/>
        </w:rPr>
        <w:t>Z,</w:t>
      </w:r>
    </w:p>
    <w:p w:rsidR="007051E7" w:rsidRDefault="00C27EB0">
      <w:pPr>
        <w:pStyle w:val="Bodytext60"/>
        <w:framePr w:w="8285" w:h="2913" w:hRule="exact" w:wrap="none" w:vAnchor="page" w:hAnchor="page" w:x="1314" w:y="3230"/>
        <w:shd w:val="clear" w:color="auto" w:fill="auto"/>
        <w:spacing w:before="0" w:after="22" w:line="190" w:lineRule="exact"/>
        <w:ind w:left="29" w:right="557"/>
        <w:jc w:val="both"/>
      </w:pPr>
      <w:r>
        <w:t>kontaktní adresa:</w:t>
      </w:r>
    </w:p>
    <w:p w:rsidR="007051E7" w:rsidRDefault="00C27EB0">
      <w:pPr>
        <w:pStyle w:val="Bodytext70"/>
        <w:framePr w:w="8285" w:h="2913" w:hRule="exact" w:wrap="none" w:vAnchor="page" w:hAnchor="page" w:x="1314" w:y="3230"/>
        <w:shd w:val="clear" w:color="auto" w:fill="auto"/>
        <w:spacing w:before="0"/>
        <w:ind w:left="29" w:right="6211"/>
      </w:pPr>
      <w:r>
        <w:t>IČ:</w:t>
      </w:r>
    </w:p>
    <w:p w:rsidR="007051E7" w:rsidRDefault="00C27EB0">
      <w:pPr>
        <w:pStyle w:val="Bodytext60"/>
        <w:framePr w:w="8285" w:h="2913" w:hRule="exact" w:wrap="none" w:vAnchor="page" w:hAnchor="page" w:x="1314" w:y="3230"/>
        <w:shd w:val="clear" w:color="auto" w:fill="auto"/>
        <w:spacing w:before="0" w:line="312" w:lineRule="exact"/>
        <w:ind w:left="29" w:right="7814"/>
        <w:jc w:val="both"/>
      </w:pPr>
      <w:r>
        <w:t>DIČ:</w:t>
      </w:r>
    </w:p>
    <w:p w:rsidR="007051E7" w:rsidRDefault="007051E7">
      <w:pPr>
        <w:framePr w:wrap="none" w:vAnchor="page" w:hAnchor="page" w:x="8505" w:y="5787"/>
      </w:pPr>
    </w:p>
    <w:p w:rsidR="007051E7" w:rsidRDefault="00C27EB0">
      <w:pPr>
        <w:pStyle w:val="Bodytext60"/>
        <w:framePr w:w="8285" w:h="4072" w:hRule="exact" w:wrap="none" w:vAnchor="page" w:hAnchor="page" w:x="1314" w:y="6090"/>
        <w:shd w:val="clear" w:color="auto" w:fill="auto"/>
        <w:spacing w:before="0" w:line="312" w:lineRule="exact"/>
        <w:ind w:right="1152"/>
        <w:jc w:val="both"/>
      </w:pPr>
      <w:r>
        <w:t>zapsaný v obchodním rejstříku vedeném Krajským soudem/Městským soudem</w:t>
      </w:r>
    </w:p>
    <w:p w:rsidR="007051E7" w:rsidRDefault="00C27EB0">
      <w:pPr>
        <w:pStyle w:val="Bodytext60"/>
        <w:framePr w:w="8285" w:h="4072" w:hRule="exact" w:wrap="none" w:vAnchor="page" w:hAnchor="page" w:x="1314" w:y="6090"/>
        <w:shd w:val="clear" w:color="auto" w:fill="auto"/>
        <w:tabs>
          <w:tab w:val="left" w:leader="dot" w:pos="2253"/>
          <w:tab w:val="left" w:leader="dot" w:pos="3009"/>
        </w:tabs>
        <w:spacing w:before="0" w:line="312" w:lineRule="exact"/>
        <w:ind w:left="1360" w:right="38"/>
        <w:jc w:val="both"/>
      </w:pPr>
      <w:r>
        <w:t>vložka</w:t>
      </w:r>
      <w:r>
        <w:tab/>
      </w:r>
      <w:r>
        <w:tab/>
      </w:r>
    </w:p>
    <w:p w:rsidR="007051E7" w:rsidRDefault="00C27EB0">
      <w:pPr>
        <w:pStyle w:val="Bodytext60"/>
        <w:framePr w:w="8285" w:h="4072" w:hRule="exact" w:wrap="none" w:vAnchor="page" w:hAnchor="page" w:x="1314" w:y="6090"/>
        <w:shd w:val="clear" w:color="auto" w:fill="auto"/>
        <w:spacing w:before="0" w:line="312" w:lineRule="exact"/>
        <w:ind w:right="5220"/>
      </w:pPr>
      <w:r>
        <w:t>bankovní spojení:</w:t>
      </w:r>
      <w:r>
        <w:br/>
        <w:t>č. účtu:</w:t>
      </w:r>
    </w:p>
    <w:p w:rsidR="007051E7" w:rsidRDefault="00C27EB0">
      <w:pPr>
        <w:pStyle w:val="Bodytext60"/>
        <w:framePr w:w="8285" w:h="4072" w:hRule="exact" w:wrap="none" w:vAnchor="page" w:hAnchor="page" w:x="1314" w:y="6090"/>
        <w:shd w:val="clear" w:color="auto" w:fill="auto"/>
        <w:tabs>
          <w:tab w:val="left" w:pos="6730"/>
        </w:tabs>
        <w:spacing w:before="0" w:line="312" w:lineRule="exact"/>
        <w:ind w:right="38"/>
        <w:jc w:val="both"/>
      </w:pPr>
      <w:r>
        <w:t>statutární orgány uvedením jména, příjmení a zastávané funkce:</w:t>
      </w:r>
      <w:r>
        <w:tab/>
      </w:r>
      <w:r>
        <w:rPr>
          <w:rStyle w:val="Bodytext6BoldItalic"/>
        </w:rPr>
        <w:t>/3C&gt;/ř/f</w:t>
      </w:r>
    </w:p>
    <w:p w:rsidR="007051E7" w:rsidRDefault="00C27EB0">
      <w:pPr>
        <w:pStyle w:val="Bodytext60"/>
        <w:framePr w:w="8285" w:h="4072" w:hRule="exact" w:wrap="none" w:vAnchor="page" w:hAnchor="page" w:x="1314" w:y="6090"/>
        <w:shd w:val="clear" w:color="auto" w:fill="auto"/>
        <w:tabs>
          <w:tab w:val="left" w:pos="5203"/>
        </w:tabs>
        <w:spacing w:before="0" w:line="312" w:lineRule="exact"/>
        <w:jc w:val="both"/>
      </w:pPr>
      <w:r>
        <w:t>pověřený zástupce pro případné další jednání:</w:t>
      </w:r>
      <w:r>
        <w:tab/>
      </w:r>
      <w:r>
        <w:rPr>
          <w:rStyle w:val="Bodytext6BoldItalic"/>
        </w:rPr>
        <w:t>2^2&gt;y(/'/9/"Ec-</w:t>
      </w:r>
    </w:p>
    <w:p w:rsidR="007051E7" w:rsidRDefault="00C27EB0">
      <w:pPr>
        <w:pStyle w:val="Bodytext20"/>
        <w:framePr w:w="8285" w:h="4072" w:hRule="exact" w:wrap="none" w:vAnchor="page" w:hAnchor="page" w:x="1314" w:y="6090"/>
        <w:shd w:val="clear" w:color="auto" w:fill="auto"/>
        <w:tabs>
          <w:tab w:val="left" w:pos="1961"/>
        </w:tabs>
        <w:ind w:left="780"/>
      </w:pPr>
      <w:r>
        <w:t>tel.:</w:t>
      </w:r>
      <w:r>
        <w:tab/>
      </w:r>
      <w:r>
        <w:rPr>
          <w:rStyle w:val="Bodytext2Italic"/>
        </w:rPr>
        <w:t>9^ OJV</w:t>
      </w:r>
    </w:p>
    <w:p w:rsidR="007051E7" w:rsidRDefault="00C27EB0">
      <w:pPr>
        <w:pStyle w:val="Bodytext80"/>
        <w:framePr w:w="8285" w:h="4072" w:hRule="exact" w:wrap="none" w:vAnchor="page" w:hAnchor="page" w:x="1314" w:y="6090"/>
        <w:shd w:val="clear" w:color="auto" w:fill="auto"/>
        <w:tabs>
          <w:tab w:val="left" w:pos="3009"/>
        </w:tabs>
        <w:spacing w:after="275"/>
        <w:ind w:left="780"/>
      </w:pPr>
      <w:r>
        <w:rPr>
          <w:rStyle w:val="Bodytext8NotBoldNotItalic"/>
        </w:rPr>
        <w:t xml:space="preserve">e-mail. </w:t>
      </w:r>
      <w:r>
        <w:rPr>
          <w:rStyle w:val="Bodytext81"/>
          <w:b/>
          <w:bCs/>
          <w:i/>
          <w:iCs/>
        </w:rPr>
        <w:t>^a.btn</w:t>
      </w:r>
      <w:r>
        <w:rPr>
          <w:rStyle w:val="Bodytext81"/>
          <w:b/>
          <w:bCs/>
          <w:i/>
          <w:iCs/>
        </w:rPr>
        <w:tab/>
        <w:t>^ n-fU</w:t>
      </w:r>
    </w:p>
    <w:p w:rsidR="007051E7" w:rsidRDefault="00C27EB0">
      <w:pPr>
        <w:pStyle w:val="Heading310"/>
        <w:framePr w:w="8285" w:h="4072" w:hRule="exact" w:wrap="none" w:vAnchor="page" w:hAnchor="page" w:x="1314" w:y="609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bookmarkStart w:id="2" w:name="bookmark2"/>
      <w:r>
        <w:t>DOBA PLNĚNÍ ZAKÁZKY</w:t>
      </w:r>
      <w:bookmarkEnd w:id="2"/>
    </w:p>
    <w:p w:rsidR="007051E7" w:rsidRDefault="00C27EB0">
      <w:pPr>
        <w:pStyle w:val="Bodytext90"/>
        <w:framePr w:w="8285" w:h="4072" w:hRule="exact" w:wrap="none" w:vAnchor="page" w:hAnchor="page" w:x="1314" w:y="6090"/>
        <w:shd w:val="clear" w:color="auto" w:fill="auto"/>
        <w:tabs>
          <w:tab w:val="left" w:pos="6730"/>
          <w:tab w:val="left" w:pos="7861"/>
        </w:tabs>
        <w:ind w:left="5800"/>
      </w:pPr>
      <w:r>
        <w:rPr>
          <w:rStyle w:val="Bodytext91"/>
          <w:i/>
          <w:iCs/>
        </w:rPr>
        <w:t>(</w:t>
      </w:r>
      <w:r>
        <w:rPr>
          <w:rStyle w:val="Bodytext91"/>
          <w:i/>
          <w:iCs/>
        </w:rPr>
        <w:tab/>
        <w:t>(</w:t>
      </w:r>
      <w:r>
        <w:rPr>
          <w:rStyle w:val="Bodytext91"/>
          <w:i/>
          <w:iCs/>
        </w:rPr>
        <w:tab/>
        <w:t>f</w:t>
      </w:r>
    </w:p>
    <w:p w:rsidR="007051E7" w:rsidRDefault="00C27EB0">
      <w:pPr>
        <w:pStyle w:val="Bodytext60"/>
        <w:framePr w:w="8285" w:h="4072" w:hRule="exact" w:wrap="none" w:vAnchor="page" w:hAnchor="page" w:x="1314" w:y="6090"/>
        <w:shd w:val="clear" w:color="auto" w:fill="auto"/>
        <w:tabs>
          <w:tab w:val="left" w:pos="7861"/>
        </w:tabs>
        <w:spacing w:before="0" w:after="75" w:line="190" w:lineRule="exact"/>
        <w:jc w:val="both"/>
      </w:pPr>
      <w:r>
        <w:t>Termín plnění veřejné zakázky je</w:t>
      </w:r>
      <w:r>
        <w:tab/>
      </w:r>
      <w:r>
        <w:rPr>
          <w:rStyle w:val="Bodytext6BoldItalic"/>
        </w:rPr>
        <w:t>C2\</w:t>
      </w:r>
    </w:p>
    <w:p w:rsidR="007051E7" w:rsidRDefault="00C27EB0">
      <w:pPr>
        <w:pStyle w:val="Bodytext90"/>
        <w:framePr w:w="8285" w:h="4072" w:hRule="exact" w:wrap="none" w:vAnchor="page" w:hAnchor="page" w:x="1314" w:y="6090"/>
        <w:shd w:val="clear" w:color="auto" w:fill="auto"/>
        <w:ind w:left="5040"/>
        <w:jc w:val="left"/>
      </w:pPr>
      <w:r>
        <w:rPr>
          <w:rStyle w:val="Bodytext91"/>
          <w:i/>
          <w:iCs/>
        </w:rPr>
        <w:t>^ ^&lt;{.z.lezp</w:t>
      </w:r>
    </w:p>
    <w:p w:rsidR="007051E7" w:rsidRDefault="00C27EB0">
      <w:pPr>
        <w:pStyle w:val="Heading310"/>
        <w:framePr w:w="8285" w:h="4072" w:hRule="exact" w:wrap="none" w:vAnchor="page" w:hAnchor="page" w:x="1314" w:y="6090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</w:pPr>
      <w:bookmarkStart w:id="3" w:name="bookmark3"/>
      <w:r>
        <w:t>NABÍDKOVÁ CENA</w:t>
      </w:r>
      <w:bookmarkEnd w:id="3"/>
    </w:p>
    <w:p w:rsidR="007051E7" w:rsidRDefault="00C27EB0">
      <w:pPr>
        <w:pStyle w:val="Other10"/>
        <w:framePr w:wrap="none" w:vAnchor="page" w:hAnchor="page" w:x="9570" w:y="7362"/>
        <w:shd w:val="clear" w:color="auto" w:fill="auto"/>
        <w:spacing w:line="120" w:lineRule="exact"/>
        <w:jc w:val="both"/>
      </w:pPr>
      <w:r>
        <w:rPr>
          <w:rStyle w:val="Other1Arial6ptItalic"/>
        </w:rPr>
        <w:t>/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142"/>
        <w:gridCol w:w="1133"/>
        <w:gridCol w:w="1555"/>
        <w:gridCol w:w="1819"/>
      </w:tblGrid>
      <w:tr w:rsidR="007051E7">
        <w:trPr>
          <w:trHeight w:hRule="exact" w:val="56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00" w:lineRule="exact"/>
              <w:jc w:val="left"/>
            </w:pPr>
            <w:r>
              <w:rPr>
                <w:rStyle w:val="Bodytext29ptBold"/>
              </w:rPr>
              <w:t>Položky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00" w:lineRule="exact"/>
              <w:ind w:right="20"/>
              <w:jc w:val="center"/>
            </w:pPr>
            <w:r>
              <w:rPr>
                <w:rStyle w:val="Bodytext29ptBold"/>
              </w:rPr>
              <w:t>Počet</w:t>
            </w:r>
          </w:p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00" w:lineRule="exact"/>
              <w:jc w:val="left"/>
            </w:pPr>
            <w:r>
              <w:rPr>
                <w:rStyle w:val="Bodytext29ptBold"/>
              </w:rPr>
              <w:t>kusů/hodin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26" w:lineRule="exact"/>
              <w:jc w:val="center"/>
            </w:pPr>
            <w:r>
              <w:rPr>
                <w:rStyle w:val="Bodytext29ptBold"/>
              </w:rPr>
              <w:t>Cena bez</w:t>
            </w:r>
            <w:r>
              <w:rPr>
                <w:rStyle w:val="Bodytext29ptBold"/>
              </w:rPr>
              <w:br/>
              <w:t>DPH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32" w:lineRule="exact"/>
              <w:ind w:right="300"/>
              <w:jc w:val="center"/>
            </w:pPr>
            <w:r>
              <w:rPr>
                <w:rStyle w:val="Bodytext29ptBold"/>
              </w:rPr>
              <w:t xml:space="preserve">DPH </w:t>
            </w:r>
            <w:r>
              <w:rPr>
                <w:rStyle w:val="Bodytext2TimesNewRoman105ptBold"/>
                <w:rFonts w:eastAsia="Arial"/>
              </w:rPr>
              <w:t>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Bodytext29ptBold"/>
              </w:rPr>
              <w:t>Cena včetně DPt^</w:t>
            </w:r>
          </w:p>
        </w:tc>
      </w:tr>
      <w:tr w:rsidR="007051E7">
        <w:trPr>
          <w:trHeight w:hRule="exact" w:val="79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32" w:lineRule="exact"/>
              <w:ind w:left="260"/>
              <w:jc w:val="left"/>
            </w:pPr>
            <w:r>
              <w:rPr>
                <w:rStyle w:val="Bodytext2TimesNewRoman105ptBold"/>
                <w:rFonts w:eastAsia="Arial"/>
              </w:rPr>
              <w:t>Graficlíý návrh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642" w:h="4598" w:wrap="none" w:vAnchor="page" w:hAnchor="page" w:x="1362" w:y="103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642" w:h="4598" w:wrap="none" w:vAnchor="page" w:hAnchor="page" w:x="1362" w:y="1036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642" w:h="4598" w:wrap="none" w:vAnchor="page" w:hAnchor="page" w:x="1362" w:y="103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580" w:lineRule="exact"/>
              <w:jc w:val="left"/>
            </w:pPr>
            <w:r>
              <w:rPr>
                <w:rStyle w:val="Bodytext226ptBoldItalic"/>
              </w:rPr>
              <w:t xml:space="preserve">U </w:t>
            </w:r>
            <w:r>
              <w:rPr>
                <w:rStyle w:val="Bodytext220ptBoldItalic"/>
              </w:rPr>
              <w:t>o^í’/ -</w:t>
            </w:r>
          </w:p>
        </w:tc>
      </w:tr>
      <w:tr w:rsidR="007051E7">
        <w:trPr>
          <w:trHeight w:hRule="exact" w:val="80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32" w:lineRule="exact"/>
              <w:ind w:left="260"/>
              <w:jc w:val="left"/>
            </w:pPr>
            <w:r>
              <w:rPr>
                <w:rStyle w:val="Bodytext2TimesNewRoman105ptBold"/>
                <w:rFonts w:eastAsia="Arial"/>
              </w:rPr>
              <w:t>Webové stránky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598" w:lineRule="exact"/>
              <w:jc w:val="left"/>
            </w:pPr>
            <w:r>
              <w:rPr>
                <w:rStyle w:val="Bodytext2TimesNewRoman27pt"/>
                <w:rFonts w:eastAsia="Arial"/>
              </w:rPr>
              <w:t xml:space="preserve">/ </w:t>
            </w:r>
            <w:r>
              <w:rPr>
                <w:rStyle w:val="Bodytext226ptBoldItalic"/>
              </w:rPr>
              <w:t>^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642" w:h="4598" w:wrap="none" w:vAnchor="page" w:hAnchor="page" w:x="1362" w:y="1036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642" w:h="4598" w:wrap="none" w:vAnchor="page" w:hAnchor="page" w:x="1362" w:y="103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32" w:lineRule="exact"/>
              <w:ind w:right="160"/>
              <w:jc w:val="right"/>
            </w:pPr>
            <w:r>
              <w:rPr>
                <w:rStyle w:val="Bodytext2TimesNewRoman105ptBold0"/>
                <w:rFonts w:eastAsia="Arial"/>
              </w:rPr>
              <w:t>-</w:t>
            </w:r>
          </w:p>
        </w:tc>
      </w:tr>
      <w:tr w:rsidR="007051E7">
        <w:trPr>
          <w:trHeight w:hRule="exact" w:val="80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32" w:lineRule="exact"/>
              <w:jc w:val="left"/>
            </w:pPr>
            <w:r>
              <w:rPr>
                <w:rStyle w:val="Bodytext2TimesNewRoman105ptBold"/>
                <w:rFonts w:eastAsia="Arial"/>
              </w:rPr>
              <w:t>Rezervační systém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32" w:lineRule="exact"/>
              <w:jc w:val="left"/>
            </w:pPr>
            <w:r>
              <w:rPr>
                <w:rStyle w:val="Bodytext2TimesNewRoman105ptBold0"/>
                <w:rFonts w:eastAsia="Arial"/>
              </w:rPr>
              <w:t>//^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446" w:lineRule="exact"/>
              <w:jc w:val="left"/>
            </w:pPr>
            <w:r>
              <w:rPr>
                <w:rStyle w:val="Bodytext220ptBoldItalic"/>
              </w:rPr>
              <w:t>iíooor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580" w:lineRule="exact"/>
              <w:ind w:right="380"/>
              <w:jc w:val="right"/>
            </w:pPr>
            <w:r>
              <w:rPr>
                <w:rStyle w:val="Bodytext226ptBoldItalic"/>
              </w:rPr>
              <w:t>or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446" w:lineRule="exact"/>
              <w:jc w:val="left"/>
            </w:pPr>
            <w:r>
              <w:rPr>
                <w:rStyle w:val="Bodytext220ptBoldItalic"/>
              </w:rPr>
              <w:t>ífooo,--</w:t>
            </w:r>
          </w:p>
        </w:tc>
      </w:tr>
      <w:tr w:rsidR="007051E7">
        <w:trPr>
          <w:trHeight w:hRule="exact" w:val="80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32" w:lineRule="exact"/>
              <w:jc w:val="left"/>
            </w:pPr>
            <w:r>
              <w:rPr>
                <w:rStyle w:val="Bodytext2TimesNewRoman105ptBold"/>
                <w:rFonts w:eastAsia="Arial"/>
              </w:rPr>
              <w:t>Technická podpora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446" w:lineRule="exact"/>
              <w:jc w:val="left"/>
            </w:pPr>
            <w:r>
              <w:rPr>
                <w:rStyle w:val="Bodytext220ptBoldItalic"/>
              </w:rPr>
              <w:t>yf</w:t>
            </w:r>
            <w:r>
              <w:rPr>
                <w:rStyle w:val="Bodytext2TimesNewRoman105ptBold0"/>
                <w:rFonts w:eastAsia="Arial"/>
              </w:rPr>
              <w:t xml:space="preserve"> 4?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642" w:h="4598" w:wrap="none" w:vAnchor="page" w:hAnchor="page" w:x="1362" w:y="1036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580" w:lineRule="exact"/>
              <w:ind w:left="680"/>
              <w:jc w:val="left"/>
            </w:pPr>
            <w:r>
              <w:rPr>
                <w:rStyle w:val="Bodytext226ptBoldItalic"/>
              </w:rPr>
              <w:t>Or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446" w:lineRule="exact"/>
              <w:jc w:val="left"/>
            </w:pPr>
            <w:r>
              <w:rPr>
                <w:rStyle w:val="Bodytext220ptBoldItalic"/>
              </w:rPr>
              <w:t>ss-eúo,-</w:t>
            </w:r>
          </w:p>
        </w:tc>
      </w:tr>
      <w:tr w:rsidR="007051E7">
        <w:trPr>
          <w:trHeight w:hRule="exact" w:val="82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TimesNewRoman105ptBold"/>
                <w:rFonts w:eastAsia="Arial"/>
              </w:rPr>
              <w:t>Zaškolení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51E7" w:rsidRDefault="00C27EB0">
            <w:pPr>
              <w:pStyle w:val="Bodytext20"/>
              <w:framePr w:w="7642" w:h="4598" w:wrap="none" w:vAnchor="page" w:hAnchor="page" w:x="1362" w:y="10367"/>
              <w:shd w:val="clear" w:color="auto" w:fill="auto"/>
              <w:spacing w:line="446" w:lineRule="exact"/>
              <w:jc w:val="left"/>
            </w:pPr>
            <w:r>
              <w:rPr>
                <w:rStyle w:val="Bodytext220ptBoldItalic"/>
              </w:rPr>
              <w:t>i ío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1E7" w:rsidRDefault="007051E7">
            <w:pPr>
              <w:framePr w:w="7642" w:h="4598" w:wrap="none" w:vAnchor="page" w:hAnchor="page" w:x="1362" w:y="1036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1E7" w:rsidRDefault="007051E7">
            <w:pPr>
              <w:framePr w:w="7642" w:h="4598" w:wrap="none" w:vAnchor="page" w:hAnchor="page" w:x="1362" w:y="103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642" w:h="4598" w:wrap="none" w:vAnchor="page" w:hAnchor="page" w:x="1362" w:y="10367"/>
              <w:rPr>
                <w:sz w:val="10"/>
                <w:szCs w:val="10"/>
              </w:rPr>
            </w:pPr>
          </w:p>
        </w:tc>
      </w:tr>
    </w:tbl>
    <w:p w:rsidR="007051E7" w:rsidRDefault="00C27EB0">
      <w:pPr>
        <w:pStyle w:val="Bodytext60"/>
        <w:framePr w:wrap="none" w:vAnchor="page" w:hAnchor="page" w:x="9829" w:y="6212"/>
        <w:shd w:val="clear" w:color="auto" w:fill="auto"/>
        <w:spacing w:before="0" w:line="190" w:lineRule="exact"/>
      </w:pPr>
      <w:r>
        <w:t>, oddíl</w:t>
      </w:r>
    </w:p>
    <w:p w:rsidR="007051E7" w:rsidRDefault="007051E7">
      <w:pPr>
        <w:framePr w:wrap="none" w:vAnchor="page" w:hAnchor="page" w:x="9700" w:y="8979"/>
      </w:pPr>
    </w:p>
    <w:p w:rsidR="007051E7" w:rsidRDefault="007051E7">
      <w:pPr>
        <w:framePr w:wrap="none" w:vAnchor="page" w:hAnchor="page" w:x="1415" w:y="14825"/>
      </w:pPr>
    </w:p>
    <w:p w:rsidR="007051E7" w:rsidRDefault="00C27EB0">
      <w:pPr>
        <w:pStyle w:val="Headerorfooter10"/>
        <w:framePr w:wrap="none" w:vAnchor="page" w:hAnchor="page" w:x="10324" w:y="15499"/>
        <w:shd w:val="clear" w:color="auto" w:fill="auto"/>
      </w:pPr>
      <w:r>
        <w:t>1</w:t>
      </w:r>
    </w:p>
    <w:p w:rsidR="007051E7" w:rsidRDefault="007051E7">
      <w:pPr>
        <w:rPr>
          <w:sz w:val="2"/>
          <w:szCs w:val="2"/>
        </w:rPr>
        <w:sectPr w:rsidR="00705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51E7" w:rsidRDefault="00E82E9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526415</wp:posOffset>
                </wp:positionV>
                <wp:extent cx="4773295" cy="0"/>
                <wp:effectExtent l="15240" t="12065" r="1206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7732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EF5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0.95pt;margin-top:41.45pt;width:375.8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526415</wp:posOffset>
                </wp:positionV>
                <wp:extent cx="0" cy="1036320"/>
                <wp:effectExtent l="15240" t="12065" r="13335" b="88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58D3" id="AutoShape 6" o:spid="_x0000_s1026" type="#_x0000_t32" style="position:absolute;margin-left:70.95pt;margin-top:41.45pt;width:0;height:81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1562735</wp:posOffset>
                </wp:positionV>
                <wp:extent cx="4773295" cy="0"/>
                <wp:effectExtent l="15240" t="10160" r="1206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7732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4AA88" id="AutoShape 5" o:spid="_x0000_s1026" type="#_x0000_t32" style="position:absolute;margin-left:70.95pt;margin-top:123.05pt;width:375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5674360</wp:posOffset>
                </wp:positionH>
                <wp:positionV relativeFrom="page">
                  <wp:posOffset>526415</wp:posOffset>
                </wp:positionV>
                <wp:extent cx="0" cy="1036320"/>
                <wp:effectExtent l="6985" t="12065" r="1206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C4226" id="AutoShape 4" o:spid="_x0000_s1026" type="#_x0000_t32" style="position:absolute;margin-left:446.8pt;margin-top:41.45pt;width:0;height:8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147"/>
        <w:gridCol w:w="1128"/>
        <w:gridCol w:w="1546"/>
        <w:gridCol w:w="1733"/>
      </w:tblGrid>
      <w:tr w:rsidR="007051E7">
        <w:trPr>
          <w:trHeight w:hRule="exact" w:val="379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C27EB0">
            <w:pPr>
              <w:pStyle w:val="Bodytext20"/>
              <w:framePr w:w="7531" w:h="1651" w:wrap="none" w:vAnchor="page" w:hAnchor="page" w:x="1410" w:y="820"/>
              <w:shd w:val="clear" w:color="auto" w:fill="auto"/>
              <w:spacing w:line="307" w:lineRule="exact"/>
              <w:ind w:left="260" w:right="240"/>
            </w:pPr>
            <w:r>
              <w:rPr>
                <w:rStyle w:val="Bodytext2TimesNewRoman105ptBold"/>
                <w:rFonts w:eastAsia="Arial"/>
              </w:rPr>
              <w:t>Ostatní náklady</w:t>
            </w:r>
            <w:r>
              <w:rPr>
                <w:rStyle w:val="Bodytext2TimesNewRoman105ptBold"/>
                <w:rFonts w:eastAsia="Arial"/>
              </w:rPr>
              <w:br/>
              <w:t>výše neuvedené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</w:tr>
      <w:tr w:rsidR="007051E7">
        <w:trPr>
          <w:trHeight w:hRule="exact" w:val="451"/>
        </w:trPr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</w:tr>
      <w:tr w:rsidR="007051E7">
        <w:trPr>
          <w:trHeight w:hRule="exact" w:val="82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1E7" w:rsidRDefault="00C27EB0">
            <w:pPr>
              <w:pStyle w:val="Bodytext20"/>
              <w:framePr w:w="7531" w:h="1651" w:wrap="none" w:vAnchor="page" w:hAnchor="page" w:x="1410" w:y="820"/>
              <w:shd w:val="clear" w:color="auto" w:fill="auto"/>
              <w:spacing w:line="244" w:lineRule="exact"/>
              <w:ind w:right="20"/>
              <w:jc w:val="center"/>
            </w:pPr>
            <w:r>
              <w:rPr>
                <w:rStyle w:val="Bodytext2TimesNewRomanBold"/>
                <w:rFonts w:eastAsia="Arial"/>
              </w:rPr>
              <w:t>Celkem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1E7" w:rsidRDefault="007051E7">
            <w:pPr>
              <w:framePr w:w="7531" w:h="1651" w:wrap="none" w:vAnchor="page" w:hAnchor="page" w:x="1410" w:y="820"/>
              <w:rPr>
                <w:sz w:val="10"/>
                <w:szCs w:val="10"/>
              </w:rPr>
            </w:pPr>
          </w:p>
        </w:tc>
      </w:tr>
    </w:tbl>
    <w:p w:rsidR="007051E7" w:rsidRDefault="00E82E9B">
      <w:pPr>
        <w:framePr w:wrap="none" w:vAnchor="page" w:hAnchor="page" w:x="1415" w:y="28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43575" cy="1171575"/>
            <wp:effectExtent l="0" t="0" r="0" b="0"/>
            <wp:docPr id="1" name="obrázek 1" descr="C:\Users\vimrha\AppData\Local\Microsoft\Windows\INetCache\Content.Outlook\6JXGTE6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6JXGTE6B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E7" w:rsidRDefault="00C27EB0">
      <w:pPr>
        <w:pStyle w:val="Headerorfooter10"/>
        <w:framePr w:wrap="none" w:vAnchor="page" w:hAnchor="page" w:x="10300" w:y="15504"/>
        <w:shd w:val="clear" w:color="auto" w:fill="auto"/>
      </w:pPr>
      <w:r>
        <w:t>2</w:t>
      </w:r>
    </w:p>
    <w:p w:rsidR="007051E7" w:rsidRDefault="007051E7">
      <w:pPr>
        <w:rPr>
          <w:sz w:val="2"/>
          <w:szCs w:val="2"/>
        </w:rPr>
        <w:sectPr w:rsidR="00705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7051E7" w:rsidRDefault="00C27EB0">
      <w:pPr>
        <w:pStyle w:val="Bodytext100"/>
        <w:framePr w:w="9682" w:h="1222" w:hRule="exact" w:wrap="none" w:vAnchor="page" w:hAnchor="page" w:x="123" w:y="336"/>
        <w:shd w:val="clear" w:color="auto" w:fill="auto"/>
        <w:ind w:left="4960"/>
      </w:pPr>
      <w:r>
        <w:rPr>
          <w:rStyle w:val="Bodytext101"/>
          <w:b/>
          <w:bCs/>
        </w:rPr>
        <w:lastRenderedPageBreak/>
        <w:t>am</w:t>
      </w:r>
    </w:p>
    <w:p w:rsidR="007051E7" w:rsidRDefault="00C27EB0">
      <w:pPr>
        <w:pStyle w:val="Bodytext110"/>
        <w:framePr w:w="9682" w:h="1222" w:hRule="exact" w:wrap="none" w:vAnchor="page" w:hAnchor="page" w:x="123" w:y="336"/>
        <w:shd w:val="clear" w:color="auto" w:fill="auto"/>
        <w:spacing w:after="0"/>
        <w:ind w:left="4960"/>
      </w:pPr>
      <w:r>
        <w:rPr>
          <w:rStyle w:val="Bodytext111"/>
          <w:b/>
          <w:bCs/>
        </w:rPr>
        <w:t>arlniiise</w:t>
      </w:r>
    </w:p>
    <w:p w:rsidR="007051E7" w:rsidRDefault="00C27EB0">
      <w:pPr>
        <w:pStyle w:val="Bodytext120"/>
        <w:framePr w:wrap="none" w:vAnchor="page" w:hAnchor="page" w:x="123" w:y="2156"/>
        <w:shd w:val="clear" w:color="auto" w:fill="auto"/>
        <w:spacing w:before="0" w:after="0"/>
        <w:ind w:left="1340"/>
      </w:pPr>
      <w:r>
        <w:t>2. 12. 2019, Praha</w:t>
      </w:r>
    </w:p>
    <w:p w:rsidR="007051E7" w:rsidRDefault="00C27EB0">
      <w:pPr>
        <w:pStyle w:val="Bodytext120"/>
        <w:framePr w:w="9682" w:h="3095" w:hRule="exact" w:wrap="none" w:vAnchor="page" w:hAnchor="page" w:x="123" w:y="4220"/>
        <w:shd w:val="clear" w:color="auto" w:fill="auto"/>
        <w:spacing w:before="0" w:after="314"/>
        <w:ind w:left="1340"/>
      </w:pPr>
      <w:r>
        <w:t>Vážený pane řediteli,</w:t>
      </w:r>
    </w:p>
    <w:p w:rsidR="007051E7" w:rsidRDefault="00C27EB0">
      <w:pPr>
        <w:pStyle w:val="Bodytext120"/>
        <w:framePr w:w="9682" w:h="3095" w:hRule="exact" w:wrap="none" w:vAnchor="page" w:hAnchor="page" w:x="123" w:y="4220"/>
        <w:shd w:val="clear" w:color="auto" w:fill="auto"/>
        <w:spacing w:before="0" w:after="360" w:line="346" w:lineRule="exact"/>
        <w:ind w:left="1340"/>
      </w:pPr>
      <w:r>
        <w:t>dovolujeme si tímto reagovat na výzvu k zasláni cenové nabídky na realizaci</w:t>
      </w:r>
      <w:r>
        <w:br/>
        <w:t>veřejné zakázky malého rozsahu na nové webové stránky Pražské konzervatoře.</w:t>
      </w:r>
    </w:p>
    <w:p w:rsidR="007051E7" w:rsidRDefault="00C27EB0">
      <w:pPr>
        <w:pStyle w:val="Bodytext120"/>
        <w:framePr w:w="9682" w:h="3095" w:hRule="exact" w:wrap="none" w:vAnchor="page" w:hAnchor="page" w:x="123" w:y="4220"/>
        <w:shd w:val="clear" w:color="auto" w:fill="auto"/>
        <w:spacing w:before="0" w:after="406" w:line="346" w:lineRule="exact"/>
        <w:ind w:left="1340"/>
      </w:pPr>
      <w:r>
        <w:t>V přílohách naleznete jak grafické návrhy na zpracování nových webových</w:t>
      </w:r>
      <w:r>
        <w:br/>
        <w:t>stránek, tak cenovou nabídku.</w:t>
      </w:r>
    </w:p>
    <w:p w:rsidR="007051E7" w:rsidRDefault="00C27EB0">
      <w:pPr>
        <w:pStyle w:val="Bodytext120"/>
        <w:framePr w:w="9682" w:h="3095" w:hRule="exact" w:wrap="none" w:vAnchor="page" w:hAnchor="page" w:x="123" w:y="4220"/>
        <w:shd w:val="clear" w:color="auto" w:fill="auto"/>
        <w:spacing w:before="0" w:after="0"/>
        <w:ind w:left="1340"/>
      </w:pPr>
      <w:r>
        <w:t>Budeme se těšit na případnou spolupráci.</w:t>
      </w:r>
    </w:p>
    <w:p w:rsidR="007051E7" w:rsidRDefault="00C27EB0">
      <w:pPr>
        <w:pStyle w:val="Picturecaption10"/>
        <w:framePr w:w="2770" w:h="1080" w:hRule="exact" w:wrap="none" w:vAnchor="page" w:hAnchor="page" w:x="1395" w:y="8646"/>
        <w:shd w:val="clear" w:color="auto" w:fill="auto"/>
      </w:pPr>
      <w:r>
        <w:t>S úctou,</w:t>
      </w:r>
    </w:p>
    <w:p w:rsidR="007051E7" w:rsidRDefault="0013526D">
      <w:pPr>
        <w:pStyle w:val="Picturecaption10"/>
        <w:framePr w:w="2770" w:h="1080" w:hRule="exact" w:wrap="none" w:vAnchor="page" w:hAnchor="page" w:x="1395" w:y="8646"/>
        <w:shd w:val="clear" w:color="auto" w:fill="auto"/>
      </w:pPr>
      <w:r>
        <w:t>xxxxxxxxxxxxxxxxxx</w:t>
      </w:r>
      <w:r w:rsidR="00C27EB0">
        <w:br/>
        <w:t>jednatelka</w:t>
      </w:r>
    </w:p>
    <w:p w:rsidR="007051E7" w:rsidRDefault="00E82E9B">
      <w:pPr>
        <w:framePr w:wrap="none" w:vAnchor="page" w:hAnchor="page" w:x="123" w:y="975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19400" cy="1028700"/>
            <wp:effectExtent l="0" t="0" r="0" b="0"/>
            <wp:docPr id="2" name="obrázek 2" descr="C:\Users\vimrha\AppData\Local\Microsoft\Windows\INetCache\Content.Outlook\6JXGTE6B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6JXGTE6B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E7" w:rsidRDefault="00C27EB0">
      <w:pPr>
        <w:pStyle w:val="Bodytext130"/>
        <w:framePr w:w="9682" w:h="1354" w:hRule="exact" w:wrap="none" w:vAnchor="page" w:hAnchor="page" w:x="123" w:y="14687"/>
        <w:shd w:val="clear" w:color="auto" w:fill="auto"/>
        <w:spacing w:before="0"/>
      </w:pPr>
      <w:r>
        <w:t>AitMuic Lid.</w:t>
      </w:r>
    </w:p>
    <w:p w:rsidR="007051E7" w:rsidRDefault="00C27EB0">
      <w:pPr>
        <w:pStyle w:val="Bodytext140"/>
        <w:framePr w:w="9682" w:h="1354" w:hRule="exact" w:wrap="none" w:vAnchor="page" w:hAnchor="page" w:x="123" w:y="14687"/>
        <w:shd w:val="clear" w:color="auto" w:fill="auto"/>
        <w:ind w:right="4480"/>
      </w:pPr>
      <w:r>
        <w:rPr>
          <w:rStyle w:val="Bodytext141"/>
        </w:rPr>
        <w:t>London:</w:t>
      </w:r>
      <w:r>
        <w:t xml:space="preserve"> Giound Flooi, 31 Kendsh Town Road, London, NWl 8NL, UK.</w:t>
      </w:r>
      <w:r>
        <w:br/>
        <w:t>Pfapiff: Blanická 25, Vinohrady, 120 00, Prague 2</w:t>
      </w:r>
      <w:r>
        <w:br/>
        <w:t>UK Cdt +44 (0)75-9908-2298</w:t>
      </w:r>
      <w:r>
        <w:br/>
        <w:t>rZCřll: +420 603 750 050</w:t>
      </w:r>
    </w:p>
    <w:p w:rsidR="007051E7" w:rsidRDefault="007051E7">
      <w:pPr>
        <w:rPr>
          <w:sz w:val="2"/>
          <w:szCs w:val="2"/>
        </w:rPr>
        <w:sectPr w:rsidR="00705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51E7" w:rsidRDefault="00C27EB0">
      <w:pPr>
        <w:pStyle w:val="Heading110"/>
        <w:framePr w:w="7838" w:h="2094" w:hRule="exact" w:wrap="none" w:vAnchor="page" w:hAnchor="page" w:x="878" w:y="2153"/>
        <w:shd w:val="clear" w:color="auto" w:fill="auto"/>
      </w:pPr>
      <w:bookmarkStart w:id="5" w:name="bookmark4"/>
      <w:r>
        <w:lastRenderedPageBreak/>
        <w:t>ČASOVÝ</w:t>
      </w:r>
      <w:bookmarkEnd w:id="5"/>
    </w:p>
    <w:p w:rsidR="007051E7" w:rsidRDefault="00C27EB0">
      <w:pPr>
        <w:pStyle w:val="Heading110"/>
        <w:framePr w:w="7838" w:h="2094" w:hRule="exact" w:wrap="none" w:vAnchor="page" w:hAnchor="page" w:x="878" w:y="2153"/>
        <w:shd w:val="clear" w:color="auto" w:fill="auto"/>
      </w:pPr>
      <w:bookmarkStart w:id="6" w:name="bookmark5"/>
      <w:r>
        <w:t>HARMONOGRAM</w:t>
      </w:r>
      <w:bookmarkEnd w:id="6"/>
    </w:p>
    <w:p w:rsidR="007051E7" w:rsidRDefault="00C27EB0">
      <w:pPr>
        <w:pStyle w:val="Bodytext20"/>
        <w:framePr w:w="7867" w:h="2602" w:hRule="exact" w:wrap="none" w:vAnchor="page" w:hAnchor="page" w:x="844" w:y="4718"/>
        <w:shd w:val="clear" w:color="auto" w:fill="auto"/>
        <w:spacing w:after="421" w:line="341" w:lineRule="exact"/>
        <w:ind w:right="1020"/>
        <w:jc w:val="left"/>
      </w:pPr>
      <w:r>
        <w:t>Konzultace grafické podoby nového webu Pražské konzervatoře</w:t>
      </w:r>
      <w:r>
        <w:br/>
        <w:t>Konzultace rozcestníků, funkcionalit, textací</w:t>
      </w:r>
      <w:r>
        <w:br/>
        <w:t>Konzultace a plánování rezervačního systému</w:t>
      </w:r>
    </w:p>
    <w:p w:rsidR="007051E7" w:rsidRDefault="00C27EB0">
      <w:pPr>
        <w:pStyle w:val="Bodytext20"/>
        <w:framePr w:w="7867" w:h="2602" w:hRule="exact" w:wrap="none" w:vAnchor="page" w:hAnchor="page" w:x="844" w:y="4718"/>
        <w:shd w:val="clear" w:color="auto" w:fill="auto"/>
        <w:spacing w:line="365" w:lineRule="exact"/>
        <w:jc w:val="left"/>
      </w:pPr>
      <w:r>
        <w:t>Odsouhlasení finální grafické podoby nového webu Pražské konzervatoře</w:t>
      </w:r>
      <w:r>
        <w:br/>
        <w:t>Odsouhlasení rozcestníků, funkcionalit a textací</w:t>
      </w:r>
      <w:r>
        <w:br/>
        <w:t>Odsouhlasení technické podoby rezervačního systému</w:t>
      </w:r>
    </w:p>
    <w:p w:rsidR="007051E7" w:rsidRDefault="00C27EB0">
      <w:pPr>
        <w:pStyle w:val="Bodytext20"/>
        <w:framePr w:w="7762" w:h="1023" w:hRule="exact" w:wrap="none" w:vAnchor="page" w:hAnchor="page" w:x="849" w:y="7838"/>
        <w:shd w:val="clear" w:color="auto" w:fill="auto"/>
        <w:spacing w:after="460"/>
        <w:jc w:val="left"/>
      </w:pPr>
      <w:r>
        <w:t>Odevzdání díla v demo verzi</w:t>
      </w:r>
    </w:p>
    <w:p w:rsidR="007051E7" w:rsidRDefault="00C27EB0">
      <w:pPr>
        <w:pStyle w:val="Bodytext20"/>
        <w:framePr w:w="7762" w:h="1023" w:hRule="exact" w:wrap="none" w:vAnchor="page" w:hAnchor="page" w:x="849" w:y="7838"/>
        <w:shd w:val="clear" w:color="auto" w:fill="auto"/>
        <w:jc w:val="left"/>
      </w:pPr>
      <w:r>
        <w:t>Revize, testování, úpravy, mobilní verze, napojení rezervačního systému</w:t>
      </w:r>
    </w:p>
    <w:p w:rsidR="007051E7" w:rsidRDefault="00C27EB0">
      <w:pPr>
        <w:pStyle w:val="Bodytext20"/>
        <w:framePr w:wrap="none" w:vAnchor="page" w:hAnchor="page" w:x="859" w:y="9176"/>
        <w:shd w:val="clear" w:color="auto" w:fill="auto"/>
        <w:jc w:val="left"/>
      </w:pPr>
      <w:r>
        <w:t>Plánované spuštění nového webu Pražské konzervatoře</w:t>
      </w:r>
    </w:p>
    <w:p w:rsidR="007051E7" w:rsidRDefault="00C27EB0">
      <w:pPr>
        <w:pStyle w:val="Bodytext150"/>
        <w:framePr w:w="926" w:h="911" w:hRule="exact" w:wrap="none" w:vAnchor="page" w:hAnchor="page" w:x="14188" w:y="1398"/>
        <w:shd w:val="clear" w:color="auto" w:fill="auto"/>
      </w:pPr>
      <w:r>
        <w:rPr>
          <w:rStyle w:val="Bodytext151"/>
          <w:b/>
          <w:bCs/>
        </w:rPr>
        <w:t>am</w:t>
      </w:r>
    </w:p>
    <w:p w:rsidR="007051E7" w:rsidRDefault="00C27EB0">
      <w:pPr>
        <w:pStyle w:val="Bodytext160"/>
        <w:framePr w:w="926" w:h="911" w:hRule="exact" w:wrap="none" w:vAnchor="page" w:hAnchor="page" w:x="14188" w:y="1398"/>
        <w:shd w:val="clear" w:color="auto" w:fill="auto"/>
      </w:pPr>
      <w:r>
        <w:rPr>
          <w:rStyle w:val="Bodytext161"/>
          <w:b/>
          <w:bCs/>
        </w:rPr>
        <w:t>arlmuse</w:t>
      </w:r>
    </w:p>
    <w:p w:rsidR="007051E7" w:rsidRDefault="00C27EB0">
      <w:pPr>
        <w:pStyle w:val="Heading210"/>
        <w:framePr w:w="3254" w:h="3653" w:hRule="exact" w:wrap="none" w:vAnchor="page" w:hAnchor="page" w:x="11999" w:y="5268"/>
        <w:shd w:val="clear" w:color="auto" w:fill="auto"/>
      </w:pPr>
      <w:bookmarkStart w:id="7" w:name="bookmark6"/>
      <w:r>
        <w:t>13. 12. 2019</w:t>
      </w:r>
      <w:bookmarkEnd w:id="7"/>
    </w:p>
    <w:p w:rsidR="007051E7" w:rsidRDefault="00C27EB0">
      <w:pPr>
        <w:pStyle w:val="Heading210"/>
        <w:framePr w:w="3254" w:h="3653" w:hRule="exact" w:wrap="none" w:vAnchor="page" w:hAnchor="page" w:x="11999" w:y="5268"/>
        <w:shd w:val="clear" w:color="auto" w:fill="auto"/>
        <w:spacing w:after="169"/>
      </w:pPr>
      <w:bookmarkStart w:id="8" w:name="bookmark7"/>
      <w:r>
        <w:t>20. 12. 2019</w:t>
      </w:r>
      <w:bookmarkEnd w:id="8"/>
    </w:p>
    <w:p w:rsidR="007051E7" w:rsidRDefault="00C27EB0">
      <w:pPr>
        <w:pStyle w:val="Heading210"/>
        <w:framePr w:w="3254" w:h="3653" w:hRule="exact" w:wrap="none" w:vAnchor="page" w:hAnchor="page" w:x="11999" w:y="5268"/>
        <w:shd w:val="clear" w:color="auto" w:fill="auto"/>
        <w:spacing w:after="0" w:line="734" w:lineRule="exact"/>
      </w:pPr>
      <w:bookmarkStart w:id="9" w:name="bookmark8"/>
      <w:r>
        <w:t>31. 12. 2019</w:t>
      </w:r>
      <w:r>
        <w:br/>
        <w:t>1. 1.-28.2.2020</w:t>
      </w:r>
      <w:bookmarkEnd w:id="9"/>
    </w:p>
    <w:p w:rsidR="007051E7" w:rsidRDefault="00C27EB0">
      <w:pPr>
        <w:pStyle w:val="Heading210"/>
        <w:framePr w:wrap="none" w:vAnchor="page" w:hAnchor="page" w:x="13190" w:y="9069"/>
        <w:shd w:val="clear" w:color="auto" w:fill="auto"/>
        <w:spacing w:after="0"/>
        <w:jc w:val="left"/>
      </w:pPr>
      <w:bookmarkStart w:id="10" w:name="bookmark9"/>
      <w:r>
        <w:t>28. 2. 2020</w:t>
      </w:r>
      <w:bookmarkEnd w:id="10"/>
    </w:p>
    <w:p w:rsidR="007051E7" w:rsidRDefault="007051E7">
      <w:pPr>
        <w:rPr>
          <w:sz w:val="2"/>
          <w:szCs w:val="2"/>
        </w:rPr>
        <w:sectPr w:rsidR="007051E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51E7" w:rsidRDefault="00C27EB0">
      <w:pPr>
        <w:pStyle w:val="Heading110"/>
        <w:framePr w:w="7872" w:h="6559" w:hRule="exact" w:wrap="none" w:vAnchor="page" w:hAnchor="page" w:x="801" w:y="2153"/>
        <w:shd w:val="clear" w:color="auto" w:fill="auto"/>
      </w:pPr>
      <w:bookmarkStart w:id="11" w:name="bookmark10"/>
      <w:r>
        <w:lastRenderedPageBreak/>
        <w:t>CENOVÁ</w:t>
      </w:r>
      <w:bookmarkEnd w:id="11"/>
    </w:p>
    <w:p w:rsidR="007051E7" w:rsidRDefault="00C27EB0">
      <w:pPr>
        <w:pStyle w:val="Heading110"/>
        <w:framePr w:w="7872" w:h="6559" w:hRule="exact" w:wrap="none" w:vAnchor="page" w:hAnchor="page" w:x="801" w:y="2153"/>
        <w:shd w:val="clear" w:color="auto" w:fill="auto"/>
      </w:pPr>
      <w:bookmarkStart w:id="12" w:name="bookmark11"/>
      <w:r>
        <w:t>NABÍDKA</w:t>
      </w:r>
      <w:bookmarkEnd w:id="12"/>
    </w:p>
    <w:p w:rsidR="007051E7" w:rsidRDefault="00C27EB0">
      <w:pPr>
        <w:pStyle w:val="Bodytext20"/>
        <w:framePr w:w="7872" w:h="6559" w:hRule="exact" w:wrap="none" w:vAnchor="page" w:hAnchor="page" w:x="801" w:y="2153"/>
        <w:shd w:val="clear" w:color="auto" w:fill="auto"/>
        <w:spacing w:line="1104" w:lineRule="exact"/>
        <w:jc w:val="left"/>
      </w:pPr>
      <w:r>
        <w:t>Grafický návrh</w:t>
      </w:r>
    </w:p>
    <w:p w:rsidR="007051E7" w:rsidRDefault="00C27EB0">
      <w:pPr>
        <w:pStyle w:val="Bodytext20"/>
        <w:framePr w:w="7872" w:h="6559" w:hRule="exact" w:wrap="none" w:vAnchor="page" w:hAnchor="page" w:x="801" w:y="2153"/>
        <w:shd w:val="clear" w:color="auto" w:fill="auto"/>
        <w:spacing w:line="1104" w:lineRule="exact"/>
        <w:jc w:val="left"/>
      </w:pPr>
      <w:r>
        <w:t>Webové stránky</w:t>
      </w:r>
    </w:p>
    <w:p w:rsidR="007051E7" w:rsidRDefault="00C27EB0">
      <w:pPr>
        <w:pStyle w:val="Bodytext20"/>
        <w:framePr w:w="7872" w:h="6559" w:hRule="exact" w:wrap="none" w:vAnchor="page" w:hAnchor="page" w:x="801" w:y="2153"/>
        <w:shd w:val="clear" w:color="auto" w:fill="auto"/>
        <w:spacing w:line="1104" w:lineRule="exact"/>
        <w:jc w:val="left"/>
      </w:pPr>
      <w:r>
        <w:t>Rezervační systém</w:t>
      </w:r>
    </w:p>
    <w:p w:rsidR="007051E7" w:rsidRDefault="00C27EB0">
      <w:pPr>
        <w:pStyle w:val="Bodytext20"/>
        <w:framePr w:w="7872" w:h="6559" w:hRule="exact" w:wrap="none" w:vAnchor="page" w:hAnchor="page" w:x="801" w:y="2153"/>
        <w:shd w:val="clear" w:color="auto" w:fill="auto"/>
        <w:spacing w:line="1104" w:lineRule="exact"/>
        <w:jc w:val="left"/>
      </w:pPr>
      <w:r>
        <w:t>Technická podpora</w:t>
      </w:r>
    </w:p>
    <w:p w:rsidR="007051E7" w:rsidRDefault="00C27EB0">
      <w:pPr>
        <w:pStyle w:val="Bodytext20"/>
        <w:framePr w:wrap="none" w:vAnchor="page" w:hAnchor="page" w:x="801" w:y="9336"/>
        <w:shd w:val="clear" w:color="auto" w:fill="auto"/>
        <w:jc w:val="left"/>
      </w:pPr>
      <w:r>
        <w:t>Zaškolení</w:t>
      </w:r>
    </w:p>
    <w:p w:rsidR="007051E7" w:rsidRDefault="00C27EB0">
      <w:pPr>
        <w:pStyle w:val="Bodytext150"/>
        <w:framePr w:w="926" w:h="906" w:hRule="exact" w:wrap="none" w:vAnchor="page" w:hAnchor="page" w:x="14179" w:y="1407"/>
        <w:shd w:val="clear" w:color="auto" w:fill="auto"/>
      </w:pPr>
      <w:r>
        <w:t>am</w:t>
      </w:r>
    </w:p>
    <w:p w:rsidR="007051E7" w:rsidRDefault="00C27EB0">
      <w:pPr>
        <w:pStyle w:val="Bodytext160"/>
        <w:framePr w:w="926" w:h="906" w:hRule="exact" w:wrap="none" w:vAnchor="page" w:hAnchor="page" w:x="14179" w:y="1407"/>
        <w:shd w:val="clear" w:color="auto" w:fill="auto"/>
      </w:pPr>
      <w:r>
        <w:t>artniusc</w:t>
      </w:r>
    </w:p>
    <w:p w:rsidR="007051E7" w:rsidRDefault="00C27EB0">
      <w:pPr>
        <w:pStyle w:val="Bodytext30"/>
        <w:framePr w:w="2179" w:h="5553" w:hRule="exact" w:wrap="none" w:vAnchor="page" w:hAnchor="page" w:x="13084" w:y="4179"/>
        <w:shd w:val="clear" w:color="auto" w:fill="auto"/>
        <w:spacing w:line="1099" w:lineRule="exact"/>
        <w:jc w:val="both"/>
      </w:pPr>
      <w:r>
        <w:t>28 000,- KC</w:t>
      </w:r>
      <w:r>
        <w:br/>
        <w:t>95 000,- KČ</w:t>
      </w:r>
      <w:r>
        <w:br/>
        <w:t>85 000,- KČ</w:t>
      </w:r>
      <w:r>
        <w:br/>
        <w:t>25 000,- KČ</w:t>
      </w:r>
      <w:r>
        <w:br/>
        <w:t>15 000,- KČ</w:t>
      </w:r>
    </w:p>
    <w:p w:rsidR="007051E7" w:rsidRDefault="007051E7">
      <w:pPr>
        <w:rPr>
          <w:sz w:val="2"/>
          <w:szCs w:val="2"/>
        </w:rPr>
      </w:pPr>
    </w:p>
    <w:sectPr w:rsidR="007051E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6A" w:rsidRDefault="0015026A">
      <w:r>
        <w:separator/>
      </w:r>
    </w:p>
  </w:endnote>
  <w:endnote w:type="continuationSeparator" w:id="0">
    <w:p w:rsidR="0015026A" w:rsidRDefault="0015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6A" w:rsidRDefault="0015026A"/>
  </w:footnote>
  <w:footnote w:type="continuationSeparator" w:id="0">
    <w:p w:rsidR="0015026A" w:rsidRDefault="00150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19FB"/>
    <w:multiLevelType w:val="multilevel"/>
    <w:tmpl w:val="D4E87B8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E7"/>
    <w:rsid w:val="0013526D"/>
    <w:rsid w:val="0015026A"/>
    <w:rsid w:val="007051E7"/>
    <w:rsid w:val="00A22BB8"/>
    <w:rsid w:val="00C27EB0"/>
    <w:rsid w:val="00E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24F4"/>
  <w15:docId w15:val="{9908CD27-C61C-4E5E-AE9B-ABAF8397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BoldItalic">
    <w:name w:val="Body text|6 + Bold;Italic"/>
    <w:basedOn w:val="Bodytext6"/>
    <w:rPr>
      <w:rFonts w:ascii="Arial" w:eastAsia="Arial" w:hAnsi="Arial" w:cs="Arial"/>
      <w:b/>
      <w:bCs/>
      <w:i/>
      <w:iCs/>
      <w:smallCaps w:val="0"/>
      <w:strike w:val="0"/>
      <w:color w:val="7477C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7477C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13ptNotBoldItalic">
    <w:name w:val="Body text|4 + 13 pt;Not Bold;Italic"/>
    <w:basedOn w:val="Bodytext4"/>
    <w:rPr>
      <w:rFonts w:ascii="Arial" w:eastAsia="Arial" w:hAnsi="Arial" w:cs="Arial"/>
      <w:b/>
      <w:bCs/>
      <w:i/>
      <w:iCs/>
      <w:smallCaps w:val="0"/>
      <w:strike w:val="0"/>
      <w:color w:val="7477C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477C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8NotBoldNotItalic">
    <w:name w:val="Body text|8 + Not Bold;Not Italic"/>
    <w:basedOn w:val="Body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1">
    <w:name w:val="Body text|8"/>
    <w:basedOn w:val="Bodytext8"/>
    <w:rPr>
      <w:rFonts w:ascii="Arial" w:eastAsia="Arial" w:hAnsi="Arial" w:cs="Arial"/>
      <w:b/>
      <w:bCs/>
      <w:i/>
      <w:iCs/>
      <w:smallCaps w:val="0"/>
      <w:strike w:val="0"/>
      <w:color w:val="7477C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91">
    <w:name w:val="Body text|9"/>
    <w:basedOn w:val="Bodytext9"/>
    <w:rPr>
      <w:rFonts w:ascii="Arial" w:eastAsia="Arial" w:hAnsi="Arial" w:cs="Arial"/>
      <w:b w:val="0"/>
      <w:bCs w:val="0"/>
      <w:i/>
      <w:iCs/>
      <w:smallCaps w:val="0"/>
      <w:strike w:val="0"/>
      <w:color w:val="7477C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Arial6ptItalic">
    <w:name w:val="Other|1 + Arial;6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7477C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imesNewRoman105ptBold">
    <w:name w:val="Body text|2 + Times New Roman;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6ptBoldItalic">
    <w:name w:val="Body text|2 + 26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7477C2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Bodytext220ptBoldItalic">
    <w:name w:val="Body text|2 + 20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7477C2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TimesNewRoman27pt">
    <w:name w:val="Body text|2 + Times New Roman;2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77C2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2TimesNewRoman105ptBold0">
    <w:name w:val="Body text|2 + Times New Roman;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77C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Bold">
    <w:name w:val="Body text|2 + Times New Roman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b/>
      <w:bCs/>
      <w:i w:val="0"/>
      <w:iCs w:val="0"/>
      <w:smallCaps w:val="0"/>
      <w:strike w:val="0"/>
      <w:sz w:val="90"/>
      <w:szCs w:val="90"/>
      <w:u w:val="none"/>
    </w:rPr>
  </w:style>
  <w:style w:type="character" w:customStyle="1" w:styleId="Bodytext101">
    <w:name w:val="Body text|10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C7053"/>
      <w:spacing w:val="0"/>
      <w:w w:val="100"/>
      <w:position w:val="0"/>
      <w:sz w:val="90"/>
      <w:szCs w:val="90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11">
    <w:name w:val="Body text|11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C7053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3">
    <w:name w:val="Body text|13_"/>
    <w:basedOn w:val="Standardnpsmoodstavce"/>
    <w:link w:val="Bodytext1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">
    <w:name w:val="Body text|14_"/>
    <w:basedOn w:val="Standardnpsmoodstavce"/>
    <w:link w:val="Bodytext1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1">
    <w:name w:val="Body text|14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Bodytext15">
    <w:name w:val="Body text|15_"/>
    <w:basedOn w:val="Standardnpsmoodstavce"/>
    <w:link w:val="Bodytext150"/>
    <w:rPr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151">
    <w:name w:val="Body text|15"/>
    <w:basedOn w:val="Body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1A37F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61">
    <w:name w:val="Body text|16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C1A37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46" w:lineRule="exact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320" w:line="246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line="27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20" w:after="200" w:line="31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00" w:line="317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20" w:line="31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320" w:line="190" w:lineRule="exac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46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996" w:lineRule="exact"/>
    </w:pPr>
    <w:rPr>
      <w:b/>
      <w:bCs/>
      <w:sz w:val="90"/>
      <w:szCs w:val="90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after="580" w:line="376" w:lineRule="exact"/>
    </w:pPr>
    <w:rPr>
      <w:b/>
      <w:bCs/>
      <w:sz w:val="34"/>
      <w:szCs w:val="34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before="580" w:after="1780" w:line="288" w:lineRule="exact"/>
    </w:pPr>
    <w:rPr>
      <w:sz w:val="26"/>
      <w:szCs w:val="2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341" w:lineRule="exact"/>
      <w:jc w:val="both"/>
    </w:pPr>
    <w:rPr>
      <w:sz w:val="26"/>
      <w:szCs w:val="26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before="3420" w:line="259" w:lineRule="exact"/>
    </w:pPr>
    <w:rPr>
      <w:sz w:val="17"/>
      <w:szCs w:val="17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259" w:lineRule="exact"/>
    </w:pPr>
    <w:rPr>
      <w:sz w:val="17"/>
      <w:szCs w:val="17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1028" w:lineRule="exact"/>
      <w:outlineLvl w:val="0"/>
    </w:pPr>
    <w:rPr>
      <w:rFonts w:ascii="Arial" w:eastAsia="Arial" w:hAnsi="Arial" w:cs="Arial"/>
      <w:b/>
      <w:bCs/>
      <w:sz w:val="92"/>
      <w:szCs w:val="92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line="730" w:lineRule="exact"/>
    </w:pPr>
    <w:rPr>
      <w:b/>
      <w:bCs/>
      <w:sz w:val="66"/>
      <w:szCs w:val="66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040" w:line="446" w:lineRule="exact"/>
      <w:jc w:val="right"/>
      <w:outlineLvl w:val="1"/>
    </w:pPr>
    <w:rPr>
      <w:rFonts w:ascii="Arial" w:eastAsia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2020-01-08T17:04:00Z</dcterms:created>
  <dcterms:modified xsi:type="dcterms:W3CDTF">2020-01-08T17:05:00Z</dcterms:modified>
</cp:coreProperties>
</file>