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07" w:rsidRDefault="00BE03F0">
      <w:pPr>
        <w:ind w:left="504"/>
        <w:jc w:val="center"/>
        <w:rPr>
          <w:rFonts w:ascii="Times New Roman" w:hAnsi="Times New Roman"/>
          <w:b/>
          <w:color w:val="000000"/>
          <w:spacing w:val="-7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24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-7"/>
          <w:sz w:val="24"/>
          <w:u w:val="single"/>
          <w:lang w:val="cs-CZ"/>
        </w:rPr>
        <w:br/>
        <w:t xml:space="preserve">Č. 12 ke smlouvě </w:t>
      </w:r>
      <w:r>
        <w:rPr>
          <w:rFonts w:ascii="Times New Roman" w:hAnsi="Times New Roman"/>
          <w:b/>
          <w:color w:val="000000"/>
          <w:spacing w:val="-7"/>
          <w:sz w:val="24"/>
          <w:u w:val="single"/>
          <w:lang w:val="cs-CZ"/>
        </w:rPr>
        <w:br/>
      </w:r>
      <w:r>
        <w:rPr>
          <w:rFonts w:ascii="Times New Roman" w:hAnsi="Times New Roman"/>
          <w:b/>
          <w:color w:val="262B43"/>
          <w:sz w:val="23"/>
          <w:u w:val="single"/>
          <w:lang w:val="cs-CZ"/>
        </w:rPr>
        <w:t>o závodním stravování ze dne</w:t>
      </w:r>
      <w:r>
        <w:rPr>
          <w:rFonts w:ascii="Times New Roman" w:hAnsi="Times New Roman"/>
          <w:b/>
          <w:color w:val="000000"/>
          <w:sz w:val="24"/>
          <w:u w:val="single"/>
          <w:lang w:val="cs-CZ"/>
        </w:rPr>
        <w:t xml:space="preserve"> 1.09.2006</w:t>
      </w:r>
    </w:p>
    <w:p w:rsidR="00044A07" w:rsidRDefault="00BE03F0">
      <w:pPr>
        <w:spacing w:before="756"/>
        <w:ind w:left="72" w:right="1296"/>
        <w:rPr>
          <w:rFonts w:ascii="Times New Roman" w:hAnsi="Times New Roman"/>
          <w:b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uzavřená mezi </w:t>
      </w:r>
      <w:proofErr w:type="spellStart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Trelleborg</w:t>
      </w:r>
      <w:proofErr w:type="spellEnd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 Bohemia, a.s., Akademika </w:t>
      </w:r>
      <w:proofErr w:type="spellStart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 531/</w:t>
      </w:r>
      <w:proofErr w:type="gramStart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8a</w:t>
      </w:r>
      <w:proofErr w:type="gramEnd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Věkoše</w:t>
      </w:r>
      <w:proofErr w:type="spellEnd"/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,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500 03 Hradec Králové</w:t>
      </w:r>
    </w:p>
    <w:p w:rsidR="00044A07" w:rsidRDefault="00BE03F0">
      <w:pPr>
        <w:ind w:left="7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zastoupená: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ředitelkou personálního úseku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xxxxxxxxxxxxxxxxxxxxx</w:t>
      </w:r>
      <w:proofErr w:type="spellEnd"/>
    </w:p>
    <w:p w:rsidR="00044A07" w:rsidRDefault="00BE03F0">
      <w:pPr>
        <w:tabs>
          <w:tab w:val="right" w:pos="1829"/>
        </w:tabs>
        <w:spacing w:before="36" w:line="199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IC: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044A07" w:rsidRDefault="00BE03F0">
      <w:pPr>
        <w:spacing w:before="36" w:line="204" w:lineRule="auto"/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DIČ: CZ00012131</w:t>
      </w:r>
    </w:p>
    <w:p w:rsidR="00044A07" w:rsidRDefault="00BE03F0">
      <w:pPr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na straně jedné</w:t>
      </w:r>
    </w:p>
    <w:p w:rsidR="00044A07" w:rsidRDefault="00BE03F0">
      <w:pPr>
        <w:spacing w:before="288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IČ0:70947589</w:t>
      </w:r>
    </w:p>
    <w:p w:rsidR="00044A07" w:rsidRDefault="00BE03F0">
      <w:pPr>
        <w:spacing w:before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dále jen organizace na straně druhé:</w:t>
      </w:r>
    </w:p>
    <w:p w:rsidR="00044A07" w:rsidRDefault="00BE03F0">
      <w:pPr>
        <w:spacing w:before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Ve smyslu bodu č.8 se mění od 1.1.2020 bod č.3 </w:t>
      </w:r>
      <w:proofErr w:type="gramStart"/>
      <w:r>
        <w:rPr>
          <w:rFonts w:ascii="Times New Roman" w:hAnsi="Times New Roman"/>
          <w:color w:val="000000"/>
          <w:spacing w:val="-1"/>
          <w:sz w:val="24"/>
          <w:lang w:val="cs-CZ"/>
        </w:rPr>
        <w:t>takto:.</w:t>
      </w:r>
      <w:proofErr w:type="gramEnd"/>
    </w:p>
    <w:p w:rsidR="00044A07" w:rsidRDefault="00BE03F0">
      <w:pPr>
        <w:tabs>
          <w:tab w:val="right" w:pos="3470"/>
        </w:tabs>
        <w:spacing w:before="252"/>
        <w:ind w:right="432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Cena jednoho jídla včetně polévky a včetně DPH: 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Kč </w:t>
      </w:r>
      <w:r>
        <w:rPr>
          <w:rFonts w:ascii="Times New Roman" w:hAnsi="Times New Roman"/>
          <w:b/>
          <w:color w:val="000000"/>
          <w:sz w:val="24"/>
          <w:lang w:val="cs-CZ"/>
        </w:rPr>
        <w:t>75,--</w:t>
      </w:r>
    </w:p>
    <w:p w:rsidR="00044A07" w:rsidRDefault="00BE03F0">
      <w:pPr>
        <w:tabs>
          <w:tab w:val="decimal" w:pos="4799"/>
        </w:tabs>
        <w:spacing w:before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pořizovati cena surovin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25,21</w:t>
      </w:r>
    </w:p>
    <w:p w:rsidR="00044A07" w:rsidRDefault="00BE03F0">
      <w:pPr>
        <w:tabs>
          <w:tab w:val="decimal" w:pos="4799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40,01</w:t>
      </w:r>
    </w:p>
    <w:p w:rsidR="00044A07" w:rsidRDefault="00BE03F0">
      <w:pPr>
        <w:tabs>
          <w:tab w:val="decimal" w:pos="4799"/>
        </w:tabs>
        <w:spacing w:before="288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celkem bez DPH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65,22</w:t>
      </w:r>
    </w:p>
    <w:p w:rsidR="00044A07" w:rsidRDefault="00BE03F0">
      <w:pPr>
        <w:spacing w:before="288"/>
        <w:rPr>
          <w:rFonts w:ascii="Times New Roman" w:hAnsi="Times New Roman"/>
          <w:b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DPH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bude ú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čtováno v souladu s aktuálně platnými zákony.</w:t>
      </w:r>
    </w:p>
    <w:p w:rsidR="00044A07" w:rsidRDefault="00BE03F0">
      <w:pPr>
        <w:spacing w:before="288"/>
        <w:ind w:right="576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>Cena platí do doby změny vyhlášky č. 505/2006 Sb. v úpl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ném znění, maximálně však do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konce roku 2020. Při změně vyhlášky 505/2006 Sb. dojde k jednání o nové ceně jídla.</w:t>
      </w:r>
    </w:p>
    <w:p w:rsidR="00044A07" w:rsidRDefault="00BE03F0">
      <w:pPr>
        <w:spacing w:before="540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Ostatní ustanovení smlouvy se nemění.</w:t>
      </w:r>
    </w:p>
    <w:p w:rsidR="00044A07" w:rsidRDefault="00BE03F0">
      <w:pPr>
        <w:spacing w:before="540" w:after="144" w:line="216" w:lineRule="auto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V Náchodě dne 28.11.2019</w:t>
      </w:r>
    </w:p>
    <w:p w:rsidR="00044A07" w:rsidRDefault="00044A07">
      <w:pPr>
        <w:sectPr w:rsidR="00044A07">
          <w:pgSz w:w="11918" w:h="16854"/>
          <w:pgMar w:top="1644" w:right="1314" w:bottom="360" w:left="1384" w:header="720" w:footer="720" w:gutter="0"/>
          <w:cols w:space="708"/>
        </w:sectPr>
      </w:pPr>
    </w:p>
    <w:p w:rsidR="00044A07" w:rsidRDefault="00BE03F0">
      <w:pPr>
        <w:spacing w:before="360" w:after="144" w:line="602" w:lineRule="auto"/>
        <w:rPr>
          <w:rFonts w:ascii="Times New Roman" w:hAnsi="Times New Roman"/>
          <w:color w:val="000000"/>
          <w:spacing w:val="30"/>
          <w:sz w:val="2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8.65pt;margin-top:697.3pt;width:168.55pt;height:34.2pt;z-index:-251658752;mso-wrap-distance-left:0;mso-wrap-distance-right:0;mso-position-horizontal-relative:page;mso-position-vertical-relative:page" filled="f" stroked="f">
            <v:textbox inset="0,0,0,0">
              <w:txbxContent>
                <w:p w:rsidR="00044A07" w:rsidRDefault="00BE03F0">
                  <w:pPr>
                    <w:spacing w:before="360" w:after="36"/>
                    <w:ind w:left="432"/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provozovatel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58752;mso-position-horizontal-relative:page;mso-position-vertical-relative:page" from="358.65pt,697.9pt" to="486.85pt,697.9pt" strokeweight="1.1pt">
            <v:stroke dashstyle="1 1"/>
            <w10:wrap anchorx="page" anchory="page"/>
          </v:line>
        </w:pict>
      </w:r>
    </w:p>
    <w:p w:rsidR="00044A07" w:rsidRDefault="00044A07">
      <w:pPr>
        <w:sectPr w:rsidR="00044A07">
          <w:type w:val="continuous"/>
          <w:pgSz w:w="11918" w:h="16854"/>
          <w:pgMar w:top="1644" w:right="8815" w:bottom="360" w:left="1557" w:header="720" w:footer="720" w:gutter="0"/>
          <w:cols w:space="708"/>
        </w:sectPr>
      </w:pPr>
    </w:p>
    <w:p w:rsidR="00BE03F0" w:rsidRDefault="00BE03F0" w:rsidP="00BE03F0">
      <w:pPr>
        <w:spacing w:line="223" w:lineRule="auto"/>
        <w:jc w:val="center"/>
        <w:rPr>
          <w:rFonts w:ascii="Tahoma" w:hAnsi="Tahoma"/>
          <w:color w:val="000000"/>
          <w:spacing w:val="28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2"/>
          <w:sz w:val="24"/>
          <w:lang w:val="cs-CZ"/>
        </w:rPr>
        <w:br/>
      </w:r>
      <w:r>
        <w:rPr>
          <w:rFonts w:ascii="Tahoma" w:hAnsi="Tahoma"/>
          <w:color w:val="000000"/>
          <w:spacing w:val="28"/>
          <w:sz w:val="20"/>
          <w:lang w:val="cs-CZ"/>
        </w:rPr>
        <w:t>……………………………………..</w:t>
      </w:r>
    </w:p>
    <w:p w:rsidR="00044A07" w:rsidRDefault="00044A07">
      <w:pPr>
        <w:spacing w:line="213" w:lineRule="auto"/>
        <w:ind w:left="504"/>
        <w:rPr>
          <w:rFonts w:ascii="Tahoma" w:hAnsi="Tahoma"/>
          <w:color w:val="000000"/>
          <w:spacing w:val="28"/>
          <w:sz w:val="20"/>
          <w:lang w:val="cs-CZ"/>
        </w:rPr>
      </w:pPr>
    </w:p>
    <w:p w:rsidR="00BE03F0" w:rsidRDefault="00BE03F0">
      <w:pPr>
        <w:spacing w:line="213" w:lineRule="auto"/>
        <w:ind w:left="504"/>
        <w:rPr>
          <w:rFonts w:ascii="Tahoma" w:hAnsi="Tahoma"/>
          <w:color w:val="000000"/>
          <w:spacing w:val="28"/>
          <w:sz w:val="20"/>
          <w:lang w:val="cs-CZ"/>
        </w:rPr>
      </w:pPr>
    </w:p>
    <w:p w:rsidR="00BE03F0" w:rsidRPr="00BE03F0" w:rsidRDefault="00BE03F0">
      <w:pPr>
        <w:spacing w:line="213" w:lineRule="auto"/>
        <w:ind w:left="504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BE03F0">
        <w:rPr>
          <w:rFonts w:ascii="Times New Roman" w:hAnsi="Times New Roman"/>
          <w:color w:val="000000"/>
          <w:spacing w:val="-1"/>
          <w:sz w:val="24"/>
          <w:lang w:val="cs-CZ"/>
        </w:rPr>
        <w:t>organizace</w:t>
      </w:r>
      <w:bookmarkStart w:id="0" w:name="_GoBack"/>
      <w:bookmarkEnd w:id="0"/>
    </w:p>
    <w:sectPr w:rsidR="00BE03F0" w:rsidRPr="00BE03F0">
      <w:type w:val="continuous"/>
      <w:pgSz w:w="11918" w:h="16854"/>
      <w:pgMar w:top="1644" w:right="6989" w:bottom="360" w:left="198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07"/>
    <w:rsid w:val="00044A07"/>
    <w:rsid w:val="00B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26AE01"/>
  <w15:docId w15:val="{7BE12A99-698B-47E8-B52B-B036084B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2019-12-18T06:52:00Z</dcterms:created>
  <dcterms:modified xsi:type="dcterms:W3CDTF">2019-12-18T07:01:00Z</dcterms:modified>
</cp:coreProperties>
</file>