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A07" w:rsidRDefault="00BE03F0">
      <w:pPr>
        <w:ind w:left="504"/>
        <w:jc w:val="center"/>
        <w:rPr>
          <w:rFonts w:ascii="Times New Roman" w:hAnsi="Times New Roman"/>
          <w:b/>
          <w:color w:val="000000"/>
          <w:spacing w:val="-7"/>
          <w:sz w:val="24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7"/>
          <w:sz w:val="24"/>
          <w:u w:val="single"/>
          <w:lang w:val="cs-CZ"/>
        </w:rPr>
        <w:t xml:space="preserve">Dodatek </w:t>
      </w:r>
      <w:r>
        <w:rPr>
          <w:rFonts w:ascii="Times New Roman" w:hAnsi="Times New Roman"/>
          <w:b/>
          <w:color w:val="000000"/>
          <w:spacing w:val="-7"/>
          <w:sz w:val="24"/>
          <w:u w:val="single"/>
          <w:lang w:val="cs-CZ"/>
        </w:rPr>
        <w:br/>
        <w:t xml:space="preserve">Č. 12 ke smlouvě </w:t>
      </w:r>
      <w:r>
        <w:rPr>
          <w:rFonts w:ascii="Times New Roman" w:hAnsi="Times New Roman"/>
          <w:b/>
          <w:color w:val="000000"/>
          <w:spacing w:val="-7"/>
          <w:sz w:val="24"/>
          <w:u w:val="single"/>
          <w:lang w:val="cs-CZ"/>
        </w:rPr>
        <w:br/>
      </w:r>
      <w:r>
        <w:rPr>
          <w:rFonts w:ascii="Times New Roman" w:hAnsi="Times New Roman"/>
          <w:b/>
          <w:color w:val="262B43"/>
          <w:sz w:val="23"/>
          <w:u w:val="single"/>
          <w:lang w:val="cs-CZ"/>
        </w:rPr>
        <w:t>o závodním stravování ze dne</w:t>
      </w:r>
      <w:r>
        <w:rPr>
          <w:rFonts w:ascii="Times New Roman" w:hAnsi="Times New Roman"/>
          <w:b/>
          <w:color w:val="000000"/>
          <w:sz w:val="24"/>
          <w:u w:val="single"/>
          <w:lang w:val="cs-CZ"/>
        </w:rPr>
        <w:t xml:space="preserve"> 1.09.2006</w:t>
      </w:r>
    </w:p>
    <w:p w:rsidR="00044A07" w:rsidRDefault="00BE03F0">
      <w:pPr>
        <w:spacing w:before="756"/>
        <w:ind w:left="72" w:right="1296"/>
        <w:rPr>
          <w:rFonts w:ascii="Times New Roman" w:hAnsi="Times New Roman"/>
          <w:b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uzavřená mezi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Trelleborg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Bohemia, a.s., Akademika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Bedrny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 531/</w:t>
      </w:r>
      <w:proofErr w:type="gramStart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8a</w:t>
      </w:r>
      <w:proofErr w:type="gramEnd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>Věkoše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>500 03 Hradec Králové</w:t>
      </w:r>
    </w:p>
    <w:p w:rsidR="00044A07" w:rsidRDefault="00BE03F0">
      <w:pPr>
        <w:ind w:left="72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zastoupená: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ředitelkou personálního úseku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xxxxxxxxxxxxxxxxxxxxx</w:t>
      </w:r>
      <w:proofErr w:type="spellEnd"/>
    </w:p>
    <w:p w:rsidR="00044A07" w:rsidRDefault="00BE03F0">
      <w:pPr>
        <w:tabs>
          <w:tab w:val="right" w:pos="1829"/>
        </w:tabs>
        <w:spacing w:before="36" w:line="199" w:lineRule="auto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IC:</w:t>
      </w:r>
      <w:r>
        <w:rPr>
          <w:rFonts w:ascii="Times New Roman" w:hAnsi="Times New Roman"/>
          <w:color w:val="000000"/>
          <w:sz w:val="24"/>
          <w:lang w:val="cs-CZ"/>
        </w:rPr>
        <w:tab/>
        <w:t>00012131</w:t>
      </w:r>
    </w:p>
    <w:p w:rsidR="00044A07" w:rsidRDefault="00BE03F0">
      <w:pPr>
        <w:spacing w:before="36" w:line="204" w:lineRule="auto"/>
        <w:ind w:left="72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DIČ: CZ00012131</w:t>
      </w:r>
    </w:p>
    <w:p w:rsidR="00044A07" w:rsidRDefault="00BE03F0">
      <w:pPr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sz w:val="24"/>
          <w:lang w:val="cs-CZ"/>
        </w:rPr>
        <w:t>na straně jedné</w:t>
      </w:r>
    </w:p>
    <w:p w:rsidR="00044A07" w:rsidRDefault="00BE03F0">
      <w:pPr>
        <w:spacing w:before="288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a organizací </w:t>
      </w:r>
      <w:r>
        <w:rPr>
          <w:rFonts w:ascii="Times New Roman" w:hAnsi="Times New Roman"/>
          <w:b/>
          <w:color w:val="000000"/>
          <w:spacing w:val="-5"/>
          <w:sz w:val="24"/>
          <w:lang w:val="cs-CZ"/>
        </w:rPr>
        <w:t xml:space="preserve">Městské středisko sociálních služeb MARIE, Bartoňova 1998, 547 01 Náchod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>IČ0:70947589</w:t>
      </w:r>
    </w:p>
    <w:p w:rsidR="00044A07" w:rsidRDefault="00BE03F0">
      <w:pPr>
        <w:spacing w:before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dále jen organizace na straně druhé:</w:t>
      </w:r>
    </w:p>
    <w:p w:rsidR="00044A07" w:rsidRDefault="00BE03F0">
      <w:pPr>
        <w:spacing w:before="28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Ve smyslu bodu č.8 se mění od 1.1.2020 bod č.3 </w:t>
      </w:r>
      <w:proofErr w:type="gramStart"/>
      <w:r>
        <w:rPr>
          <w:rFonts w:ascii="Times New Roman" w:hAnsi="Times New Roman"/>
          <w:color w:val="000000"/>
          <w:spacing w:val="-1"/>
          <w:sz w:val="24"/>
          <w:lang w:val="cs-CZ"/>
        </w:rPr>
        <w:t>takto:.</w:t>
      </w:r>
      <w:proofErr w:type="gramEnd"/>
    </w:p>
    <w:p w:rsidR="00044A07" w:rsidRDefault="00BE03F0">
      <w:pPr>
        <w:tabs>
          <w:tab w:val="right" w:pos="3470"/>
        </w:tabs>
        <w:spacing w:before="252"/>
        <w:ind w:right="4320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Cena jednoho jídla včetně polévky a včetně DPH: 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>Norma A</w:t>
      </w:r>
      <w:r>
        <w:rPr>
          <w:rFonts w:ascii="Times New Roman" w:hAnsi="Times New Roman"/>
          <w:color w:val="000000"/>
          <w:spacing w:val="-10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Kč </w:t>
      </w:r>
      <w:r>
        <w:rPr>
          <w:rFonts w:ascii="Times New Roman" w:hAnsi="Times New Roman"/>
          <w:b/>
          <w:color w:val="000000"/>
          <w:sz w:val="24"/>
          <w:lang w:val="cs-CZ"/>
        </w:rPr>
        <w:t>75,--</w:t>
      </w:r>
    </w:p>
    <w:p w:rsidR="00044A07" w:rsidRDefault="00BE03F0">
      <w:pPr>
        <w:tabs>
          <w:tab w:val="decimal" w:pos="4799"/>
        </w:tabs>
        <w:spacing w:before="288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pořizovati cena surovin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25,21</w:t>
      </w:r>
    </w:p>
    <w:p w:rsidR="00044A07" w:rsidRDefault="00BE03F0">
      <w:pPr>
        <w:tabs>
          <w:tab w:val="decimal" w:pos="4799"/>
        </w:tabs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osobní a věcné náklady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40,01</w:t>
      </w:r>
    </w:p>
    <w:p w:rsidR="00044A07" w:rsidRDefault="00BE03F0">
      <w:pPr>
        <w:tabs>
          <w:tab w:val="decimal" w:pos="4799"/>
        </w:tabs>
        <w:spacing w:before="288"/>
        <w:rPr>
          <w:rFonts w:ascii="Times New Roman" w:hAnsi="Times New Roman"/>
          <w:color w:val="000000"/>
          <w:spacing w:val="-8"/>
          <w:sz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lang w:val="cs-CZ"/>
        </w:rPr>
        <w:t>celkem bez DPH</w:t>
      </w:r>
      <w:r>
        <w:rPr>
          <w:rFonts w:ascii="Times New Roman" w:hAnsi="Times New Roman"/>
          <w:color w:val="000000"/>
          <w:spacing w:val="-8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65,22</w:t>
      </w:r>
    </w:p>
    <w:p w:rsidR="00044A07" w:rsidRDefault="00BE03F0">
      <w:pPr>
        <w:spacing w:before="288"/>
        <w:rPr>
          <w:rFonts w:ascii="Times New Roman" w:hAnsi="Times New Roman"/>
          <w:b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DPH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bude ú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čtováno v souladu s aktuálně platnými zákony.</w:t>
      </w:r>
    </w:p>
    <w:p w:rsidR="00044A07" w:rsidRDefault="00BE03F0">
      <w:pPr>
        <w:spacing w:before="288"/>
        <w:ind w:right="576"/>
        <w:rPr>
          <w:rFonts w:ascii="Times New Roman" w:hAnsi="Times New Roman"/>
          <w:color w:val="000000"/>
          <w:spacing w:val="-3"/>
          <w:sz w:val="24"/>
          <w:lang w:val="cs-CZ"/>
        </w:rPr>
      </w:pPr>
      <w:r>
        <w:rPr>
          <w:rFonts w:ascii="Times New Roman" w:hAnsi="Times New Roman"/>
          <w:color w:val="000000"/>
          <w:spacing w:val="-3"/>
          <w:sz w:val="24"/>
          <w:lang w:val="cs-CZ"/>
        </w:rPr>
        <w:t>Cena platí do doby změny vyhlášky č. 505/2006 Sb. v úpl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ném znění, maximálně však do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konce roku 2020. Při změně vyhlášky 505/2006 Sb. dojde k jednání o nové ceně jídla.</w:t>
      </w:r>
    </w:p>
    <w:p w:rsidR="00044A07" w:rsidRDefault="00BE03F0">
      <w:pPr>
        <w:spacing w:before="540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Ostatní ustanovení smlouvy se nemění.</w:t>
      </w:r>
    </w:p>
    <w:p w:rsidR="00044A07" w:rsidRDefault="00BE03F0">
      <w:pPr>
        <w:spacing w:before="540" w:after="144" w:line="216" w:lineRule="auto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V Náchodě dne 28.11.2019</w:t>
      </w:r>
    </w:p>
    <w:p w:rsidR="00044A07" w:rsidRDefault="00044A07">
      <w:pPr>
        <w:sectPr w:rsidR="00044A07">
          <w:pgSz w:w="11918" w:h="16854"/>
          <w:pgMar w:top="1644" w:right="1314" w:bottom="360" w:left="1384" w:header="720" w:footer="720" w:gutter="0"/>
          <w:cols w:space="708"/>
        </w:sectPr>
      </w:pPr>
    </w:p>
    <w:p w:rsidR="00044A07" w:rsidRDefault="00BE03F0">
      <w:pPr>
        <w:spacing w:before="360" w:after="144" w:line="602" w:lineRule="auto"/>
        <w:rPr>
          <w:rFonts w:ascii="Times New Roman" w:hAnsi="Times New Roman"/>
          <w:color w:val="000000"/>
          <w:spacing w:val="30"/>
          <w:sz w:val="24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8.65pt;margin-top:697.3pt;width:168.55pt;height:34.2pt;z-index:-251658752;mso-wrap-distance-left:0;mso-wrap-distance-right:0;mso-position-horizontal-relative:page;mso-position-vertical-relative:page" filled="f" stroked="f">
            <v:textbox inset="0,0,0,0">
              <w:txbxContent>
                <w:p w:rsidR="00044A07" w:rsidRDefault="00BE03F0">
                  <w:pPr>
                    <w:spacing w:before="360" w:after="36"/>
                    <w:ind w:left="432"/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  <w:t>provozovatel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58752;mso-position-horizontal-relative:page;mso-position-vertical-relative:page" from="358.65pt,697.9pt" to="486.85pt,697.9pt" strokeweight="1.1pt">
            <v:stroke dashstyle="1 1"/>
            <w10:wrap anchorx="page" anchory="page"/>
          </v:line>
        </w:pict>
      </w:r>
    </w:p>
    <w:p w:rsidR="00044A07" w:rsidRDefault="00044A07">
      <w:pPr>
        <w:sectPr w:rsidR="00044A07">
          <w:type w:val="continuous"/>
          <w:pgSz w:w="11918" w:h="16854"/>
          <w:pgMar w:top="1644" w:right="8815" w:bottom="360" w:left="1557" w:header="720" w:footer="720" w:gutter="0"/>
          <w:cols w:space="708"/>
        </w:sectPr>
      </w:pPr>
    </w:p>
    <w:p w:rsidR="00BE03F0" w:rsidRDefault="00BE03F0" w:rsidP="00BE03F0">
      <w:pPr>
        <w:spacing w:line="223" w:lineRule="auto"/>
        <w:jc w:val="center"/>
        <w:rPr>
          <w:rFonts w:ascii="Tahoma" w:hAnsi="Tahoma"/>
          <w:color w:val="000000"/>
          <w:spacing w:val="28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22"/>
          <w:sz w:val="24"/>
          <w:lang w:val="cs-CZ"/>
        </w:rPr>
        <w:br/>
      </w:r>
      <w:r>
        <w:rPr>
          <w:rFonts w:ascii="Tahoma" w:hAnsi="Tahoma"/>
          <w:color w:val="000000"/>
          <w:spacing w:val="28"/>
          <w:sz w:val="20"/>
          <w:lang w:val="cs-CZ"/>
        </w:rPr>
        <w:t>……………………………………..</w:t>
      </w:r>
    </w:p>
    <w:p w:rsidR="00044A07" w:rsidRDefault="00044A07">
      <w:pPr>
        <w:spacing w:line="213" w:lineRule="auto"/>
        <w:ind w:left="504"/>
        <w:rPr>
          <w:rFonts w:ascii="Tahoma" w:hAnsi="Tahoma"/>
          <w:color w:val="000000"/>
          <w:spacing w:val="28"/>
          <w:sz w:val="20"/>
          <w:lang w:val="cs-CZ"/>
        </w:rPr>
      </w:pPr>
    </w:p>
    <w:p w:rsidR="00BE03F0" w:rsidRDefault="00BE03F0">
      <w:pPr>
        <w:spacing w:line="213" w:lineRule="auto"/>
        <w:ind w:left="504"/>
        <w:rPr>
          <w:rFonts w:ascii="Tahoma" w:hAnsi="Tahoma"/>
          <w:color w:val="000000"/>
          <w:spacing w:val="28"/>
          <w:sz w:val="20"/>
          <w:lang w:val="cs-CZ"/>
        </w:rPr>
      </w:pPr>
    </w:p>
    <w:p w:rsidR="00BE03F0" w:rsidRPr="00BE03F0" w:rsidRDefault="00BE03F0">
      <w:pPr>
        <w:spacing w:line="213" w:lineRule="auto"/>
        <w:ind w:left="504"/>
        <w:rPr>
          <w:rFonts w:ascii="Times New Roman" w:hAnsi="Times New Roman"/>
          <w:color w:val="000000"/>
          <w:spacing w:val="-1"/>
          <w:sz w:val="24"/>
          <w:lang w:val="cs-CZ"/>
        </w:rPr>
      </w:pPr>
      <w:r w:rsidRPr="00BE03F0">
        <w:rPr>
          <w:rFonts w:ascii="Times New Roman" w:hAnsi="Times New Roman"/>
          <w:color w:val="000000"/>
          <w:spacing w:val="-1"/>
          <w:sz w:val="24"/>
          <w:lang w:val="cs-CZ"/>
        </w:rPr>
        <w:t>organizace</w:t>
      </w:r>
      <w:bookmarkStart w:id="0" w:name="_GoBack"/>
      <w:bookmarkEnd w:id="0"/>
    </w:p>
    <w:sectPr w:rsidR="00BE03F0" w:rsidRPr="00BE03F0">
      <w:type w:val="continuous"/>
      <w:pgSz w:w="11918" w:h="16854"/>
      <w:pgMar w:top="1644" w:right="6989" w:bottom="360" w:left="198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07"/>
    <w:rsid w:val="00044A07"/>
    <w:rsid w:val="00B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26AE01"/>
  <w15:docId w15:val="{7BE12A99-698B-47E8-B52B-B036084B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2019-12-18T06:52:00Z</dcterms:created>
  <dcterms:modified xsi:type="dcterms:W3CDTF">2019-12-18T07:01:00Z</dcterms:modified>
</cp:coreProperties>
</file>