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DE" w:rsidRDefault="00B57B6E">
      <w:pPr>
        <w:spacing w:after="2"/>
        <w:ind w:left="-293" w:hanging="10"/>
      </w:pPr>
      <w:r>
        <w:rPr>
          <w:sz w:val="24"/>
        </w:rPr>
        <w:t xml:space="preserve"> ŘEDITELSTVÍ SILNIC A DÁLNIC CR</w:t>
      </w:r>
    </w:p>
    <w:p w:rsidR="000A5EDE" w:rsidRDefault="00B57B6E">
      <w:pPr>
        <w:spacing w:after="225" w:line="225" w:lineRule="auto"/>
        <w:ind w:left="3163" w:right="2480" w:hanging="433"/>
      </w:pPr>
      <w:r>
        <w:rPr>
          <w:sz w:val="30"/>
        </w:rPr>
        <w:t>Dodatek Č. 1 ke Smlouvě o dílo číslo smlouvy 29ZA-002133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546" name="Picture 5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" name="Picture 55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EDE" w:rsidRDefault="00B57B6E">
      <w:pPr>
        <w:spacing w:after="148" w:line="335" w:lineRule="auto"/>
        <w:ind w:left="3048" w:right="3191" w:hanging="106"/>
        <w:jc w:val="both"/>
      </w:pPr>
      <w:r>
        <w:t>„Technická pomoc objednateli” (dále jen „dodatek”) uzavřený mezi smluvními stranami,</w:t>
      </w:r>
    </w:p>
    <w:p w:rsidR="000A5EDE" w:rsidRDefault="00B57B6E">
      <w:pPr>
        <w:spacing w:after="225"/>
        <w:ind w:left="4" w:right="192"/>
        <w:jc w:val="both"/>
      </w:pPr>
      <w:r>
        <w:t>Smluvní strany:</w:t>
      </w:r>
    </w:p>
    <w:p w:rsidR="000A5EDE" w:rsidRDefault="00B57B6E">
      <w:pPr>
        <w:spacing w:after="0"/>
        <w:ind w:left="14" w:hanging="10"/>
      </w:pPr>
      <w:r>
        <w:rPr>
          <w:sz w:val="24"/>
        </w:rPr>
        <w:t>Ředitelství silnic a dálnic ČR</w:t>
      </w:r>
    </w:p>
    <w:p w:rsidR="000A5EDE" w:rsidRDefault="00B57B6E">
      <w:pPr>
        <w:spacing w:after="3"/>
        <w:ind w:left="4" w:right="192"/>
        <w:jc w:val="both"/>
      </w:pPr>
      <w:r>
        <w:t>Na Pankráci 546/56, Praha 4, 145 05</w:t>
      </w:r>
    </w:p>
    <w:p w:rsidR="000A5EDE" w:rsidRDefault="00B57B6E">
      <w:pPr>
        <w:pStyle w:val="Nadpis1"/>
        <w:ind w:left="14"/>
      </w:pPr>
      <w:r>
        <w:t>IČO: 65993390</w:t>
      </w:r>
    </w:p>
    <w:p w:rsidR="000A5EDE" w:rsidRDefault="00B57B6E">
      <w:pPr>
        <w:spacing w:after="689"/>
        <w:ind w:left="4" w:right="3836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170917</wp:posOffset>
            </wp:positionH>
            <wp:positionV relativeFrom="page">
              <wp:posOffset>9656390</wp:posOffset>
            </wp:positionV>
            <wp:extent cx="7282303" cy="835708"/>
            <wp:effectExtent l="0" t="0" r="0" b="0"/>
            <wp:wrapTopAndBottom/>
            <wp:docPr id="12877" name="Picture 12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7" name="Picture 128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2303" cy="83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Zastoupeno : </w:t>
      </w:r>
      <w:r w:rsidR="001B39B9" w:rsidRPr="001B39B9">
        <w:rPr>
          <w:highlight w:val="black"/>
        </w:rPr>
        <w:t>xxxxxxxxxxxxxxxxxxxxxxxx</w:t>
      </w:r>
      <w:r>
        <w:t xml:space="preserve"> ředitel ve věcech smluvnich: </w:t>
      </w:r>
      <w:r w:rsidR="001B39B9" w:rsidRPr="001B39B9">
        <w:rPr>
          <w:highlight w:val="black"/>
        </w:rPr>
        <w:t>xxxxxxxxxxxxxxxxxxxxxxxx</w:t>
      </w:r>
      <w:r w:rsidRPr="001B39B9">
        <w:rPr>
          <w:highlight w:val="black"/>
        </w:rPr>
        <w:t>,</w:t>
      </w:r>
      <w:r>
        <w:t xml:space="preserve"> vedoucí SSÚD 7 ve věcech </w:t>
      </w:r>
      <w:r w:rsidRPr="001B39B9">
        <w:rPr>
          <w:highlight w:val="black"/>
        </w:rPr>
        <w:t>technických</w:t>
      </w:r>
      <w:r w:rsidR="001B39B9" w:rsidRPr="001B39B9">
        <w:rPr>
          <w:highlight w:val="black"/>
        </w:rPr>
        <w:t>xxxxxxxxxxxxxxxxxxxxxxxxxxxx</w:t>
      </w:r>
      <w:r w:rsidRPr="001B39B9">
        <w:rPr>
          <w:highlight w:val="black"/>
        </w:rPr>
        <w:t>”</w:t>
      </w:r>
    </w:p>
    <w:p w:rsidR="000A5EDE" w:rsidRDefault="00B57B6E">
      <w:pPr>
        <w:spacing w:after="0"/>
        <w:ind w:left="14" w:hanging="10"/>
      </w:pPr>
      <w:r>
        <w:rPr>
          <w:sz w:val="24"/>
        </w:rPr>
        <w:t>FORVIA CZ s.r.o.</w:t>
      </w:r>
    </w:p>
    <w:p w:rsidR="000A5EDE" w:rsidRDefault="00B57B6E">
      <w:pPr>
        <w:spacing w:after="3"/>
        <w:ind w:left="4" w:right="192"/>
        <w:jc w:val="both"/>
      </w:pPr>
      <w:r>
        <w:t>Kolínská l, 290 Ol Poděbrad</w:t>
      </w:r>
      <w:r>
        <w:t>y</w:t>
      </w:r>
    </w:p>
    <w:p w:rsidR="000A5EDE" w:rsidRDefault="00B57B6E">
      <w:pPr>
        <w:pStyle w:val="Nadpis1"/>
        <w:ind w:left="14"/>
      </w:pPr>
      <w:r>
        <w:t>IČO: 02992485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5547" name="Picture 5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7" name="Picture 55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EDE" w:rsidRDefault="00B57B6E">
      <w:pPr>
        <w:spacing w:after="3"/>
        <w:ind w:left="4" w:right="192"/>
        <w:jc w:val="both"/>
      </w:pPr>
      <w:r w:rsidRPr="001B39B9">
        <w:rPr>
          <w:highlight w:val="black"/>
        </w:rPr>
        <w:t>Zastoupeno</w:t>
      </w:r>
      <w:r w:rsidR="001B39B9" w:rsidRPr="001B39B9">
        <w:rPr>
          <w:highlight w:val="black"/>
        </w:rPr>
        <w:t>xxxxxxxxxxxxxxxxxxx</w:t>
      </w:r>
    </w:p>
    <w:p w:rsidR="000A5EDE" w:rsidRDefault="00B57B6E">
      <w:pPr>
        <w:spacing w:after="3"/>
        <w:ind w:left="4" w:right="192"/>
        <w:jc w:val="both"/>
      </w:pPr>
      <w:r>
        <w:t xml:space="preserve">Ve věcech smluvních: </w:t>
      </w:r>
      <w:r w:rsidR="001B39B9" w:rsidRPr="001B39B9">
        <w:rPr>
          <w:highlight w:val="black"/>
        </w:rPr>
        <w:t>xxxxxxxxxxxxxxxxxxxx</w:t>
      </w:r>
    </w:p>
    <w:p w:rsidR="000A5EDE" w:rsidRDefault="00B57B6E">
      <w:pPr>
        <w:spacing w:after="271" w:line="458" w:lineRule="auto"/>
        <w:ind w:left="4" w:right="4758"/>
        <w:jc w:val="both"/>
      </w:pPr>
      <w:r>
        <w:t xml:space="preserve">Ve věcech technických: </w:t>
      </w:r>
      <w:r w:rsidR="001B39B9" w:rsidRPr="001B39B9">
        <w:rPr>
          <w:highlight w:val="black"/>
        </w:rPr>
        <w:t>xxxxxxxxxxxxxxxxxxxxxxxxxx</w:t>
      </w:r>
      <w:r>
        <w:t xml:space="preserve"> jen „zhotovitel”.</w:t>
      </w:r>
    </w:p>
    <w:p w:rsidR="000A5EDE" w:rsidRDefault="00B57B6E">
      <w:pPr>
        <w:spacing w:after="51"/>
        <w:ind w:left="4" w:right="192"/>
        <w:jc w:val="both"/>
      </w:pPr>
      <w:r>
        <w:t>Obě smluvni strany se dohodly na uzavření tohoto smluvního dodatku č.l .</w:t>
      </w:r>
    </w:p>
    <w:p w:rsidR="000A5EDE" w:rsidRDefault="00B57B6E">
      <w:pPr>
        <w:spacing w:after="0"/>
        <w:ind w:left="10" w:right="288" w:hanging="10"/>
        <w:jc w:val="center"/>
      </w:pPr>
      <w:r>
        <w:t>1.</w:t>
      </w:r>
    </w:p>
    <w:p w:rsidR="000A5EDE" w:rsidRDefault="00B57B6E">
      <w:pPr>
        <w:spacing w:after="161"/>
        <w:ind w:left="4" w:right="192"/>
        <w:jc w:val="both"/>
      </w:pPr>
      <w:r>
        <w:t>Mění se Čl. III bod I. Smlouvy:</w:t>
      </w:r>
    </w:p>
    <w:p w:rsidR="000A5EDE" w:rsidRDefault="00B57B6E">
      <w:pPr>
        <w:spacing w:after="179"/>
        <w:ind w:left="14" w:hanging="10"/>
      </w:pPr>
      <w:r>
        <w:rPr>
          <w:sz w:val="24"/>
        </w:rPr>
        <w:t>do 31.5.2020</w:t>
      </w:r>
    </w:p>
    <w:p w:rsidR="000A5EDE" w:rsidRDefault="00B57B6E">
      <w:pPr>
        <w:spacing w:after="0"/>
        <w:ind w:left="10" w:right="298" w:hanging="10"/>
        <w:jc w:val="center"/>
      </w:pPr>
      <w:r>
        <w:t>11.</w:t>
      </w:r>
    </w:p>
    <w:p w:rsidR="000A5EDE" w:rsidRDefault="00B57B6E">
      <w:pPr>
        <w:spacing w:after="3"/>
        <w:ind w:left="4" w:right="192"/>
        <w:jc w:val="both"/>
      </w:pPr>
      <w:r>
        <w:t>Ostatni články a ustanovení původní smlouvy neřešené tímto dodatkem č. I zůstávají v platnosti v původním zněni.</w:t>
      </w:r>
    </w:p>
    <w:p w:rsidR="000A5EDE" w:rsidRDefault="00B57B6E">
      <w:pPr>
        <w:spacing w:after="2"/>
        <w:ind w:left="1164" w:hanging="10"/>
      </w:pPr>
      <w:r>
        <w:rPr>
          <w:sz w:val="24"/>
        </w:rPr>
        <w:t>ŘEDITELSTVÍ SILNIC A DÁLNIC CR</w:t>
      </w:r>
    </w:p>
    <w:p w:rsidR="000A5EDE" w:rsidRDefault="00B57B6E">
      <w:pPr>
        <w:spacing w:after="766"/>
        <w:ind w:left="269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>111.</w:t>
      </w:r>
    </w:p>
    <w:p w:rsidR="000A5EDE" w:rsidRDefault="00B57B6E">
      <w:pPr>
        <w:spacing w:after="11" w:line="249" w:lineRule="auto"/>
        <w:ind w:left="264" w:firstLine="9"/>
        <w:jc w:val="both"/>
      </w:pPr>
      <w:r>
        <w:rPr>
          <w:rFonts w:ascii="Times New Roman" w:eastAsia="Times New Roman" w:hAnsi="Times New Roman" w:cs="Times New Roman"/>
        </w:rPr>
        <w:t>I . Tento dodatek je vyhotoven ve třech stejnopisech, kaž</w:t>
      </w:r>
      <w:r>
        <w:rPr>
          <w:rFonts w:ascii="Times New Roman" w:eastAsia="Times New Roman" w:hAnsi="Times New Roman" w:cs="Times New Roman"/>
        </w:rPr>
        <w:t>dý s platností originálu.</w:t>
      </w:r>
    </w:p>
    <w:p w:rsidR="000A5EDE" w:rsidRDefault="00B57B6E">
      <w:pPr>
        <w:numPr>
          <w:ilvl w:val="0"/>
          <w:numId w:val="1"/>
        </w:numPr>
        <w:spacing w:after="11" w:line="249" w:lineRule="auto"/>
        <w:ind w:firstLine="9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335731</wp:posOffset>
            </wp:positionH>
            <wp:positionV relativeFrom="page">
              <wp:posOffset>9699091</wp:posOffset>
            </wp:positionV>
            <wp:extent cx="7233470" cy="829608"/>
            <wp:effectExtent l="0" t="0" r="0" b="0"/>
            <wp:wrapTopAndBottom/>
            <wp:docPr id="12879" name="Picture 12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" name="Picture 128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3470" cy="829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Obě smluvní strany svými podpisy stvrzují, že uzavřely tento dodatek o vlastní vůli, svobodně a vážně, ne jednostranně výhodných podmínek. Smluvní strany si nejsou vědomy existence jakýchkoliv překážek, které by bránily uzavření </w:t>
      </w:r>
      <w:r>
        <w:rPr>
          <w:rFonts w:ascii="Times New Roman" w:eastAsia="Times New Roman" w:hAnsi="Times New Roman" w:cs="Times New Roman"/>
        </w:rPr>
        <w:t>tohoto dodatku</w:t>
      </w:r>
    </w:p>
    <w:p w:rsidR="000A5EDE" w:rsidRDefault="00B57B6E">
      <w:pPr>
        <w:numPr>
          <w:ilvl w:val="0"/>
          <w:numId w:val="1"/>
        </w:numPr>
        <w:spacing w:after="210" w:line="249" w:lineRule="auto"/>
        <w:ind w:firstLine="9"/>
        <w:jc w:val="both"/>
      </w:pPr>
      <w:r>
        <w:rPr>
          <w:rFonts w:ascii="Times New Roman" w:eastAsia="Times New Roman" w:hAnsi="Times New Roman" w:cs="Times New Roman"/>
        </w:rPr>
        <w:t>Tento dodatek nabývá platnosti a účinnosti dnem podpisu obou smluvních stranu</w:t>
      </w:r>
    </w:p>
    <w:p w:rsidR="000A5EDE" w:rsidRDefault="00B57B6E">
      <w:pPr>
        <w:spacing w:after="11" w:line="249" w:lineRule="auto"/>
        <w:ind w:left="264" w:firstLine="9"/>
        <w:jc w:val="both"/>
      </w:pPr>
      <w:r>
        <w:rPr>
          <w:rFonts w:ascii="Times New Roman" w:eastAsia="Times New Roman" w:hAnsi="Times New Roman" w:cs="Times New Roman"/>
        </w:rPr>
        <w:t>V Podivíně dne: 17.12.2019</w:t>
      </w:r>
    </w:p>
    <w:p w:rsidR="000A5EDE" w:rsidRDefault="00B57B6E">
      <w:pPr>
        <w:tabs>
          <w:tab w:val="center" w:pos="6633"/>
        </w:tabs>
        <w:spacing w:after="0"/>
        <w:ind w:left="-183"/>
      </w:pPr>
      <w:r>
        <w:rPr>
          <w:rFonts w:ascii="Times New Roman" w:eastAsia="Times New Roman" w:hAnsi="Times New Roman" w:cs="Times New Roman"/>
        </w:rPr>
        <w:tab/>
      </w:r>
      <w:r w:rsidR="001B39B9" w:rsidRPr="001B39B9">
        <w:rPr>
          <w:rFonts w:ascii="Times New Roman" w:eastAsia="Times New Roman" w:hAnsi="Times New Roman" w:cs="Times New Roman"/>
          <w:highlight w:val="black"/>
        </w:rPr>
        <w:t>xxxxxxxxxxxxxxxxxxxxxx</w:t>
      </w:r>
      <w:bookmarkStart w:id="0" w:name="_GoBack"/>
      <w:bookmarkEnd w:id="0"/>
    </w:p>
    <w:sectPr w:rsidR="000A5E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586" w:right="1067" w:bottom="4685" w:left="144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6E" w:rsidRDefault="00B57B6E" w:rsidP="003A3580">
      <w:pPr>
        <w:spacing w:after="0" w:line="240" w:lineRule="auto"/>
      </w:pPr>
      <w:r>
        <w:separator/>
      </w:r>
    </w:p>
  </w:endnote>
  <w:endnote w:type="continuationSeparator" w:id="0">
    <w:p w:rsidR="00B57B6E" w:rsidRDefault="00B57B6E" w:rsidP="003A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80" w:rsidRDefault="003A35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80" w:rsidRDefault="003A358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80" w:rsidRDefault="003A3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6E" w:rsidRDefault="00B57B6E" w:rsidP="003A3580">
      <w:pPr>
        <w:spacing w:after="0" w:line="240" w:lineRule="auto"/>
      </w:pPr>
      <w:r>
        <w:separator/>
      </w:r>
    </w:p>
  </w:footnote>
  <w:footnote w:type="continuationSeparator" w:id="0">
    <w:p w:rsidR="00B57B6E" w:rsidRDefault="00B57B6E" w:rsidP="003A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80" w:rsidRDefault="003A35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80" w:rsidRDefault="003A35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80" w:rsidRDefault="003A35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37B"/>
    <w:multiLevelType w:val="hybridMultilevel"/>
    <w:tmpl w:val="DC0E9082"/>
    <w:lvl w:ilvl="0" w:tplc="502C33F4">
      <w:start w:val="2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4E17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EE59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B79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8A88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CFF4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A0C9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287F8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A013AC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DE"/>
    <w:rsid w:val="000A5EDE"/>
    <w:rsid w:val="001B39B9"/>
    <w:rsid w:val="003A3580"/>
    <w:rsid w:val="00B5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58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9" w:hanging="10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  <w:style w:type="paragraph" w:styleId="Zhlav">
    <w:name w:val="header"/>
    <w:basedOn w:val="Normln"/>
    <w:link w:val="ZhlavChar"/>
    <w:uiPriority w:val="99"/>
    <w:unhideWhenUsed/>
    <w:rsid w:val="003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580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3A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58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2020-01-08T10:02:00Z</dcterms:created>
  <dcterms:modified xsi:type="dcterms:W3CDTF">2020-01-08T10:02:00Z</dcterms:modified>
</cp:coreProperties>
</file>