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5179D" w14:textId="46A09709" w:rsidR="00F3795F" w:rsidRDefault="00F3795F" w:rsidP="00F3795F">
      <w:pPr>
        <w:widowControl w:val="0"/>
        <w:tabs>
          <w:tab w:val="left" w:pos="226"/>
          <w:tab w:val="left" w:pos="7597"/>
        </w:tabs>
        <w:rPr>
          <w:rFonts w:ascii="Century Gothic" w:hAnsi="Century Gothic" w:cs="Arial"/>
          <w:bCs/>
          <w:snapToGrid w:val="0"/>
        </w:rPr>
      </w:pPr>
      <w:r w:rsidRPr="00F3795F">
        <w:rPr>
          <w:rFonts w:ascii="Century Gothic" w:hAnsi="Century Gothic" w:cs="Arial"/>
          <w:bCs/>
          <w:snapToGrid w:val="0"/>
        </w:rPr>
        <w:t xml:space="preserve">Číslo smlouvy objednatele: </w:t>
      </w:r>
      <w:r w:rsidR="002D062F">
        <w:rPr>
          <w:rFonts w:ascii="Century Gothic" w:hAnsi="Century Gothic" w:cs="Arial"/>
          <w:bCs/>
          <w:snapToGrid w:val="0"/>
        </w:rPr>
        <w:t>87/2019</w:t>
      </w:r>
    </w:p>
    <w:p w14:paraId="75385BA7" w14:textId="77777777" w:rsidR="00F3795F" w:rsidRPr="00F3795F" w:rsidRDefault="00F3795F" w:rsidP="00F3795F">
      <w:pPr>
        <w:widowControl w:val="0"/>
        <w:tabs>
          <w:tab w:val="left" w:pos="226"/>
          <w:tab w:val="left" w:pos="7597"/>
        </w:tabs>
        <w:rPr>
          <w:rFonts w:ascii="Century Gothic" w:hAnsi="Century Gothic" w:cs="Arial"/>
          <w:bCs/>
          <w:snapToGrid w:val="0"/>
        </w:rPr>
      </w:pPr>
    </w:p>
    <w:p w14:paraId="3DF4E207" w14:textId="77777777" w:rsidR="00F3795F" w:rsidRPr="00F3795F" w:rsidRDefault="00F3795F" w:rsidP="00CB5300">
      <w:pPr>
        <w:widowControl w:val="0"/>
        <w:tabs>
          <w:tab w:val="left" w:pos="226"/>
          <w:tab w:val="left" w:pos="7597"/>
        </w:tabs>
        <w:rPr>
          <w:rFonts w:ascii="Century Gothic" w:hAnsi="Century Gothic" w:cs="Arial"/>
          <w:b/>
          <w:bCs/>
          <w:snapToGrid w:val="0"/>
          <w:sz w:val="22"/>
          <w:szCs w:val="22"/>
        </w:rPr>
      </w:pPr>
    </w:p>
    <w:p w14:paraId="3B6BE617" w14:textId="51E7A013" w:rsidR="00E45F90" w:rsidRPr="00F3795F" w:rsidRDefault="00F15F4C" w:rsidP="00BC6CE3">
      <w:pPr>
        <w:widowControl w:val="0"/>
        <w:tabs>
          <w:tab w:val="left" w:pos="226"/>
          <w:tab w:val="left" w:pos="7597"/>
        </w:tabs>
        <w:jc w:val="center"/>
        <w:rPr>
          <w:rFonts w:ascii="Century Gothic" w:hAnsi="Century Gothic" w:cs="Arial"/>
          <w:b/>
          <w:bCs/>
          <w:snapToGrid w:val="0"/>
          <w:sz w:val="32"/>
          <w:szCs w:val="32"/>
        </w:rPr>
      </w:pPr>
      <w:r w:rsidRPr="00F3795F">
        <w:rPr>
          <w:rFonts w:ascii="Century Gothic" w:hAnsi="Century Gothic" w:cs="Arial"/>
          <w:b/>
          <w:bCs/>
          <w:snapToGrid w:val="0"/>
          <w:sz w:val="32"/>
          <w:szCs w:val="32"/>
        </w:rPr>
        <w:t xml:space="preserve">Smlouva o realizaci </w:t>
      </w:r>
      <w:r w:rsidR="002F69F7" w:rsidRPr="00F3795F">
        <w:rPr>
          <w:rFonts w:ascii="Century Gothic" w:hAnsi="Century Gothic" w:cs="Arial"/>
          <w:b/>
          <w:bCs/>
          <w:snapToGrid w:val="0"/>
          <w:sz w:val="32"/>
          <w:szCs w:val="32"/>
        </w:rPr>
        <w:t>pozáruční</w:t>
      </w:r>
      <w:r w:rsidRPr="00F3795F">
        <w:rPr>
          <w:rFonts w:ascii="Century Gothic" w:hAnsi="Century Gothic" w:cs="Arial"/>
          <w:b/>
          <w:bCs/>
          <w:snapToGrid w:val="0"/>
          <w:sz w:val="32"/>
          <w:szCs w:val="32"/>
        </w:rPr>
        <w:t>ho</w:t>
      </w:r>
      <w:r w:rsidR="002F69F7" w:rsidRPr="00F3795F">
        <w:rPr>
          <w:rFonts w:ascii="Century Gothic" w:hAnsi="Century Gothic" w:cs="Arial"/>
          <w:b/>
          <w:bCs/>
          <w:snapToGrid w:val="0"/>
          <w:sz w:val="32"/>
          <w:szCs w:val="32"/>
        </w:rPr>
        <w:t xml:space="preserve"> servis</w:t>
      </w:r>
      <w:r w:rsidR="00765759" w:rsidRPr="00F3795F">
        <w:rPr>
          <w:rFonts w:ascii="Century Gothic" w:hAnsi="Century Gothic" w:cs="Arial"/>
          <w:b/>
          <w:bCs/>
          <w:snapToGrid w:val="0"/>
          <w:sz w:val="32"/>
          <w:szCs w:val="32"/>
        </w:rPr>
        <w:t>u</w:t>
      </w:r>
      <w:r w:rsidR="002F69F7" w:rsidRPr="00F3795F">
        <w:rPr>
          <w:rFonts w:ascii="Century Gothic" w:hAnsi="Century Gothic" w:cs="Arial"/>
          <w:b/>
          <w:bCs/>
          <w:snapToGrid w:val="0"/>
          <w:sz w:val="32"/>
          <w:szCs w:val="32"/>
        </w:rPr>
        <w:t xml:space="preserve"> pro rok </w:t>
      </w:r>
      <w:r w:rsidR="00477D02" w:rsidRPr="00F3795F">
        <w:rPr>
          <w:rFonts w:ascii="Century Gothic" w:hAnsi="Century Gothic" w:cs="Arial"/>
          <w:b/>
          <w:bCs/>
          <w:snapToGrid w:val="0"/>
          <w:sz w:val="32"/>
          <w:szCs w:val="32"/>
        </w:rPr>
        <w:t>201</w:t>
      </w:r>
      <w:r w:rsidR="002810C9" w:rsidRPr="00F3795F">
        <w:rPr>
          <w:rFonts w:ascii="Century Gothic" w:hAnsi="Century Gothic" w:cs="Arial"/>
          <w:b/>
          <w:bCs/>
          <w:snapToGrid w:val="0"/>
          <w:sz w:val="32"/>
          <w:szCs w:val="32"/>
        </w:rPr>
        <w:t>9</w:t>
      </w:r>
    </w:p>
    <w:p w14:paraId="3566CC69" w14:textId="77777777" w:rsidR="00BC6CE3" w:rsidRPr="00F3795F" w:rsidRDefault="00F15F4C" w:rsidP="00F3795F">
      <w:pPr>
        <w:widowControl w:val="0"/>
        <w:spacing w:before="120"/>
        <w:jc w:val="both"/>
        <w:rPr>
          <w:rFonts w:ascii="Century Gothic" w:hAnsi="Century Gothic" w:cs="Arial"/>
          <w:snapToGrid w:val="0"/>
          <w:sz w:val="22"/>
          <w:szCs w:val="22"/>
        </w:rPr>
      </w:pPr>
      <w:r w:rsidRPr="00F3795F">
        <w:rPr>
          <w:rFonts w:ascii="Century Gothic" w:hAnsi="Century Gothic" w:cs="Arial"/>
          <w:snapToGrid w:val="0"/>
          <w:sz w:val="22"/>
          <w:szCs w:val="22"/>
        </w:rPr>
        <w:t>uzavřená podle § 1764 odst. 2 zákona č. 89/2012 Sb., Občanského zákoníku, ve znění pozdějších předpisů</w:t>
      </w:r>
      <w:r w:rsidRPr="00F3795F">
        <w:rPr>
          <w:rFonts w:ascii="Century Gothic" w:hAnsi="Century Gothic" w:cs="Arial"/>
          <w:sz w:val="22"/>
          <w:szCs w:val="22"/>
        </w:rPr>
        <w:t>, kterou uzavřely tyto smluvní strany:</w:t>
      </w:r>
    </w:p>
    <w:p w14:paraId="43BC99A2" w14:textId="77777777" w:rsidR="00837276" w:rsidRPr="00F3795F" w:rsidRDefault="00804319" w:rsidP="00837276">
      <w:pPr>
        <w:spacing w:before="240"/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Tahoma"/>
          <w:b/>
          <w:sz w:val="22"/>
          <w:szCs w:val="22"/>
        </w:rPr>
        <w:t>Dopravní společnost Ústeckého kraje, příspěvková organizace</w:t>
      </w:r>
      <w:r w:rsidR="002B5E93" w:rsidRPr="00F3795F">
        <w:rPr>
          <w:rFonts w:ascii="Century Gothic" w:hAnsi="Century Gothic" w:cs="Arial"/>
          <w:sz w:val="22"/>
          <w:szCs w:val="22"/>
        </w:rPr>
        <w:t>,</w:t>
      </w:r>
      <w:r w:rsidRPr="00F3795F">
        <w:rPr>
          <w:rFonts w:ascii="Century Gothic" w:hAnsi="Century Gothic" w:cs="Arial"/>
          <w:sz w:val="22"/>
          <w:szCs w:val="22"/>
        </w:rPr>
        <w:t xml:space="preserve"> </w:t>
      </w:r>
    </w:p>
    <w:p w14:paraId="355EAC40" w14:textId="77777777" w:rsidR="00837276" w:rsidRPr="00F3795F" w:rsidRDefault="00837276" w:rsidP="00837276">
      <w:pPr>
        <w:tabs>
          <w:tab w:val="left" w:pos="2127"/>
        </w:tabs>
        <w:jc w:val="both"/>
        <w:rPr>
          <w:rFonts w:ascii="Century Gothic" w:hAnsi="Century Gothic" w:cs="Tahoma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>se sídlem:</w:t>
      </w:r>
      <w:r w:rsidRPr="00F3795F">
        <w:rPr>
          <w:rFonts w:ascii="Century Gothic" w:hAnsi="Century Gothic" w:cs="Arial"/>
          <w:sz w:val="22"/>
          <w:szCs w:val="22"/>
        </w:rPr>
        <w:tab/>
      </w:r>
      <w:r w:rsidRPr="00F3795F">
        <w:rPr>
          <w:rFonts w:ascii="Century Gothic" w:hAnsi="Century Gothic" w:cs="Tahoma"/>
          <w:sz w:val="22"/>
          <w:szCs w:val="22"/>
        </w:rPr>
        <w:t>Velká Hradební 3118/48, 400 01 Ústí nad Labem,</w:t>
      </w:r>
    </w:p>
    <w:p w14:paraId="0C02E945" w14:textId="5105639D" w:rsidR="00837276" w:rsidRPr="00F3795F" w:rsidRDefault="00837276" w:rsidP="00837276">
      <w:pPr>
        <w:tabs>
          <w:tab w:val="left" w:pos="2127"/>
        </w:tabs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 xml:space="preserve">zastoupená: </w:t>
      </w:r>
      <w:r w:rsidRPr="00F3795F">
        <w:rPr>
          <w:rFonts w:ascii="Century Gothic" w:hAnsi="Century Gothic" w:cs="Arial"/>
          <w:sz w:val="22"/>
          <w:szCs w:val="22"/>
        </w:rPr>
        <w:tab/>
      </w:r>
      <w:r w:rsidR="00BC2B46">
        <w:rPr>
          <w:rFonts w:ascii="Century Gothic" w:hAnsi="Century Gothic" w:cs="Arial"/>
          <w:sz w:val="22"/>
          <w:szCs w:val="22"/>
        </w:rPr>
        <w:t>XXXXXXXXXXXXX</w:t>
      </w:r>
    </w:p>
    <w:p w14:paraId="66BBC39F" w14:textId="77777777" w:rsidR="00837276" w:rsidRPr="00F3795F" w:rsidRDefault="00804319" w:rsidP="00837276">
      <w:pPr>
        <w:tabs>
          <w:tab w:val="left" w:pos="2127"/>
        </w:tabs>
        <w:jc w:val="both"/>
        <w:rPr>
          <w:rFonts w:ascii="Century Gothic" w:hAnsi="Century Gothic" w:cs="Tahoma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>IČO:</w:t>
      </w:r>
      <w:r w:rsidR="00837276" w:rsidRPr="00F3795F">
        <w:rPr>
          <w:rFonts w:ascii="Century Gothic" w:hAnsi="Century Gothic" w:cs="Arial"/>
          <w:sz w:val="22"/>
          <w:szCs w:val="22"/>
        </w:rPr>
        <w:tab/>
      </w:r>
      <w:r w:rsidRPr="00F3795F">
        <w:rPr>
          <w:rFonts w:ascii="Century Gothic" w:hAnsi="Century Gothic" w:cs="Tahoma"/>
          <w:sz w:val="22"/>
          <w:szCs w:val="22"/>
        </w:rPr>
        <w:t xml:space="preserve">06231292 </w:t>
      </w:r>
    </w:p>
    <w:p w14:paraId="4C4C9682" w14:textId="77777777" w:rsidR="00F15F4C" w:rsidRPr="00F3795F" w:rsidRDefault="00804319" w:rsidP="00837276">
      <w:pPr>
        <w:tabs>
          <w:tab w:val="left" w:pos="2127"/>
        </w:tabs>
        <w:jc w:val="both"/>
        <w:rPr>
          <w:rFonts w:ascii="Century Gothic" w:hAnsi="Century Gothic" w:cs="Arial"/>
          <w:b/>
          <w:sz w:val="22"/>
          <w:szCs w:val="22"/>
        </w:rPr>
      </w:pPr>
      <w:r w:rsidRPr="00F3795F">
        <w:rPr>
          <w:rFonts w:ascii="Century Gothic" w:hAnsi="Century Gothic" w:cs="Tahoma"/>
          <w:sz w:val="22"/>
          <w:szCs w:val="22"/>
        </w:rPr>
        <w:t>DIČ:</w:t>
      </w:r>
      <w:r w:rsidR="00837276" w:rsidRPr="00F3795F">
        <w:rPr>
          <w:rFonts w:ascii="Century Gothic" w:hAnsi="Century Gothic" w:cs="Tahoma"/>
          <w:sz w:val="22"/>
          <w:szCs w:val="22"/>
        </w:rPr>
        <w:tab/>
      </w:r>
      <w:r w:rsidRPr="00F3795F">
        <w:rPr>
          <w:rFonts w:ascii="Century Gothic" w:hAnsi="Century Gothic" w:cs="Tahoma"/>
          <w:sz w:val="22"/>
          <w:szCs w:val="22"/>
        </w:rPr>
        <w:t>CZ06231292</w:t>
      </w:r>
    </w:p>
    <w:p w14:paraId="3136DAB6" w14:textId="5FBBDA30" w:rsidR="00804319" w:rsidRPr="00F3795F" w:rsidRDefault="00804319" w:rsidP="00837276">
      <w:pPr>
        <w:tabs>
          <w:tab w:val="left" w:pos="2127"/>
        </w:tabs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>Bankovní spojení:</w:t>
      </w:r>
      <w:r w:rsidR="00837276" w:rsidRPr="00F3795F">
        <w:rPr>
          <w:rFonts w:ascii="Century Gothic" w:hAnsi="Century Gothic" w:cs="Arial"/>
          <w:sz w:val="22"/>
          <w:szCs w:val="22"/>
        </w:rPr>
        <w:tab/>
      </w:r>
      <w:r w:rsidR="00BC2B46">
        <w:rPr>
          <w:rFonts w:ascii="Century Gothic" w:hAnsi="Century Gothic" w:cs="Arial"/>
          <w:sz w:val="22"/>
          <w:szCs w:val="22"/>
        </w:rPr>
        <w:t>XXXXXXX</w:t>
      </w:r>
      <w:r w:rsidRPr="00F3795F">
        <w:rPr>
          <w:rFonts w:ascii="Century Gothic" w:hAnsi="Century Gothic" w:cs="Arial"/>
          <w:sz w:val="22"/>
          <w:szCs w:val="22"/>
        </w:rPr>
        <w:t xml:space="preserve"> číslo účtu</w:t>
      </w:r>
      <w:r w:rsidR="00984979" w:rsidRPr="00F3795F">
        <w:rPr>
          <w:rFonts w:ascii="Century Gothic" w:hAnsi="Century Gothic" w:cs="Arial"/>
          <w:sz w:val="22"/>
          <w:szCs w:val="22"/>
        </w:rPr>
        <w:t>:</w:t>
      </w:r>
      <w:r w:rsidRPr="00F3795F">
        <w:rPr>
          <w:rFonts w:ascii="Century Gothic" w:hAnsi="Century Gothic" w:cs="Arial"/>
          <w:sz w:val="22"/>
          <w:szCs w:val="22"/>
        </w:rPr>
        <w:t xml:space="preserve"> </w:t>
      </w:r>
      <w:r w:rsidR="00BC2B46">
        <w:rPr>
          <w:rFonts w:ascii="Century Gothic" w:hAnsi="Century Gothic" w:cs="Arial"/>
          <w:sz w:val="22"/>
          <w:szCs w:val="22"/>
        </w:rPr>
        <w:t>XXXXXXXXXXXX/XXX</w:t>
      </w:r>
    </w:p>
    <w:p w14:paraId="207137A9" w14:textId="77777777" w:rsidR="00804319" w:rsidRPr="00F3795F" w:rsidRDefault="00804319" w:rsidP="00837276">
      <w:pPr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 xml:space="preserve">zapsaná v obch. rejstříku u Městského soudu v Ústí nad Labem spisová značka </w:t>
      </w:r>
      <w:proofErr w:type="spellStart"/>
      <w:r w:rsidRPr="00F3795F">
        <w:rPr>
          <w:rFonts w:ascii="Century Gothic" w:hAnsi="Century Gothic" w:cs="Arial"/>
          <w:sz w:val="22"/>
          <w:szCs w:val="22"/>
        </w:rPr>
        <w:t>Pr</w:t>
      </w:r>
      <w:proofErr w:type="spellEnd"/>
      <w:r w:rsidRPr="00F3795F">
        <w:rPr>
          <w:rFonts w:ascii="Century Gothic" w:hAnsi="Century Gothic" w:cs="Arial"/>
          <w:sz w:val="22"/>
          <w:szCs w:val="22"/>
        </w:rPr>
        <w:t>,</w:t>
      </w:r>
      <w:r w:rsidR="00984979" w:rsidRPr="00F3795F">
        <w:rPr>
          <w:rFonts w:ascii="Century Gothic" w:hAnsi="Century Gothic" w:cs="Arial"/>
          <w:sz w:val="22"/>
          <w:szCs w:val="22"/>
        </w:rPr>
        <w:t xml:space="preserve"> </w:t>
      </w:r>
      <w:r w:rsidRPr="00F3795F">
        <w:rPr>
          <w:rFonts w:ascii="Century Gothic" w:hAnsi="Century Gothic" w:cs="Arial"/>
          <w:sz w:val="22"/>
          <w:szCs w:val="22"/>
        </w:rPr>
        <w:t>vložka</w:t>
      </w:r>
      <w:r w:rsidR="00984979" w:rsidRPr="00F3795F">
        <w:rPr>
          <w:rFonts w:ascii="Century Gothic" w:hAnsi="Century Gothic" w:cs="Arial"/>
          <w:sz w:val="22"/>
          <w:szCs w:val="22"/>
        </w:rPr>
        <w:t> </w:t>
      </w:r>
      <w:r w:rsidRPr="00F3795F">
        <w:rPr>
          <w:rFonts w:ascii="Century Gothic" w:hAnsi="Century Gothic" w:cs="Arial"/>
          <w:sz w:val="22"/>
          <w:szCs w:val="22"/>
        </w:rPr>
        <w:t xml:space="preserve">1129 </w:t>
      </w:r>
    </w:p>
    <w:p w14:paraId="32710312" w14:textId="77777777" w:rsidR="00F15F4C" w:rsidRPr="00F3795F" w:rsidRDefault="00F15F4C" w:rsidP="00837276">
      <w:pPr>
        <w:spacing w:before="120"/>
        <w:ind w:left="1985" w:hanging="1985"/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>(dále jen „</w:t>
      </w:r>
      <w:r w:rsidRPr="00F3795F">
        <w:rPr>
          <w:rFonts w:ascii="Century Gothic" w:hAnsi="Century Gothic" w:cs="Arial"/>
          <w:b/>
          <w:sz w:val="22"/>
          <w:szCs w:val="22"/>
        </w:rPr>
        <w:t>objednatel</w:t>
      </w:r>
      <w:r w:rsidRPr="00F3795F">
        <w:rPr>
          <w:rFonts w:ascii="Century Gothic" w:hAnsi="Century Gothic" w:cs="Arial"/>
          <w:sz w:val="22"/>
          <w:szCs w:val="22"/>
        </w:rPr>
        <w:t>“)</w:t>
      </w:r>
    </w:p>
    <w:p w14:paraId="348F979E" w14:textId="77777777" w:rsidR="00F15F4C" w:rsidRPr="00F3795F" w:rsidRDefault="00F15F4C" w:rsidP="00837276">
      <w:pPr>
        <w:spacing w:before="240" w:after="240"/>
        <w:jc w:val="both"/>
        <w:rPr>
          <w:rFonts w:ascii="Century Gothic" w:hAnsi="Century Gothic" w:cs="Arial"/>
          <w:b/>
          <w:sz w:val="22"/>
          <w:szCs w:val="22"/>
        </w:rPr>
      </w:pPr>
      <w:r w:rsidRPr="00F3795F">
        <w:rPr>
          <w:rFonts w:ascii="Century Gothic" w:hAnsi="Century Gothic" w:cs="Arial"/>
          <w:b/>
          <w:sz w:val="22"/>
          <w:szCs w:val="22"/>
        </w:rPr>
        <w:t xml:space="preserve">a </w:t>
      </w:r>
    </w:p>
    <w:p w14:paraId="03B84638" w14:textId="77777777" w:rsidR="00837276" w:rsidRPr="00F3795F" w:rsidRDefault="00CE33CB" w:rsidP="00837276">
      <w:pPr>
        <w:jc w:val="both"/>
        <w:rPr>
          <w:rFonts w:ascii="Century Gothic" w:hAnsi="Century Gothic" w:cs="Arial"/>
          <w:b/>
          <w:sz w:val="22"/>
          <w:szCs w:val="22"/>
        </w:rPr>
      </w:pPr>
      <w:proofErr w:type="spellStart"/>
      <w:r w:rsidRPr="00F3795F">
        <w:rPr>
          <w:rFonts w:ascii="Century Gothic" w:hAnsi="Century Gothic" w:cs="Arial"/>
          <w:b/>
          <w:sz w:val="22"/>
          <w:szCs w:val="22"/>
        </w:rPr>
        <w:t>Scania</w:t>
      </w:r>
      <w:proofErr w:type="spellEnd"/>
      <w:r w:rsidRPr="00F3795F">
        <w:rPr>
          <w:rFonts w:ascii="Century Gothic" w:hAnsi="Century Gothic" w:cs="Arial"/>
          <w:b/>
          <w:sz w:val="22"/>
          <w:szCs w:val="22"/>
        </w:rPr>
        <w:t xml:space="preserve"> Czech Republic s.r.o.,</w:t>
      </w:r>
    </w:p>
    <w:p w14:paraId="4F6A8033" w14:textId="77777777" w:rsidR="00837276" w:rsidRPr="00F3795F" w:rsidRDefault="00837276" w:rsidP="00837276">
      <w:pPr>
        <w:tabs>
          <w:tab w:val="left" w:pos="2127"/>
        </w:tabs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>se sídlem:</w:t>
      </w:r>
      <w:r w:rsidRPr="00F3795F">
        <w:rPr>
          <w:rFonts w:ascii="Century Gothic" w:hAnsi="Century Gothic" w:cs="Arial"/>
          <w:sz w:val="22"/>
          <w:szCs w:val="22"/>
        </w:rPr>
        <w:tab/>
        <w:t xml:space="preserve">Sobínská 186, 252 19 Chrášťany, </w:t>
      </w:r>
    </w:p>
    <w:p w14:paraId="43C504A9" w14:textId="77777777" w:rsidR="00837276" w:rsidRPr="00F3795F" w:rsidRDefault="00837276" w:rsidP="00837276">
      <w:pPr>
        <w:tabs>
          <w:tab w:val="left" w:pos="2127"/>
        </w:tabs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ab/>
        <w:t xml:space="preserve">servis Ústí nad Labem, Žižkova 875/249, 400 01 Ústí nad Labem </w:t>
      </w:r>
    </w:p>
    <w:p w14:paraId="7850A2F4" w14:textId="1431D319" w:rsidR="00837276" w:rsidRPr="00F3795F" w:rsidRDefault="00837276" w:rsidP="00837276">
      <w:pPr>
        <w:tabs>
          <w:tab w:val="left" w:pos="2127"/>
        </w:tabs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>zastoupená:</w:t>
      </w:r>
      <w:r w:rsidRPr="00F3795F">
        <w:rPr>
          <w:rFonts w:ascii="Century Gothic" w:hAnsi="Century Gothic" w:cs="Arial"/>
          <w:sz w:val="22"/>
          <w:szCs w:val="22"/>
        </w:rPr>
        <w:tab/>
      </w:r>
      <w:r w:rsidR="00BC2B46">
        <w:rPr>
          <w:rFonts w:ascii="Century Gothic" w:hAnsi="Century Gothic" w:cs="Arial"/>
          <w:sz w:val="22"/>
          <w:szCs w:val="22"/>
        </w:rPr>
        <w:t>XXXXXXXXXXXX, XXXXX</w:t>
      </w:r>
    </w:p>
    <w:p w14:paraId="4888697E" w14:textId="77777777" w:rsidR="00837276" w:rsidRPr="00F3795F" w:rsidRDefault="00CE33CB" w:rsidP="00837276">
      <w:pPr>
        <w:tabs>
          <w:tab w:val="left" w:pos="2127"/>
        </w:tabs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>IČ</w:t>
      </w:r>
      <w:r w:rsidR="00837276" w:rsidRPr="00F3795F">
        <w:rPr>
          <w:rFonts w:ascii="Century Gothic" w:hAnsi="Century Gothic" w:cs="Arial"/>
          <w:sz w:val="22"/>
          <w:szCs w:val="22"/>
        </w:rPr>
        <w:t>:</w:t>
      </w:r>
      <w:r w:rsidR="00837276" w:rsidRPr="00F3795F">
        <w:rPr>
          <w:rFonts w:ascii="Century Gothic" w:hAnsi="Century Gothic" w:cs="Arial"/>
          <w:sz w:val="22"/>
          <w:szCs w:val="22"/>
        </w:rPr>
        <w:tab/>
      </w:r>
      <w:r w:rsidRPr="00F3795F">
        <w:rPr>
          <w:rFonts w:ascii="Century Gothic" w:hAnsi="Century Gothic" w:cs="Arial"/>
          <w:sz w:val="22"/>
          <w:szCs w:val="22"/>
        </w:rPr>
        <w:t xml:space="preserve">61251186, </w:t>
      </w:r>
    </w:p>
    <w:p w14:paraId="3443F48B" w14:textId="77777777" w:rsidR="00837276" w:rsidRPr="00F3795F" w:rsidRDefault="00CE33CB" w:rsidP="00837276">
      <w:pPr>
        <w:tabs>
          <w:tab w:val="left" w:pos="2127"/>
        </w:tabs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>DIČ</w:t>
      </w:r>
      <w:r w:rsidR="00837276" w:rsidRPr="00F3795F">
        <w:rPr>
          <w:rFonts w:ascii="Century Gothic" w:hAnsi="Century Gothic" w:cs="Arial"/>
          <w:sz w:val="22"/>
          <w:szCs w:val="22"/>
        </w:rPr>
        <w:t>:</w:t>
      </w:r>
      <w:r w:rsidR="00837276" w:rsidRPr="00F3795F">
        <w:rPr>
          <w:rFonts w:ascii="Century Gothic" w:hAnsi="Century Gothic" w:cs="Arial"/>
          <w:sz w:val="22"/>
          <w:szCs w:val="22"/>
        </w:rPr>
        <w:tab/>
      </w:r>
      <w:r w:rsidRPr="00F3795F">
        <w:rPr>
          <w:rFonts w:ascii="Century Gothic" w:hAnsi="Century Gothic" w:cs="Arial"/>
          <w:sz w:val="22"/>
          <w:szCs w:val="22"/>
        </w:rPr>
        <w:t>CZ61251186</w:t>
      </w:r>
    </w:p>
    <w:p w14:paraId="2E09564F" w14:textId="75B02DD2" w:rsidR="00CE33CB" w:rsidRPr="00F3795F" w:rsidRDefault="00CE33CB" w:rsidP="00837276">
      <w:pPr>
        <w:tabs>
          <w:tab w:val="left" w:pos="2127"/>
        </w:tabs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>Bankovní spojení:</w:t>
      </w:r>
      <w:r w:rsidR="00837276" w:rsidRPr="00F3795F">
        <w:rPr>
          <w:rFonts w:ascii="Century Gothic" w:hAnsi="Century Gothic" w:cs="Arial"/>
          <w:sz w:val="22"/>
          <w:szCs w:val="22"/>
        </w:rPr>
        <w:tab/>
      </w:r>
      <w:r w:rsidR="00BC2B46">
        <w:rPr>
          <w:rFonts w:ascii="Century Gothic" w:hAnsi="Century Gothic" w:cs="Arial"/>
          <w:sz w:val="22"/>
          <w:szCs w:val="22"/>
        </w:rPr>
        <w:t>XXXXXXXX</w:t>
      </w:r>
      <w:r w:rsidR="00984979" w:rsidRPr="00F3795F">
        <w:rPr>
          <w:rFonts w:ascii="Century Gothic" w:hAnsi="Century Gothic" w:cs="Arial"/>
          <w:sz w:val="22"/>
          <w:szCs w:val="22"/>
        </w:rPr>
        <w:t xml:space="preserve">, číslo účtu: </w:t>
      </w:r>
      <w:r w:rsidR="00BC2B46">
        <w:rPr>
          <w:rFonts w:ascii="Century Gothic" w:hAnsi="Century Gothic" w:cs="Arial"/>
          <w:sz w:val="22"/>
          <w:szCs w:val="22"/>
        </w:rPr>
        <w:t>XXXXXXX</w:t>
      </w:r>
    </w:p>
    <w:p w14:paraId="3740D810" w14:textId="77777777" w:rsidR="00CE33CB" w:rsidRPr="00F3795F" w:rsidRDefault="00CE33CB" w:rsidP="00837276">
      <w:pPr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 xml:space="preserve">zapsaná v obch. rejstříku u Městského soudu v Praze pod </w:t>
      </w:r>
      <w:proofErr w:type="spellStart"/>
      <w:r w:rsidRPr="00F3795F">
        <w:rPr>
          <w:rFonts w:ascii="Century Gothic" w:hAnsi="Century Gothic" w:cs="Arial"/>
          <w:sz w:val="22"/>
          <w:szCs w:val="22"/>
        </w:rPr>
        <w:t>sp</w:t>
      </w:r>
      <w:proofErr w:type="spellEnd"/>
      <w:r w:rsidRPr="00F3795F">
        <w:rPr>
          <w:rFonts w:ascii="Century Gothic" w:hAnsi="Century Gothic" w:cs="Arial"/>
          <w:sz w:val="22"/>
          <w:szCs w:val="22"/>
        </w:rPr>
        <w:t>. Zn C 29097</w:t>
      </w:r>
    </w:p>
    <w:p w14:paraId="4DAD9C9A" w14:textId="77777777" w:rsidR="00FA3FBD" w:rsidRPr="00F3795F" w:rsidRDefault="00F15F4C" w:rsidP="00837276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>(dále jen „</w:t>
      </w:r>
      <w:r w:rsidRPr="00F3795F">
        <w:rPr>
          <w:rFonts w:ascii="Century Gothic" w:hAnsi="Century Gothic" w:cs="Arial"/>
          <w:b/>
          <w:sz w:val="22"/>
          <w:szCs w:val="22"/>
        </w:rPr>
        <w:t>dodavatel</w:t>
      </w:r>
      <w:r w:rsidRPr="00F3795F">
        <w:rPr>
          <w:rFonts w:ascii="Century Gothic" w:hAnsi="Century Gothic" w:cs="Arial"/>
          <w:sz w:val="22"/>
          <w:szCs w:val="22"/>
        </w:rPr>
        <w:t>“)</w:t>
      </w:r>
    </w:p>
    <w:p w14:paraId="185DA207" w14:textId="77777777" w:rsidR="00AF4031" w:rsidRPr="00F3795F" w:rsidRDefault="009B5A13" w:rsidP="00837276">
      <w:pPr>
        <w:spacing w:before="480"/>
        <w:jc w:val="center"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Čl. </w:t>
      </w:r>
      <w:r w:rsidR="00F840CC"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>I</w:t>
      </w:r>
    </w:p>
    <w:p w14:paraId="5B1DB777" w14:textId="77777777" w:rsidR="00AF4031" w:rsidRPr="00F3795F" w:rsidRDefault="00AF4031" w:rsidP="00837276">
      <w:pPr>
        <w:spacing w:after="120"/>
        <w:jc w:val="center"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>Předmět smlouvy</w:t>
      </w:r>
    </w:p>
    <w:p w14:paraId="1E1430AA" w14:textId="5F8087A0" w:rsidR="00AF4031" w:rsidRPr="00F3795F" w:rsidRDefault="007438F7" w:rsidP="00837276">
      <w:pPr>
        <w:spacing w:before="120"/>
        <w:ind w:left="426" w:hanging="426"/>
        <w:jc w:val="both"/>
        <w:rPr>
          <w:rFonts w:ascii="Century Gothic" w:eastAsia="Calibri" w:hAnsi="Century Gothic" w:cs="Arial"/>
          <w:color w:val="000000"/>
          <w:sz w:val="22"/>
          <w:szCs w:val="22"/>
          <w:highlight w:val="yellow"/>
          <w:lang w:eastAsia="en-US"/>
        </w:rPr>
      </w:pP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1.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ab/>
      </w:r>
      <w:r w:rsidR="0073634E"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Předmětem této smlouvy je závazek dodavatele provést pro objednatele </w:t>
      </w:r>
      <w:r w:rsidR="0073634E" w:rsidRPr="00F3795F">
        <w:rPr>
          <w:rFonts w:ascii="Century Gothic" w:hAnsi="Century Gothic" w:cs="Arial"/>
          <w:sz w:val="22"/>
          <w:szCs w:val="22"/>
        </w:rPr>
        <w:t xml:space="preserve">pozáruční servis </w:t>
      </w:r>
      <w:r w:rsidR="00754D85" w:rsidRPr="00F3795F">
        <w:rPr>
          <w:rFonts w:ascii="Century Gothic" w:hAnsi="Century Gothic" w:cs="Arial"/>
          <w:sz w:val="22"/>
          <w:szCs w:val="22"/>
        </w:rPr>
        <w:t>a</w:t>
      </w:r>
      <w:r w:rsidR="0097440A" w:rsidRPr="00F3795F">
        <w:rPr>
          <w:rFonts w:ascii="Century Gothic" w:hAnsi="Century Gothic" w:cs="Arial"/>
          <w:sz w:val="22"/>
          <w:szCs w:val="22"/>
        </w:rPr>
        <w:t xml:space="preserve"> opravy po nehodách </w:t>
      </w:r>
      <w:r w:rsidR="00477D02" w:rsidRPr="00F3795F">
        <w:rPr>
          <w:rFonts w:ascii="Century Gothic" w:hAnsi="Century Gothic" w:cs="Arial"/>
          <w:sz w:val="22"/>
          <w:szCs w:val="22"/>
        </w:rPr>
        <w:t>v </w:t>
      </w:r>
      <w:r w:rsidR="00D71874">
        <w:rPr>
          <w:rFonts w:ascii="Century Gothic" w:hAnsi="Century Gothic" w:cs="Arial"/>
          <w:sz w:val="22"/>
          <w:szCs w:val="22"/>
        </w:rPr>
        <w:t>období</w:t>
      </w:r>
      <w:r w:rsidR="00477D02" w:rsidRPr="00F3795F">
        <w:rPr>
          <w:rFonts w:ascii="Century Gothic" w:hAnsi="Century Gothic" w:cs="Arial"/>
          <w:sz w:val="22"/>
          <w:szCs w:val="22"/>
        </w:rPr>
        <w:t xml:space="preserve"> od 01. </w:t>
      </w:r>
      <w:r w:rsidR="0097440A" w:rsidRPr="00F3795F">
        <w:rPr>
          <w:rFonts w:ascii="Century Gothic" w:hAnsi="Century Gothic" w:cs="Arial"/>
          <w:sz w:val="22"/>
          <w:szCs w:val="22"/>
        </w:rPr>
        <w:t>11</w:t>
      </w:r>
      <w:r w:rsidR="00477D02" w:rsidRPr="00F3795F">
        <w:rPr>
          <w:rFonts w:ascii="Century Gothic" w:hAnsi="Century Gothic" w:cs="Arial"/>
          <w:sz w:val="22"/>
          <w:szCs w:val="22"/>
        </w:rPr>
        <w:t>. 201</w:t>
      </w:r>
      <w:r w:rsidR="0097440A" w:rsidRPr="00F3795F">
        <w:rPr>
          <w:rFonts w:ascii="Century Gothic" w:hAnsi="Century Gothic" w:cs="Arial"/>
          <w:sz w:val="22"/>
          <w:szCs w:val="22"/>
        </w:rPr>
        <w:t>9</w:t>
      </w:r>
      <w:r w:rsidR="00575935" w:rsidRPr="00F3795F">
        <w:rPr>
          <w:rFonts w:ascii="Century Gothic" w:hAnsi="Century Gothic" w:cs="Arial"/>
          <w:sz w:val="22"/>
          <w:szCs w:val="22"/>
        </w:rPr>
        <w:t xml:space="preserve"> do 31. 12. 20</w:t>
      </w:r>
      <w:r w:rsidR="00284341" w:rsidRPr="00F3795F">
        <w:rPr>
          <w:rFonts w:ascii="Century Gothic" w:hAnsi="Century Gothic" w:cs="Arial"/>
          <w:sz w:val="22"/>
          <w:szCs w:val="22"/>
        </w:rPr>
        <w:t>19</w:t>
      </w:r>
      <w:r w:rsidR="0073634E" w:rsidRPr="00F3795F">
        <w:rPr>
          <w:rFonts w:ascii="Century Gothic" w:hAnsi="Century Gothic" w:cs="Arial"/>
          <w:sz w:val="22"/>
          <w:szCs w:val="22"/>
        </w:rPr>
        <w:t>.</w:t>
      </w:r>
    </w:p>
    <w:p w14:paraId="079BBAD6" w14:textId="77777777" w:rsidR="007438F7" w:rsidRPr="00F3795F" w:rsidRDefault="007438F7" w:rsidP="00837276">
      <w:pPr>
        <w:spacing w:before="120"/>
        <w:ind w:left="426" w:hanging="426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2.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ab/>
      </w:r>
      <w:r w:rsidR="00B646C9" w:rsidRPr="00F3795F">
        <w:rPr>
          <w:rFonts w:ascii="Century Gothic" w:eastAsia="Calibri" w:hAnsi="Century Gothic" w:cs="Arial"/>
          <w:sz w:val="22"/>
          <w:szCs w:val="22"/>
          <w:lang w:eastAsia="en-US"/>
        </w:rPr>
        <w:t>Dodavate</w:t>
      </w:r>
      <w:r w:rsidR="00DD42B7" w:rsidRPr="00F3795F">
        <w:rPr>
          <w:rFonts w:ascii="Century Gothic" w:eastAsia="Calibri" w:hAnsi="Century Gothic" w:cs="Arial"/>
          <w:sz w:val="22"/>
          <w:szCs w:val="22"/>
          <w:lang w:eastAsia="en-US"/>
        </w:rPr>
        <w:t>l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se zavazuje </w:t>
      </w:r>
      <w:r w:rsidR="00F840CC" w:rsidRPr="00F3795F">
        <w:rPr>
          <w:rFonts w:ascii="Century Gothic" w:eastAsia="Calibri" w:hAnsi="Century Gothic" w:cs="Arial"/>
          <w:sz w:val="22"/>
          <w:szCs w:val="22"/>
          <w:lang w:eastAsia="en-US"/>
        </w:rPr>
        <w:t>provést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ve sjednan</w:t>
      </w:r>
      <w:r w:rsidR="00F840CC" w:rsidRPr="00F3795F">
        <w:rPr>
          <w:rFonts w:ascii="Century Gothic" w:eastAsia="Calibri" w:hAnsi="Century Gothic" w:cs="Arial"/>
          <w:sz w:val="22"/>
          <w:szCs w:val="22"/>
          <w:lang w:eastAsia="en-US"/>
        </w:rPr>
        <w:t>ých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termín</w:t>
      </w:r>
      <w:r w:rsidR="00F840CC" w:rsidRPr="00F3795F">
        <w:rPr>
          <w:rFonts w:ascii="Century Gothic" w:eastAsia="Calibri" w:hAnsi="Century Gothic" w:cs="Arial"/>
          <w:sz w:val="22"/>
          <w:szCs w:val="22"/>
          <w:lang w:eastAsia="en-US"/>
        </w:rPr>
        <w:t>ech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</w:t>
      </w:r>
      <w:r w:rsidR="00F840CC" w:rsidRPr="00F3795F">
        <w:rPr>
          <w:rFonts w:ascii="Century Gothic" w:eastAsia="Calibri" w:hAnsi="Century Gothic" w:cs="Arial"/>
          <w:sz w:val="22"/>
          <w:szCs w:val="22"/>
          <w:lang w:eastAsia="en-US"/>
        </w:rPr>
        <w:t>pro ob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jednatel</w:t>
      </w:r>
      <w:r w:rsidR="00F840CC" w:rsidRPr="00F3795F">
        <w:rPr>
          <w:rFonts w:ascii="Century Gothic" w:eastAsia="Calibri" w:hAnsi="Century Gothic" w:cs="Arial"/>
          <w:sz w:val="22"/>
          <w:szCs w:val="22"/>
          <w:lang w:eastAsia="en-US"/>
        </w:rPr>
        <w:t>e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plnění specifikované v čl. I odst. 1 této smlouvy. Objednatel se zavazuje plnění ve výše uvedeném rozsahu převzít a zaplatit za něj </w:t>
      </w:r>
      <w:r w:rsidR="00F840CC"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sjednanou 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cenu.</w:t>
      </w:r>
    </w:p>
    <w:p w14:paraId="7C5B4562" w14:textId="77777777" w:rsidR="002A4749" w:rsidRPr="00F3795F" w:rsidRDefault="002A4749" w:rsidP="00837276">
      <w:pPr>
        <w:spacing w:before="12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3.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ab/>
      </w:r>
      <w:r w:rsidR="002F67B3" w:rsidRPr="00F3795F">
        <w:rPr>
          <w:rFonts w:ascii="Century Gothic" w:eastAsia="Calibri" w:hAnsi="Century Gothic" w:cs="Arial"/>
          <w:sz w:val="22"/>
          <w:szCs w:val="22"/>
          <w:lang w:eastAsia="en-US"/>
        </w:rPr>
        <w:t>Rozsah servisních prací prováděných v rámci pozáručního servisu je obecně dán normativy výrobce</w:t>
      </w:r>
      <w:r w:rsidR="00F761C2" w:rsidRPr="00F3795F">
        <w:rPr>
          <w:rFonts w:ascii="Century Gothic" w:eastAsia="Calibri" w:hAnsi="Century Gothic" w:cs="Arial"/>
          <w:sz w:val="22"/>
          <w:szCs w:val="22"/>
          <w:lang w:eastAsia="en-US"/>
        </w:rPr>
        <w:t>.</w:t>
      </w:r>
      <w:r w:rsidR="002F67B3"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</w:t>
      </w:r>
      <w:r w:rsidR="002F67B3" w:rsidRPr="00F3795F">
        <w:rPr>
          <w:rFonts w:ascii="Century Gothic" w:hAnsi="Century Gothic" w:cs="Arial"/>
          <w:sz w:val="22"/>
          <w:szCs w:val="22"/>
        </w:rPr>
        <w:t xml:space="preserve">Dojde-li při realizaci předmětu plnění k jakýmkoli změnám, doplňkům nebo rozšíření </w:t>
      </w:r>
      <w:r w:rsidR="002F67B3" w:rsidRPr="00F3795F">
        <w:rPr>
          <w:rFonts w:ascii="Century Gothic" w:hAnsi="Century Gothic" w:cs="Arial"/>
          <w:color w:val="000000"/>
          <w:sz w:val="22"/>
          <w:szCs w:val="22"/>
        </w:rPr>
        <w:t>předmětu plnění vyplývajícího z objednávky, je dodavatel povinen provést soupis jím navrhovaných změn nebo rozšíření, ocenit jej a předložit tento soupis objednateli k odsouhlasení formou písemného dodatku k této smlouvě.</w:t>
      </w:r>
    </w:p>
    <w:p w14:paraId="5481AFCB" w14:textId="77777777" w:rsidR="002A4749" w:rsidRPr="00F3795F" w:rsidRDefault="009B5A13" w:rsidP="00AF5ADA">
      <w:pPr>
        <w:spacing w:before="360"/>
        <w:ind w:left="539" w:hanging="539"/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  <w:r w:rsidRPr="00F3795F">
        <w:rPr>
          <w:rFonts w:ascii="Century Gothic" w:hAnsi="Century Gothic" w:cs="Arial"/>
          <w:b/>
          <w:color w:val="000000"/>
          <w:sz w:val="22"/>
          <w:szCs w:val="22"/>
        </w:rPr>
        <w:t xml:space="preserve">Čl. </w:t>
      </w:r>
      <w:r w:rsidR="002A4749" w:rsidRPr="00F3795F">
        <w:rPr>
          <w:rFonts w:ascii="Century Gothic" w:hAnsi="Century Gothic" w:cs="Arial"/>
          <w:b/>
          <w:color w:val="000000"/>
          <w:sz w:val="22"/>
          <w:szCs w:val="22"/>
        </w:rPr>
        <w:t>II</w:t>
      </w:r>
    </w:p>
    <w:p w14:paraId="0E41EDDE" w14:textId="77777777" w:rsidR="002A4749" w:rsidRPr="00F3795F" w:rsidRDefault="002A4749" w:rsidP="00837276">
      <w:pPr>
        <w:ind w:left="540" w:hanging="540"/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  <w:r w:rsidRPr="00F3795F">
        <w:rPr>
          <w:rFonts w:ascii="Century Gothic" w:hAnsi="Century Gothic" w:cs="Arial"/>
          <w:b/>
          <w:color w:val="000000"/>
          <w:sz w:val="22"/>
          <w:szCs w:val="22"/>
        </w:rPr>
        <w:t xml:space="preserve">Způsob a termín </w:t>
      </w:r>
      <w:r w:rsidR="006169CB" w:rsidRPr="00F3795F">
        <w:rPr>
          <w:rFonts w:ascii="Century Gothic" w:hAnsi="Century Gothic" w:cs="Arial"/>
          <w:b/>
          <w:color w:val="000000"/>
          <w:sz w:val="22"/>
          <w:szCs w:val="22"/>
        </w:rPr>
        <w:t>dodání</w:t>
      </w:r>
      <w:r w:rsidRPr="00F3795F">
        <w:rPr>
          <w:rFonts w:ascii="Century Gothic" w:hAnsi="Century Gothic" w:cs="Arial"/>
          <w:b/>
          <w:color w:val="000000"/>
          <w:sz w:val="22"/>
          <w:szCs w:val="22"/>
        </w:rPr>
        <w:t xml:space="preserve">, předání </w:t>
      </w:r>
      <w:r w:rsidR="006169CB" w:rsidRPr="00F3795F">
        <w:rPr>
          <w:rFonts w:ascii="Century Gothic" w:hAnsi="Century Gothic" w:cs="Arial"/>
          <w:b/>
          <w:color w:val="000000"/>
          <w:sz w:val="22"/>
          <w:szCs w:val="22"/>
        </w:rPr>
        <w:t>a převzetí</w:t>
      </w:r>
    </w:p>
    <w:p w14:paraId="124F1F70" w14:textId="77777777" w:rsidR="002A4749" w:rsidRPr="00F3795F" w:rsidRDefault="0088696C" w:rsidP="00E8087F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F3795F">
        <w:rPr>
          <w:rFonts w:ascii="Century Gothic" w:hAnsi="Century Gothic" w:cs="Arial"/>
          <w:color w:val="000000"/>
          <w:sz w:val="22"/>
          <w:szCs w:val="22"/>
        </w:rPr>
        <w:t>Dodavatel</w:t>
      </w:r>
      <w:r w:rsidR="002A4749" w:rsidRPr="00F3795F">
        <w:rPr>
          <w:rFonts w:ascii="Century Gothic" w:hAnsi="Century Gothic" w:cs="Arial"/>
          <w:color w:val="000000"/>
          <w:sz w:val="22"/>
          <w:szCs w:val="22"/>
        </w:rPr>
        <w:t xml:space="preserve"> je </w:t>
      </w:r>
      <w:r w:rsidR="00F840CC" w:rsidRPr="00F3795F">
        <w:rPr>
          <w:rFonts w:ascii="Century Gothic" w:hAnsi="Century Gothic" w:cs="Arial"/>
          <w:color w:val="000000"/>
          <w:sz w:val="22"/>
          <w:szCs w:val="22"/>
        </w:rPr>
        <w:t>při plnění předmětu této smlouvy</w:t>
      </w:r>
      <w:r w:rsidR="002A4749" w:rsidRPr="00F3795F">
        <w:rPr>
          <w:rFonts w:ascii="Century Gothic" w:hAnsi="Century Gothic" w:cs="Arial"/>
          <w:color w:val="000000"/>
          <w:sz w:val="22"/>
          <w:szCs w:val="22"/>
        </w:rPr>
        <w:t xml:space="preserve"> povinen postupovat s odbornou péčí, podle svých nejlepších znalostí a schopností, přičemž je při své činnosti povinen chránit zájmy a dobré jméno objednatele a postupovat v souladu s jeho </w:t>
      </w:r>
      <w:r w:rsidR="002A4749" w:rsidRPr="00F3795F">
        <w:rPr>
          <w:rFonts w:ascii="Century Gothic" w:hAnsi="Century Gothic" w:cs="Arial"/>
          <w:color w:val="000000"/>
          <w:sz w:val="22"/>
          <w:szCs w:val="22"/>
        </w:rPr>
        <w:lastRenderedPageBreak/>
        <w:t xml:space="preserve">pokyny. V případě nevhodných pokynů objednatele je </w:t>
      </w:r>
      <w:r w:rsidRPr="00F3795F">
        <w:rPr>
          <w:rFonts w:ascii="Century Gothic" w:hAnsi="Century Gothic" w:cs="Arial"/>
          <w:color w:val="000000"/>
          <w:sz w:val="22"/>
          <w:szCs w:val="22"/>
        </w:rPr>
        <w:t>dodavatel</w:t>
      </w:r>
      <w:r w:rsidR="002A4749" w:rsidRPr="00F3795F">
        <w:rPr>
          <w:rFonts w:ascii="Century Gothic" w:hAnsi="Century Gothic" w:cs="Arial"/>
          <w:color w:val="000000"/>
          <w:sz w:val="22"/>
          <w:szCs w:val="22"/>
        </w:rPr>
        <w:t xml:space="preserve"> povinen na nevhodnost těchto pokynů objednatele </w:t>
      </w:r>
      <w:r w:rsidR="0097440A" w:rsidRPr="00F3795F">
        <w:rPr>
          <w:rFonts w:ascii="Century Gothic" w:hAnsi="Century Gothic" w:cs="Arial"/>
          <w:color w:val="000000"/>
          <w:sz w:val="22"/>
          <w:szCs w:val="22"/>
        </w:rPr>
        <w:t>u</w:t>
      </w:r>
      <w:r w:rsidR="002A4749" w:rsidRPr="00F3795F">
        <w:rPr>
          <w:rFonts w:ascii="Century Gothic" w:hAnsi="Century Gothic" w:cs="Arial"/>
          <w:color w:val="000000"/>
          <w:sz w:val="22"/>
          <w:szCs w:val="22"/>
        </w:rPr>
        <w:t xml:space="preserve">pozornit, v opačném případě nese </w:t>
      </w:r>
      <w:r w:rsidRPr="00F3795F">
        <w:rPr>
          <w:rFonts w:ascii="Century Gothic" w:hAnsi="Century Gothic" w:cs="Arial"/>
          <w:color w:val="000000"/>
          <w:sz w:val="22"/>
          <w:szCs w:val="22"/>
        </w:rPr>
        <w:t>dodavatel</w:t>
      </w:r>
      <w:r w:rsidR="002A4749" w:rsidRPr="00F3795F">
        <w:rPr>
          <w:rFonts w:ascii="Century Gothic" w:hAnsi="Century Gothic" w:cs="Arial"/>
          <w:color w:val="000000"/>
          <w:sz w:val="22"/>
          <w:szCs w:val="22"/>
        </w:rPr>
        <w:t xml:space="preserve"> zejména odpovědnost za</w:t>
      </w:r>
      <w:r w:rsidR="00837276" w:rsidRPr="00F3795F">
        <w:rPr>
          <w:rFonts w:ascii="Century Gothic" w:hAnsi="Century Gothic" w:cs="Arial"/>
          <w:color w:val="000000"/>
          <w:sz w:val="22"/>
          <w:szCs w:val="22"/>
        </w:rPr>
        <w:t> </w:t>
      </w:r>
      <w:r w:rsidR="002A4749" w:rsidRPr="00F3795F">
        <w:rPr>
          <w:rFonts w:ascii="Century Gothic" w:hAnsi="Century Gothic" w:cs="Arial"/>
          <w:color w:val="000000"/>
          <w:sz w:val="22"/>
          <w:szCs w:val="22"/>
        </w:rPr>
        <w:t>vady a za škodu, které v důsledku nevhodných pokynů objednatele vznikly.</w:t>
      </w:r>
    </w:p>
    <w:p w14:paraId="0075D19A" w14:textId="77777777" w:rsidR="002A4749" w:rsidRPr="00F3795F" w:rsidRDefault="00B2673B" w:rsidP="00E8087F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F3795F">
        <w:rPr>
          <w:rFonts w:ascii="Century Gothic" w:hAnsi="Century Gothic" w:cs="Arial"/>
          <w:color w:val="000000"/>
          <w:sz w:val="22"/>
          <w:szCs w:val="22"/>
        </w:rPr>
        <w:t>Plnění této smlouvy bude zajištěno prostřednictvím jednotlivých objednávek zasílaných objednatele</w:t>
      </w:r>
      <w:r w:rsidR="00A950E6" w:rsidRPr="00F3795F">
        <w:rPr>
          <w:rFonts w:ascii="Century Gothic" w:hAnsi="Century Gothic" w:cs="Arial"/>
          <w:color w:val="000000"/>
          <w:sz w:val="22"/>
          <w:szCs w:val="22"/>
        </w:rPr>
        <w:t>m</w:t>
      </w:r>
      <w:r w:rsidRPr="00F3795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A950E6" w:rsidRPr="00F3795F">
        <w:rPr>
          <w:rFonts w:ascii="Century Gothic" w:hAnsi="Century Gothic" w:cs="Arial"/>
          <w:color w:val="000000"/>
          <w:sz w:val="22"/>
          <w:szCs w:val="22"/>
        </w:rPr>
        <w:t xml:space="preserve">dodavateli </w:t>
      </w:r>
      <w:r w:rsidR="00F63E1D" w:rsidRPr="00F3795F">
        <w:rPr>
          <w:rFonts w:ascii="Century Gothic" w:hAnsi="Century Gothic" w:cs="Arial"/>
          <w:color w:val="000000"/>
          <w:sz w:val="22"/>
          <w:szCs w:val="22"/>
        </w:rPr>
        <w:t xml:space="preserve">nebo </w:t>
      </w:r>
      <w:r w:rsidRPr="00F3795F">
        <w:rPr>
          <w:rFonts w:ascii="Century Gothic" w:hAnsi="Century Gothic" w:cs="Arial"/>
          <w:color w:val="000000"/>
          <w:sz w:val="22"/>
          <w:szCs w:val="22"/>
        </w:rPr>
        <w:t>vždy na základě aktuálních potřeb objednatele</w:t>
      </w:r>
      <w:r w:rsidR="00F63E1D" w:rsidRPr="00F3795F">
        <w:rPr>
          <w:rFonts w:ascii="Century Gothic" w:hAnsi="Century Gothic" w:cs="Arial"/>
          <w:color w:val="000000"/>
          <w:sz w:val="22"/>
          <w:szCs w:val="22"/>
        </w:rPr>
        <w:t>.</w:t>
      </w:r>
      <w:r w:rsidRPr="00F3795F">
        <w:rPr>
          <w:rFonts w:ascii="Century Gothic" w:hAnsi="Century Gothic" w:cs="Arial"/>
          <w:color w:val="000000"/>
          <w:sz w:val="22"/>
          <w:szCs w:val="22"/>
        </w:rPr>
        <w:t xml:space="preserve"> Objednávka </w:t>
      </w:r>
      <w:r w:rsidR="00F63E1D" w:rsidRPr="00F3795F">
        <w:rPr>
          <w:rFonts w:ascii="Century Gothic" w:hAnsi="Century Gothic" w:cs="Arial"/>
          <w:color w:val="000000"/>
          <w:sz w:val="22"/>
          <w:szCs w:val="22"/>
        </w:rPr>
        <w:t xml:space="preserve">může </w:t>
      </w:r>
      <w:r w:rsidRPr="00F3795F">
        <w:rPr>
          <w:rFonts w:ascii="Century Gothic" w:hAnsi="Century Gothic" w:cs="Arial"/>
          <w:color w:val="000000"/>
          <w:sz w:val="22"/>
          <w:szCs w:val="22"/>
        </w:rPr>
        <w:t>mít písemnou</w:t>
      </w:r>
      <w:r w:rsidR="00F63E1D" w:rsidRPr="00F3795F">
        <w:rPr>
          <w:rFonts w:ascii="Century Gothic" w:hAnsi="Century Gothic" w:cs="Arial"/>
          <w:color w:val="000000"/>
          <w:sz w:val="22"/>
          <w:szCs w:val="22"/>
        </w:rPr>
        <w:t>,</w:t>
      </w:r>
      <w:r w:rsidRPr="00F3795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F63E1D" w:rsidRPr="00F3795F">
        <w:rPr>
          <w:rFonts w:ascii="Century Gothic" w:hAnsi="Century Gothic" w:cs="Arial"/>
          <w:color w:val="000000"/>
          <w:sz w:val="22"/>
          <w:szCs w:val="22"/>
        </w:rPr>
        <w:t xml:space="preserve">telefonickou nebo ústní </w:t>
      </w:r>
      <w:r w:rsidRPr="00F3795F">
        <w:rPr>
          <w:rFonts w:ascii="Century Gothic" w:hAnsi="Century Gothic" w:cs="Arial"/>
          <w:color w:val="000000"/>
          <w:sz w:val="22"/>
          <w:szCs w:val="22"/>
        </w:rPr>
        <w:t>formu</w:t>
      </w:r>
      <w:r w:rsidR="00F63E1D" w:rsidRPr="00F3795F">
        <w:rPr>
          <w:rFonts w:ascii="Century Gothic" w:hAnsi="Century Gothic" w:cs="Arial"/>
          <w:color w:val="000000"/>
          <w:sz w:val="22"/>
          <w:szCs w:val="22"/>
        </w:rPr>
        <w:t>.</w:t>
      </w:r>
      <w:r w:rsidRPr="00F3795F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14:paraId="42F6A01E" w14:textId="77777777" w:rsidR="002A4749" w:rsidRPr="00F3795F" w:rsidRDefault="00B13966" w:rsidP="00E8087F">
      <w:pPr>
        <w:pStyle w:val="Styl1Char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rPr>
          <w:rFonts w:ascii="Century Gothic" w:hAnsi="Century Gothic"/>
          <w:color w:val="000000"/>
        </w:rPr>
      </w:pPr>
      <w:r w:rsidRPr="00F3795F">
        <w:rPr>
          <w:rFonts w:ascii="Century Gothic" w:hAnsi="Century Gothic"/>
          <w:color w:val="000000"/>
        </w:rPr>
        <w:t>Dodavatel</w:t>
      </w:r>
      <w:r w:rsidR="002A4749" w:rsidRPr="00F3795F">
        <w:rPr>
          <w:rFonts w:ascii="Century Gothic" w:hAnsi="Century Gothic"/>
          <w:color w:val="000000"/>
        </w:rPr>
        <w:t xml:space="preserve"> se zavazuje jednotlivé </w:t>
      </w:r>
      <w:r w:rsidR="00B2673B" w:rsidRPr="00F3795F">
        <w:rPr>
          <w:rFonts w:ascii="Century Gothic" w:hAnsi="Century Gothic"/>
          <w:color w:val="000000"/>
        </w:rPr>
        <w:t xml:space="preserve">práce, které jsou předmětem objednávek dokončit vždy ve </w:t>
      </w:r>
      <w:r w:rsidR="00A950E6" w:rsidRPr="00F3795F">
        <w:rPr>
          <w:rFonts w:ascii="Century Gothic" w:hAnsi="Century Gothic"/>
          <w:color w:val="000000"/>
        </w:rPr>
        <w:t xml:space="preserve">lhůtě </w:t>
      </w:r>
      <w:r w:rsidR="00F63E1D" w:rsidRPr="00F3795F">
        <w:rPr>
          <w:rFonts w:ascii="Century Gothic" w:hAnsi="Century Gothic"/>
          <w:color w:val="000000"/>
        </w:rPr>
        <w:t>sedmi</w:t>
      </w:r>
      <w:r w:rsidR="00A950E6" w:rsidRPr="00F3795F">
        <w:rPr>
          <w:rFonts w:ascii="Century Gothic" w:hAnsi="Century Gothic"/>
          <w:color w:val="000000"/>
        </w:rPr>
        <w:t xml:space="preserve"> dnů od převzetí vozidla</w:t>
      </w:r>
      <w:r w:rsidR="00B2673B" w:rsidRPr="00F3795F">
        <w:rPr>
          <w:rFonts w:ascii="Century Gothic" w:hAnsi="Century Gothic"/>
          <w:color w:val="000000"/>
        </w:rPr>
        <w:t>,</w:t>
      </w:r>
      <w:r w:rsidR="005B2E41" w:rsidRPr="00F3795F">
        <w:rPr>
          <w:rFonts w:ascii="Century Gothic" w:hAnsi="Century Gothic"/>
          <w:color w:val="000000"/>
        </w:rPr>
        <w:t xml:space="preserve"> nedoho</w:t>
      </w:r>
      <w:r w:rsidR="00EE3312" w:rsidRPr="00F3795F">
        <w:rPr>
          <w:rFonts w:ascii="Century Gothic" w:hAnsi="Century Gothic"/>
          <w:color w:val="000000"/>
        </w:rPr>
        <w:t>dne-</w:t>
      </w:r>
      <w:r w:rsidR="005B2E41" w:rsidRPr="00F3795F">
        <w:rPr>
          <w:rFonts w:ascii="Century Gothic" w:hAnsi="Century Gothic"/>
          <w:color w:val="000000"/>
        </w:rPr>
        <w:t>li s</w:t>
      </w:r>
      <w:r w:rsidR="00EE3312" w:rsidRPr="00F3795F">
        <w:rPr>
          <w:rFonts w:ascii="Century Gothic" w:hAnsi="Century Gothic"/>
          <w:color w:val="000000"/>
        </w:rPr>
        <w:t>e s</w:t>
      </w:r>
      <w:r w:rsidR="00F63E1D" w:rsidRPr="00F3795F">
        <w:rPr>
          <w:rFonts w:ascii="Century Gothic" w:hAnsi="Century Gothic"/>
          <w:color w:val="000000"/>
        </w:rPr>
        <w:t> objednatelem jinak.</w:t>
      </w:r>
    </w:p>
    <w:p w14:paraId="0A6967F5" w14:textId="77777777" w:rsidR="002A4749" w:rsidRPr="00F3795F" w:rsidRDefault="002A4749" w:rsidP="00E8087F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F3795F">
        <w:rPr>
          <w:rFonts w:ascii="Century Gothic" w:hAnsi="Century Gothic" w:cs="Arial"/>
          <w:color w:val="000000"/>
          <w:sz w:val="22"/>
          <w:szCs w:val="22"/>
        </w:rPr>
        <w:t xml:space="preserve">Objednatel se zavazuje předat </w:t>
      </w:r>
      <w:r w:rsidR="0088696C" w:rsidRPr="00F3795F">
        <w:rPr>
          <w:rFonts w:ascii="Century Gothic" w:hAnsi="Century Gothic" w:cs="Arial"/>
          <w:color w:val="000000"/>
          <w:sz w:val="22"/>
          <w:szCs w:val="22"/>
        </w:rPr>
        <w:t>dodavateli</w:t>
      </w:r>
      <w:r w:rsidRPr="00F3795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B2673B" w:rsidRPr="00F3795F">
        <w:rPr>
          <w:rFonts w:ascii="Century Gothic" w:hAnsi="Century Gothic" w:cs="Arial"/>
          <w:color w:val="000000"/>
          <w:sz w:val="22"/>
          <w:szCs w:val="22"/>
        </w:rPr>
        <w:t>vozidlo</w:t>
      </w:r>
      <w:r w:rsidR="002B5E93" w:rsidRPr="00F3795F">
        <w:rPr>
          <w:rFonts w:ascii="Century Gothic" w:hAnsi="Century Gothic" w:cs="Arial"/>
          <w:color w:val="000000"/>
          <w:sz w:val="22"/>
          <w:szCs w:val="22"/>
        </w:rPr>
        <w:t>,</w:t>
      </w:r>
      <w:r w:rsidR="00B2673B" w:rsidRPr="00F3795F">
        <w:rPr>
          <w:rFonts w:ascii="Century Gothic" w:hAnsi="Century Gothic" w:cs="Arial"/>
          <w:color w:val="000000"/>
          <w:sz w:val="22"/>
          <w:szCs w:val="22"/>
        </w:rPr>
        <w:t xml:space="preserve"> jehož se objednávka týká </w:t>
      </w:r>
      <w:r w:rsidRPr="00F3795F">
        <w:rPr>
          <w:rFonts w:ascii="Century Gothic" w:hAnsi="Century Gothic" w:cs="Arial"/>
          <w:color w:val="000000"/>
          <w:sz w:val="22"/>
          <w:szCs w:val="22"/>
        </w:rPr>
        <w:t xml:space="preserve">nejpozději do </w:t>
      </w:r>
      <w:r w:rsidR="00A950E6" w:rsidRPr="00F3795F">
        <w:rPr>
          <w:rFonts w:ascii="Century Gothic" w:hAnsi="Century Gothic" w:cs="Arial"/>
          <w:color w:val="000000"/>
          <w:sz w:val="22"/>
          <w:szCs w:val="22"/>
        </w:rPr>
        <w:t>sedmi</w:t>
      </w:r>
      <w:r w:rsidRPr="00F3795F">
        <w:rPr>
          <w:rFonts w:ascii="Century Gothic" w:hAnsi="Century Gothic" w:cs="Arial"/>
          <w:color w:val="000000"/>
          <w:sz w:val="22"/>
          <w:szCs w:val="22"/>
        </w:rPr>
        <w:t xml:space="preserve"> kalendářních dnů od </w:t>
      </w:r>
      <w:r w:rsidR="0004554A" w:rsidRPr="00F3795F">
        <w:rPr>
          <w:rFonts w:ascii="Century Gothic" w:hAnsi="Century Gothic" w:cs="Arial"/>
          <w:color w:val="000000"/>
          <w:sz w:val="22"/>
          <w:szCs w:val="22"/>
        </w:rPr>
        <w:t xml:space="preserve">přijetí objednávky </w:t>
      </w:r>
      <w:r w:rsidR="005D6D19" w:rsidRPr="00F3795F">
        <w:rPr>
          <w:rFonts w:ascii="Century Gothic" w:hAnsi="Century Gothic" w:cs="Arial"/>
          <w:color w:val="000000"/>
          <w:sz w:val="22"/>
          <w:szCs w:val="22"/>
        </w:rPr>
        <w:t>dodavatelem</w:t>
      </w:r>
      <w:r w:rsidRPr="00F3795F">
        <w:rPr>
          <w:rFonts w:ascii="Century Gothic" w:hAnsi="Century Gothic" w:cs="Arial"/>
          <w:color w:val="000000"/>
          <w:sz w:val="22"/>
          <w:szCs w:val="22"/>
        </w:rPr>
        <w:t>, pokud se strany nedohodnou jinak.</w:t>
      </w:r>
    </w:p>
    <w:p w14:paraId="08C5E4C5" w14:textId="139684F4" w:rsidR="0004554A" w:rsidRPr="00F3795F" w:rsidRDefault="005D6D19" w:rsidP="00E8087F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hAnsi="Century Gothic" w:cs="Arial"/>
          <w:color w:val="000000"/>
          <w:sz w:val="22"/>
          <w:szCs w:val="22"/>
        </w:rPr>
        <w:t>Dodavatel</w:t>
      </w:r>
      <w:r w:rsidR="0004554A" w:rsidRPr="00F3795F">
        <w:rPr>
          <w:rFonts w:ascii="Century Gothic" w:hAnsi="Century Gothic" w:cs="Arial"/>
          <w:color w:val="000000"/>
          <w:sz w:val="22"/>
          <w:szCs w:val="22"/>
        </w:rPr>
        <w:t xml:space="preserve"> předá objednateli</w:t>
      </w:r>
      <w:r w:rsidR="0004554A" w:rsidRPr="00F3795F">
        <w:rPr>
          <w:rFonts w:ascii="Century Gothic" w:hAnsi="Century Gothic" w:cs="Arial"/>
          <w:sz w:val="22"/>
          <w:szCs w:val="22"/>
        </w:rPr>
        <w:t xml:space="preserve"> vozidlo po realizaci plnění požadovaného objednávkou a</w:t>
      </w:r>
      <w:r w:rsidR="00837276" w:rsidRPr="00F3795F">
        <w:rPr>
          <w:rFonts w:ascii="Century Gothic" w:hAnsi="Century Gothic" w:cs="Arial"/>
          <w:sz w:val="22"/>
          <w:szCs w:val="22"/>
        </w:rPr>
        <w:t> </w:t>
      </w:r>
      <w:r w:rsidR="0004554A" w:rsidRPr="00F3795F">
        <w:rPr>
          <w:rFonts w:ascii="Century Gothic" w:hAnsi="Century Gothic" w:cs="Arial"/>
          <w:sz w:val="22"/>
          <w:szCs w:val="22"/>
        </w:rPr>
        <w:t>o</w:t>
      </w:r>
      <w:r w:rsidR="00837276" w:rsidRPr="00F3795F">
        <w:rPr>
          <w:rFonts w:ascii="Century Gothic" w:hAnsi="Century Gothic" w:cs="Arial"/>
          <w:sz w:val="22"/>
          <w:szCs w:val="22"/>
        </w:rPr>
        <w:t> </w:t>
      </w:r>
      <w:r w:rsidR="0004554A" w:rsidRPr="00F3795F">
        <w:rPr>
          <w:rFonts w:ascii="Century Gothic" w:hAnsi="Century Gothic" w:cs="Arial"/>
          <w:sz w:val="22"/>
          <w:szCs w:val="22"/>
        </w:rPr>
        <w:t xml:space="preserve">předání bude vyhotoven zápis </w:t>
      </w:r>
      <w:r w:rsidR="00F63E1D" w:rsidRPr="00F3795F">
        <w:rPr>
          <w:rFonts w:ascii="Century Gothic" w:hAnsi="Century Gothic" w:cs="Arial"/>
          <w:sz w:val="22"/>
          <w:szCs w:val="22"/>
        </w:rPr>
        <w:t xml:space="preserve">na zakázkový list </w:t>
      </w:r>
      <w:r w:rsidR="0004554A" w:rsidRPr="00F3795F">
        <w:rPr>
          <w:rFonts w:ascii="Century Gothic" w:hAnsi="Century Gothic" w:cs="Arial"/>
          <w:sz w:val="22"/>
          <w:szCs w:val="22"/>
        </w:rPr>
        <w:t>o předání a</w:t>
      </w:r>
      <w:r w:rsidR="00AF5ADA">
        <w:rPr>
          <w:rFonts w:ascii="Century Gothic" w:hAnsi="Century Gothic" w:cs="Arial"/>
          <w:sz w:val="22"/>
          <w:szCs w:val="22"/>
        </w:rPr>
        <w:t> </w:t>
      </w:r>
      <w:r w:rsidR="0004554A" w:rsidRPr="00F3795F">
        <w:rPr>
          <w:rFonts w:ascii="Century Gothic" w:hAnsi="Century Gothic" w:cs="Arial"/>
          <w:sz w:val="22"/>
          <w:szCs w:val="22"/>
        </w:rPr>
        <w:t xml:space="preserve">převzetí podepsaný oběma stranami. </w:t>
      </w:r>
      <w:r w:rsidR="0004554A"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Objednatel převezme plnění v místě dodání na základě výzvy </w:t>
      </w:r>
      <w:r w:rsidR="00A950E6" w:rsidRPr="00F3795F">
        <w:rPr>
          <w:rFonts w:ascii="Century Gothic" w:eastAsia="Calibri" w:hAnsi="Century Gothic" w:cs="Arial"/>
          <w:sz w:val="22"/>
          <w:szCs w:val="22"/>
          <w:lang w:eastAsia="en-US"/>
        </w:rPr>
        <w:t>dodavatele</w:t>
      </w:r>
      <w:r w:rsidR="0004554A"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. </w:t>
      </w:r>
    </w:p>
    <w:p w14:paraId="2AE606F9" w14:textId="77777777" w:rsidR="001B6C8D" w:rsidRPr="00F3795F" w:rsidRDefault="001B6C8D" w:rsidP="00E8087F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entury Gothic" w:eastAsia="Calibri" w:hAnsi="Century Gothic" w:cs="Arial"/>
          <w:color w:val="000000"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color w:val="000000"/>
          <w:sz w:val="22"/>
          <w:szCs w:val="22"/>
          <w:lang w:eastAsia="en-US"/>
        </w:rPr>
        <w:t xml:space="preserve">Pravidelný servis probíhá v místě plnění </w:t>
      </w:r>
      <w:r w:rsidR="0073634E" w:rsidRPr="00F3795F">
        <w:rPr>
          <w:rFonts w:ascii="Century Gothic" w:eastAsia="Calibri" w:hAnsi="Century Gothic" w:cs="Arial"/>
          <w:color w:val="000000"/>
          <w:sz w:val="22"/>
          <w:szCs w:val="22"/>
          <w:lang w:eastAsia="en-US"/>
        </w:rPr>
        <w:t>uvedeném v</w:t>
      </w:r>
      <w:r w:rsidRPr="00F3795F">
        <w:rPr>
          <w:rFonts w:ascii="Century Gothic" w:eastAsia="Calibri" w:hAnsi="Century Gothic" w:cs="Arial"/>
          <w:color w:val="000000"/>
          <w:sz w:val="22"/>
          <w:szCs w:val="22"/>
          <w:lang w:eastAsia="en-US"/>
        </w:rPr>
        <w:t xml:space="preserve"> čl. V této smlouvy </w:t>
      </w:r>
      <w:r w:rsidR="0073634E" w:rsidRPr="00F3795F">
        <w:rPr>
          <w:rFonts w:ascii="Century Gothic" w:eastAsia="Calibri" w:hAnsi="Century Gothic" w:cs="Arial"/>
          <w:color w:val="000000"/>
          <w:sz w:val="22"/>
          <w:szCs w:val="22"/>
          <w:lang w:eastAsia="en-US"/>
        </w:rPr>
        <w:t>nebo v místě dislokace vozidel prostřednict</w:t>
      </w:r>
      <w:r w:rsidR="002133FA" w:rsidRPr="00F3795F">
        <w:rPr>
          <w:rFonts w:ascii="Century Gothic" w:eastAsia="Calibri" w:hAnsi="Century Gothic" w:cs="Arial"/>
          <w:color w:val="000000"/>
          <w:sz w:val="22"/>
          <w:szCs w:val="22"/>
          <w:lang w:eastAsia="en-US"/>
        </w:rPr>
        <w:t>vím mobilního servisního centra.</w:t>
      </w:r>
      <w:r w:rsidR="0073634E" w:rsidRPr="00F3795F">
        <w:rPr>
          <w:rFonts w:ascii="Century Gothic" w:eastAsia="Calibri" w:hAnsi="Century Gothic" w:cs="Arial"/>
          <w:color w:val="000000"/>
          <w:sz w:val="22"/>
          <w:szCs w:val="22"/>
          <w:lang w:eastAsia="en-US"/>
        </w:rPr>
        <w:t xml:space="preserve"> Místo realizace volí objednatel.</w:t>
      </w:r>
    </w:p>
    <w:p w14:paraId="55A65B24" w14:textId="77777777" w:rsidR="0032378F" w:rsidRPr="00F3795F" w:rsidRDefault="0004554A" w:rsidP="00E8087F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F3795F">
        <w:rPr>
          <w:rFonts w:ascii="Century Gothic" w:hAnsi="Century Gothic" w:cs="Arial"/>
          <w:color w:val="000000"/>
          <w:sz w:val="22"/>
          <w:szCs w:val="22"/>
        </w:rPr>
        <w:t xml:space="preserve">Objednatel je oprávněn odmítnout převzetí vozidla, pokud </w:t>
      </w:r>
      <w:r w:rsidR="005D6D19" w:rsidRPr="00F3795F">
        <w:rPr>
          <w:rFonts w:ascii="Century Gothic" w:hAnsi="Century Gothic" w:cs="Arial"/>
          <w:color w:val="000000"/>
          <w:sz w:val="22"/>
          <w:szCs w:val="22"/>
        </w:rPr>
        <w:t>dodavatel</w:t>
      </w:r>
      <w:r w:rsidRPr="00F3795F">
        <w:rPr>
          <w:rFonts w:ascii="Century Gothic" w:hAnsi="Century Gothic" w:cs="Arial"/>
          <w:color w:val="000000"/>
          <w:sz w:val="22"/>
          <w:szCs w:val="22"/>
        </w:rPr>
        <w:t xml:space="preserve"> zjevně neprovedl požadované plnění řádně v souladu s touto smlouvou a ve sjednané kvalitě, přičemž v</w:t>
      </w:r>
      <w:r w:rsidR="00837276" w:rsidRPr="00F3795F">
        <w:rPr>
          <w:rFonts w:ascii="Century Gothic" w:hAnsi="Century Gothic" w:cs="Arial"/>
          <w:color w:val="000000"/>
          <w:sz w:val="22"/>
          <w:szCs w:val="22"/>
        </w:rPr>
        <w:t> </w:t>
      </w:r>
      <w:r w:rsidRPr="00F3795F">
        <w:rPr>
          <w:rFonts w:ascii="Century Gothic" w:hAnsi="Century Gothic" w:cs="Arial"/>
          <w:color w:val="000000"/>
          <w:sz w:val="22"/>
          <w:szCs w:val="22"/>
        </w:rPr>
        <w:t xml:space="preserve">takovém případě objednatel důvody odmítnutí převzetí díla písemně </w:t>
      </w:r>
      <w:r w:rsidR="005D6D19" w:rsidRPr="00F3795F">
        <w:rPr>
          <w:rFonts w:ascii="Century Gothic" w:hAnsi="Century Gothic" w:cs="Arial"/>
          <w:color w:val="000000"/>
          <w:sz w:val="22"/>
          <w:szCs w:val="22"/>
        </w:rPr>
        <w:t>dodava</w:t>
      </w:r>
      <w:r w:rsidRPr="00F3795F">
        <w:rPr>
          <w:rFonts w:ascii="Century Gothic" w:hAnsi="Century Gothic" w:cs="Arial"/>
          <w:color w:val="000000"/>
          <w:sz w:val="22"/>
          <w:szCs w:val="22"/>
        </w:rPr>
        <w:t>teli sdělí, a</w:t>
      </w:r>
      <w:r w:rsidR="00837276" w:rsidRPr="00F3795F">
        <w:rPr>
          <w:rFonts w:ascii="Century Gothic" w:hAnsi="Century Gothic" w:cs="Arial"/>
          <w:color w:val="000000"/>
          <w:sz w:val="22"/>
          <w:szCs w:val="22"/>
        </w:rPr>
        <w:t> </w:t>
      </w:r>
      <w:r w:rsidRPr="00F3795F">
        <w:rPr>
          <w:rFonts w:ascii="Century Gothic" w:hAnsi="Century Gothic" w:cs="Arial"/>
          <w:color w:val="000000"/>
          <w:sz w:val="22"/>
          <w:szCs w:val="22"/>
        </w:rPr>
        <w:t>to nejpozději do pěti pracovních dnů od původního termínu předání díla. Na následné předání díla se použijí výše uvedená ustanovení tohoto článku.</w:t>
      </w:r>
    </w:p>
    <w:p w14:paraId="6A03685D" w14:textId="77777777" w:rsidR="0032378F" w:rsidRPr="00F3795F" w:rsidRDefault="0032378F" w:rsidP="00E8087F">
      <w:pPr>
        <w:pStyle w:val="Styl1Char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rPr>
          <w:rFonts w:ascii="Century Gothic" w:eastAsia="Calibri" w:hAnsi="Century Gothic"/>
          <w:lang w:eastAsia="en-US"/>
        </w:rPr>
      </w:pPr>
      <w:r w:rsidRPr="00F3795F">
        <w:rPr>
          <w:rFonts w:ascii="Century Gothic" w:hAnsi="Century Gothic"/>
          <w:color w:val="000000"/>
        </w:rPr>
        <w:t xml:space="preserve">Převzetím vozidla za účelem realizace objednávky přejímá </w:t>
      </w:r>
      <w:r w:rsidR="005D6D19" w:rsidRPr="00F3795F">
        <w:rPr>
          <w:rFonts w:ascii="Century Gothic" w:hAnsi="Century Gothic"/>
          <w:color w:val="000000"/>
        </w:rPr>
        <w:t>dodava</w:t>
      </w:r>
      <w:r w:rsidRPr="00F3795F">
        <w:rPr>
          <w:rFonts w:ascii="Century Gothic" w:hAnsi="Century Gothic"/>
          <w:color w:val="000000"/>
        </w:rPr>
        <w:t>tel odpovědnost za</w:t>
      </w:r>
      <w:r w:rsidR="00837276" w:rsidRPr="00F3795F">
        <w:rPr>
          <w:rFonts w:ascii="Century Gothic" w:hAnsi="Century Gothic"/>
          <w:color w:val="000000"/>
        </w:rPr>
        <w:t> </w:t>
      </w:r>
      <w:r w:rsidRPr="00F3795F">
        <w:rPr>
          <w:rFonts w:ascii="Century Gothic" w:hAnsi="Century Gothic"/>
          <w:color w:val="000000"/>
        </w:rPr>
        <w:t xml:space="preserve">škody na vozidle a škody spojené s realizací objednávky. </w:t>
      </w:r>
      <w:r w:rsidRPr="00F3795F">
        <w:rPr>
          <w:rFonts w:ascii="Century Gothic" w:eastAsia="Calibri" w:hAnsi="Century Gothic"/>
          <w:lang w:eastAsia="en-US"/>
        </w:rPr>
        <w:t xml:space="preserve">Nebezpečí škody přechází zpět na objednatele </w:t>
      </w:r>
      <w:r w:rsidR="009E6FC2" w:rsidRPr="00F3795F">
        <w:rPr>
          <w:rFonts w:ascii="Century Gothic" w:eastAsia="Calibri" w:hAnsi="Century Gothic"/>
          <w:lang w:eastAsia="en-US"/>
        </w:rPr>
        <w:t xml:space="preserve">okamžikem </w:t>
      </w:r>
      <w:r w:rsidRPr="00F3795F">
        <w:rPr>
          <w:rFonts w:ascii="Century Gothic" w:eastAsia="Calibri" w:hAnsi="Century Gothic"/>
          <w:lang w:eastAsia="en-US"/>
        </w:rPr>
        <w:t>převzetí</w:t>
      </w:r>
      <w:r w:rsidR="009E6FC2" w:rsidRPr="00F3795F">
        <w:rPr>
          <w:rFonts w:ascii="Century Gothic" w:eastAsia="Calibri" w:hAnsi="Century Gothic"/>
          <w:lang w:eastAsia="en-US"/>
        </w:rPr>
        <w:t xml:space="preserve"> podle odst. 5</w:t>
      </w:r>
      <w:r w:rsidR="000A45EC" w:rsidRPr="00F3795F">
        <w:rPr>
          <w:rFonts w:ascii="Century Gothic" w:eastAsia="Calibri" w:hAnsi="Century Gothic"/>
          <w:lang w:eastAsia="en-US"/>
        </w:rPr>
        <w:t xml:space="preserve"> tohoto článku</w:t>
      </w:r>
      <w:r w:rsidRPr="00F3795F">
        <w:rPr>
          <w:rFonts w:ascii="Century Gothic" w:eastAsia="Calibri" w:hAnsi="Century Gothic"/>
          <w:lang w:eastAsia="en-US"/>
        </w:rPr>
        <w:t>.</w:t>
      </w:r>
    </w:p>
    <w:p w14:paraId="1FC7B465" w14:textId="77777777" w:rsidR="006E4DBE" w:rsidRPr="00F3795F" w:rsidRDefault="005D6D19" w:rsidP="006E4DBE">
      <w:pPr>
        <w:pStyle w:val="Styl1Char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rPr>
          <w:rFonts w:ascii="Century Gothic" w:hAnsi="Century Gothic"/>
        </w:rPr>
      </w:pPr>
      <w:r w:rsidRPr="00F3795F">
        <w:rPr>
          <w:rFonts w:ascii="Century Gothic" w:hAnsi="Century Gothic"/>
        </w:rPr>
        <w:t>Dodavatel</w:t>
      </w:r>
      <w:r w:rsidR="009E6FC2" w:rsidRPr="00F3795F">
        <w:rPr>
          <w:rFonts w:ascii="Century Gothic" w:hAnsi="Century Gothic"/>
        </w:rPr>
        <w:t xml:space="preserve"> prohlašuje, že je pojištěn proti škodám, které mohou vzniknout jeho činností na majetku objednatele, a to minimálně v rozsahu, který odpovídá předmětu plnění</w:t>
      </w:r>
      <w:r w:rsidR="00B13966" w:rsidRPr="00F3795F">
        <w:rPr>
          <w:rFonts w:ascii="Century Gothic" w:hAnsi="Century Gothic"/>
        </w:rPr>
        <w:t>.</w:t>
      </w:r>
    </w:p>
    <w:p w14:paraId="4B603CCA" w14:textId="4868CBCE" w:rsidR="006E4DBE" w:rsidRPr="00F3795F" w:rsidRDefault="002F67B3" w:rsidP="006E4DBE">
      <w:pPr>
        <w:pStyle w:val="Styl1Char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rPr>
          <w:rFonts w:ascii="Century Gothic" w:hAnsi="Century Gothic"/>
        </w:rPr>
      </w:pPr>
      <w:r w:rsidRPr="00F3795F">
        <w:rPr>
          <w:rFonts w:ascii="Century Gothic" w:hAnsi="Century Gothic"/>
          <w:color w:val="000000"/>
        </w:rPr>
        <w:t xml:space="preserve">Dodavatel se zavazuje při servisech </w:t>
      </w:r>
      <w:r w:rsidR="00D9497A" w:rsidRPr="00F3795F">
        <w:rPr>
          <w:rFonts w:ascii="Century Gothic" w:hAnsi="Century Gothic"/>
          <w:color w:val="000000"/>
        </w:rPr>
        <w:t xml:space="preserve">a opravách </w:t>
      </w:r>
      <w:r w:rsidRPr="00F3795F">
        <w:rPr>
          <w:rFonts w:ascii="Century Gothic" w:hAnsi="Century Gothic"/>
          <w:color w:val="000000"/>
        </w:rPr>
        <w:t>používat schválené a</w:t>
      </w:r>
      <w:r w:rsidR="00AF5ADA">
        <w:rPr>
          <w:rFonts w:ascii="Century Gothic" w:hAnsi="Century Gothic"/>
          <w:color w:val="000000"/>
        </w:rPr>
        <w:t> </w:t>
      </w:r>
      <w:r w:rsidRPr="00F3795F">
        <w:rPr>
          <w:rFonts w:ascii="Century Gothic" w:hAnsi="Century Gothic"/>
          <w:color w:val="000000"/>
        </w:rPr>
        <w:t>kalibrované diagnostické zařízení, měř</w:t>
      </w:r>
      <w:r w:rsidR="002B5E93" w:rsidRPr="00F3795F">
        <w:rPr>
          <w:rFonts w:ascii="Century Gothic" w:hAnsi="Century Gothic"/>
          <w:color w:val="000000"/>
        </w:rPr>
        <w:t>i</w:t>
      </w:r>
      <w:r w:rsidRPr="00F3795F">
        <w:rPr>
          <w:rFonts w:ascii="Century Gothic" w:hAnsi="Century Gothic"/>
          <w:color w:val="000000"/>
        </w:rPr>
        <w:t xml:space="preserve">cí přístroje, nářadí a dále se zavazuje dodržovat technologické postupy stanovené výrobcem vozidla. Při odstraňování zjištěných závad se dodavatel zavazuje používat pouze originální náhradní díly, </w:t>
      </w:r>
      <w:r w:rsidR="005A06CF" w:rsidRPr="00F3795F">
        <w:rPr>
          <w:rFonts w:ascii="Century Gothic" w:hAnsi="Century Gothic"/>
          <w:color w:val="000000"/>
        </w:rPr>
        <w:t>popřípadě díly vyráběné třetí stranou, které jsou kvalitativně s</w:t>
      </w:r>
      <w:r w:rsidR="009F6A8C" w:rsidRPr="00F3795F">
        <w:rPr>
          <w:rFonts w:ascii="Century Gothic" w:hAnsi="Century Gothic"/>
          <w:color w:val="000000"/>
        </w:rPr>
        <w:t>rovnatelné s díly originálními.</w:t>
      </w:r>
    </w:p>
    <w:p w14:paraId="4608F0C4" w14:textId="77777777" w:rsidR="00AF4031" w:rsidRPr="00F3795F" w:rsidRDefault="00447D85" w:rsidP="00AF5ADA">
      <w:pPr>
        <w:pStyle w:val="Styl1Char"/>
        <w:spacing w:before="360"/>
        <w:ind w:left="539"/>
        <w:jc w:val="center"/>
        <w:rPr>
          <w:rFonts w:ascii="Century Gothic" w:eastAsia="Calibri" w:hAnsi="Century Gothic"/>
          <w:b/>
          <w:lang w:eastAsia="en-US"/>
        </w:rPr>
      </w:pPr>
      <w:r w:rsidRPr="00F3795F">
        <w:rPr>
          <w:rFonts w:ascii="Century Gothic" w:eastAsia="Calibri" w:hAnsi="Century Gothic"/>
          <w:b/>
          <w:lang w:eastAsia="en-US"/>
        </w:rPr>
        <w:t xml:space="preserve">Čl. </w:t>
      </w:r>
      <w:r w:rsidR="00AF4031" w:rsidRPr="00F3795F">
        <w:rPr>
          <w:rFonts w:ascii="Century Gothic" w:eastAsia="Calibri" w:hAnsi="Century Gothic"/>
          <w:b/>
          <w:lang w:eastAsia="en-US"/>
        </w:rPr>
        <w:t>III</w:t>
      </w:r>
    </w:p>
    <w:p w14:paraId="600971CF" w14:textId="77777777" w:rsidR="00AF4031" w:rsidRPr="00F3795F" w:rsidRDefault="00AF4031" w:rsidP="00837276">
      <w:pPr>
        <w:jc w:val="center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>Cena</w:t>
      </w:r>
      <w:r w:rsidR="00447D85"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 a platební podmínky</w:t>
      </w:r>
    </w:p>
    <w:p w14:paraId="655FED89" w14:textId="77777777" w:rsidR="009E6FC2" w:rsidRPr="00F3795F" w:rsidRDefault="009E6FC2" w:rsidP="006E4DB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360"/>
        <w:ind w:left="426" w:hanging="426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Pro účely realizace této smlouvy a jednotlivých dílčích objednávek si smluvní strany sjednávají cenový rámec služeb, kdy </w:t>
      </w:r>
      <w:r w:rsidR="005D6D19" w:rsidRPr="00F3795F">
        <w:rPr>
          <w:rFonts w:ascii="Century Gothic" w:eastAsia="Calibri" w:hAnsi="Century Gothic" w:cs="Arial"/>
          <w:sz w:val="22"/>
          <w:szCs w:val="22"/>
          <w:lang w:eastAsia="en-US"/>
        </w:rPr>
        <w:t>dodavatel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bude </w:t>
      </w:r>
      <w:r w:rsidR="00247A4E" w:rsidRPr="00F3795F">
        <w:rPr>
          <w:rFonts w:ascii="Century Gothic" w:eastAsia="Calibri" w:hAnsi="Century Gothic" w:cs="Arial"/>
          <w:sz w:val="22"/>
          <w:szCs w:val="22"/>
          <w:lang w:eastAsia="en-US"/>
        </w:rPr>
        <w:t>objednateli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účtovat </w:t>
      </w:r>
      <w:r w:rsidR="00247A4E"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vždy v souladu </w:t>
      </w:r>
      <w:r w:rsidR="00247A4E" w:rsidRPr="00F3795F">
        <w:rPr>
          <w:rFonts w:ascii="Century Gothic" w:eastAsia="Calibri" w:hAnsi="Century Gothic" w:cs="Arial"/>
          <w:color w:val="000000"/>
          <w:sz w:val="22"/>
          <w:szCs w:val="22"/>
          <w:lang w:eastAsia="en-US"/>
        </w:rPr>
        <w:t>s platným ceníkem dodavatele.</w:t>
      </w:r>
    </w:p>
    <w:tbl>
      <w:tblPr>
        <w:tblW w:w="8228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4415"/>
      </w:tblGrid>
      <w:tr w:rsidR="00911278" w:rsidRPr="00F3795F" w14:paraId="07A8EBDB" w14:textId="77777777" w:rsidTr="006E4DBE">
        <w:trPr>
          <w:trHeight w:val="503"/>
        </w:trPr>
        <w:tc>
          <w:tcPr>
            <w:tcW w:w="3813" w:type="dxa"/>
            <w:shd w:val="clear" w:color="auto" w:fill="auto"/>
            <w:vAlign w:val="center"/>
          </w:tcPr>
          <w:p w14:paraId="2C288AB8" w14:textId="77777777" w:rsidR="00911278" w:rsidRPr="00F3795F" w:rsidRDefault="00911278" w:rsidP="00837276">
            <w:pPr>
              <w:spacing w:before="60" w:after="120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F3795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Hodinová sazba – mechanická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2A5E888A" w14:textId="77777777" w:rsidR="00911278" w:rsidRPr="00F3795F" w:rsidRDefault="00911278" w:rsidP="00837276">
            <w:pPr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  <w:r w:rsidRPr="00F3795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1 690,- Kč / hod</w:t>
            </w:r>
          </w:p>
        </w:tc>
      </w:tr>
      <w:tr w:rsidR="00911278" w:rsidRPr="00F3795F" w14:paraId="38CA3876" w14:textId="77777777" w:rsidTr="00137348">
        <w:trPr>
          <w:trHeight w:val="464"/>
        </w:trPr>
        <w:tc>
          <w:tcPr>
            <w:tcW w:w="3813" w:type="dxa"/>
            <w:shd w:val="clear" w:color="auto" w:fill="auto"/>
          </w:tcPr>
          <w:p w14:paraId="766CDC3D" w14:textId="77777777" w:rsidR="00911278" w:rsidRPr="00F3795F" w:rsidRDefault="00911278" w:rsidP="00137348">
            <w:pPr>
              <w:spacing w:before="60" w:after="60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F3795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lastRenderedPageBreak/>
              <w:t>Hodinová sazba – klempírna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494A0C64" w14:textId="77777777" w:rsidR="00911278" w:rsidRPr="00F3795F" w:rsidRDefault="00911278" w:rsidP="00837276">
            <w:pPr>
              <w:ind w:right="72"/>
              <w:jc w:val="both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F3795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1 690,- Kč / hod</w:t>
            </w:r>
          </w:p>
        </w:tc>
      </w:tr>
      <w:tr w:rsidR="00911278" w:rsidRPr="00F3795F" w14:paraId="5BCD1F79" w14:textId="77777777" w:rsidTr="006E4DBE">
        <w:tc>
          <w:tcPr>
            <w:tcW w:w="3813" w:type="dxa"/>
            <w:shd w:val="clear" w:color="auto" w:fill="auto"/>
          </w:tcPr>
          <w:p w14:paraId="40E4E26E" w14:textId="45FB18FC" w:rsidR="00911278" w:rsidRPr="00F3795F" w:rsidRDefault="00911278" w:rsidP="00837276">
            <w:pPr>
              <w:spacing w:before="60" w:after="120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F3795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Hodinová sazba – mobilní servis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27CF6E74" w14:textId="77777777" w:rsidR="00911278" w:rsidRPr="00F3795F" w:rsidRDefault="00911278" w:rsidP="00837276">
            <w:pPr>
              <w:jc w:val="both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F3795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1 690,- Kč / hod</w:t>
            </w:r>
            <w:r w:rsidRPr="00F3795F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911278" w:rsidRPr="00F3795F" w14:paraId="377AEB6C" w14:textId="77777777" w:rsidTr="006E4DBE">
        <w:tc>
          <w:tcPr>
            <w:tcW w:w="3813" w:type="dxa"/>
            <w:shd w:val="clear" w:color="auto" w:fill="auto"/>
          </w:tcPr>
          <w:p w14:paraId="673D3BCC" w14:textId="77777777" w:rsidR="00911278" w:rsidRPr="00F3795F" w:rsidRDefault="00911278" w:rsidP="00837276">
            <w:pPr>
              <w:spacing w:before="60" w:after="120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F3795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Hodinová sazba pojistné události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332BEEF5" w14:textId="77777777" w:rsidR="00911278" w:rsidRPr="00F3795F" w:rsidRDefault="00911278" w:rsidP="00837276">
            <w:pPr>
              <w:jc w:val="both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F3795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Dle platného ceníku uzavřeného mezi </w:t>
            </w:r>
            <w:proofErr w:type="spellStart"/>
            <w:r w:rsidRPr="00F3795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Scania</w:t>
            </w:r>
            <w:proofErr w:type="spellEnd"/>
            <w:r w:rsidRPr="00F3795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a pojišťovnou</w:t>
            </w:r>
          </w:p>
        </w:tc>
      </w:tr>
      <w:tr w:rsidR="00911278" w:rsidRPr="00F3795F" w14:paraId="15DA739C" w14:textId="77777777" w:rsidTr="006E4DBE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4D7A" w14:textId="77777777" w:rsidR="00911278" w:rsidRPr="00F3795F" w:rsidRDefault="00911278" w:rsidP="00837276">
            <w:pPr>
              <w:spacing w:before="60" w:after="120"/>
              <w:jc w:val="both"/>
              <w:rPr>
                <w:rFonts w:ascii="Century Gothic" w:eastAsia="Calibri" w:hAnsi="Century Gothic" w:cs="Arial"/>
                <w:b/>
                <w:sz w:val="22"/>
                <w:szCs w:val="22"/>
                <w:lang w:eastAsia="en-US"/>
              </w:rPr>
            </w:pPr>
            <w:r w:rsidRPr="00F3795F">
              <w:rPr>
                <w:rFonts w:ascii="Century Gothic" w:eastAsia="Calibri" w:hAnsi="Century Gothic" w:cs="Arial"/>
                <w:b/>
                <w:sz w:val="22"/>
                <w:szCs w:val="22"/>
                <w:lang w:eastAsia="en-US"/>
              </w:rPr>
              <w:t>Cena za 1 km mobilní servis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007C" w14:textId="77777777" w:rsidR="00911278" w:rsidRPr="00F3795F" w:rsidRDefault="00911278" w:rsidP="00837276">
            <w:pPr>
              <w:jc w:val="both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F3795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25,- Kč / </w:t>
            </w:r>
            <w:proofErr w:type="gramStart"/>
            <w:r w:rsidRPr="00F3795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1km</w:t>
            </w:r>
            <w:proofErr w:type="gramEnd"/>
          </w:p>
        </w:tc>
      </w:tr>
    </w:tbl>
    <w:p w14:paraId="119C0F6F" w14:textId="229EEF1E" w:rsidR="00754D85" w:rsidRPr="00F3795F" w:rsidRDefault="00754D85" w:rsidP="00C04CF8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24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Úhrada ceny za objednané služby se uskuteční na základě faktur (daňových dokladů) vystavených dodavatelem po předání a převzetí každého jednotlivého vozidla</w:t>
      </w:r>
      <w:r w:rsidR="002B5E93" w:rsidRPr="00F3795F">
        <w:rPr>
          <w:rFonts w:ascii="Century Gothic" w:eastAsia="Calibri" w:hAnsi="Century Gothic" w:cs="Arial"/>
          <w:sz w:val="22"/>
          <w:szCs w:val="22"/>
          <w:lang w:eastAsia="en-US"/>
        </w:rPr>
        <w:t>,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jehož se týkala realizovaná objednávka.</w:t>
      </w:r>
      <w:r w:rsidRPr="00F3795F">
        <w:rPr>
          <w:rFonts w:ascii="Century Gothic" w:hAnsi="Century Gothic" w:cs="Arial"/>
          <w:sz w:val="22"/>
          <w:szCs w:val="22"/>
        </w:rPr>
        <w:t xml:space="preserve"> Faktura v českém jazyce vystavená dodavatelem musí obsahovat všechny údaje uvedené v § 28 zákona č. 235/2004 Sb., o dani z přidané hodnoty, ve znění pozdějších předpisů, případně další náležitosti stanovené právním řádem České republiky, evidenční číslo smlouvy a dále vyčíslení zvlášť ceny za zboží v Kč bez DPH, zvlášť DPH a</w:t>
      </w:r>
      <w:r w:rsidR="00AF5ADA">
        <w:rPr>
          <w:rFonts w:ascii="Century Gothic" w:hAnsi="Century Gothic" w:cs="Arial"/>
          <w:sz w:val="22"/>
          <w:szCs w:val="22"/>
        </w:rPr>
        <w:t> </w:t>
      </w:r>
      <w:r w:rsidRPr="00F3795F">
        <w:rPr>
          <w:rFonts w:ascii="Century Gothic" w:hAnsi="Century Gothic" w:cs="Arial"/>
          <w:sz w:val="22"/>
          <w:szCs w:val="22"/>
        </w:rPr>
        <w:t xml:space="preserve">celkovou cenu za zboží v Kč včetně DPH. 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Dodavatel se zavazuje předat fakturu (daňový doklad) objednateli </w:t>
      </w:r>
      <w:r w:rsidR="0052434F" w:rsidRPr="00F3795F">
        <w:rPr>
          <w:rFonts w:ascii="Century Gothic" w:eastAsia="Calibri" w:hAnsi="Century Gothic" w:cs="Arial"/>
          <w:sz w:val="22"/>
          <w:szCs w:val="22"/>
          <w:lang w:eastAsia="en-US"/>
        </w:rPr>
        <w:t>v co nejkratším čase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po předání a</w:t>
      </w:r>
      <w:r w:rsidR="00BE1711" w:rsidRPr="00F3795F">
        <w:rPr>
          <w:rFonts w:ascii="Century Gothic" w:eastAsia="Calibri" w:hAnsi="Century Gothic" w:cs="Arial"/>
          <w:sz w:val="22"/>
          <w:szCs w:val="22"/>
          <w:lang w:eastAsia="en-US"/>
        </w:rPr>
        <w:t> 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převzetí vozidla</w:t>
      </w:r>
      <w:r w:rsidR="002B5E93" w:rsidRPr="00F3795F">
        <w:rPr>
          <w:rFonts w:ascii="Century Gothic" w:eastAsia="Calibri" w:hAnsi="Century Gothic" w:cs="Arial"/>
          <w:sz w:val="22"/>
          <w:szCs w:val="22"/>
          <w:lang w:eastAsia="en-US"/>
        </w:rPr>
        <w:t>,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jehož se týkala realizovaná objednávka.</w:t>
      </w:r>
    </w:p>
    <w:p w14:paraId="2B08C428" w14:textId="77777777" w:rsidR="0052434F" w:rsidRPr="00F3795F" w:rsidRDefault="00754D85" w:rsidP="00E8087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Lhůta spla</w:t>
      </w:r>
      <w:r w:rsidR="00247A4E"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tnosti faktury se stanovuje na </w:t>
      </w:r>
      <w:r w:rsidR="00911278"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30 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dnů ode dne jejího </w:t>
      </w:r>
      <w:r w:rsidR="0052434F" w:rsidRPr="00F3795F">
        <w:rPr>
          <w:rFonts w:ascii="Century Gothic" w:eastAsia="Calibri" w:hAnsi="Century Gothic" w:cs="Arial"/>
          <w:sz w:val="22"/>
          <w:szCs w:val="22"/>
          <w:lang w:eastAsia="en-US"/>
        </w:rPr>
        <w:t>vystavení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.</w:t>
      </w:r>
    </w:p>
    <w:p w14:paraId="0A59FA2B" w14:textId="77777777" w:rsidR="00754D85" w:rsidRPr="00F3795F" w:rsidRDefault="00754D85" w:rsidP="00E8087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>Dodavatel je povinen přiložit k faktuře položkový rozpis fakturované částky.</w:t>
      </w:r>
    </w:p>
    <w:p w14:paraId="38DEE99C" w14:textId="77777777" w:rsidR="00754D85" w:rsidRPr="00F3795F" w:rsidRDefault="00754D85" w:rsidP="00E8087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>Zálohové platby objednatel neposkytuje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a dodavatel prohlašuje, že zálohové platby v souvislosti s plněním nežádá a žádat nebude.</w:t>
      </w:r>
    </w:p>
    <w:p w14:paraId="5AB4E308" w14:textId="77777777" w:rsidR="00754D85" w:rsidRPr="00F3795F" w:rsidRDefault="00754D85" w:rsidP="00E8087F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 xml:space="preserve">Objednatel je oprávněn před uplynutím lhůty splatnosti faktury vrátit bez zaplacení fakturu, která neobsahuje náležitosti stanovené touto smlouvou nebo budou-li tyto údaje uvedeny chybně. Dodavatel je povinen podle povahy nesprávnosti fakturu opravit nebo nově vyhotovit. V takovém případě není objednatel v prodlení se zaplacením ceny zboží. Okamžikem doručení náležitě doplněné či opravené faktury začne běžet nová lhůta splatnosti faktury v délce do </w:t>
      </w:r>
      <w:proofErr w:type="gramStart"/>
      <w:r w:rsidR="0052434F" w:rsidRPr="00F3795F">
        <w:rPr>
          <w:rFonts w:ascii="Century Gothic" w:hAnsi="Century Gothic" w:cs="Arial"/>
          <w:sz w:val="22"/>
          <w:szCs w:val="22"/>
        </w:rPr>
        <w:t>14</w:t>
      </w:r>
      <w:r w:rsidRPr="00F3795F">
        <w:rPr>
          <w:rFonts w:ascii="Century Gothic" w:hAnsi="Century Gothic" w:cs="Arial"/>
          <w:sz w:val="22"/>
          <w:szCs w:val="22"/>
        </w:rPr>
        <w:t>-ti</w:t>
      </w:r>
      <w:proofErr w:type="gramEnd"/>
      <w:r w:rsidRPr="00F3795F">
        <w:rPr>
          <w:rFonts w:ascii="Century Gothic" w:hAnsi="Century Gothic" w:cs="Arial"/>
          <w:sz w:val="22"/>
          <w:szCs w:val="22"/>
        </w:rPr>
        <w:t xml:space="preserve"> kalendářních dnů.</w:t>
      </w:r>
    </w:p>
    <w:p w14:paraId="6876902E" w14:textId="77777777" w:rsidR="00AF4031" w:rsidRPr="00F3795F" w:rsidRDefault="009B5A13" w:rsidP="00AF5ADA">
      <w:pPr>
        <w:spacing w:before="360"/>
        <w:ind w:left="360" w:hanging="360"/>
        <w:jc w:val="center"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>Čl. I</w:t>
      </w:r>
      <w:r w:rsidR="00AF4031"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>V</w:t>
      </w:r>
    </w:p>
    <w:p w14:paraId="27863298" w14:textId="77777777" w:rsidR="00AF4031" w:rsidRPr="00F3795F" w:rsidRDefault="00AF4031" w:rsidP="00BE1711">
      <w:pPr>
        <w:ind w:left="-181"/>
        <w:jc w:val="center"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>Místo plnění</w:t>
      </w:r>
    </w:p>
    <w:p w14:paraId="624FAAB0" w14:textId="77777777" w:rsidR="005C7223" w:rsidRPr="00F3795F" w:rsidRDefault="005C7223" w:rsidP="00BE1711">
      <w:pPr>
        <w:pStyle w:val="Styl1"/>
        <w:spacing w:after="120"/>
        <w:rPr>
          <w:rFonts w:ascii="Century Gothic" w:hAnsi="Century Gothic"/>
          <w:color w:val="000000"/>
        </w:rPr>
      </w:pPr>
      <w:r w:rsidRPr="00F3795F">
        <w:rPr>
          <w:rFonts w:ascii="Century Gothic" w:hAnsi="Century Gothic"/>
          <w:color w:val="000000"/>
        </w:rPr>
        <w:t>Místem plnění je</w:t>
      </w:r>
      <w:r w:rsidR="00754D85" w:rsidRPr="00F3795F">
        <w:rPr>
          <w:rFonts w:ascii="Century Gothic" w:hAnsi="Century Gothic"/>
          <w:color w:val="000000"/>
        </w:rPr>
        <w:t>:</w:t>
      </w: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5C7223" w:rsidRPr="00F3795F" w14:paraId="23C35DE3" w14:textId="77777777">
        <w:trPr>
          <w:trHeight w:val="28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07FE" w14:textId="77777777" w:rsidR="005C7223" w:rsidRPr="00F3795F" w:rsidRDefault="00CE33CB" w:rsidP="00837276">
            <w:pPr>
              <w:ind w:left="360"/>
              <w:jc w:val="both"/>
              <w:rPr>
                <w:rFonts w:ascii="Century Gothic" w:hAnsi="Century Gothic" w:cs="Arial"/>
                <w:color w:val="3366FF"/>
                <w:sz w:val="22"/>
                <w:szCs w:val="22"/>
              </w:rPr>
            </w:pPr>
            <w:proofErr w:type="spellStart"/>
            <w:r w:rsidRPr="00F3795F">
              <w:rPr>
                <w:rFonts w:ascii="Century Gothic" w:hAnsi="Century Gothic" w:cs="Arial"/>
                <w:color w:val="3366FF"/>
                <w:sz w:val="22"/>
                <w:szCs w:val="22"/>
              </w:rPr>
              <w:t>Scania</w:t>
            </w:r>
            <w:proofErr w:type="spellEnd"/>
            <w:r w:rsidRPr="00F3795F">
              <w:rPr>
                <w:rFonts w:ascii="Century Gothic" w:hAnsi="Century Gothic" w:cs="Arial"/>
                <w:color w:val="3366FF"/>
                <w:sz w:val="22"/>
                <w:szCs w:val="22"/>
              </w:rPr>
              <w:t xml:space="preserve"> Czech Republic s.r.o.</w:t>
            </w:r>
          </w:p>
        </w:tc>
      </w:tr>
      <w:tr w:rsidR="005C7223" w:rsidRPr="00F3795F" w14:paraId="2020AF8A" w14:textId="77777777">
        <w:trPr>
          <w:trHeight w:val="113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934D" w14:textId="77777777" w:rsidR="005C7223" w:rsidRPr="00F3795F" w:rsidRDefault="00CE33CB" w:rsidP="00837276">
            <w:pPr>
              <w:ind w:left="360"/>
              <w:jc w:val="both"/>
              <w:rPr>
                <w:rFonts w:ascii="Century Gothic" w:hAnsi="Century Gothic" w:cs="Arial"/>
                <w:color w:val="3366FF"/>
                <w:sz w:val="22"/>
                <w:szCs w:val="22"/>
              </w:rPr>
            </w:pPr>
            <w:r w:rsidRPr="00F3795F">
              <w:rPr>
                <w:rFonts w:ascii="Century Gothic" w:hAnsi="Century Gothic" w:cs="Arial"/>
                <w:color w:val="3366FF"/>
                <w:sz w:val="22"/>
                <w:szCs w:val="22"/>
              </w:rPr>
              <w:t>Žižkova 875/249</w:t>
            </w:r>
          </w:p>
        </w:tc>
      </w:tr>
      <w:tr w:rsidR="005C7223" w:rsidRPr="00F3795F" w14:paraId="5A60C9FC" w14:textId="77777777">
        <w:trPr>
          <w:trHeight w:val="283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0E50" w14:textId="77777777" w:rsidR="005C7223" w:rsidRPr="00F3795F" w:rsidRDefault="00CE33CB" w:rsidP="00837276">
            <w:pPr>
              <w:ind w:left="360"/>
              <w:jc w:val="both"/>
              <w:rPr>
                <w:rFonts w:ascii="Century Gothic" w:hAnsi="Century Gothic" w:cs="Arial"/>
                <w:color w:val="3366FF"/>
                <w:sz w:val="22"/>
                <w:szCs w:val="22"/>
              </w:rPr>
            </w:pPr>
            <w:r w:rsidRPr="00F3795F">
              <w:rPr>
                <w:rFonts w:ascii="Century Gothic" w:hAnsi="Century Gothic" w:cs="Arial"/>
                <w:color w:val="3366FF"/>
                <w:sz w:val="22"/>
                <w:szCs w:val="22"/>
              </w:rPr>
              <w:t>400 01</w:t>
            </w:r>
            <w:r w:rsidR="006E4DBE" w:rsidRPr="00F3795F">
              <w:rPr>
                <w:rFonts w:ascii="Century Gothic" w:hAnsi="Century Gothic" w:cs="Arial"/>
                <w:color w:val="3366FF"/>
                <w:sz w:val="22"/>
                <w:szCs w:val="22"/>
              </w:rPr>
              <w:t xml:space="preserve"> Ústí nad Labem</w:t>
            </w:r>
          </w:p>
        </w:tc>
      </w:tr>
    </w:tbl>
    <w:p w14:paraId="4E31A7DB" w14:textId="77777777" w:rsidR="005D3EA2" w:rsidRPr="00F3795F" w:rsidRDefault="009B5A13" w:rsidP="00AF5ADA">
      <w:pPr>
        <w:widowControl w:val="0"/>
        <w:spacing w:before="360"/>
        <w:jc w:val="center"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Čl. </w:t>
      </w:r>
      <w:r w:rsidR="005D3EA2"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>V</w:t>
      </w:r>
    </w:p>
    <w:p w14:paraId="62015832" w14:textId="77777777" w:rsidR="00AF4031" w:rsidRPr="00F3795F" w:rsidRDefault="00AF4031" w:rsidP="00BE1711">
      <w:pPr>
        <w:widowControl w:val="0"/>
        <w:jc w:val="center"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>Záruka a reklamace vad</w:t>
      </w:r>
    </w:p>
    <w:p w14:paraId="68A1559F" w14:textId="595B47FD" w:rsidR="00A50389" w:rsidRPr="00F3795F" w:rsidRDefault="00375220" w:rsidP="00E8087F">
      <w:pPr>
        <w:numPr>
          <w:ilvl w:val="0"/>
          <w:numId w:val="4"/>
        </w:numPr>
        <w:tabs>
          <w:tab w:val="left" w:pos="426"/>
        </w:tabs>
        <w:spacing w:before="120"/>
        <w:ind w:left="426" w:hanging="426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hAnsi="Century Gothic" w:cs="Arial"/>
          <w:sz w:val="22"/>
          <w:szCs w:val="22"/>
        </w:rPr>
        <w:t>Dodava</w:t>
      </w:r>
      <w:r w:rsidR="00E94C2F" w:rsidRPr="00F3795F">
        <w:rPr>
          <w:rFonts w:ascii="Century Gothic" w:hAnsi="Century Gothic" w:cs="Arial"/>
          <w:sz w:val="22"/>
          <w:szCs w:val="22"/>
        </w:rPr>
        <w:t xml:space="preserve">tel poskytne objednateli záruku po dobu </w:t>
      </w:r>
      <w:r w:rsidR="0052434F" w:rsidRPr="00F3795F">
        <w:rPr>
          <w:rFonts w:ascii="Century Gothic" w:hAnsi="Century Gothic" w:cs="Arial"/>
          <w:sz w:val="22"/>
          <w:szCs w:val="22"/>
        </w:rPr>
        <w:t>12</w:t>
      </w:r>
      <w:r w:rsidR="00E94C2F" w:rsidRPr="00F3795F">
        <w:rPr>
          <w:rFonts w:ascii="Century Gothic" w:hAnsi="Century Gothic" w:cs="Arial"/>
          <w:sz w:val="22"/>
          <w:szCs w:val="22"/>
        </w:rPr>
        <w:t xml:space="preserve"> měsíců na provedené práce</w:t>
      </w:r>
      <w:r w:rsidR="0052434F" w:rsidRPr="00F3795F">
        <w:rPr>
          <w:rFonts w:ascii="Century Gothic" w:hAnsi="Century Gothic" w:cs="Arial"/>
          <w:sz w:val="22"/>
          <w:szCs w:val="22"/>
        </w:rPr>
        <w:t xml:space="preserve"> a</w:t>
      </w:r>
      <w:r w:rsidR="00BE1711" w:rsidRPr="00F3795F">
        <w:rPr>
          <w:rFonts w:ascii="Century Gothic" w:hAnsi="Century Gothic" w:cs="Arial"/>
          <w:sz w:val="22"/>
          <w:szCs w:val="22"/>
        </w:rPr>
        <w:t> </w:t>
      </w:r>
      <w:r w:rsidR="0052434F" w:rsidRPr="00F3795F">
        <w:rPr>
          <w:rFonts w:ascii="Century Gothic" w:hAnsi="Century Gothic" w:cs="Arial"/>
          <w:sz w:val="22"/>
          <w:szCs w:val="22"/>
        </w:rPr>
        <w:t>náhradní díly dodané při opravě</w:t>
      </w:r>
      <w:r w:rsidR="00B94574" w:rsidRPr="00F3795F">
        <w:rPr>
          <w:rFonts w:ascii="Century Gothic" w:hAnsi="Century Gothic" w:cs="Arial"/>
          <w:sz w:val="22"/>
          <w:szCs w:val="22"/>
        </w:rPr>
        <w:t xml:space="preserve"> ode dne podepsání zápisu o předání a</w:t>
      </w:r>
      <w:r w:rsidR="00AF5ADA">
        <w:rPr>
          <w:rFonts w:ascii="Century Gothic" w:hAnsi="Century Gothic" w:cs="Arial"/>
          <w:sz w:val="22"/>
          <w:szCs w:val="22"/>
        </w:rPr>
        <w:t> </w:t>
      </w:r>
      <w:r w:rsidR="00B94574" w:rsidRPr="00F3795F">
        <w:rPr>
          <w:rFonts w:ascii="Century Gothic" w:hAnsi="Century Gothic" w:cs="Arial"/>
          <w:sz w:val="22"/>
          <w:szCs w:val="22"/>
        </w:rPr>
        <w:t>převzetí</w:t>
      </w:r>
      <w:r w:rsidR="00A50389" w:rsidRPr="00F3795F">
        <w:rPr>
          <w:rFonts w:ascii="Century Gothic" w:hAnsi="Century Gothic" w:cs="Arial"/>
          <w:sz w:val="22"/>
          <w:szCs w:val="22"/>
        </w:rPr>
        <w:t xml:space="preserve">. </w:t>
      </w:r>
    </w:p>
    <w:p w14:paraId="105E9E57" w14:textId="09CD76FF" w:rsidR="00E94C2F" w:rsidRPr="00F3795F" w:rsidRDefault="00E94C2F" w:rsidP="00E8087F">
      <w:pPr>
        <w:numPr>
          <w:ilvl w:val="0"/>
          <w:numId w:val="4"/>
        </w:numPr>
        <w:tabs>
          <w:tab w:val="left" w:pos="426"/>
        </w:tabs>
        <w:spacing w:before="12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Veškeré vady plnění nebo jeho části je objednatel povinen uplatnit u</w:t>
      </w:r>
      <w:r w:rsidR="00AF5ADA">
        <w:rPr>
          <w:rFonts w:ascii="Century Gothic" w:eastAsia="Calibri" w:hAnsi="Century Gothic" w:cs="Arial"/>
          <w:sz w:val="22"/>
          <w:szCs w:val="22"/>
          <w:lang w:eastAsia="en-US"/>
        </w:rPr>
        <w:t> 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dodavatele písemně</w:t>
      </w:r>
      <w:r w:rsidR="00BE1711" w:rsidRPr="00F3795F">
        <w:rPr>
          <w:rFonts w:ascii="Century Gothic" w:eastAsia="Calibri" w:hAnsi="Century Gothic" w:cs="Arial"/>
          <w:sz w:val="22"/>
          <w:szCs w:val="22"/>
          <w:lang w:eastAsia="en-US"/>
        </w:rPr>
        <w:t>,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a to bez zbytečného odkladu po jejich zjištění, včetně přesného popisu a</w:t>
      </w:r>
      <w:r w:rsidR="00BE1711" w:rsidRPr="00F3795F">
        <w:rPr>
          <w:rFonts w:ascii="Century Gothic" w:eastAsia="Calibri" w:hAnsi="Century Gothic" w:cs="Arial"/>
          <w:sz w:val="22"/>
          <w:szCs w:val="22"/>
          <w:lang w:eastAsia="en-US"/>
        </w:rPr>
        <w:t> 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vymezení vad a</w:t>
      </w:r>
      <w:r w:rsidRPr="00F3795F">
        <w:rPr>
          <w:rFonts w:ascii="Century Gothic" w:hAnsi="Century Gothic" w:cs="Arial"/>
          <w:sz w:val="22"/>
          <w:szCs w:val="22"/>
        </w:rPr>
        <w:t xml:space="preserve"> uplatňovaných reklamačních nároků. </w:t>
      </w:r>
    </w:p>
    <w:p w14:paraId="18ED2076" w14:textId="77777777" w:rsidR="00E94C2F" w:rsidRPr="00F3795F" w:rsidRDefault="00375220" w:rsidP="00E8087F">
      <w:pPr>
        <w:numPr>
          <w:ilvl w:val="0"/>
          <w:numId w:val="4"/>
        </w:numPr>
        <w:tabs>
          <w:tab w:val="left" w:pos="426"/>
        </w:tabs>
        <w:spacing w:before="12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>Dodavatel</w:t>
      </w:r>
      <w:r w:rsidR="00E94C2F" w:rsidRPr="00F3795F">
        <w:rPr>
          <w:rFonts w:ascii="Century Gothic" w:hAnsi="Century Gothic" w:cs="Arial"/>
          <w:sz w:val="22"/>
          <w:szCs w:val="22"/>
        </w:rPr>
        <w:t xml:space="preserve"> je povinen nastoupit na odstranění záručních vad do </w:t>
      </w:r>
      <w:r w:rsidR="0052434F" w:rsidRPr="00F3795F">
        <w:rPr>
          <w:rFonts w:ascii="Century Gothic" w:hAnsi="Century Gothic" w:cs="Arial"/>
          <w:sz w:val="22"/>
          <w:szCs w:val="22"/>
        </w:rPr>
        <w:t>5</w:t>
      </w:r>
      <w:r w:rsidR="00E94C2F" w:rsidRPr="00F3795F">
        <w:rPr>
          <w:rFonts w:ascii="Century Gothic" w:hAnsi="Century Gothic" w:cs="Arial"/>
          <w:sz w:val="22"/>
          <w:szCs w:val="22"/>
        </w:rPr>
        <w:t xml:space="preserve"> pracovních dnů</w:t>
      </w:r>
      <w:r w:rsidR="00E94C2F" w:rsidRPr="00F3795F">
        <w:rPr>
          <w:rFonts w:ascii="Century Gothic" w:hAnsi="Century Gothic" w:cs="Arial"/>
          <w:color w:val="FF0000"/>
          <w:sz w:val="22"/>
          <w:szCs w:val="22"/>
        </w:rPr>
        <w:t xml:space="preserve"> </w:t>
      </w:r>
      <w:r w:rsidR="00B94574" w:rsidRPr="00F3795F">
        <w:rPr>
          <w:rFonts w:ascii="Century Gothic" w:hAnsi="Century Gothic" w:cs="Arial"/>
          <w:sz w:val="22"/>
          <w:szCs w:val="22"/>
        </w:rPr>
        <w:t>od</w:t>
      </w:r>
      <w:r w:rsidR="00BE1711" w:rsidRPr="00F3795F">
        <w:rPr>
          <w:rFonts w:ascii="Century Gothic" w:hAnsi="Century Gothic" w:cs="Arial"/>
          <w:sz w:val="22"/>
          <w:szCs w:val="22"/>
        </w:rPr>
        <w:t> </w:t>
      </w:r>
      <w:r w:rsidR="00B94574" w:rsidRPr="00F3795F">
        <w:rPr>
          <w:rFonts w:ascii="Century Gothic" w:hAnsi="Century Gothic" w:cs="Arial"/>
          <w:sz w:val="22"/>
          <w:szCs w:val="22"/>
        </w:rPr>
        <w:t>jejich</w:t>
      </w:r>
      <w:r w:rsidR="00E94C2F" w:rsidRPr="00F3795F">
        <w:rPr>
          <w:rFonts w:ascii="Century Gothic" w:hAnsi="Century Gothic" w:cs="Arial"/>
          <w:sz w:val="22"/>
          <w:szCs w:val="22"/>
        </w:rPr>
        <w:t xml:space="preserve"> řádného oznámení, nedohodne-li se s objednatelem jinak.</w:t>
      </w:r>
    </w:p>
    <w:p w14:paraId="5C0312D3" w14:textId="77777777" w:rsidR="00A961DA" w:rsidRPr="00F3795F" w:rsidRDefault="00A961DA" w:rsidP="00E8087F">
      <w:pPr>
        <w:numPr>
          <w:ilvl w:val="0"/>
          <w:numId w:val="4"/>
        </w:numPr>
        <w:tabs>
          <w:tab w:val="left" w:pos="426"/>
        </w:tabs>
        <w:spacing w:before="120"/>
        <w:ind w:left="426" w:hanging="426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hAnsi="Century Gothic" w:cs="Arial"/>
          <w:sz w:val="22"/>
          <w:szCs w:val="22"/>
        </w:rPr>
        <w:lastRenderedPageBreak/>
        <w:t>Dodavatel je povinen zahájit odstranění záruční vady neprodleně po nástupu na</w:t>
      </w:r>
      <w:r w:rsidR="00BE1711" w:rsidRPr="00F3795F">
        <w:rPr>
          <w:rFonts w:ascii="Century Gothic" w:hAnsi="Century Gothic" w:cs="Arial"/>
          <w:sz w:val="22"/>
          <w:szCs w:val="22"/>
        </w:rPr>
        <w:t> </w:t>
      </w:r>
      <w:r w:rsidRPr="00F3795F">
        <w:rPr>
          <w:rFonts w:ascii="Century Gothic" w:hAnsi="Century Gothic" w:cs="Arial"/>
          <w:sz w:val="22"/>
          <w:szCs w:val="22"/>
        </w:rPr>
        <w:t>odstranění záruční vady. Termín ukončení prací oznámí dodavatel objednateli při</w:t>
      </w:r>
      <w:r w:rsidR="00BE1711" w:rsidRPr="00F3795F">
        <w:rPr>
          <w:rFonts w:ascii="Century Gothic" w:hAnsi="Century Gothic" w:cs="Arial"/>
          <w:sz w:val="22"/>
          <w:szCs w:val="22"/>
        </w:rPr>
        <w:t> </w:t>
      </w:r>
      <w:r w:rsidRPr="00F3795F">
        <w:rPr>
          <w:rFonts w:ascii="Century Gothic" w:hAnsi="Century Gothic" w:cs="Arial"/>
          <w:sz w:val="22"/>
          <w:szCs w:val="22"/>
        </w:rPr>
        <w:t>nástupu</w:t>
      </w:r>
      <w:r w:rsidR="00BE1711" w:rsidRPr="00F3795F">
        <w:rPr>
          <w:rFonts w:ascii="Century Gothic" w:hAnsi="Century Gothic" w:cs="Arial"/>
          <w:sz w:val="22"/>
          <w:szCs w:val="22"/>
        </w:rPr>
        <w:t>.</w:t>
      </w:r>
    </w:p>
    <w:p w14:paraId="57D5A9C8" w14:textId="77777777" w:rsidR="00AF4031" w:rsidRPr="00F3795F" w:rsidRDefault="009B5A13" w:rsidP="00AF5ADA">
      <w:pPr>
        <w:tabs>
          <w:tab w:val="left" w:pos="0"/>
        </w:tabs>
        <w:spacing w:before="360"/>
        <w:jc w:val="center"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Čl. </w:t>
      </w:r>
      <w:r w:rsidR="00AF4031"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>VI</w:t>
      </w:r>
    </w:p>
    <w:p w14:paraId="3ADF3506" w14:textId="77777777" w:rsidR="00AF4031" w:rsidRPr="00F3795F" w:rsidRDefault="00AF4031" w:rsidP="00BE1711">
      <w:pPr>
        <w:spacing w:after="120"/>
        <w:jc w:val="center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>Smluvní pokuty</w:t>
      </w:r>
    </w:p>
    <w:p w14:paraId="2001F914" w14:textId="77777777" w:rsidR="00284990" w:rsidRPr="00F3795F" w:rsidRDefault="00284990" w:rsidP="00E8087F">
      <w:pPr>
        <w:numPr>
          <w:ilvl w:val="0"/>
          <w:numId w:val="5"/>
        </w:numPr>
        <w:tabs>
          <w:tab w:val="left" w:pos="426"/>
        </w:tabs>
        <w:spacing w:before="60" w:after="120"/>
        <w:ind w:left="426" w:hanging="426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V případě prodlení objednatele se zaplacením </w:t>
      </w:r>
      <w:r w:rsidR="008B55C9"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sjednané 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ceny, je </w:t>
      </w:r>
      <w:r w:rsidR="00375220" w:rsidRPr="00F3795F">
        <w:rPr>
          <w:rFonts w:ascii="Century Gothic" w:eastAsia="Calibri" w:hAnsi="Century Gothic" w:cs="Arial"/>
          <w:sz w:val="22"/>
          <w:szCs w:val="22"/>
          <w:lang w:eastAsia="en-US"/>
        </w:rPr>
        <w:t>dodavatel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oprávněn účtovat objednateli úroky z prodlení z dlužné částky ve výši zákonné sazby úroku z prodlení.</w:t>
      </w:r>
    </w:p>
    <w:p w14:paraId="06BD3C33" w14:textId="77777777" w:rsidR="00284990" w:rsidRPr="00F3795F" w:rsidRDefault="000A45EC" w:rsidP="00E8087F">
      <w:pPr>
        <w:numPr>
          <w:ilvl w:val="0"/>
          <w:numId w:val="5"/>
        </w:numPr>
        <w:tabs>
          <w:tab w:val="left" w:pos="426"/>
        </w:tabs>
        <w:spacing w:before="60" w:after="120"/>
        <w:ind w:left="426" w:hanging="426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Smluvní strany se dohodly, že při nesplnění termínu realizace objednávky, uhradí </w:t>
      </w:r>
      <w:r w:rsidR="00375220" w:rsidRPr="00F3795F">
        <w:rPr>
          <w:rFonts w:ascii="Century Gothic" w:eastAsia="Calibri" w:hAnsi="Century Gothic" w:cs="Arial"/>
          <w:sz w:val="22"/>
          <w:szCs w:val="22"/>
          <w:lang w:eastAsia="en-US"/>
        </w:rPr>
        <w:t>dodava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tel objednateli smluvní pokutu ve výši </w:t>
      </w:r>
      <w:r w:rsidR="006C1F95" w:rsidRPr="00F3795F">
        <w:rPr>
          <w:rFonts w:ascii="Century Gothic" w:eastAsia="Calibri" w:hAnsi="Century Gothic" w:cs="Arial"/>
          <w:sz w:val="22"/>
          <w:szCs w:val="22"/>
          <w:lang w:eastAsia="en-US"/>
        </w:rPr>
        <w:t>5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00</w:t>
      </w:r>
      <w:r w:rsidR="00447D85" w:rsidRPr="00F3795F">
        <w:rPr>
          <w:rFonts w:ascii="Century Gothic" w:eastAsia="Calibri" w:hAnsi="Century Gothic" w:cs="Arial"/>
          <w:sz w:val="22"/>
          <w:szCs w:val="22"/>
          <w:lang w:eastAsia="en-US"/>
        </w:rPr>
        <w:t>,-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Kč</w:t>
      </w:r>
      <w:r w:rsidR="00BE1711" w:rsidRPr="00F3795F">
        <w:rPr>
          <w:rFonts w:ascii="Century Gothic" w:eastAsia="Calibri" w:hAnsi="Century Gothic" w:cs="Arial"/>
          <w:sz w:val="22"/>
          <w:szCs w:val="22"/>
          <w:lang w:eastAsia="en-US"/>
        </w:rPr>
        <w:t>,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za </w:t>
      </w:r>
      <w:proofErr w:type="gramStart"/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každý</w:t>
      </w:r>
      <w:proofErr w:type="gramEnd"/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byť i započatý kalendářní den prodlení.</w:t>
      </w:r>
    </w:p>
    <w:p w14:paraId="24BB3264" w14:textId="77777777" w:rsidR="00284990" w:rsidRPr="00F3795F" w:rsidRDefault="000A45EC" w:rsidP="00E8087F">
      <w:pPr>
        <w:numPr>
          <w:ilvl w:val="0"/>
          <w:numId w:val="5"/>
        </w:numPr>
        <w:tabs>
          <w:tab w:val="left" w:pos="426"/>
        </w:tabs>
        <w:spacing w:before="60" w:after="120"/>
        <w:ind w:left="426" w:hanging="426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Smluvní strany se dohodly, že v případě nedodržení </w:t>
      </w:r>
      <w:r w:rsidR="00BE74FE" w:rsidRPr="00F3795F">
        <w:rPr>
          <w:rFonts w:ascii="Century Gothic" w:eastAsia="Calibri" w:hAnsi="Century Gothic" w:cs="Arial"/>
          <w:sz w:val="22"/>
          <w:szCs w:val="22"/>
          <w:lang w:eastAsia="en-US"/>
        </w:rPr>
        <w:t>termínu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pro odstranění reklamované vady dle čl. V odst. </w:t>
      </w:r>
      <w:r w:rsidR="00BE74FE" w:rsidRPr="00F3795F">
        <w:rPr>
          <w:rFonts w:ascii="Century Gothic" w:eastAsia="Calibri" w:hAnsi="Century Gothic" w:cs="Arial"/>
          <w:sz w:val="22"/>
          <w:szCs w:val="22"/>
          <w:lang w:eastAsia="en-US"/>
        </w:rPr>
        <w:t>4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této smlouvy uhradí </w:t>
      </w:r>
      <w:r w:rsidR="00375220"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dodavatel 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objednateli smluvní pokutu ve výši </w:t>
      </w:r>
      <w:r w:rsidR="006C1F95" w:rsidRPr="00F3795F">
        <w:rPr>
          <w:rFonts w:ascii="Century Gothic" w:eastAsia="Calibri" w:hAnsi="Century Gothic" w:cs="Arial"/>
          <w:sz w:val="22"/>
          <w:szCs w:val="22"/>
          <w:lang w:eastAsia="en-US"/>
        </w:rPr>
        <w:t>5</w:t>
      </w:r>
      <w:r w:rsidR="00447D85" w:rsidRPr="00F3795F">
        <w:rPr>
          <w:rFonts w:ascii="Century Gothic" w:eastAsia="Calibri" w:hAnsi="Century Gothic" w:cs="Arial"/>
          <w:sz w:val="22"/>
          <w:szCs w:val="22"/>
          <w:lang w:eastAsia="en-US"/>
        </w:rPr>
        <w:t>00,-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Kč</w:t>
      </w:r>
      <w:r w:rsidR="00BE1711" w:rsidRPr="00F3795F">
        <w:rPr>
          <w:rFonts w:ascii="Century Gothic" w:eastAsia="Calibri" w:hAnsi="Century Gothic" w:cs="Arial"/>
          <w:sz w:val="22"/>
          <w:szCs w:val="22"/>
          <w:lang w:eastAsia="en-US"/>
        </w:rPr>
        <w:t>,</w:t>
      </w:r>
      <w:r w:rsidR="003A382C"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za </w:t>
      </w:r>
      <w:proofErr w:type="gramStart"/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každý</w:t>
      </w:r>
      <w:proofErr w:type="gramEnd"/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byť i započatý kalendářní den prodlení.</w:t>
      </w:r>
    </w:p>
    <w:p w14:paraId="3C88F335" w14:textId="77777777" w:rsidR="00AF4031" w:rsidRPr="00F3795F" w:rsidRDefault="00284990" w:rsidP="00E8087F">
      <w:pPr>
        <w:numPr>
          <w:ilvl w:val="0"/>
          <w:numId w:val="5"/>
        </w:numPr>
        <w:tabs>
          <w:tab w:val="left" w:pos="426"/>
        </w:tabs>
        <w:spacing w:before="60" w:after="120"/>
        <w:ind w:left="426" w:hanging="426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Smluvní strany se dohodly, že zaplacením smluvní pokuty není dotčeno právo na</w:t>
      </w:r>
      <w:r w:rsidR="00BE1711" w:rsidRPr="00F3795F">
        <w:rPr>
          <w:rFonts w:ascii="Century Gothic" w:eastAsia="Calibri" w:hAnsi="Century Gothic" w:cs="Arial"/>
          <w:sz w:val="22"/>
          <w:szCs w:val="22"/>
          <w:lang w:eastAsia="en-US"/>
        </w:rPr>
        <w:t> 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náhradu škody.</w:t>
      </w:r>
    </w:p>
    <w:p w14:paraId="6CE6F9AA" w14:textId="77777777" w:rsidR="00447D85" w:rsidRPr="00F3795F" w:rsidRDefault="009B5A13" w:rsidP="00AF5ADA">
      <w:pPr>
        <w:spacing w:before="360"/>
        <w:jc w:val="center"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Čl. </w:t>
      </w:r>
      <w:r w:rsidR="00447D85"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>V</w:t>
      </w:r>
      <w:r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>I</w:t>
      </w:r>
      <w:r w:rsidR="00447D85"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>I</w:t>
      </w:r>
    </w:p>
    <w:p w14:paraId="7404DE8C" w14:textId="77777777" w:rsidR="00447D85" w:rsidRPr="00F3795F" w:rsidRDefault="00447D85" w:rsidP="00BE1711">
      <w:pPr>
        <w:spacing w:after="120"/>
        <w:jc w:val="center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>Odstoupení od smlouvy</w:t>
      </w:r>
    </w:p>
    <w:p w14:paraId="79DAA15C" w14:textId="77777777" w:rsidR="00447D85" w:rsidRPr="00F3795F" w:rsidRDefault="00447D85" w:rsidP="00E8087F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="Century Gothic" w:hAnsi="Century Gothic" w:cs="Arial"/>
          <w:color w:val="000000"/>
          <w:sz w:val="22"/>
          <w:szCs w:val="22"/>
          <w:lang w:eastAsia="en-US"/>
        </w:rPr>
      </w:pP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>Od této smlouvy lze odstoupit zejména</w:t>
      </w:r>
      <w:r w:rsidR="002B5E93"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>,</w:t>
      </w: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 xml:space="preserve"> pokud dojde k podstatnému porušení smluvních povinností kteroukoliv ze smluvních stran. </w:t>
      </w:r>
      <w:r w:rsidR="002B5E93"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>Odstoupení musí být písemné a je účinné dnem jeho doručení druhé smluvní straně</w:t>
      </w: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>.</w:t>
      </w:r>
    </w:p>
    <w:p w14:paraId="536D340B" w14:textId="77777777" w:rsidR="00447D85" w:rsidRPr="00F3795F" w:rsidRDefault="00447D85" w:rsidP="00E8087F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="Century Gothic" w:hAnsi="Century Gothic" w:cs="Arial"/>
          <w:color w:val="000000"/>
          <w:sz w:val="22"/>
          <w:szCs w:val="22"/>
          <w:lang w:eastAsia="en-US"/>
        </w:rPr>
      </w:pP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>Za podstatné porušení smlouvy ze strany dodavatele se považuje zejména:</w:t>
      </w:r>
    </w:p>
    <w:p w14:paraId="1F7259F2" w14:textId="77777777" w:rsidR="00447D85" w:rsidRPr="00F3795F" w:rsidRDefault="00447D85" w:rsidP="00837276">
      <w:pPr>
        <w:spacing w:before="120"/>
        <w:ind w:left="714" w:hanging="357"/>
        <w:jc w:val="both"/>
        <w:rPr>
          <w:rFonts w:ascii="Century Gothic" w:hAnsi="Century Gothic" w:cs="Arial"/>
          <w:color w:val="000000"/>
          <w:sz w:val="22"/>
          <w:szCs w:val="22"/>
          <w:lang w:eastAsia="en-US"/>
        </w:rPr>
      </w:pP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>a)</w:t>
      </w: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ab/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prodlení dodavatele s realizací předmětu smlouvy oproti sjednanému termínu po</w:t>
      </w:r>
      <w:r w:rsidR="00BE1711" w:rsidRPr="00F3795F">
        <w:rPr>
          <w:rFonts w:ascii="Century Gothic" w:eastAsia="Calibri" w:hAnsi="Century Gothic" w:cs="Arial"/>
          <w:sz w:val="22"/>
          <w:szCs w:val="22"/>
          <w:lang w:eastAsia="en-US"/>
        </w:rPr>
        <w:t> 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dobu delší než </w:t>
      </w:r>
      <w:r w:rsidR="006C1F95" w:rsidRPr="00F3795F">
        <w:rPr>
          <w:rFonts w:ascii="Century Gothic" w:eastAsia="Calibri" w:hAnsi="Century Gothic" w:cs="Arial"/>
          <w:sz w:val="22"/>
          <w:szCs w:val="22"/>
          <w:lang w:eastAsia="en-US"/>
        </w:rPr>
        <w:t>7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 kalendářních dnů.</w:t>
      </w:r>
    </w:p>
    <w:p w14:paraId="00F16B7D" w14:textId="77777777" w:rsidR="00447D85" w:rsidRPr="00F3795F" w:rsidRDefault="00447D85" w:rsidP="00837276">
      <w:pPr>
        <w:spacing w:before="120"/>
        <w:ind w:left="714" w:hanging="357"/>
        <w:jc w:val="both"/>
        <w:rPr>
          <w:rFonts w:ascii="Century Gothic" w:hAnsi="Century Gothic" w:cs="Arial"/>
          <w:color w:val="000000"/>
          <w:sz w:val="22"/>
          <w:szCs w:val="22"/>
          <w:lang w:eastAsia="en-US"/>
        </w:rPr>
      </w:pP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>b)</w:t>
      </w: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ab/>
        <w:t>pokud vůči dodavateli bylo zahájeno insolvenční řízení.</w:t>
      </w:r>
    </w:p>
    <w:p w14:paraId="48B55454" w14:textId="77777777" w:rsidR="00447D85" w:rsidRPr="00F3795F" w:rsidRDefault="00447D85" w:rsidP="00837276">
      <w:p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>c)</w:t>
      </w: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ab/>
        <w:t>insolvenční návrh na dodavatele byl zamítnut proto, že jeho majetek nepostačuje k</w:t>
      </w:r>
      <w:r w:rsidR="00BE1711"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> </w:t>
      </w: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>úhradě nákladů insolvenčního řízení,</w:t>
      </w:r>
    </w:p>
    <w:p w14:paraId="6F710403" w14:textId="77777777" w:rsidR="00447D85" w:rsidRPr="00F3795F" w:rsidRDefault="00447D85" w:rsidP="00E8087F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="Century Gothic" w:hAnsi="Century Gothic" w:cs="Arial"/>
          <w:color w:val="000000"/>
          <w:sz w:val="22"/>
          <w:szCs w:val="22"/>
          <w:lang w:eastAsia="en-US"/>
        </w:rPr>
      </w:pP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>Za podstatné porušení smlouvy ze strany objednatele se považuje zejména:</w:t>
      </w:r>
    </w:p>
    <w:p w14:paraId="5DB3E92A" w14:textId="77777777" w:rsidR="00447D85" w:rsidRPr="00F3795F" w:rsidRDefault="00447D85" w:rsidP="00837276">
      <w:pPr>
        <w:spacing w:before="120"/>
        <w:ind w:left="705" w:hanging="345"/>
        <w:jc w:val="both"/>
        <w:rPr>
          <w:rFonts w:ascii="Century Gothic" w:hAnsi="Century Gothic" w:cs="Arial"/>
          <w:color w:val="000000"/>
          <w:sz w:val="22"/>
          <w:szCs w:val="22"/>
          <w:lang w:eastAsia="en-US"/>
        </w:rPr>
      </w:pP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>a)</w:t>
      </w: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ab/>
        <w:t>prodlení objednatele s úhradou faktury po dobu delší než 15 kalendářních dnů.</w:t>
      </w:r>
    </w:p>
    <w:p w14:paraId="5A04D6AF" w14:textId="73BDE9F0" w:rsidR="00447D85" w:rsidRPr="00F3795F" w:rsidRDefault="00447D85" w:rsidP="00837276">
      <w:pPr>
        <w:spacing w:before="120"/>
        <w:ind w:left="714" w:hanging="357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>b)</w:t>
      </w: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ab/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pokud objednatel nezajistí podmínky pro řádné předání plnění nebo pro</w:t>
      </w:r>
      <w:r w:rsidR="006255EE">
        <w:rPr>
          <w:rFonts w:ascii="Century Gothic" w:eastAsia="Calibri" w:hAnsi="Century Gothic" w:cs="Arial"/>
          <w:sz w:val="22"/>
          <w:szCs w:val="22"/>
          <w:lang w:eastAsia="en-US"/>
        </w:rPr>
        <w:t> 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výkon činnosti dodavatele a tuto skutečnost nenapraví ani po písemném upozornění v dodatečné přiměřené lhůtě.</w:t>
      </w:r>
    </w:p>
    <w:p w14:paraId="06ACDD08" w14:textId="77777777" w:rsidR="00BE1711" w:rsidRPr="00F3795F" w:rsidRDefault="00610E80" w:rsidP="00E8087F">
      <w:pPr>
        <w:numPr>
          <w:ilvl w:val="0"/>
          <w:numId w:val="6"/>
        </w:numPr>
        <w:spacing w:before="120"/>
        <w:ind w:left="426" w:hanging="426"/>
        <w:jc w:val="both"/>
        <w:rPr>
          <w:rFonts w:ascii="Century Gothic" w:hAnsi="Century Gothic" w:cs="Arial"/>
          <w:color w:val="000000"/>
          <w:sz w:val="22"/>
          <w:szCs w:val="22"/>
          <w:lang w:eastAsia="en-US"/>
        </w:rPr>
      </w:pP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>Od této smlouvy jde odstoupit i bez uvedení důvodu, kteroukoli ze smluvních stran s výpovědní dobou 6 měsíců, která začne běžet od prvního dne následujícího měsíce po</w:t>
      </w:r>
      <w:r w:rsidR="0063346A"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> </w:t>
      </w:r>
      <w:r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>doručení výpovědi.</w:t>
      </w:r>
      <w:r w:rsidR="00BE1711" w:rsidRPr="00F3795F">
        <w:rPr>
          <w:rFonts w:ascii="Century Gothic" w:hAnsi="Century Gothic" w:cs="Arial"/>
          <w:color w:val="000000"/>
          <w:sz w:val="22"/>
          <w:szCs w:val="22"/>
          <w:lang w:eastAsia="en-US"/>
        </w:rPr>
        <w:t xml:space="preserve"> </w:t>
      </w:r>
    </w:p>
    <w:p w14:paraId="30A82D23" w14:textId="77777777" w:rsidR="00447D85" w:rsidRPr="00F3795F" w:rsidRDefault="00447D85" w:rsidP="00D4708F">
      <w:pPr>
        <w:spacing w:before="360"/>
        <w:jc w:val="center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F3795F">
        <w:rPr>
          <w:rFonts w:ascii="Century Gothic" w:eastAsia="Calibri" w:hAnsi="Century Gothic"/>
          <w:b/>
          <w:sz w:val="22"/>
          <w:szCs w:val="22"/>
          <w:lang w:eastAsia="en-US"/>
        </w:rPr>
        <w:t>Čl. VII</w:t>
      </w:r>
      <w:r w:rsidR="009B5A13" w:rsidRPr="00F3795F">
        <w:rPr>
          <w:rFonts w:ascii="Century Gothic" w:eastAsia="Calibri" w:hAnsi="Century Gothic"/>
          <w:b/>
          <w:sz w:val="22"/>
          <w:szCs w:val="22"/>
          <w:lang w:eastAsia="en-US"/>
        </w:rPr>
        <w:t>I</w:t>
      </w:r>
    </w:p>
    <w:p w14:paraId="3ED85827" w14:textId="77777777" w:rsidR="00447D85" w:rsidRPr="00F3795F" w:rsidRDefault="00447D85" w:rsidP="00BE1711">
      <w:pPr>
        <w:spacing w:after="120"/>
        <w:jc w:val="center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F3795F">
        <w:rPr>
          <w:rFonts w:ascii="Century Gothic" w:eastAsia="Calibri" w:hAnsi="Century Gothic"/>
          <w:b/>
          <w:sz w:val="22"/>
          <w:szCs w:val="22"/>
          <w:lang w:eastAsia="en-US"/>
        </w:rPr>
        <w:t>Změny smlouvy</w:t>
      </w:r>
    </w:p>
    <w:p w14:paraId="0CBAB21A" w14:textId="77777777" w:rsidR="00447D85" w:rsidRPr="00F3795F" w:rsidRDefault="00447D85" w:rsidP="00837276">
      <w:pPr>
        <w:spacing w:before="120"/>
        <w:ind w:left="426" w:hanging="426"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F3795F">
        <w:rPr>
          <w:rFonts w:ascii="Century Gothic" w:eastAsia="Calibri" w:hAnsi="Century Gothic"/>
          <w:sz w:val="22"/>
          <w:szCs w:val="22"/>
          <w:lang w:eastAsia="en-US"/>
        </w:rPr>
        <w:t>1.</w:t>
      </w:r>
      <w:r w:rsidRPr="00F3795F">
        <w:rPr>
          <w:rFonts w:ascii="Century Gothic" w:eastAsia="Calibri" w:hAnsi="Century Gothic"/>
          <w:sz w:val="22"/>
          <w:szCs w:val="22"/>
          <w:lang w:eastAsia="en-US"/>
        </w:rPr>
        <w:tab/>
        <w:t>Tuto smlouvu lze měnit pouze formou písemných, vzestupně číslovaných, vzájemně odsouhlasených dodatků podepsaných oběma smluvními stranami.</w:t>
      </w:r>
    </w:p>
    <w:p w14:paraId="714F526E" w14:textId="2B0210C1" w:rsidR="00447D85" w:rsidRPr="00F3795F" w:rsidRDefault="00447D85" w:rsidP="00837276">
      <w:pPr>
        <w:tabs>
          <w:tab w:val="center" w:pos="4536"/>
          <w:tab w:val="left" w:pos="5175"/>
        </w:tabs>
        <w:spacing w:before="12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eastAsia="Calibri" w:hAnsi="Century Gothic"/>
          <w:sz w:val="22"/>
          <w:szCs w:val="22"/>
          <w:lang w:eastAsia="en-US"/>
        </w:rPr>
        <w:t>2.</w:t>
      </w:r>
      <w:r w:rsidRPr="00F3795F">
        <w:rPr>
          <w:rFonts w:ascii="Century Gothic" w:eastAsia="Calibri" w:hAnsi="Century Gothic"/>
          <w:sz w:val="22"/>
          <w:szCs w:val="22"/>
          <w:lang w:eastAsia="en-US"/>
        </w:rPr>
        <w:tab/>
      </w:r>
      <w:r w:rsidRPr="00F3795F">
        <w:rPr>
          <w:rFonts w:ascii="Century Gothic" w:hAnsi="Century Gothic" w:cs="Arial"/>
          <w:sz w:val="22"/>
          <w:szCs w:val="22"/>
        </w:rPr>
        <w:t>Neplatnost nebo nevynutitelnost některého ustanovení této Smlouvy nemá za</w:t>
      </w:r>
      <w:r w:rsidR="008B52BF">
        <w:rPr>
          <w:rFonts w:ascii="Century Gothic" w:hAnsi="Century Gothic" w:cs="Arial"/>
          <w:sz w:val="22"/>
          <w:szCs w:val="22"/>
        </w:rPr>
        <w:t> </w:t>
      </w:r>
      <w:r w:rsidRPr="00F3795F">
        <w:rPr>
          <w:rFonts w:ascii="Century Gothic" w:hAnsi="Century Gothic" w:cs="Arial"/>
          <w:sz w:val="22"/>
          <w:szCs w:val="22"/>
        </w:rPr>
        <w:t xml:space="preserve">následek neplatnost nebo nevynutitelnost ostatních ustanovení. Smluvní strany vyvinou veškeré úsilí, aby dotčená ustanovení nahradily ustanovením platným </w:t>
      </w:r>
      <w:r w:rsidRPr="00F3795F">
        <w:rPr>
          <w:rFonts w:ascii="Century Gothic" w:hAnsi="Century Gothic" w:cs="Arial"/>
          <w:sz w:val="22"/>
          <w:szCs w:val="22"/>
        </w:rPr>
        <w:lastRenderedPageBreak/>
        <w:t>a</w:t>
      </w:r>
      <w:r w:rsidR="008B52BF">
        <w:rPr>
          <w:rFonts w:ascii="Century Gothic" w:hAnsi="Century Gothic" w:cs="Arial"/>
          <w:sz w:val="22"/>
          <w:szCs w:val="22"/>
        </w:rPr>
        <w:t> </w:t>
      </w:r>
      <w:r w:rsidRPr="00F3795F">
        <w:rPr>
          <w:rFonts w:ascii="Century Gothic" w:hAnsi="Century Gothic" w:cs="Arial"/>
          <w:sz w:val="22"/>
          <w:szCs w:val="22"/>
        </w:rPr>
        <w:t>vynutitelným, které svým smyslem a účelem v nejvyšší možné míře odpovídá dotčenému ustanovení.</w:t>
      </w:r>
    </w:p>
    <w:p w14:paraId="0B1A2EA4" w14:textId="77777777" w:rsidR="002B5E93" w:rsidRPr="00F3795F" w:rsidRDefault="002B5E93" w:rsidP="00AF5ADA">
      <w:pPr>
        <w:spacing w:before="360"/>
        <w:jc w:val="center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F3795F">
        <w:rPr>
          <w:rFonts w:ascii="Century Gothic" w:eastAsia="Calibri" w:hAnsi="Century Gothic"/>
          <w:b/>
          <w:sz w:val="22"/>
          <w:szCs w:val="22"/>
          <w:lang w:eastAsia="en-US"/>
        </w:rPr>
        <w:t>Čl. IX</w:t>
      </w:r>
    </w:p>
    <w:p w14:paraId="067BF39E" w14:textId="77777777" w:rsidR="002B5E93" w:rsidRPr="00F3795F" w:rsidRDefault="002B5E93" w:rsidP="00BE1711">
      <w:pPr>
        <w:tabs>
          <w:tab w:val="center" w:pos="4536"/>
          <w:tab w:val="left" w:pos="5175"/>
        </w:tabs>
        <w:ind w:left="357" w:hanging="357"/>
        <w:jc w:val="center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eastAsia="Calibri" w:hAnsi="Century Gothic"/>
          <w:b/>
          <w:sz w:val="22"/>
          <w:szCs w:val="22"/>
          <w:lang w:eastAsia="en-US"/>
        </w:rPr>
        <w:t>Ostatní ujednání</w:t>
      </w:r>
    </w:p>
    <w:p w14:paraId="5C3DA40D" w14:textId="77777777" w:rsidR="002B5E93" w:rsidRPr="00F3795F" w:rsidRDefault="002B5E93" w:rsidP="00E8087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>Smluvní strany jsou povinny bez zbytečného odkladu oznámit druhé smluvní straně změnu údajů uvedených v záhlaví této smlouvy.</w:t>
      </w:r>
    </w:p>
    <w:p w14:paraId="43CB74A4" w14:textId="77777777" w:rsidR="00986C22" w:rsidRPr="00F3795F" w:rsidRDefault="00986C22" w:rsidP="00E8087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>Osoby oprávněné jednat za objednatele:</w:t>
      </w:r>
    </w:p>
    <w:p w14:paraId="6F46A353" w14:textId="07404BC7" w:rsidR="00986C22" w:rsidRPr="00F3795F" w:rsidRDefault="00BC2B46" w:rsidP="00E8087F">
      <w:pPr>
        <w:numPr>
          <w:ilvl w:val="0"/>
          <w:numId w:val="8"/>
        </w:numPr>
        <w:shd w:val="clear" w:color="auto" w:fill="FFFFFF"/>
        <w:tabs>
          <w:tab w:val="left" w:pos="851"/>
          <w:tab w:val="left" w:pos="5103"/>
          <w:tab w:val="left" w:pos="6946"/>
        </w:tabs>
        <w:suppressAutoHyphens/>
        <w:spacing w:before="120"/>
        <w:ind w:left="851" w:hanging="425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XXXXXXXXX</w:t>
      </w:r>
      <w:r w:rsidR="00986C22" w:rsidRPr="00F3795F">
        <w:rPr>
          <w:rFonts w:ascii="Century Gothic" w:hAnsi="Century Gothic" w:cs="Arial"/>
          <w:sz w:val="22"/>
          <w:szCs w:val="22"/>
        </w:rPr>
        <w:t>, technický náměstek</w:t>
      </w:r>
      <w:r w:rsidR="00986C22" w:rsidRPr="00F3795F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XXXXXXXXX</w:t>
      </w:r>
      <w:r w:rsidR="00986C22" w:rsidRPr="00F3795F">
        <w:rPr>
          <w:rFonts w:ascii="Century Gothic" w:hAnsi="Century Gothic" w:cs="Arial"/>
          <w:sz w:val="22"/>
          <w:szCs w:val="22"/>
        </w:rPr>
        <w:tab/>
      </w:r>
      <w:hyperlink r:id="rId11" w:history="1">
        <w:r w:rsidRPr="00E92B0D">
          <w:rPr>
            <w:rStyle w:val="Hypertextovodkaz"/>
            <w:rFonts w:ascii="Century Gothic" w:hAnsi="Century Gothic" w:cs="Arial"/>
            <w:sz w:val="22"/>
            <w:szCs w:val="22"/>
          </w:rPr>
          <w:t xml:space="preserve"> </w:t>
        </w:r>
        <w:r w:rsidRPr="00E92B0D">
          <w:rPr>
            <w:rStyle w:val="Hypertextovodkaz"/>
            <w:rFonts w:ascii="Century Gothic" w:hAnsi="Century Gothic" w:cs="Arial"/>
            <w:sz w:val="22"/>
            <w:szCs w:val="22"/>
          </w:rPr>
          <w:t>XXXXXXX</w:t>
        </w:r>
        <w:r w:rsidRPr="00E92B0D">
          <w:rPr>
            <w:rStyle w:val="Hypertextovodkaz"/>
            <w:rFonts w:ascii="Century Gothic" w:hAnsi="Century Gothic" w:cs="Arial"/>
            <w:sz w:val="22"/>
            <w:szCs w:val="22"/>
          </w:rPr>
          <w:t>@ds-uk.cz</w:t>
        </w:r>
      </w:hyperlink>
    </w:p>
    <w:p w14:paraId="03F488A3" w14:textId="1ACCDD28" w:rsidR="00986C22" w:rsidRPr="00BC2B46" w:rsidRDefault="00BC2B46" w:rsidP="00760256">
      <w:pPr>
        <w:numPr>
          <w:ilvl w:val="0"/>
          <w:numId w:val="8"/>
        </w:numPr>
        <w:shd w:val="clear" w:color="auto" w:fill="FFFFFF"/>
        <w:tabs>
          <w:tab w:val="left" w:pos="851"/>
          <w:tab w:val="left" w:pos="5103"/>
          <w:tab w:val="left" w:pos="6946"/>
        </w:tabs>
        <w:suppressAutoHyphens/>
        <w:spacing w:before="80"/>
        <w:ind w:left="851" w:hanging="425"/>
        <w:jc w:val="both"/>
        <w:rPr>
          <w:rFonts w:ascii="Century Gothic" w:hAnsi="Century Gothic" w:cs="Arial"/>
          <w:sz w:val="22"/>
          <w:szCs w:val="22"/>
        </w:rPr>
      </w:pPr>
      <w:r w:rsidRPr="00BC2B46">
        <w:rPr>
          <w:rFonts w:ascii="Century Gothic" w:hAnsi="Century Gothic" w:cs="Arial"/>
          <w:sz w:val="22"/>
          <w:szCs w:val="22"/>
        </w:rPr>
        <w:t>XXXXXXXXX</w:t>
      </w:r>
      <w:r w:rsidR="00986C22" w:rsidRPr="00BC2B46">
        <w:rPr>
          <w:rFonts w:ascii="Century Gothic" w:hAnsi="Century Gothic" w:cs="Arial"/>
          <w:sz w:val="22"/>
          <w:szCs w:val="22"/>
        </w:rPr>
        <w:t xml:space="preserve">, </w:t>
      </w:r>
      <w:proofErr w:type="spellStart"/>
      <w:r w:rsidR="00986C22" w:rsidRPr="00BC2B46">
        <w:rPr>
          <w:rFonts w:ascii="Century Gothic" w:hAnsi="Century Gothic" w:cs="Arial"/>
          <w:sz w:val="22"/>
          <w:szCs w:val="22"/>
        </w:rPr>
        <w:t>ved</w:t>
      </w:r>
      <w:proofErr w:type="spellEnd"/>
      <w:r w:rsidR="00986C22" w:rsidRPr="00BC2B46">
        <w:rPr>
          <w:rFonts w:ascii="Century Gothic" w:hAnsi="Century Gothic" w:cs="Arial"/>
          <w:sz w:val="22"/>
          <w:szCs w:val="22"/>
        </w:rPr>
        <w:t xml:space="preserve">. střediska Ústí </w:t>
      </w:r>
      <w:proofErr w:type="spellStart"/>
      <w:r w:rsidR="00986C22" w:rsidRPr="00BC2B46">
        <w:rPr>
          <w:rFonts w:ascii="Century Gothic" w:hAnsi="Century Gothic" w:cs="Arial"/>
          <w:sz w:val="22"/>
          <w:szCs w:val="22"/>
        </w:rPr>
        <w:t>n.L.</w:t>
      </w:r>
      <w:proofErr w:type="spellEnd"/>
      <w:r w:rsidR="00986C22" w:rsidRPr="00BC2B46">
        <w:rPr>
          <w:rFonts w:ascii="Century Gothic" w:hAnsi="Century Gothic" w:cs="Arial"/>
          <w:sz w:val="22"/>
          <w:szCs w:val="22"/>
        </w:rPr>
        <w:tab/>
      </w:r>
      <w:r w:rsidRPr="00BC2B46">
        <w:rPr>
          <w:rFonts w:ascii="Century Gothic" w:hAnsi="Century Gothic" w:cs="Arial"/>
          <w:sz w:val="22"/>
          <w:szCs w:val="22"/>
        </w:rPr>
        <w:t>XXXXXXXXX</w:t>
      </w:r>
      <w:r w:rsidR="00986C22" w:rsidRPr="00BC2B46">
        <w:rPr>
          <w:rFonts w:ascii="Century Gothic" w:hAnsi="Century Gothic" w:cs="Arial"/>
          <w:sz w:val="22"/>
          <w:szCs w:val="22"/>
        </w:rPr>
        <w:tab/>
      </w:r>
      <w:hyperlink r:id="rId12" w:history="1">
        <w:r w:rsidRPr="00BC2B46">
          <w:rPr>
            <w:rStyle w:val="Hypertextovodkaz"/>
            <w:rFonts w:ascii="Century Gothic" w:hAnsi="Century Gothic" w:cs="Arial"/>
            <w:sz w:val="22"/>
            <w:szCs w:val="22"/>
          </w:rPr>
          <w:t xml:space="preserve"> XXXXXX@ds-uk.cz</w:t>
        </w:r>
      </w:hyperlink>
    </w:p>
    <w:p w14:paraId="572A94D4" w14:textId="544017C2" w:rsidR="00986C22" w:rsidRPr="00BC2B46" w:rsidRDefault="00BC2B46" w:rsidP="00BC2B46">
      <w:pPr>
        <w:numPr>
          <w:ilvl w:val="0"/>
          <w:numId w:val="8"/>
        </w:numPr>
        <w:shd w:val="clear" w:color="auto" w:fill="FFFFFF"/>
        <w:tabs>
          <w:tab w:val="left" w:pos="851"/>
          <w:tab w:val="left" w:pos="5103"/>
          <w:tab w:val="left" w:pos="6946"/>
        </w:tabs>
        <w:suppressAutoHyphens/>
        <w:spacing w:before="120"/>
        <w:ind w:left="851" w:hanging="425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XXXXXXXXX</w:t>
      </w:r>
      <w:r w:rsidR="00986C22" w:rsidRPr="00F3795F">
        <w:rPr>
          <w:rFonts w:ascii="Century Gothic" w:hAnsi="Century Gothic" w:cs="Arial"/>
          <w:sz w:val="22"/>
          <w:szCs w:val="22"/>
        </w:rPr>
        <w:t xml:space="preserve">, </w:t>
      </w:r>
      <w:proofErr w:type="spellStart"/>
      <w:r w:rsidR="00986C22" w:rsidRPr="00F3795F">
        <w:rPr>
          <w:rFonts w:ascii="Century Gothic" w:hAnsi="Century Gothic" w:cs="Arial"/>
          <w:sz w:val="22"/>
          <w:szCs w:val="22"/>
        </w:rPr>
        <w:t>ved</w:t>
      </w:r>
      <w:proofErr w:type="spellEnd"/>
      <w:r w:rsidR="00986C22" w:rsidRPr="00F3795F">
        <w:rPr>
          <w:rFonts w:ascii="Century Gothic" w:hAnsi="Century Gothic" w:cs="Arial"/>
          <w:sz w:val="22"/>
          <w:szCs w:val="22"/>
        </w:rPr>
        <w:t>. střediska Děčín</w:t>
      </w:r>
      <w:r w:rsidR="00986C22" w:rsidRPr="00F3795F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XXXXXXXXX</w:t>
      </w:r>
      <w:r w:rsidR="00986C22" w:rsidRPr="00F3795F">
        <w:rPr>
          <w:rFonts w:ascii="Century Gothic" w:hAnsi="Century Gothic" w:cs="Arial"/>
          <w:sz w:val="22"/>
          <w:szCs w:val="22"/>
        </w:rPr>
        <w:tab/>
      </w:r>
      <w:hyperlink r:id="rId13" w:history="1">
        <w:r w:rsidRPr="00E92B0D">
          <w:rPr>
            <w:rStyle w:val="Hypertextovodkaz"/>
            <w:rFonts w:ascii="Century Gothic" w:hAnsi="Century Gothic" w:cs="Arial"/>
            <w:sz w:val="22"/>
            <w:szCs w:val="22"/>
          </w:rPr>
          <w:t xml:space="preserve"> XXXXXXX@ds-uk.cz</w:t>
        </w:r>
      </w:hyperlink>
    </w:p>
    <w:p w14:paraId="179C6B06" w14:textId="5809096D" w:rsidR="00986C22" w:rsidRPr="00F3795F" w:rsidRDefault="00BC2B46" w:rsidP="00E8087F">
      <w:pPr>
        <w:numPr>
          <w:ilvl w:val="0"/>
          <w:numId w:val="8"/>
        </w:numPr>
        <w:shd w:val="clear" w:color="auto" w:fill="FFFFFF"/>
        <w:tabs>
          <w:tab w:val="left" w:pos="851"/>
          <w:tab w:val="left" w:pos="5103"/>
          <w:tab w:val="left" w:pos="6946"/>
        </w:tabs>
        <w:suppressAutoHyphens/>
        <w:spacing w:before="80"/>
        <w:ind w:left="851" w:hanging="425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XXXXXXXXX</w:t>
      </w:r>
      <w:r w:rsidR="00986C22" w:rsidRPr="00F3795F">
        <w:rPr>
          <w:rFonts w:ascii="Century Gothic" w:hAnsi="Century Gothic" w:cs="Arial"/>
          <w:sz w:val="22"/>
          <w:szCs w:val="22"/>
        </w:rPr>
        <w:t xml:space="preserve">, </w:t>
      </w:r>
      <w:proofErr w:type="spellStart"/>
      <w:r w:rsidR="00986C22" w:rsidRPr="00F3795F">
        <w:rPr>
          <w:rFonts w:ascii="Century Gothic" w:hAnsi="Century Gothic" w:cs="Arial"/>
          <w:sz w:val="22"/>
          <w:szCs w:val="22"/>
        </w:rPr>
        <w:t>ved</w:t>
      </w:r>
      <w:proofErr w:type="spellEnd"/>
      <w:r w:rsidR="00986C22" w:rsidRPr="00F3795F">
        <w:rPr>
          <w:rFonts w:ascii="Century Gothic" w:hAnsi="Century Gothic" w:cs="Arial"/>
          <w:sz w:val="22"/>
          <w:szCs w:val="22"/>
        </w:rPr>
        <w:t>. střediska Litoměřice</w:t>
      </w:r>
      <w:r w:rsidR="00986C22" w:rsidRPr="00F3795F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XXXXXXXXX</w:t>
      </w:r>
      <w:r w:rsidR="00986C22" w:rsidRPr="00F3795F">
        <w:rPr>
          <w:rFonts w:ascii="Century Gothic" w:hAnsi="Century Gothic" w:cs="Arial"/>
          <w:sz w:val="22"/>
          <w:szCs w:val="22"/>
        </w:rPr>
        <w:tab/>
      </w:r>
      <w:hyperlink r:id="rId14" w:history="1">
        <w:r w:rsidRPr="00E92B0D">
          <w:rPr>
            <w:rStyle w:val="Hypertextovodkaz"/>
            <w:rFonts w:ascii="Century Gothic" w:hAnsi="Century Gothic" w:cs="Arial"/>
            <w:sz w:val="22"/>
            <w:szCs w:val="22"/>
          </w:rPr>
          <w:t>XXXXXXXX@ds-uk.cz</w:t>
        </w:r>
      </w:hyperlink>
    </w:p>
    <w:p w14:paraId="66C28F22" w14:textId="77777777" w:rsidR="00986C22" w:rsidRPr="00F3795F" w:rsidRDefault="00986C22" w:rsidP="00E8087F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4820"/>
          <w:tab w:val="left" w:pos="6663"/>
        </w:tabs>
        <w:suppressAutoHyphens/>
        <w:spacing w:before="12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z w:val="22"/>
          <w:szCs w:val="22"/>
        </w:rPr>
        <w:t>Osoby oprávněné jednat za dodavatele:</w:t>
      </w:r>
    </w:p>
    <w:p w14:paraId="68089894" w14:textId="200A40B2" w:rsidR="00F046AC" w:rsidRDefault="00BC2B46" w:rsidP="00F046AC">
      <w:pPr>
        <w:numPr>
          <w:ilvl w:val="0"/>
          <w:numId w:val="8"/>
        </w:numPr>
        <w:shd w:val="clear" w:color="auto" w:fill="FFFFFF"/>
        <w:tabs>
          <w:tab w:val="left" w:pos="851"/>
          <w:tab w:val="left" w:pos="5103"/>
          <w:tab w:val="left" w:pos="6946"/>
        </w:tabs>
        <w:suppressAutoHyphens/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XXXXXXXXX</w:t>
      </w:r>
      <w:r w:rsidR="00911278" w:rsidRPr="00F3795F">
        <w:rPr>
          <w:rFonts w:ascii="Century Gothic" w:hAnsi="Century Gothic" w:cs="Arial"/>
          <w:sz w:val="22"/>
          <w:szCs w:val="22"/>
        </w:rPr>
        <w:t>, vedoucí servisu</w:t>
      </w:r>
      <w:r w:rsidR="00F046AC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XXXXXXXXX</w:t>
      </w:r>
    </w:p>
    <w:p w14:paraId="50F9EFE8" w14:textId="6B6D8548" w:rsidR="00986C22" w:rsidRPr="00F3795F" w:rsidRDefault="00F046AC" w:rsidP="00F046AC">
      <w:pPr>
        <w:shd w:val="clear" w:color="auto" w:fill="FFFFFF"/>
        <w:tabs>
          <w:tab w:val="left" w:pos="851"/>
          <w:tab w:val="left" w:pos="5103"/>
          <w:tab w:val="left" w:pos="6946"/>
        </w:tabs>
        <w:suppressAutoHyphens/>
        <w:ind w:left="78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BC2B46">
        <w:rPr>
          <w:rFonts w:ascii="Century Gothic" w:hAnsi="Century Gothic" w:cs="Arial"/>
          <w:sz w:val="22"/>
          <w:szCs w:val="22"/>
        </w:rPr>
        <w:t>XXXX@scania.cz</w:t>
      </w:r>
      <w:r w:rsidR="006E4DBE" w:rsidRPr="00F3795F">
        <w:rPr>
          <w:rFonts w:ascii="Century Gothic" w:hAnsi="Century Gothic" w:cs="Arial"/>
          <w:sz w:val="22"/>
          <w:szCs w:val="22"/>
        </w:rPr>
        <w:t xml:space="preserve"> </w:t>
      </w:r>
    </w:p>
    <w:p w14:paraId="0D76791E" w14:textId="4A95EF1F" w:rsidR="00F046AC" w:rsidRDefault="00BC2B46" w:rsidP="00F046AC">
      <w:pPr>
        <w:numPr>
          <w:ilvl w:val="0"/>
          <w:numId w:val="8"/>
        </w:numPr>
        <w:shd w:val="clear" w:color="auto" w:fill="FFFFFF"/>
        <w:tabs>
          <w:tab w:val="left" w:pos="851"/>
          <w:tab w:val="left" w:pos="5103"/>
          <w:tab w:val="left" w:pos="6663"/>
        </w:tabs>
        <w:suppressAutoHyphens/>
        <w:spacing w:before="8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XXXXXXXXX</w:t>
      </w:r>
      <w:r w:rsidR="00911278" w:rsidRPr="00F3795F">
        <w:rPr>
          <w:rFonts w:ascii="Century Gothic" w:hAnsi="Century Gothic" w:cs="Arial"/>
          <w:sz w:val="22"/>
          <w:szCs w:val="22"/>
        </w:rPr>
        <w:t>, přijímací technik</w:t>
      </w:r>
      <w:r w:rsidR="00F046AC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XXXXXXXXX</w:t>
      </w:r>
    </w:p>
    <w:p w14:paraId="1F7567FB" w14:textId="759753F7" w:rsidR="00986C22" w:rsidRPr="00F3795F" w:rsidRDefault="00F046AC" w:rsidP="00F046AC">
      <w:pPr>
        <w:shd w:val="clear" w:color="auto" w:fill="FFFFFF"/>
        <w:tabs>
          <w:tab w:val="left" w:pos="851"/>
          <w:tab w:val="left" w:pos="5103"/>
          <w:tab w:val="left" w:pos="6663"/>
        </w:tabs>
        <w:suppressAutoHyphens/>
        <w:ind w:left="78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hyperlink r:id="rId15" w:history="1">
        <w:r w:rsidR="00BC2B46" w:rsidRPr="00E92B0D">
          <w:rPr>
            <w:rStyle w:val="Hypertextovodkaz"/>
            <w:rFonts w:ascii="Century Gothic" w:hAnsi="Century Gothic" w:cs="Arial"/>
            <w:sz w:val="22"/>
            <w:szCs w:val="22"/>
          </w:rPr>
          <w:t>XXXXXXX@scania.cz</w:t>
        </w:r>
      </w:hyperlink>
      <w:r w:rsidR="006E4DBE" w:rsidRPr="00F3795F">
        <w:rPr>
          <w:rFonts w:ascii="Century Gothic" w:hAnsi="Century Gothic" w:cs="Arial"/>
          <w:sz w:val="22"/>
          <w:szCs w:val="22"/>
        </w:rPr>
        <w:t xml:space="preserve"> </w:t>
      </w:r>
      <w:r w:rsidR="00911278" w:rsidRPr="00F3795F">
        <w:rPr>
          <w:rFonts w:ascii="Century Gothic" w:hAnsi="Century Gothic" w:cs="Arial"/>
          <w:sz w:val="22"/>
          <w:szCs w:val="22"/>
        </w:rPr>
        <w:t xml:space="preserve"> </w:t>
      </w:r>
    </w:p>
    <w:p w14:paraId="7252B1D4" w14:textId="196EF845" w:rsidR="00F046AC" w:rsidRDefault="00BC2B46" w:rsidP="00F046AC">
      <w:pPr>
        <w:numPr>
          <w:ilvl w:val="0"/>
          <w:numId w:val="8"/>
        </w:numPr>
        <w:shd w:val="clear" w:color="auto" w:fill="FFFFFF"/>
        <w:tabs>
          <w:tab w:val="left" w:pos="851"/>
          <w:tab w:val="left" w:pos="5103"/>
          <w:tab w:val="left" w:pos="6663"/>
        </w:tabs>
        <w:suppressAutoHyphens/>
        <w:spacing w:before="8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XXXXXXXXX</w:t>
      </w:r>
      <w:r w:rsidR="00F046AC">
        <w:rPr>
          <w:rFonts w:ascii="Century Gothic" w:hAnsi="Century Gothic" w:cs="Arial"/>
          <w:sz w:val="22"/>
          <w:szCs w:val="22"/>
        </w:rPr>
        <w:t xml:space="preserve">, </w:t>
      </w:r>
      <w:r w:rsidR="00911278" w:rsidRPr="00F3795F">
        <w:rPr>
          <w:rFonts w:ascii="Century Gothic" w:hAnsi="Century Gothic" w:cs="Arial"/>
          <w:sz w:val="22"/>
          <w:szCs w:val="22"/>
        </w:rPr>
        <w:t>přijímací technik</w:t>
      </w:r>
      <w:r w:rsidR="00F046AC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XXXXXXXXX</w:t>
      </w:r>
    </w:p>
    <w:p w14:paraId="7622D3B5" w14:textId="30F8747F" w:rsidR="00911278" w:rsidRPr="00F3795F" w:rsidRDefault="00F046AC" w:rsidP="00F046AC">
      <w:pPr>
        <w:shd w:val="clear" w:color="auto" w:fill="FFFFFF"/>
        <w:tabs>
          <w:tab w:val="left" w:pos="851"/>
          <w:tab w:val="left" w:pos="5103"/>
          <w:tab w:val="left" w:pos="6663"/>
        </w:tabs>
        <w:suppressAutoHyphens/>
        <w:ind w:left="78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hyperlink r:id="rId16" w:history="1">
        <w:r w:rsidR="00BC2B46" w:rsidRPr="00E92B0D">
          <w:rPr>
            <w:rStyle w:val="Hypertextovodkaz"/>
            <w:rFonts w:ascii="Century Gothic" w:hAnsi="Century Gothic" w:cs="Arial"/>
            <w:sz w:val="22"/>
            <w:szCs w:val="22"/>
          </w:rPr>
          <w:t>XXXXXXXX@scania.cz</w:t>
        </w:r>
      </w:hyperlink>
      <w:r w:rsidR="006E4DBE" w:rsidRPr="00F3795F">
        <w:rPr>
          <w:rFonts w:ascii="Century Gothic" w:hAnsi="Century Gothic" w:cs="Arial"/>
          <w:sz w:val="22"/>
          <w:szCs w:val="22"/>
        </w:rPr>
        <w:t xml:space="preserve"> </w:t>
      </w:r>
    </w:p>
    <w:p w14:paraId="3120CA8E" w14:textId="77777777" w:rsidR="00952ADF" w:rsidRPr="00F3795F" w:rsidRDefault="00952ADF" w:rsidP="00F046AC">
      <w:pPr>
        <w:tabs>
          <w:tab w:val="center" w:pos="4536"/>
          <w:tab w:val="left" w:pos="5175"/>
        </w:tabs>
        <w:spacing w:before="360"/>
        <w:jc w:val="center"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>Čl. X</w:t>
      </w:r>
    </w:p>
    <w:p w14:paraId="5207708B" w14:textId="77777777" w:rsidR="00952ADF" w:rsidRPr="00F3795F" w:rsidRDefault="00952ADF" w:rsidP="00610E80">
      <w:pPr>
        <w:spacing w:after="120"/>
        <w:jc w:val="center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b/>
          <w:sz w:val="22"/>
          <w:szCs w:val="22"/>
          <w:lang w:eastAsia="en-US"/>
        </w:rPr>
        <w:t>Závěrečná ustanovení</w:t>
      </w:r>
    </w:p>
    <w:p w14:paraId="02755EDD" w14:textId="1BA73C97" w:rsidR="00952ADF" w:rsidRPr="00F3795F" w:rsidRDefault="00952ADF" w:rsidP="00E8087F">
      <w:pPr>
        <w:numPr>
          <w:ilvl w:val="0"/>
          <w:numId w:val="7"/>
        </w:numPr>
        <w:tabs>
          <w:tab w:val="left" w:pos="426"/>
        </w:tabs>
        <w:spacing w:before="120"/>
        <w:ind w:left="426" w:hanging="426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hAnsi="Century Gothic" w:cs="Arial"/>
          <w:sz w:val="22"/>
          <w:szCs w:val="22"/>
        </w:rPr>
        <w:t xml:space="preserve">Tato smlouva je sepsána ve </w:t>
      </w:r>
      <w:r w:rsidR="00F046AC">
        <w:rPr>
          <w:rFonts w:ascii="Century Gothic" w:hAnsi="Century Gothic" w:cs="Arial"/>
          <w:sz w:val="22"/>
          <w:szCs w:val="22"/>
        </w:rPr>
        <w:t>třech</w:t>
      </w:r>
      <w:r w:rsidRPr="00F3795F">
        <w:rPr>
          <w:rFonts w:ascii="Century Gothic" w:hAnsi="Century Gothic" w:cs="Arial"/>
          <w:sz w:val="22"/>
          <w:szCs w:val="22"/>
        </w:rPr>
        <w:t xml:space="preserve"> vyhotoveních s platností originálu, přičemž </w:t>
      </w:r>
      <w:r w:rsidR="00F046AC">
        <w:rPr>
          <w:rFonts w:ascii="Century Gothic" w:hAnsi="Century Gothic" w:cs="Arial"/>
          <w:sz w:val="22"/>
          <w:szCs w:val="22"/>
        </w:rPr>
        <w:t>dvě vyhotovení obdrží objednatel a jedno dodavatel</w:t>
      </w:r>
      <w:r w:rsidR="00D4052B">
        <w:rPr>
          <w:rFonts w:ascii="Century Gothic" w:hAnsi="Century Gothic" w:cs="Arial"/>
          <w:sz w:val="22"/>
          <w:szCs w:val="22"/>
        </w:rPr>
        <w:t>.</w:t>
      </w:r>
    </w:p>
    <w:p w14:paraId="6BC4FA02" w14:textId="4A665A4B" w:rsidR="00610E80" w:rsidRPr="00F3795F" w:rsidRDefault="00610E80" w:rsidP="00E8087F">
      <w:pPr>
        <w:numPr>
          <w:ilvl w:val="0"/>
          <w:numId w:val="7"/>
        </w:numPr>
        <w:shd w:val="clear" w:color="auto" w:fill="FFFFFF"/>
        <w:tabs>
          <w:tab w:val="left" w:pos="426"/>
        </w:tabs>
        <w:suppressAutoHyphens/>
        <w:spacing w:before="120" w:after="120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F3795F">
        <w:rPr>
          <w:rFonts w:ascii="Century Gothic" w:hAnsi="Century Gothic" w:cs="Arial"/>
          <w:snapToGrid w:val="0"/>
          <w:sz w:val="22"/>
          <w:szCs w:val="22"/>
        </w:rPr>
        <w:t>Tato</w:t>
      </w:r>
      <w:r w:rsidRPr="00F3795F">
        <w:rPr>
          <w:rFonts w:ascii="Century Gothic" w:hAnsi="Century Gothic" w:cs="Arial"/>
          <w:sz w:val="22"/>
          <w:szCs w:val="22"/>
        </w:rPr>
        <w:t xml:space="preserve"> smlouva bude v úplném znění uveřejněna prostřednictvím registru smluv postupem dle zákona č. 340/2015 Sb., o zvláštních podmínkách účinnosti některých smluv, uveřejňování těchto smluv a o registru smluv (zákon o registru smluv), ve znění pozdějších předpisů. Dodavatel prohlašuje, že souhlasí s</w:t>
      </w:r>
      <w:r w:rsidR="00D4052B">
        <w:rPr>
          <w:rFonts w:ascii="Century Gothic" w:hAnsi="Century Gothic" w:cs="Arial"/>
          <w:sz w:val="22"/>
          <w:szCs w:val="22"/>
        </w:rPr>
        <w:t> </w:t>
      </w:r>
      <w:r w:rsidRPr="00F3795F">
        <w:rPr>
          <w:rFonts w:ascii="Century Gothic" w:hAnsi="Century Gothic" w:cs="Arial"/>
          <w:sz w:val="22"/>
          <w:szCs w:val="22"/>
        </w:rPr>
        <w:t>uveřejněním svých osobních údajů obsažených v této smlouvě, které by jinak podléhaly znečitelnění, v registru smluv, popř. disponuje souhlasem třetích osob uvedených na své straně s uveřejněním jejich osobních údajů v registru smluv, které by jinak podléhaly znečitelnění. Smluvní strany se dohodly na tom, že uveřejnění v registru smluv provede objednatel, který zároveň zajistí, aby informace o uveřejnění této smlouvy byla zaslána dodavatel</w:t>
      </w:r>
      <w:r w:rsidR="006E4DBE" w:rsidRPr="00F3795F">
        <w:rPr>
          <w:rFonts w:ascii="Century Gothic" w:hAnsi="Century Gothic" w:cs="Arial"/>
          <w:sz w:val="22"/>
          <w:szCs w:val="22"/>
        </w:rPr>
        <w:t xml:space="preserve">i na e-mail: </w:t>
      </w:r>
      <w:hyperlink r:id="rId17" w:history="1">
        <w:r w:rsidR="00BC2B46" w:rsidRPr="00E92B0D">
          <w:rPr>
            <w:rStyle w:val="Hypertextovodkaz"/>
            <w:rFonts w:ascii="Century Gothic" w:hAnsi="Century Gothic" w:cs="Arial"/>
            <w:sz w:val="22"/>
            <w:szCs w:val="22"/>
          </w:rPr>
          <w:t>XXXXXXXX@scania.cz</w:t>
        </w:r>
      </w:hyperlink>
      <w:r w:rsidRPr="00F3795F">
        <w:rPr>
          <w:rFonts w:ascii="Century Gothic" w:hAnsi="Century Gothic" w:cs="Arial"/>
          <w:sz w:val="22"/>
          <w:szCs w:val="22"/>
        </w:rPr>
        <w:t>. Smlouva nabývá platnosti dnem jejího uzavření a</w:t>
      </w:r>
      <w:r w:rsidR="00D4052B">
        <w:rPr>
          <w:rFonts w:ascii="Century Gothic" w:hAnsi="Century Gothic" w:cs="Arial"/>
          <w:sz w:val="22"/>
          <w:szCs w:val="22"/>
        </w:rPr>
        <w:t> </w:t>
      </w:r>
      <w:r w:rsidRPr="00F3795F">
        <w:rPr>
          <w:rFonts w:ascii="Century Gothic" w:hAnsi="Century Gothic" w:cs="Arial"/>
          <w:sz w:val="22"/>
          <w:szCs w:val="22"/>
        </w:rPr>
        <w:t>účinnosti dnem uveřejnění v registru smluv.</w:t>
      </w:r>
    </w:p>
    <w:p w14:paraId="7EB801A1" w14:textId="77777777" w:rsidR="00952ADF" w:rsidRPr="00F3795F" w:rsidRDefault="00952ADF" w:rsidP="00E8087F">
      <w:pPr>
        <w:numPr>
          <w:ilvl w:val="0"/>
          <w:numId w:val="7"/>
        </w:numPr>
        <w:tabs>
          <w:tab w:val="left" w:pos="426"/>
        </w:tabs>
        <w:spacing w:before="120"/>
        <w:ind w:left="426" w:hanging="426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hAnsi="Century Gothic" w:cs="Arial"/>
          <w:sz w:val="22"/>
          <w:szCs w:val="22"/>
        </w:rPr>
        <w:t>Smluvní strany se dohodly, že v náležitostech touto smlouvou přímo neupravených se jejich vzájemné vztahy budou řídit příslušnými ustanoveními O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bčanského zákoníku.</w:t>
      </w:r>
    </w:p>
    <w:p w14:paraId="74238BC6" w14:textId="563C4AF8" w:rsidR="00952ADF" w:rsidRPr="00F3795F" w:rsidRDefault="00952ADF" w:rsidP="00E8087F">
      <w:pPr>
        <w:numPr>
          <w:ilvl w:val="0"/>
          <w:numId w:val="7"/>
        </w:numPr>
        <w:tabs>
          <w:tab w:val="left" w:pos="426"/>
        </w:tabs>
        <w:spacing w:before="120" w:after="240"/>
        <w:ind w:left="426" w:hanging="426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Případné spory a nesrovnalosti budou obě smluvní strany řešit dohodou, v opačném případě bude spor projednán podle českého právního řádu, před</w:t>
      </w:r>
      <w:r w:rsidR="00D4052B">
        <w:rPr>
          <w:rFonts w:ascii="Century Gothic" w:eastAsia="Calibri" w:hAnsi="Century Gothic" w:cs="Arial"/>
          <w:sz w:val="22"/>
          <w:szCs w:val="22"/>
          <w:lang w:eastAsia="en-US"/>
        </w:rPr>
        <w:t> 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českým soudem příslušným podle místa sídla objednatele.</w:t>
      </w:r>
    </w:p>
    <w:p w14:paraId="12B628BD" w14:textId="77777777" w:rsidR="00610E80" w:rsidRPr="00F3795F" w:rsidRDefault="00610E80" w:rsidP="00837276">
      <w:pPr>
        <w:tabs>
          <w:tab w:val="left" w:pos="426"/>
        </w:tabs>
        <w:spacing w:before="120" w:after="240"/>
        <w:ind w:left="426" w:hanging="426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</w:p>
    <w:p w14:paraId="71458D3C" w14:textId="3F9B30CE" w:rsidR="00986C22" w:rsidRPr="00F3795F" w:rsidRDefault="00986C22" w:rsidP="00D4052B">
      <w:pPr>
        <w:tabs>
          <w:tab w:val="left" w:pos="4962"/>
        </w:tabs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 xml:space="preserve">V Ústí nad Labem, dne </w:t>
      </w:r>
      <w:r w:rsidR="009228F2" w:rsidRPr="00F3795F">
        <w:rPr>
          <w:rFonts w:ascii="Century Gothic" w:eastAsia="Calibri" w:hAnsi="Century Gothic" w:cs="Arial"/>
          <w:sz w:val="22"/>
          <w:szCs w:val="22"/>
          <w:lang w:eastAsia="en-US"/>
        </w:rPr>
        <w:t>______________</w:t>
      </w:r>
      <w:r w:rsidR="009228F2" w:rsidRPr="00F3795F">
        <w:rPr>
          <w:rFonts w:ascii="Century Gothic" w:eastAsia="Calibri" w:hAnsi="Century Gothic" w:cs="Arial"/>
          <w:sz w:val="22"/>
          <w:szCs w:val="22"/>
          <w:lang w:eastAsia="en-US"/>
        </w:rPr>
        <w:tab/>
        <w:t>V Ústí nad Labem, dne</w:t>
      </w:r>
      <w:r w:rsidR="00D4052B">
        <w:rPr>
          <w:rFonts w:ascii="Century Gothic" w:eastAsia="Calibri" w:hAnsi="Century Gothic" w:cs="Arial"/>
          <w:sz w:val="22"/>
          <w:szCs w:val="22"/>
          <w:lang w:eastAsia="en-US"/>
        </w:rPr>
        <w:t xml:space="preserve"> </w:t>
      </w:r>
      <w:r w:rsidR="009228F2" w:rsidRPr="00F3795F">
        <w:rPr>
          <w:rFonts w:ascii="Century Gothic" w:eastAsia="Calibri" w:hAnsi="Century Gothic" w:cs="Arial"/>
          <w:sz w:val="22"/>
          <w:szCs w:val="22"/>
          <w:lang w:eastAsia="en-US"/>
        </w:rPr>
        <w:t>______________</w:t>
      </w:r>
    </w:p>
    <w:p w14:paraId="144827F1" w14:textId="77777777" w:rsidR="00986C22" w:rsidRPr="00F3795F" w:rsidRDefault="00986C22" w:rsidP="009228F2">
      <w:pPr>
        <w:tabs>
          <w:tab w:val="center" w:pos="1985"/>
          <w:tab w:val="center" w:pos="7088"/>
        </w:tabs>
        <w:spacing w:before="120" w:after="120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</w:p>
    <w:p w14:paraId="2F3106D1" w14:textId="77777777" w:rsidR="00986C22" w:rsidRPr="00F3795F" w:rsidRDefault="009228F2" w:rsidP="00D4052B">
      <w:pPr>
        <w:tabs>
          <w:tab w:val="left" w:pos="4962"/>
          <w:tab w:val="center" w:pos="7088"/>
        </w:tabs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>Objednatel:</w:t>
      </w:r>
      <w:r w:rsidRPr="00F3795F">
        <w:rPr>
          <w:rFonts w:ascii="Century Gothic" w:eastAsia="Calibri" w:hAnsi="Century Gothic" w:cs="Arial"/>
          <w:sz w:val="22"/>
          <w:szCs w:val="22"/>
          <w:lang w:eastAsia="en-US"/>
        </w:rPr>
        <w:tab/>
        <w:t>Dodavatel:</w:t>
      </w:r>
    </w:p>
    <w:p w14:paraId="06DF5798" w14:textId="77777777" w:rsidR="00986C22" w:rsidRPr="00F3795F" w:rsidRDefault="00986C22" w:rsidP="009228F2">
      <w:pPr>
        <w:tabs>
          <w:tab w:val="center" w:pos="1985"/>
          <w:tab w:val="center" w:pos="7088"/>
        </w:tabs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</w:p>
    <w:p w14:paraId="413029A0" w14:textId="6214F8D0" w:rsidR="009228F2" w:rsidRDefault="009228F2" w:rsidP="009228F2">
      <w:pPr>
        <w:tabs>
          <w:tab w:val="center" w:pos="1985"/>
          <w:tab w:val="center" w:pos="7088"/>
        </w:tabs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</w:p>
    <w:p w14:paraId="599A32E8" w14:textId="0B9FC4FA" w:rsidR="00D4052B" w:rsidRDefault="00D4052B" w:rsidP="009228F2">
      <w:pPr>
        <w:tabs>
          <w:tab w:val="center" w:pos="1985"/>
          <w:tab w:val="center" w:pos="7088"/>
        </w:tabs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</w:p>
    <w:p w14:paraId="0B54645E" w14:textId="77777777" w:rsidR="00D4052B" w:rsidRPr="00F3795F" w:rsidRDefault="00D4052B" w:rsidP="009228F2">
      <w:pPr>
        <w:tabs>
          <w:tab w:val="center" w:pos="1985"/>
          <w:tab w:val="center" w:pos="7088"/>
        </w:tabs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</w:p>
    <w:p w14:paraId="6FB9BCEF" w14:textId="77777777" w:rsidR="009228F2" w:rsidRPr="00F3795F" w:rsidRDefault="009228F2" w:rsidP="009228F2">
      <w:pPr>
        <w:tabs>
          <w:tab w:val="center" w:pos="1985"/>
          <w:tab w:val="center" w:pos="7088"/>
        </w:tabs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</w:p>
    <w:p w14:paraId="4392068C" w14:textId="77777777" w:rsidR="009228F2" w:rsidRPr="00F3795F" w:rsidRDefault="009228F2" w:rsidP="009228F2">
      <w:pPr>
        <w:widowControl w:val="0"/>
        <w:tabs>
          <w:tab w:val="center" w:pos="1985"/>
          <w:tab w:val="center" w:pos="7088"/>
        </w:tabs>
        <w:rPr>
          <w:rFonts w:ascii="Century Gothic" w:hAnsi="Century Gothic" w:cs="Arial"/>
          <w:snapToGrid w:val="0"/>
          <w:sz w:val="22"/>
          <w:szCs w:val="22"/>
        </w:rPr>
      </w:pPr>
      <w:r w:rsidRPr="00F3795F">
        <w:rPr>
          <w:rFonts w:ascii="Century Gothic" w:hAnsi="Century Gothic" w:cs="Arial"/>
          <w:snapToGrid w:val="0"/>
          <w:sz w:val="22"/>
          <w:szCs w:val="22"/>
        </w:rPr>
        <w:tab/>
        <w:t>________________________</w:t>
      </w:r>
      <w:r w:rsidRPr="00F3795F">
        <w:rPr>
          <w:rFonts w:ascii="Century Gothic" w:hAnsi="Century Gothic" w:cs="Arial"/>
          <w:snapToGrid w:val="0"/>
          <w:sz w:val="22"/>
          <w:szCs w:val="22"/>
        </w:rPr>
        <w:tab/>
        <w:t>_______________________</w:t>
      </w:r>
    </w:p>
    <w:p w14:paraId="54120E16" w14:textId="45A78447" w:rsidR="009228F2" w:rsidRPr="00F3795F" w:rsidRDefault="009228F2" w:rsidP="009228F2">
      <w:pPr>
        <w:widowControl w:val="0"/>
        <w:tabs>
          <w:tab w:val="center" w:pos="1985"/>
          <w:tab w:val="center" w:pos="7088"/>
        </w:tabs>
        <w:rPr>
          <w:rFonts w:ascii="Century Gothic" w:hAnsi="Century Gothic" w:cs="Arial"/>
          <w:snapToGrid w:val="0"/>
          <w:sz w:val="22"/>
          <w:szCs w:val="22"/>
        </w:rPr>
      </w:pPr>
      <w:r w:rsidRPr="00F3795F">
        <w:rPr>
          <w:rFonts w:ascii="Century Gothic" w:hAnsi="Century Gothic" w:cs="Arial"/>
          <w:snapToGrid w:val="0"/>
          <w:sz w:val="22"/>
          <w:szCs w:val="22"/>
        </w:rPr>
        <w:tab/>
      </w:r>
      <w:r w:rsidR="00BC2B46">
        <w:rPr>
          <w:rFonts w:ascii="Century Gothic" w:hAnsi="Century Gothic" w:cs="Arial"/>
          <w:snapToGrid w:val="0"/>
          <w:sz w:val="22"/>
          <w:szCs w:val="22"/>
        </w:rPr>
        <w:t>XXXXXX</w:t>
      </w:r>
      <w:r w:rsidRPr="00F3795F">
        <w:rPr>
          <w:rFonts w:ascii="Century Gothic" w:hAnsi="Century Gothic" w:cs="Arial"/>
          <w:snapToGrid w:val="0"/>
          <w:sz w:val="22"/>
          <w:szCs w:val="22"/>
        </w:rPr>
        <w:tab/>
      </w:r>
      <w:r w:rsidR="00BC2B46">
        <w:rPr>
          <w:rFonts w:ascii="Century Gothic" w:hAnsi="Century Gothic" w:cs="Arial"/>
          <w:snapToGrid w:val="0"/>
          <w:sz w:val="22"/>
          <w:szCs w:val="22"/>
        </w:rPr>
        <w:t>XXXXX</w:t>
      </w:r>
      <w:bookmarkStart w:id="0" w:name="_GoBack"/>
      <w:bookmarkEnd w:id="0"/>
      <w:r w:rsidRPr="00F3795F">
        <w:rPr>
          <w:rFonts w:ascii="Century Gothic" w:hAnsi="Century Gothic" w:cs="Arial"/>
          <w:snapToGrid w:val="0"/>
          <w:sz w:val="22"/>
          <w:szCs w:val="22"/>
        </w:rPr>
        <w:t xml:space="preserve">, </w:t>
      </w:r>
      <w:r w:rsidR="007A004C" w:rsidRPr="00F3795F">
        <w:rPr>
          <w:rFonts w:ascii="Century Gothic" w:hAnsi="Century Gothic" w:cs="Arial"/>
          <w:snapToGrid w:val="0"/>
          <w:sz w:val="22"/>
          <w:szCs w:val="22"/>
        </w:rPr>
        <w:t>vedoucí servisu</w:t>
      </w:r>
    </w:p>
    <w:p w14:paraId="53B34B0A" w14:textId="77777777" w:rsidR="009228F2" w:rsidRPr="00F3795F" w:rsidRDefault="009228F2" w:rsidP="009228F2">
      <w:pPr>
        <w:widowControl w:val="0"/>
        <w:tabs>
          <w:tab w:val="center" w:pos="1985"/>
          <w:tab w:val="center" w:pos="7088"/>
        </w:tabs>
        <w:rPr>
          <w:rFonts w:ascii="Century Gothic" w:hAnsi="Century Gothic" w:cs="Arial"/>
          <w:snapToGrid w:val="0"/>
          <w:sz w:val="22"/>
          <w:szCs w:val="22"/>
        </w:rPr>
      </w:pPr>
      <w:r w:rsidRPr="00F3795F">
        <w:rPr>
          <w:rFonts w:ascii="Century Gothic" w:hAnsi="Century Gothic" w:cs="Arial"/>
          <w:snapToGrid w:val="0"/>
          <w:sz w:val="22"/>
          <w:szCs w:val="22"/>
        </w:rPr>
        <w:tab/>
        <w:t>Dopravní společnost Ústeckého kraje,</w:t>
      </w:r>
      <w:r w:rsidRPr="00F3795F">
        <w:rPr>
          <w:rFonts w:ascii="Century Gothic" w:hAnsi="Century Gothic" w:cs="Arial"/>
          <w:snapToGrid w:val="0"/>
          <w:sz w:val="22"/>
          <w:szCs w:val="22"/>
        </w:rPr>
        <w:tab/>
        <w:t>Servis Ústí nad Labem</w:t>
      </w:r>
    </w:p>
    <w:p w14:paraId="2052B1CD" w14:textId="77777777" w:rsidR="00952ADF" w:rsidRPr="00F3795F" w:rsidRDefault="009228F2" w:rsidP="009228F2">
      <w:pPr>
        <w:widowControl w:val="0"/>
        <w:tabs>
          <w:tab w:val="center" w:pos="1985"/>
        </w:tabs>
        <w:rPr>
          <w:rFonts w:ascii="Century Gothic" w:hAnsi="Century Gothic"/>
          <w:sz w:val="22"/>
          <w:szCs w:val="22"/>
        </w:rPr>
      </w:pPr>
      <w:r w:rsidRPr="00F3795F">
        <w:rPr>
          <w:rFonts w:ascii="Century Gothic" w:hAnsi="Century Gothic" w:cs="Arial"/>
          <w:snapToGrid w:val="0"/>
          <w:sz w:val="22"/>
          <w:szCs w:val="22"/>
        </w:rPr>
        <w:tab/>
        <w:t>příspěvková organizace</w:t>
      </w:r>
    </w:p>
    <w:sectPr w:rsidR="00952ADF" w:rsidRPr="00F3795F" w:rsidSect="006C52F1">
      <w:headerReference w:type="default" r:id="rId18"/>
      <w:footerReference w:type="default" r:id="rId19"/>
      <w:footerReference w:type="first" r:id="rId20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26B6D" w14:textId="77777777" w:rsidR="00576D3A" w:rsidRDefault="00576D3A">
      <w:r>
        <w:separator/>
      </w:r>
    </w:p>
  </w:endnote>
  <w:endnote w:type="continuationSeparator" w:id="0">
    <w:p w14:paraId="54A9F3D9" w14:textId="77777777" w:rsidR="00576D3A" w:rsidRDefault="0057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2513" w14:textId="77777777" w:rsidR="00F15F4C" w:rsidRPr="00E45F90" w:rsidRDefault="00F15F4C" w:rsidP="00E45F90">
    <w:pPr>
      <w:pStyle w:val="Zpat"/>
      <w:jc w:val="right"/>
      <w:rPr>
        <w:rFonts w:ascii="Arial" w:hAnsi="Arial" w:cs="Arial"/>
        <w:sz w:val="16"/>
        <w:szCs w:val="16"/>
      </w:rPr>
    </w:pPr>
    <w:r w:rsidRPr="00E45F90">
      <w:rPr>
        <w:rFonts w:ascii="Arial" w:hAnsi="Arial" w:cs="Arial"/>
        <w:sz w:val="16"/>
        <w:szCs w:val="16"/>
      </w:rPr>
      <w:t xml:space="preserve">Strana </w:t>
    </w:r>
    <w:r w:rsidRPr="00E45F90">
      <w:rPr>
        <w:rStyle w:val="slostrnky"/>
        <w:rFonts w:ascii="Arial" w:hAnsi="Arial" w:cs="Arial"/>
        <w:sz w:val="16"/>
        <w:szCs w:val="16"/>
      </w:rPr>
      <w:fldChar w:fldCharType="begin"/>
    </w:r>
    <w:r w:rsidRPr="00E45F9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E45F90">
      <w:rPr>
        <w:rStyle w:val="slostrnky"/>
        <w:rFonts w:ascii="Arial" w:hAnsi="Arial" w:cs="Arial"/>
        <w:sz w:val="16"/>
        <w:szCs w:val="16"/>
      </w:rPr>
      <w:fldChar w:fldCharType="separate"/>
    </w:r>
    <w:r w:rsidR="006E4DBE">
      <w:rPr>
        <w:rStyle w:val="slostrnky"/>
        <w:rFonts w:ascii="Arial" w:hAnsi="Arial" w:cs="Arial"/>
        <w:noProof/>
        <w:sz w:val="16"/>
        <w:szCs w:val="16"/>
      </w:rPr>
      <w:t>5</w:t>
    </w:r>
    <w:r w:rsidRPr="00E45F90">
      <w:rPr>
        <w:rStyle w:val="slostrnky"/>
        <w:rFonts w:ascii="Arial" w:hAnsi="Arial" w:cs="Arial"/>
        <w:sz w:val="16"/>
        <w:szCs w:val="16"/>
      </w:rPr>
      <w:fldChar w:fldCharType="end"/>
    </w:r>
    <w:r w:rsidRPr="00E45F90">
      <w:rPr>
        <w:rStyle w:val="slostrnky"/>
        <w:rFonts w:ascii="Arial" w:hAnsi="Arial" w:cs="Arial"/>
        <w:sz w:val="16"/>
        <w:szCs w:val="16"/>
      </w:rPr>
      <w:t>/</w:t>
    </w:r>
    <w:r w:rsidRPr="00E45F90">
      <w:rPr>
        <w:rStyle w:val="slostrnky"/>
        <w:rFonts w:ascii="Arial" w:hAnsi="Arial" w:cs="Arial"/>
        <w:sz w:val="16"/>
        <w:szCs w:val="16"/>
      </w:rPr>
      <w:fldChar w:fldCharType="begin"/>
    </w:r>
    <w:r w:rsidRPr="00E45F90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E45F90">
      <w:rPr>
        <w:rStyle w:val="slostrnky"/>
        <w:rFonts w:ascii="Arial" w:hAnsi="Arial" w:cs="Arial"/>
        <w:sz w:val="16"/>
        <w:szCs w:val="16"/>
      </w:rPr>
      <w:fldChar w:fldCharType="separate"/>
    </w:r>
    <w:r w:rsidR="006E4DBE">
      <w:rPr>
        <w:rStyle w:val="slostrnky"/>
        <w:rFonts w:ascii="Arial" w:hAnsi="Arial" w:cs="Arial"/>
        <w:noProof/>
        <w:sz w:val="16"/>
        <w:szCs w:val="16"/>
      </w:rPr>
      <w:t>5</w:t>
    </w:r>
    <w:r w:rsidRPr="00E45F9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92934" w14:textId="77777777" w:rsidR="00E81485" w:rsidRPr="00E45F90" w:rsidRDefault="00E81485" w:rsidP="00E81485">
    <w:pPr>
      <w:pStyle w:val="Zpat"/>
      <w:jc w:val="right"/>
      <w:rPr>
        <w:rFonts w:ascii="Arial" w:hAnsi="Arial" w:cs="Arial"/>
        <w:sz w:val="16"/>
        <w:szCs w:val="16"/>
      </w:rPr>
    </w:pPr>
    <w:r w:rsidRPr="00E45F90">
      <w:rPr>
        <w:rFonts w:ascii="Arial" w:hAnsi="Arial" w:cs="Arial"/>
        <w:sz w:val="16"/>
        <w:szCs w:val="16"/>
      </w:rPr>
      <w:t xml:space="preserve">Strana </w:t>
    </w:r>
    <w:r w:rsidRPr="00E45F90">
      <w:rPr>
        <w:rStyle w:val="slostrnky"/>
        <w:rFonts w:ascii="Arial" w:hAnsi="Arial" w:cs="Arial"/>
        <w:sz w:val="16"/>
        <w:szCs w:val="16"/>
      </w:rPr>
      <w:fldChar w:fldCharType="begin"/>
    </w:r>
    <w:r w:rsidRPr="00E45F9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E45F90">
      <w:rPr>
        <w:rStyle w:val="slostrnky"/>
        <w:rFonts w:ascii="Arial" w:hAnsi="Arial" w:cs="Arial"/>
        <w:sz w:val="16"/>
        <w:szCs w:val="16"/>
      </w:rPr>
      <w:fldChar w:fldCharType="separate"/>
    </w:r>
    <w:r w:rsidR="006E4DBE">
      <w:rPr>
        <w:rStyle w:val="slostrnky"/>
        <w:rFonts w:ascii="Arial" w:hAnsi="Arial" w:cs="Arial"/>
        <w:noProof/>
        <w:sz w:val="16"/>
        <w:szCs w:val="16"/>
      </w:rPr>
      <w:t>1</w:t>
    </w:r>
    <w:r w:rsidRPr="00E45F90">
      <w:rPr>
        <w:rStyle w:val="slostrnky"/>
        <w:rFonts w:ascii="Arial" w:hAnsi="Arial" w:cs="Arial"/>
        <w:sz w:val="16"/>
        <w:szCs w:val="16"/>
      </w:rPr>
      <w:fldChar w:fldCharType="end"/>
    </w:r>
    <w:r w:rsidRPr="00E45F90">
      <w:rPr>
        <w:rStyle w:val="slostrnky"/>
        <w:rFonts w:ascii="Arial" w:hAnsi="Arial" w:cs="Arial"/>
        <w:sz w:val="16"/>
        <w:szCs w:val="16"/>
      </w:rPr>
      <w:t>/</w:t>
    </w:r>
    <w:r w:rsidRPr="00E45F90">
      <w:rPr>
        <w:rStyle w:val="slostrnky"/>
        <w:rFonts w:ascii="Arial" w:hAnsi="Arial" w:cs="Arial"/>
        <w:sz w:val="16"/>
        <w:szCs w:val="16"/>
      </w:rPr>
      <w:fldChar w:fldCharType="begin"/>
    </w:r>
    <w:r w:rsidRPr="00E45F90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E45F90">
      <w:rPr>
        <w:rStyle w:val="slostrnky"/>
        <w:rFonts w:ascii="Arial" w:hAnsi="Arial" w:cs="Arial"/>
        <w:sz w:val="16"/>
        <w:szCs w:val="16"/>
      </w:rPr>
      <w:fldChar w:fldCharType="separate"/>
    </w:r>
    <w:r w:rsidR="006E4DBE">
      <w:rPr>
        <w:rStyle w:val="slostrnky"/>
        <w:rFonts w:ascii="Arial" w:hAnsi="Arial" w:cs="Arial"/>
        <w:noProof/>
        <w:sz w:val="16"/>
        <w:szCs w:val="16"/>
      </w:rPr>
      <w:t>5</w:t>
    </w:r>
    <w:r w:rsidRPr="00E45F90">
      <w:rPr>
        <w:rStyle w:val="slostrnky"/>
        <w:rFonts w:ascii="Arial" w:hAnsi="Arial" w:cs="Arial"/>
        <w:sz w:val="16"/>
        <w:szCs w:val="16"/>
      </w:rPr>
      <w:fldChar w:fldCharType="end"/>
    </w:r>
  </w:p>
  <w:p w14:paraId="136E5A27" w14:textId="77777777" w:rsidR="00E81485" w:rsidRDefault="00E814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7D1E4" w14:textId="77777777" w:rsidR="00576D3A" w:rsidRDefault="00576D3A">
      <w:r>
        <w:separator/>
      </w:r>
    </w:p>
  </w:footnote>
  <w:footnote w:type="continuationSeparator" w:id="0">
    <w:p w14:paraId="189ABC5B" w14:textId="77777777" w:rsidR="00576D3A" w:rsidRDefault="0057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9873" w14:textId="77777777" w:rsidR="00F15F4C" w:rsidRPr="008A2215" w:rsidRDefault="00F15F4C" w:rsidP="006C1F95">
    <w:pPr>
      <w:widowControl w:val="0"/>
      <w:tabs>
        <w:tab w:val="left" w:pos="226"/>
        <w:tab w:val="left" w:pos="7597"/>
      </w:tabs>
      <w:jc w:val="right"/>
      <w:rPr>
        <w:rFonts w:ascii="Arial" w:hAnsi="Arial" w:cs="Arial"/>
        <w:sz w:val="16"/>
        <w:szCs w:val="16"/>
      </w:rPr>
    </w:pPr>
    <w:r w:rsidRPr="008A2215">
      <w:rPr>
        <w:rFonts w:ascii="Arial" w:hAnsi="Arial" w:cs="Arial"/>
        <w:bCs/>
        <w:snapToGrid w:val="0"/>
        <w:sz w:val="16"/>
        <w:szCs w:val="16"/>
      </w:rPr>
      <w:t>R</w:t>
    </w:r>
    <w:r w:rsidR="006C1F95">
      <w:rPr>
        <w:rFonts w:ascii="Arial" w:hAnsi="Arial" w:cs="Arial"/>
        <w:bCs/>
        <w:snapToGrid w:val="0"/>
        <w:sz w:val="16"/>
        <w:szCs w:val="16"/>
      </w:rPr>
      <w:t xml:space="preserve">ámcová smlouva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1068"/>
        </w:tabs>
        <w:ind w:left="1134" w:hanging="426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A267A40"/>
    <w:multiLevelType w:val="hybridMultilevel"/>
    <w:tmpl w:val="41189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90B4A"/>
    <w:multiLevelType w:val="hybridMultilevel"/>
    <w:tmpl w:val="B122F3D8"/>
    <w:lvl w:ilvl="0" w:tplc="B42A36CC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E6699C"/>
    <w:multiLevelType w:val="hybridMultilevel"/>
    <w:tmpl w:val="6F4C4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0CEE"/>
    <w:multiLevelType w:val="hybridMultilevel"/>
    <w:tmpl w:val="A6908C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62636B"/>
    <w:multiLevelType w:val="hybridMultilevel"/>
    <w:tmpl w:val="8E467F20"/>
    <w:lvl w:ilvl="0" w:tplc="50D09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80A95"/>
    <w:multiLevelType w:val="hybridMultilevel"/>
    <w:tmpl w:val="6BBEBC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207D9"/>
    <w:multiLevelType w:val="hybridMultilevel"/>
    <w:tmpl w:val="AEDA7D6C"/>
    <w:lvl w:ilvl="0" w:tplc="3C2E37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B26F5"/>
    <w:multiLevelType w:val="hybridMultilevel"/>
    <w:tmpl w:val="5CAA7FE0"/>
    <w:lvl w:ilvl="0" w:tplc="3C2E37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3"/>
    <w:rsid w:val="0001187B"/>
    <w:rsid w:val="000118BF"/>
    <w:rsid w:val="0002649D"/>
    <w:rsid w:val="00034225"/>
    <w:rsid w:val="0004554A"/>
    <w:rsid w:val="00053876"/>
    <w:rsid w:val="000763DC"/>
    <w:rsid w:val="00082F39"/>
    <w:rsid w:val="000947D5"/>
    <w:rsid w:val="00095A2B"/>
    <w:rsid w:val="000A45EC"/>
    <w:rsid w:val="000A48BB"/>
    <w:rsid w:val="000A64A3"/>
    <w:rsid w:val="000A6619"/>
    <w:rsid w:val="000B3233"/>
    <w:rsid w:val="000C089D"/>
    <w:rsid w:val="000C0E20"/>
    <w:rsid w:val="000F225A"/>
    <w:rsid w:val="00110827"/>
    <w:rsid w:val="0011445E"/>
    <w:rsid w:val="001367A3"/>
    <w:rsid w:val="00137348"/>
    <w:rsid w:val="00177601"/>
    <w:rsid w:val="0018290D"/>
    <w:rsid w:val="00183392"/>
    <w:rsid w:val="001B6C8D"/>
    <w:rsid w:val="001D33DF"/>
    <w:rsid w:val="001E21E4"/>
    <w:rsid w:val="002019A1"/>
    <w:rsid w:val="002133FA"/>
    <w:rsid w:val="00227959"/>
    <w:rsid w:val="00233ACA"/>
    <w:rsid w:val="0024645E"/>
    <w:rsid w:val="00247672"/>
    <w:rsid w:val="002479AC"/>
    <w:rsid w:val="00247A4E"/>
    <w:rsid w:val="002810C9"/>
    <w:rsid w:val="00283217"/>
    <w:rsid w:val="00284341"/>
    <w:rsid w:val="00284990"/>
    <w:rsid w:val="002A4749"/>
    <w:rsid w:val="002B3AC7"/>
    <w:rsid w:val="002B5E93"/>
    <w:rsid w:val="002C1740"/>
    <w:rsid w:val="002D062F"/>
    <w:rsid w:val="002E56FC"/>
    <w:rsid w:val="002F67B3"/>
    <w:rsid w:val="002F69F7"/>
    <w:rsid w:val="00305518"/>
    <w:rsid w:val="00322E3C"/>
    <w:rsid w:val="0032378F"/>
    <w:rsid w:val="00327246"/>
    <w:rsid w:val="003425E5"/>
    <w:rsid w:val="003639DA"/>
    <w:rsid w:val="00375220"/>
    <w:rsid w:val="003A382C"/>
    <w:rsid w:val="003E120D"/>
    <w:rsid w:val="003F56E0"/>
    <w:rsid w:val="0040427E"/>
    <w:rsid w:val="00413CBB"/>
    <w:rsid w:val="00442271"/>
    <w:rsid w:val="00447D85"/>
    <w:rsid w:val="00477D02"/>
    <w:rsid w:val="00477FF6"/>
    <w:rsid w:val="0051011E"/>
    <w:rsid w:val="0052434F"/>
    <w:rsid w:val="00546EA8"/>
    <w:rsid w:val="00575935"/>
    <w:rsid w:val="00576D3A"/>
    <w:rsid w:val="005A06CF"/>
    <w:rsid w:val="005B08D1"/>
    <w:rsid w:val="005B2E41"/>
    <w:rsid w:val="005C3911"/>
    <w:rsid w:val="005C7223"/>
    <w:rsid w:val="005C777F"/>
    <w:rsid w:val="005D3EA2"/>
    <w:rsid w:val="005D6D19"/>
    <w:rsid w:val="005F20C0"/>
    <w:rsid w:val="00600116"/>
    <w:rsid w:val="00601778"/>
    <w:rsid w:val="00607810"/>
    <w:rsid w:val="00610E80"/>
    <w:rsid w:val="006169CB"/>
    <w:rsid w:val="006201D9"/>
    <w:rsid w:val="006255EE"/>
    <w:rsid w:val="0063346A"/>
    <w:rsid w:val="006431DA"/>
    <w:rsid w:val="00651DBA"/>
    <w:rsid w:val="00681285"/>
    <w:rsid w:val="006C1F95"/>
    <w:rsid w:val="006C52F1"/>
    <w:rsid w:val="006E31E3"/>
    <w:rsid w:val="006E346E"/>
    <w:rsid w:val="006E4DBE"/>
    <w:rsid w:val="006E551F"/>
    <w:rsid w:val="006E68F2"/>
    <w:rsid w:val="00717739"/>
    <w:rsid w:val="0072733F"/>
    <w:rsid w:val="0073634E"/>
    <w:rsid w:val="007438F7"/>
    <w:rsid w:val="00746408"/>
    <w:rsid w:val="00754D85"/>
    <w:rsid w:val="00765759"/>
    <w:rsid w:val="0078591F"/>
    <w:rsid w:val="007A004C"/>
    <w:rsid w:val="007A096F"/>
    <w:rsid w:val="007B6B7D"/>
    <w:rsid w:val="007D55E6"/>
    <w:rsid w:val="00804319"/>
    <w:rsid w:val="00810077"/>
    <w:rsid w:val="00837276"/>
    <w:rsid w:val="008752DB"/>
    <w:rsid w:val="0088696C"/>
    <w:rsid w:val="00890163"/>
    <w:rsid w:val="008A2215"/>
    <w:rsid w:val="008B52BF"/>
    <w:rsid w:val="008B55C9"/>
    <w:rsid w:val="008C0147"/>
    <w:rsid w:val="008C206A"/>
    <w:rsid w:val="008F120D"/>
    <w:rsid w:val="008F147A"/>
    <w:rsid w:val="008F7315"/>
    <w:rsid w:val="00911278"/>
    <w:rsid w:val="009153FA"/>
    <w:rsid w:val="009228F2"/>
    <w:rsid w:val="00944094"/>
    <w:rsid w:val="00952ADF"/>
    <w:rsid w:val="00956AEC"/>
    <w:rsid w:val="009603DD"/>
    <w:rsid w:val="00970087"/>
    <w:rsid w:val="0097440A"/>
    <w:rsid w:val="00984979"/>
    <w:rsid w:val="00986C22"/>
    <w:rsid w:val="0098786B"/>
    <w:rsid w:val="009B5A13"/>
    <w:rsid w:val="009B69AE"/>
    <w:rsid w:val="009D25D9"/>
    <w:rsid w:val="009E6FC2"/>
    <w:rsid w:val="009F3C00"/>
    <w:rsid w:val="009F6A8C"/>
    <w:rsid w:val="00A0227D"/>
    <w:rsid w:val="00A06CB2"/>
    <w:rsid w:val="00A113D0"/>
    <w:rsid w:val="00A315FF"/>
    <w:rsid w:val="00A325E5"/>
    <w:rsid w:val="00A35553"/>
    <w:rsid w:val="00A50389"/>
    <w:rsid w:val="00A57942"/>
    <w:rsid w:val="00A60C69"/>
    <w:rsid w:val="00A61363"/>
    <w:rsid w:val="00A7611C"/>
    <w:rsid w:val="00A927A0"/>
    <w:rsid w:val="00A950E6"/>
    <w:rsid w:val="00A961DA"/>
    <w:rsid w:val="00AA2304"/>
    <w:rsid w:val="00AB051A"/>
    <w:rsid w:val="00AB4FC3"/>
    <w:rsid w:val="00AE7AB0"/>
    <w:rsid w:val="00AF4031"/>
    <w:rsid w:val="00AF5ADA"/>
    <w:rsid w:val="00B13966"/>
    <w:rsid w:val="00B2673B"/>
    <w:rsid w:val="00B51127"/>
    <w:rsid w:val="00B55DA5"/>
    <w:rsid w:val="00B55F85"/>
    <w:rsid w:val="00B646C9"/>
    <w:rsid w:val="00B75FB6"/>
    <w:rsid w:val="00B83747"/>
    <w:rsid w:val="00B841BD"/>
    <w:rsid w:val="00B91915"/>
    <w:rsid w:val="00B94574"/>
    <w:rsid w:val="00B95ABB"/>
    <w:rsid w:val="00BB0D62"/>
    <w:rsid w:val="00BC2B46"/>
    <w:rsid w:val="00BC6CE3"/>
    <w:rsid w:val="00BC7C39"/>
    <w:rsid w:val="00BD4F72"/>
    <w:rsid w:val="00BD581D"/>
    <w:rsid w:val="00BE1711"/>
    <w:rsid w:val="00BE74FE"/>
    <w:rsid w:val="00BF048B"/>
    <w:rsid w:val="00C0390B"/>
    <w:rsid w:val="00C04CF8"/>
    <w:rsid w:val="00C17E9D"/>
    <w:rsid w:val="00C21C8F"/>
    <w:rsid w:val="00C22232"/>
    <w:rsid w:val="00C33D73"/>
    <w:rsid w:val="00C40306"/>
    <w:rsid w:val="00C77817"/>
    <w:rsid w:val="00C85DED"/>
    <w:rsid w:val="00CA56EE"/>
    <w:rsid w:val="00CB5300"/>
    <w:rsid w:val="00CE022A"/>
    <w:rsid w:val="00CE33CB"/>
    <w:rsid w:val="00CE35BB"/>
    <w:rsid w:val="00CE421E"/>
    <w:rsid w:val="00D03F8D"/>
    <w:rsid w:val="00D16CC1"/>
    <w:rsid w:val="00D31658"/>
    <w:rsid w:val="00D4052B"/>
    <w:rsid w:val="00D40FCB"/>
    <w:rsid w:val="00D4708F"/>
    <w:rsid w:val="00D62C2E"/>
    <w:rsid w:val="00D66E77"/>
    <w:rsid w:val="00D71874"/>
    <w:rsid w:val="00D90194"/>
    <w:rsid w:val="00D92BBB"/>
    <w:rsid w:val="00D9497A"/>
    <w:rsid w:val="00DD42B7"/>
    <w:rsid w:val="00DD4940"/>
    <w:rsid w:val="00DD5340"/>
    <w:rsid w:val="00E2415D"/>
    <w:rsid w:val="00E45F90"/>
    <w:rsid w:val="00E47986"/>
    <w:rsid w:val="00E5745E"/>
    <w:rsid w:val="00E619A3"/>
    <w:rsid w:val="00E76F15"/>
    <w:rsid w:val="00E8087F"/>
    <w:rsid w:val="00E81485"/>
    <w:rsid w:val="00E91348"/>
    <w:rsid w:val="00E94C2F"/>
    <w:rsid w:val="00EE1BD3"/>
    <w:rsid w:val="00EE3312"/>
    <w:rsid w:val="00F046AC"/>
    <w:rsid w:val="00F15F4C"/>
    <w:rsid w:val="00F30BC2"/>
    <w:rsid w:val="00F3795F"/>
    <w:rsid w:val="00F529E9"/>
    <w:rsid w:val="00F63E1D"/>
    <w:rsid w:val="00F643CD"/>
    <w:rsid w:val="00F7082B"/>
    <w:rsid w:val="00F761C2"/>
    <w:rsid w:val="00F840CC"/>
    <w:rsid w:val="00FA3FBD"/>
    <w:rsid w:val="00FA674E"/>
    <w:rsid w:val="00FB1766"/>
    <w:rsid w:val="00FB328F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E6C60E"/>
  <w15:chartTrackingRefBased/>
  <w15:docId w15:val="{59B630A6-15AE-4806-9F8E-CC82BAEC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6C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BC6CE3"/>
    <w:pPr>
      <w:jc w:val="both"/>
    </w:pPr>
    <w:rPr>
      <w:b/>
      <w:bCs/>
      <w:sz w:val="24"/>
      <w:szCs w:val="24"/>
    </w:rPr>
  </w:style>
  <w:style w:type="character" w:customStyle="1" w:styleId="Zkladntext3Char">
    <w:name w:val="Základní text 3 Char"/>
    <w:link w:val="Zkladntext3"/>
    <w:rsid w:val="00BC6CE3"/>
    <w:rPr>
      <w:b/>
      <w:bCs/>
      <w:sz w:val="24"/>
      <w:szCs w:val="24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rsid w:val="00BC6C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BC6CE3"/>
    <w:rPr>
      <w:lang w:val="cs-CZ" w:eastAsia="cs-CZ" w:bidi="ar-SA"/>
    </w:rPr>
  </w:style>
  <w:style w:type="paragraph" w:styleId="Zhlav">
    <w:name w:val="header"/>
    <w:basedOn w:val="Normln"/>
    <w:rsid w:val="00BC6C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6CE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4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Normln"/>
    <w:rsid w:val="005D3EA2"/>
    <w:pPr>
      <w:suppressAutoHyphens/>
      <w:overflowPunct w:val="0"/>
      <w:autoSpaceDE w:val="0"/>
      <w:spacing w:before="60" w:after="60"/>
      <w:ind w:left="284" w:hanging="284"/>
      <w:jc w:val="both"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1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16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8901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1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16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16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163"/>
    <w:rPr>
      <w:b/>
      <w:bCs/>
    </w:rPr>
  </w:style>
  <w:style w:type="paragraph" w:customStyle="1" w:styleId="Styl1Char">
    <w:name w:val="Styl1 Char"/>
    <w:basedOn w:val="Normln"/>
    <w:link w:val="Styl1CharChar"/>
    <w:rsid w:val="002A4749"/>
    <w:pPr>
      <w:jc w:val="both"/>
    </w:pPr>
    <w:rPr>
      <w:rFonts w:ascii="Arial" w:hAnsi="Arial" w:cs="Arial"/>
      <w:sz w:val="22"/>
      <w:szCs w:val="22"/>
    </w:rPr>
  </w:style>
  <w:style w:type="character" w:customStyle="1" w:styleId="Styl1CharChar">
    <w:name w:val="Styl1 Char Char"/>
    <w:link w:val="Styl1Char"/>
    <w:rsid w:val="002A4749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HLAVICKA">
    <w:name w:val="HLAVICKA"/>
    <w:basedOn w:val="Normln"/>
    <w:rsid w:val="00F840CC"/>
    <w:pPr>
      <w:tabs>
        <w:tab w:val="left" w:pos="284"/>
        <w:tab w:val="left" w:pos="1134"/>
      </w:tabs>
      <w:suppressAutoHyphens/>
      <w:overflowPunct w:val="0"/>
      <w:autoSpaceDE w:val="0"/>
      <w:spacing w:after="60"/>
    </w:pPr>
    <w:rPr>
      <w:lang w:eastAsia="ar-SA"/>
    </w:rPr>
  </w:style>
  <w:style w:type="character" w:styleId="Siln">
    <w:name w:val="Strong"/>
    <w:qFormat/>
    <w:rsid w:val="00F840CC"/>
    <w:rPr>
      <w:b/>
      <w:bCs/>
    </w:rPr>
  </w:style>
  <w:style w:type="paragraph" w:customStyle="1" w:styleId="StylStyl1Tun">
    <w:name w:val="Styl Styl1 + Tučné"/>
    <w:basedOn w:val="Normln"/>
    <w:link w:val="StylStyl1TunChar"/>
    <w:rsid w:val="00E94C2F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tylStyl1TunChar">
    <w:name w:val="Styl Styl1 + Tučné Char"/>
    <w:link w:val="StylStyl1Tun"/>
    <w:rsid w:val="00E94C2F"/>
    <w:rPr>
      <w:rFonts w:ascii="Arial" w:hAnsi="Arial" w:cs="Arial"/>
      <w:b/>
      <w:bCs/>
      <w:sz w:val="22"/>
      <w:szCs w:val="22"/>
      <w:lang w:val="cs-CZ" w:eastAsia="cs-CZ" w:bidi="ar-SA"/>
    </w:rPr>
  </w:style>
  <w:style w:type="character" w:styleId="slostrnky">
    <w:name w:val="page number"/>
    <w:basedOn w:val="Standardnpsmoodstavce"/>
    <w:rsid w:val="00E45F90"/>
  </w:style>
  <w:style w:type="paragraph" w:styleId="Rozloendokumentu">
    <w:name w:val="Document Map"/>
    <w:basedOn w:val="Normln"/>
    <w:semiHidden/>
    <w:rsid w:val="00D90194"/>
    <w:pPr>
      <w:shd w:val="clear" w:color="auto" w:fill="000080"/>
    </w:pPr>
    <w:rPr>
      <w:rFonts w:ascii="Tahoma" w:hAnsi="Tahoma" w:cs="Tahoma"/>
    </w:rPr>
  </w:style>
  <w:style w:type="paragraph" w:customStyle="1" w:styleId="Styl1">
    <w:name w:val="Styl1"/>
    <w:basedOn w:val="Normln"/>
    <w:rsid w:val="005C7223"/>
    <w:pPr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unhideWhenUsed/>
    <w:rsid w:val="00986C22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986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%20XXXXXXX@ds-uk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%20XXXXXX@ds-uk.cz" TargetMode="External"/><Relationship Id="rId17" Type="http://schemas.openxmlformats.org/officeDocument/2006/relationships/hyperlink" Target="mailto:XXXXXXXX@scania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XXXXXXXX@scania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XXXXXXX@ds-uk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XXXXXXX@scania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XXXXXXXX@ds-uk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2ed22dcb1b782c232f878d792fecd7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e4de56457182892a30e2632b45cc03c3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C54CD-0955-4086-AA0E-F1BC48417F0D}">
  <ds:schemaRefs>
    <ds:schemaRef ds:uri="f71470c0-215d-44b8-afba-7c23f80048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947293-F6E6-4A64-83B4-E4DF4DEAF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5644B-2653-4B9E-A807-D790289F0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39382-392C-4D2B-8EBC-9A5BDAEF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 2</vt:lpstr>
    </vt:vector>
  </TitlesOfParts>
  <Company>KŘ HZS Ústeckého kraje</Company>
  <LinksUpToDate>false</LinksUpToDate>
  <CharactersWithSpaces>12174</CharactersWithSpaces>
  <SharedDoc>false</SharedDoc>
  <HLinks>
    <vt:vector size="48" baseType="variant">
      <vt:variant>
        <vt:i4>1441890</vt:i4>
      </vt:variant>
      <vt:variant>
        <vt:i4>21</vt:i4>
      </vt:variant>
      <vt:variant>
        <vt:i4>0</vt:i4>
      </vt:variant>
      <vt:variant>
        <vt:i4>5</vt:i4>
      </vt:variant>
      <vt:variant>
        <vt:lpwstr>mailto:miloslav.koubek@scania.cz</vt:lpwstr>
      </vt:variant>
      <vt:variant>
        <vt:lpwstr/>
      </vt:variant>
      <vt:variant>
        <vt:i4>4653101</vt:i4>
      </vt:variant>
      <vt:variant>
        <vt:i4>18</vt:i4>
      </vt:variant>
      <vt:variant>
        <vt:i4>0</vt:i4>
      </vt:variant>
      <vt:variant>
        <vt:i4>5</vt:i4>
      </vt:variant>
      <vt:variant>
        <vt:lpwstr>mailto:josef.simek@scania.cz</vt:lpwstr>
      </vt:variant>
      <vt:variant>
        <vt:lpwstr/>
      </vt:variant>
      <vt:variant>
        <vt:i4>3014731</vt:i4>
      </vt:variant>
      <vt:variant>
        <vt:i4>15</vt:i4>
      </vt:variant>
      <vt:variant>
        <vt:i4>0</vt:i4>
      </vt:variant>
      <vt:variant>
        <vt:i4>5</vt:i4>
      </vt:variant>
      <vt:variant>
        <vt:lpwstr>mailto:radek.martak@scania.cz</vt:lpwstr>
      </vt:variant>
      <vt:variant>
        <vt:lpwstr/>
      </vt:variant>
      <vt:variant>
        <vt:i4>1441890</vt:i4>
      </vt:variant>
      <vt:variant>
        <vt:i4>12</vt:i4>
      </vt:variant>
      <vt:variant>
        <vt:i4>0</vt:i4>
      </vt:variant>
      <vt:variant>
        <vt:i4>5</vt:i4>
      </vt:variant>
      <vt:variant>
        <vt:lpwstr>mailto:miloslav.koubek@scania.cz</vt:lpwstr>
      </vt:variant>
      <vt:variant>
        <vt:lpwstr/>
      </vt:variant>
      <vt:variant>
        <vt:i4>3997700</vt:i4>
      </vt:variant>
      <vt:variant>
        <vt:i4>9</vt:i4>
      </vt:variant>
      <vt:variant>
        <vt:i4>0</vt:i4>
      </vt:variant>
      <vt:variant>
        <vt:i4>5</vt:i4>
      </vt:variant>
      <vt:variant>
        <vt:lpwstr>mailto:valin.j@ds-uk.cz</vt:lpwstr>
      </vt:variant>
      <vt:variant>
        <vt:lpwstr/>
      </vt:variant>
      <vt:variant>
        <vt:i4>3997712</vt:i4>
      </vt:variant>
      <vt:variant>
        <vt:i4>6</vt:i4>
      </vt:variant>
      <vt:variant>
        <vt:i4>0</vt:i4>
      </vt:variant>
      <vt:variant>
        <vt:i4>5</vt:i4>
      </vt:variant>
      <vt:variant>
        <vt:lpwstr>mailto:honsu.m@ds-uk.cz</vt:lpwstr>
      </vt:variant>
      <vt:variant>
        <vt:lpwstr/>
      </vt:variant>
      <vt:variant>
        <vt:i4>4194412</vt:i4>
      </vt:variant>
      <vt:variant>
        <vt:i4>3</vt:i4>
      </vt:variant>
      <vt:variant>
        <vt:i4>0</vt:i4>
      </vt:variant>
      <vt:variant>
        <vt:i4>5</vt:i4>
      </vt:variant>
      <vt:variant>
        <vt:lpwstr>mailto:sima.o@ds-uk.cz</vt:lpwstr>
      </vt:variant>
      <vt:variant>
        <vt:lpwstr/>
      </vt:variant>
      <vt:variant>
        <vt:i4>5374068</vt:i4>
      </vt:variant>
      <vt:variant>
        <vt:i4>0</vt:i4>
      </vt:variant>
      <vt:variant>
        <vt:i4>0</vt:i4>
      </vt:variant>
      <vt:variant>
        <vt:i4>5</vt:i4>
      </vt:variant>
      <vt:variant>
        <vt:lpwstr>mailto:jedlicka.t@ds-uk.cz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 2</dc:title>
  <dc:subject/>
  <dc:creator>JLR</dc:creator>
  <cp:keywords/>
  <cp:lastModifiedBy>Věra Koutská</cp:lastModifiedBy>
  <cp:revision>2</cp:revision>
  <cp:lastPrinted>2019-11-12T18:07:00Z</cp:lastPrinted>
  <dcterms:created xsi:type="dcterms:W3CDTF">2020-01-07T14:33:00Z</dcterms:created>
  <dcterms:modified xsi:type="dcterms:W3CDTF">2020-01-07T14:33:00Z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