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2711E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2711E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2711E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397" w:type="dxa"/>
          </w:tcPr>
          <w:p w:rsidR="00226595" w:rsidRPr="00DE2BC9" w:rsidRDefault="002711E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397" w:type="dxa"/>
          </w:tcPr>
          <w:p w:rsidR="00226595" w:rsidRPr="00DE2BC9" w:rsidRDefault="002711E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5" w:type="dxa"/>
          </w:tcPr>
          <w:p w:rsidR="00226595" w:rsidRPr="00DE2BC9" w:rsidRDefault="002711E7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2711E7">
        <w:rPr>
          <w:b/>
          <w:snapToGrid w:val="0"/>
          <w:sz w:val="28"/>
          <w:szCs w:val="28"/>
        </w:rPr>
        <w:t>01 – 141/2016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666AA6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2711E7">
        <w:rPr>
          <w:rFonts w:ascii="Times New Roman" w:hAnsi="Times New Roman"/>
          <w:snapToGrid w:val="0"/>
          <w:sz w:val="24"/>
        </w:rPr>
        <w:t xml:space="preserve"> </w:t>
      </w:r>
      <w:r w:rsidR="002711E7" w:rsidRPr="002711E7">
        <w:rPr>
          <w:rFonts w:ascii="Times New Roman" w:hAnsi="Times New Roman"/>
          <w:snapToGrid w:val="0"/>
          <w:sz w:val="24"/>
        </w:rPr>
        <w:t>16166013</w:t>
      </w:r>
    </w:p>
    <w:p w:rsidR="00226595" w:rsidRPr="00206D3F" w:rsidRDefault="002711E7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2711E7">
        <w:rPr>
          <w:rFonts w:ascii="Times New Roman" w:hAnsi="Times New Roman"/>
          <w:b/>
          <w:snapToGrid w:val="0"/>
          <w:sz w:val="24"/>
        </w:rPr>
        <w:t>Městská část Praha 11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8A2039">
        <w:rPr>
          <w:rFonts w:ascii="Times New Roman" w:hAnsi="Times New Roman"/>
          <w:b/>
          <w:snapToGrid w:val="0"/>
          <w:sz w:val="24"/>
        </w:rPr>
        <w:t>Ocelíkova 672/1, 14900 Praha - Háje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8A2039">
        <w:rPr>
          <w:rFonts w:ascii="Times New Roman" w:hAnsi="Times New Roman"/>
          <w:snapToGrid w:val="0"/>
          <w:sz w:val="24"/>
        </w:rPr>
        <w:tab/>
        <w:t>00231126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8A2039">
        <w:rPr>
          <w:rFonts w:ascii="Times New Roman" w:hAnsi="Times New Roman"/>
          <w:snapToGrid w:val="0"/>
          <w:sz w:val="24"/>
        </w:rPr>
        <w:t>00231126</w:t>
      </w:r>
    </w:p>
    <w:p w:rsidR="00226595" w:rsidRPr="00DE2BC9" w:rsidRDefault="00226595" w:rsidP="000E0574">
      <w:pPr>
        <w:pStyle w:val="Codstavec"/>
        <w:spacing w:before="160"/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na základě (plné moci/jiná forma zmocnění) </w:t>
      </w:r>
      <w:r w:rsidRPr="00DE2BC9">
        <w:rPr>
          <w:rFonts w:ascii="Times New Roman" w:hAnsi="Times New Roman"/>
          <w:b/>
          <w:snapToGrid w:val="0"/>
          <w:sz w:val="24"/>
        </w:rPr>
        <w:t>zastoupený</w:t>
      </w:r>
    </w:p>
    <w:p w:rsidR="00226595" w:rsidRPr="00DE2BC9" w:rsidRDefault="008A2039" w:rsidP="00206D3F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proofErr w:type="spellStart"/>
      <w:r w:rsidRPr="008A2039">
        <w:rPr>
          <w:rFonts w:ascii="Times New Roman" w:hAnsi="Times New Roman"/>
          <w:b/>
          <w:snapToGrid w:val="0"/>
          <w:sz w:val="24"/>
        </w:rPr>
        <w:t>Jihoměstská</w:t>
      </w:r>
      <w:proofErr w:type="spellEnd"/>
      <w:r w:rsidRPr="008A2039">
        <w:rPr>
          <w:rFonts w:ascii="Times New Roman" w:hAnsi="Times New Roman"/>
          <w:b/>
          <w:snapToGrid w:val="0"/>
          <w:sz w:val="24"/>
        </w:rPr>
        <w:t xml:space="preserve"> majetková a.s.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</w:t>
      </w:r>
      <w:r w:rsidRPr="00DE2BC9">
        <w:rPr>
          <w:rFonts w:ascii="Times New Roman" w:hAnsi="Times New Roman"/>
          <w:b/>
          <w:snapToGrid w:val="0"/>
          <w:sz w:val="24"/>
        </w:rPr>
        <w:t>sídl</w:t>
      </w:r>
      <w:r>
        <w:rPr>
          <w:rFonts w:ascii="Times New Roman" w:hAnsi="Times New Roman"/>
          <w:b/>
          <w:snapToGrid w:val="0"/>
          <w:sz w:val="24"/>
        </w:rPr>
        <w:t>em</w:t>
      </w:r>
      <w:r w:rsidR="008A2039">
        <w:rPr>
          <w:rFonts w:ascii="Times New Roman" w:hAnsi="Times New Roman"/>
          <w:b/>
          <w:snapToGrid w:val="0"/>
          <w:sz w:val="24"/>
        </w:rPr>
        <w:t xml:space="preserve"> Praha 4 – Háje, Ocelíkova 672/1, PSČ 14900</w:t>
      </w:r>
    </w:p>
    <w:p w:rsidR="00226595" w:rsidRPr="008A2039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8A2039"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8A2039">
        <w:rPr>
          <w:rFonts w:ascii="Times New Roman" w:hAnsi="Times New Roman"/>
          <w:snapToGrid w:val="0"/>
          <w:sz w:val="24"/>
        </w:rPr>
        <w:t xml:space="preserve"> Ing. Vladimírem Červíčkem, prokuristou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8A2039">
        <w:rPr>
          <w:rFonts w:ascii="Times New Roman" w:hAnsi="Times New Roman"/>
          <w:snapToGrid w:val="0"/>
          <w:sz w:val="24"/>
        </w:rPr>
        <w:t>28199081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8A2039">
        <w:rPr>
          <w:rFonts w:ascii="Times New Roman" w:hAnsi="Times New Roman"/>
          <w:snapToGrid w:val="0"/>
          <w:sz w:val="24"/>
        </w:rPr>
        <w:t>28199081</w:t>
      </w:r>
    </w:p>
    <w:p w:rsidR="00226595" w:rsidRDefault="00226595" w:rsidP="0081472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Městským soudem v </w:t>
      </w:r>
      <w:r w:rsidR="008A2039">
        <w:rPr>
          <w:rFonts w:ascii="Times New Roman" w:hAnsi="Times New Roman"/>
          <w:snapToGrid w:val="0"/>
          <w:sz w:val="24"/>
        </w:rPr>
        <w:t>Praze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8A2039">
        <w:rPr>
          <w:rFonts w:ascii="Times New Roman" w:hAnsi="Times New Roman"/>
          <w:snapToGrid w:val="0"/>
          <w:sz w:val="24"/>
        </w:rPr>
        <w:t>B</w:t>
      </w:r>
      <w:r>
        <w:rPr>
          <w:rFonts w:ascii="Times New Roman" w:hAnsi="Times New Roman"/>
          <w:snapToGrid w:val="0"/>
          <w:sz w:val="24"/>
        </w:rPr>
        <w:t>, vložka</w:t>
      </w:r>
      <w:r w:rsidR="008A2039">
        <w:rPr>
          <w:rFonts w:ascii="Times New Roman" w:hAnsi="Times New Roman"/>
          <w:snapToGrid w:val="0"/>
          <w:sz w:val="24"/>
        </w:rPr>
        <w:t xml:space="preserve"> 12900</w:t>
      </w:r>
    </w:p>
    <w:p w:rsidR="00226595" w:rsidRPr="006F11CC" w:rsidRDefault="00226595" w:rsidP="008A203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 w:rsidR="008A2039"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8A2039" w:rsidRPr="006F11CC">
        <w:rPr>
          <w:rFonts w:ascii="Times New Roman" w:hAnsi="Times New Roman"/>
          <w:snapToGrid w:val="0"/>
          <w:sz w:val="24"/>
          <w:u w:val="single"/>
        </w:rPr>
        <w:t>Jihoměstská</w:t>
      </w:r>
      <w:proofErr w:type="spellEnd"/>
      <w:r w:rsidR="008A2039" w:rsidRPr="006F11CC">
        <w:rPr>
          <w:rFonts w:ascii="Times New Roman" w:hAnsi="Times New Roman"/>
          <w:snapToGrid w:val="0"/>
          <w:sz w:val="24"/>
          <w:u w:val="single"/>
        </w:rPr>
        <w:t xml:space="preserve"> majetková a.s., Tererova 1356/6a, 14900 Praha</w:t>
      </w:r>
    </w:p>
    <w:p w:rsidR="00226595" w:rsidRPr="003721EA" w:rsidRDefault="00226595" w:rsidP="00D00F08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6F11CC">
        <w:rPr>
          <w:rFonts w:ascii="Times New Roman" w:hAnsi="Times New Roman"/>
          <w:snapToGrid w:val="0"/>
          <w:sz w:val="24"/>
        </w:rPr>
        <w:t>Česká spořitelna, a.s.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666AA6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6F11CC">
        <w:rPr>
          <w:rFonts w:ascii="Times New Roman" w:hAnsi="Times New Roman"/>
          <w:snapToGrid w:val="0"/>
          <w:sz w:val="24"/>
        </w:rPr>
        <w:t>108603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6F11CC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6F11CC" w:rsidRDefault="006F11CC" w:rsidP="008C2A45">
      <w:pPr>
        <w:pStyle w:val="Nzev"/>
        <w:spacing w:before="360"/>
        <w:rPr>
          <w:sz w:val="24"/>
          <w:szCs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6F11CC" w:rsidRDefault="00226595" w:rsidP="006F11CC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6F11CC">
        <w:rPr>
          <w:rFonts w:ascii="Times New Roman" w:hAnsi="Times New Roman"/>
          <w:snapToGrid w:val="0"/>
          <w:sz w:val="24"/>
        </w:rPr>
        <w:t xml:space="preserve"> </w:t>
      </w:r>
      <w:r w:rsidRPr="006F11CC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6F11CC">
        <w:rPr>
          <w:rFonts w:ascii="Times New Roman" w:hAnsi="Times New Roman"/>
          <w:snapToGrid w:val="0"/>
          <w:sz w:val="24"/>
        </w:rPr>
        <w:t xml:space="preserve">, k aktualizaci kmene pro inkasní měsíc s průvodkou 1x měsíčně s tím, že Příkazce </w:t>
      </w:r>
      <w:r w:rsidRPr="006F11CC">
        <w:rPr>
          <w:rFonts w:ascii="Times New Roman" w:hAnsi="Times New Roman"/>
          <w:b/>
          <w:snapToGrid w:val="0"/>
          <w:sz w:val="24"/>
        </w:rPr>
        <w:t>nepožaduje kontrolu</w:t>
      </w:r>
      <w:r w:rsidRPr="006F11CC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6F11CC" w:rsidRDefault="00226595" w:rsidP="006F11CC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6F11CC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6F11CC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6F11CC" w:rsidRDefault="00226595" w:rsidP="006F11CC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6F11CC">
        <w:rPr>
          <w:rFonts w:ascii="Times New Roman" w:hAnsi="Times New Roman"/>
          <w:sz w:val="24"/>
        </w:rPr>
        <w:t xml:space="preserve"> </w:t>
      </w:r>
      <w:r w:rsidRPr="006F11CC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6F11CC" w:rsidRDefault="00226595" w:rsidP="006F11CC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6F11CC" w:rsidRDefault="00226595" w:rsidP="006F11CC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6F11CC">
        <w:rPr>
          <w:rFonts w:ascii="Times New Roman" w:hAnsi="Times New Roman"/>
          <w:snapToGrid w:val="0"/>
          <w:sz w:val="24"/>
        </w:rPr>
        <w:t>s průvodkou</w:t>
      </w:r>
      <w:r w:rsidRPr="006F11CC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82046C" w:rsidRDefault="00226595" w:rsidP="006F11CC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82046C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6F11CC" w:rsidRDefault="006F11CC" w:rsidP="006F11CC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6F11CC" w:rsidRDefault="006F11CC" w:rsidP="006F11CC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6F11CC" w:rsidRDefault="006F11CC" w:rsidP="006F11CC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6F11CC" w:rsidRDefault="00226595" w:rsidP="006F11CC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6F11CC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6F11CC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C4056E" w:rsidRDefault="00226595" w:rsidP="00C4056E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 w:rsidR="00C4056E">
        <w:rPr>
          <w:rFonts w:ascii="Times New Roman" w:hAnsi="Times New Roman"/>
          <w:sz w:val="24"/>
        </w:rPr>
        <w:t xml:space="preserve"> plátců vyinkasované platby</w:t>
      </w:r>
      <w:r w:rsidRPr="00C4056E">
        <w:rPr>
          <w:rFonts w:ascii="Times New Roman" w:hAnsi="Times New Roman"/>
          <w:sz w:val="24"/>
        </w:rPr>
        <w:t xml:space="preserve"> úhrnem vybraných plateb</w:t>
      </w:r>
      <w:r w:rsidRPr="00C4056E">
        <w:rPr>
          <w:rFonts w:ascii="Times New Roman" w:hAnsi="Times New Roman"/>
          <w:b/>
          <w:sz w:val="24"/>
        </w:rPr>
        <w:t xml:space="preserve">, </w:t>
      </w:r>
      <w:r w:rsidRPr="00C4056E">
        <w:rPr>
          <w:rFonts w:ascii="Times New Roman" w:hAnsi="Times New Roman"/>
          <w:sz w:val="24"/>
        </w:rPr>
        <w:t xml:space="preserve">a to </w:t>
      </w:r>
      <w:r w:rsidRPr="00C4056E">
        <w:rPr>
          <w:rFonts w:ascii="Times New Roman" w:hAnsi="Times New Roman"/>
          <w:b/>
          <w:sz w:val="24"/>
        </w:rPr>
        <w:t>k 20. dni daného měsíce a doúčtování</w:t>
      </w:r>
      <w:r w:rsidRPr="00C4056E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C4056E">
        <w:rPr>
          <w:rFonts w:ascii="Times New Roman" w:hAnsi="Times New Roman"/>
          <w:snapToGrid w:val="0"/>
          <w:sz w:val="24"/>
        </w:rPr>
        <w:t>108603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C4056E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C4056E" w:rsidRDefault="00226595" w:rsidP="00C4056E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C4056E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C4056E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C4056E">
        <w:rPr>
          <w:rFonts w:ascii="Times New Roman" w:hAnsi="Times New Roman"/>
          <w:snapToGrid w:val="0"/>
          <w:sz w:val="24"/>
        </w:rPr>
        <w:t xml:space="preserve">) </w:t>
      </w:r>
      <w:r w:rsidRPr="00C4056E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C4056E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C4056E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C4056E" w:rsidRDefault="00226595" w:rsidP="00C4056E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C4056E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C4056E">
        <w:rPr>
          <w:rFonts w:ascii="Times New Roman" w:hAnsi="Times New Roman"/>
          <w:b/>
          <w:snapToGrid w:val="0"/>
          <w:sz w:val="24"/>
        </w:rPr>
        <w:t xml:space="preserve">LATIN2 </w:t>
      </w:r>
      <w:r w:rsidRPr="00C4056E">
        <w:rPr>
          <w:rFonts w:ascii="Times New Roman" w:hAnsi="Times New Roman"/>
          <w:snapToGrid w:val="0"/>
          <w:sz w:val="24"/>
        </w:rPr>
        <w:t>(kódová stránka 852).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lastRenderedPageBreak/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lastRenderedPageBreak/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C4056E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 w:rsidRPr="00C4056E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C4056E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C4056E">
        <w:rPr>
          <w:rFonts w:ascii="Times New Roman" w:hAnsi="Times New Roman"/>
          <w:b/>
          <w:snapToGrid w:val="0"/>
          <w:sz w:val="24"/>
          <w:szCs w:val="24"/>
        </w:rPr>
        <w:t xml:space="preserve"> smlouvy č. </w:t>
      </w:r>
      <w:proofErr w:type="spellStart"/>
      <w:r w:rsidR="00C4056E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C4056E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C4056E">
        <w:rPr>
          <w:rFonts w:ascii="Times New Roman" w:hAnsi="Times New Roman"/>
          <w:b/>
          <w:snapToGrid w:val="0"/>
          <w:sz w:val="24"/>
          <w:szCs w:val="24"/>
        </w:rPr>
        <w:t xml:space="preserve"> 01 – 555/2011 ze dne </w:t>
      </w:r>
      <w:proofErr w:type="gramStart"/>
      <w:r w:rsidR="00C4056E">
        <w:rPr>
          <w:rFonts w:ascii="Times New Roman" w:hAnsi="Times New Roman"/>
          <w:b/>
          <w:snapToGrid w:val="0"/>
          <w:sz w:val="24"/>
          <w:szCs w:val="24"/>
        </w:rPr>
        <w:t>19.12.2011</w:t>
      </w:r>
      <w:proofErr w:type="gramEnd"/>
      <w:r w:rsidR="00C4056E">
        <w:rPr>
          <w:rFonts w:ascii="Times New Roman" w:hAnsi="Times New Roman"/>
          <w:b/>
          <w:snapToGrid w:val="0"/>
          <w:sz w:val="24"/>
          <w:szCs w:val="24"/>
        </w:rPr>
        <w:t>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BC297C" w:rsidRPr="00C4056E" w:rsidRDefault="00226595" w:rsidP="00C4056E">
      <w:pPr>
        <w:pStyle w:val="Codstavec"/>
        <w:tabs>
          <w:tab w:val="left" w:pos="284"/>
        </w:tabs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</w:t>
      </w:r>
      <w:r w:rsidR="00BC297C" w:rsidRPr="00C4056E">
        <w:rPr>
          <w:rFonts w:ascii="Times New Roman" w:hAnsi="Times New Roman"/>
          <w:snapToGrid w:val="0"/>
          <w:sz w:val="24"/>
        </w:rPr>
        <w:t>souborů</w:t>
      </w:r>
      <w:r w:rsidR="00C4056E" w:rsidRPr="00C4056E">
        <w:rPr>
          <w:rFonts w:ascii="Times New Roman" w:hAnsi="Times New Roman"/>
          <w:snapToGrid w:val="0"/>
          <w:sz w:val="24"/>
        </w:rPr>
        <w:t xml:space="preserve"> </w:t>
      </w:r>
      <w:r w:rsidR="00BC297C" w:rsidRPr="00C4056E">
        <w:rPr>
          <w:rFonts w:ascii="Times New Roman" w:hAnsi="Times New Roman"/>
          <w:snapToGrid w:val="0"/>
          <w:sz w:val="24"/>
        </w:rPr>
        <w:t>a Příloha č. 2 - Sloučené šifrování – prohlášení Příkazce</w:t>
      </w:r>
      <w:r w:rsidR="004262DD" w:rsidRPr="00C4056E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C4056E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C4056E">
        <w:rPr>
          <w:rFonts w:ascii="Times New Roman" w:hAnsi="Times New Roman"/>
          <w:snapToGrid w:val="0"/>
          <w:sz w:val="24"/>
        </w:rPr>
        <w:t>Ing. Vladimír Červíček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C4056E">
        <w:rPr>
          <w:rFonts w:ascii="Times New Roman" w:hAnsi="Times New Roman"/>
          <w:snapToGrid w:val="0"/>
          <w:sz w:val="24"/>
        </w:rPr>
        <w:tab/>
        <w:t>prokurista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C4056E" w:rsidRDefault="00666AA6" w:rsidP="00C4056E">
      <w:pPr>
        <w:pStyle w:val="Codstavec"/>
        <w:tabs>
          <w:tab w:val="left" w:pos="567"/>
          <w:tab w:val="left" w:pos="2552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A30FD0" w:rsidRDefault="00226595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b/>
          <w:sz w:val="24"/>
          <w:szCs w:val="24"/>
        </w:rPr>
      </w:pPr>
      <w:r w:rsidRPr="00DE2BC9">
        <w:rPr>
          <w:rFonts w:ascii="Times New Roman" w:hAnsi="Times New Roman"/>
          <w:sz w:val="24"/>
        </w:rPr>
        <w:br w:type="page"/>
      </w:r>
    </w:p>
    <w:p w:rsidR="00226595" w:rsidRPr="00DE2BC9" w:rsidRDefault="00BC297C">
      <w:pPr>
        <w:tabs>
          <w:tab w:val="left" w:pos="284"/>
        </w:tabs>
        <w:spacing w:before="120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Příloha č. 2</w:t>
      </w:r>
      <w:r w:rsidR="00226595">
        <w:rPr>
          <w:b/>
          <w:sz w:val="24"/>
          <w:szCs w:val="24"/>
        </w:rPr>
        <w:t xml:space="preserve"> – Sloučené šifrování – prohlášení Příkazce</w:t>
      </w:r>
    </w:p>
    <w:p w:rsidR="00226595" w:rsidRPr="00A93CFE" w:rsidRDefault="00226595" w:rsidP="00A93CFE">
      <w:pPr>
        <w:tabs>
          <w:tab w:val="left" w:pos="284"/>
        </w:tabs>
        <w:spacing w:before="240"/>
        <w:ind w:left="284" w:hanging="284"/>
        <w:jc w:val="both"/>
        <w:rPr>
          <w:sz w:val="24"/>
          <w:szCs w:val="24"/>
          <w:u w:val="single"/>
        </w:rPr>
      </w:pPr>
      <w:r w:rsidRPr="00A93CFE">
        <w:rPr>
          <w:snapToGrid w:val="0"/>
          <w:sz w:val="24"/>
          <w:u w:val="single"/>
        </w:rPr>
        <w:t xml:space="preserve">Sloučené šifrování – prohlášení </w:t>
      </w:r>
      <w:r>
        <w:rPr>
          <w:snapToGrid w:val="0"/>
          <w:sz w:val="24"/>
          <w:u w:val="single"/>
        </w:rPr>
        <w:t>Příkazce</w:t>
      </w:r>
    </w:p>
    <w:p w:rsidR="00226595" w:rsidRPr="00DE2BC9" w:rsidRDefault="00226595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  <w:r w:rsidRPr="00101D53">
        <w:rPr>
          <w:sz w:val="24"/>
          <w:szCs w:val="24"/>
        </w:rPr>
        <w:t>1.</w:t>
      </w:r>
      <w:r w:rsidRPr="00DE2BC9">
        <w:rPr>
          <w:sz w:val="24"/>
          <w:szCs w:val="24"/>
        </w:rPr>
        <w:tab/>
        <w:t xml:space="preserve">Z důvodu možnosti šifrování datových souborů jedním certifikátem pro jednotlivé organizace, které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zastupuje na základě </w:t>
      </w:r>
      <w:r>
        <w:rPr>
          <w:sz w:val="24"/>
          <w:szCs w:val="24"/>
        </w:rPr>
        <w:t xml:space="preserve">pověření </w:t>
      </w:r>
      <w:r w:rsidRPr="00DE2BC9">
        <w:rPr>
          <w:sz w:val="24"/>
          <w:szCs w:val="24"/>
        </w:rPr>
        <w:t xml:space="preserve">(např. příkazní </w:t>
      </w:r>
      <w:r>
        <w:rPr>
          <w:sz w:val="24"/>
          <w:szCs w:val="24"/>
        </w:rPr>
        <w:t>Smlouva</w:t>
      </w:r>
      <w:r w:rsidRPr="00DE2BC9">
        <w:rPr>
          <w:sz w:val="24"/>
          <w:szCs w:val="24"/>
        </w:rPr>
        <w:t>, plná moc</w:t>
      </w:r>
      <w:r>
        <w:rPr>
          <w:sz w:val="24"/>
          <w:szCs w:val="24"/>
        </w:rPr>
        <w:t xml:space="preserve"> apod.</w:t>
      </w:r>
      <w:r w:rsidRPr="00DE2BC9">
        <w:rPr>
          <w:sz w:val="24"/>
          <w:szCs w:val="24"/>
        </w:rPr>
        <w:t xml:space="preserve">),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prohlaš</w:t>
      </w:r>
      <w:r>
        <w:rPr>
          <w:sz w:val="24"/>
          <w:szCs w:val="24"/>
        </w:rPr>
        <w:t>uje, že je oprávněným zástupcem organizací uvedených v této Příloze.</w:t>
      </w:r>
    </w:p>
    <w:p w:rsidR="00226595" w:rsidRPr="00DE2BC9" w:rsidRDefault="00226595" w:rsidP="00101D53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  <w:r w:rsidRPr="00101D53"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DE2BC9">
        <w:rPr>
          <w:sz w:val="24"/>
          <w:szCs w:val="24"/>
        </w:rPr>
        <w:t xml:space="preserve">Seznam čísel organizací, které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zastupuje a pro které bude šifrovat datové soubory:</w:t>
      </w:r>
    </w:p>
    <w:p w:rsidR="00226595" w:rsidRDefault="00226595" w:rsidP="00101D53">
      <w:pPr>
        <w:tabs>
          <w:tab w:val="left" w:pos="567"/>
          <w:tab w:val="left" w:pos="3119"/>
          <w:tab w:val="left" w:pos="6663"/>
        </w:tabs>
        <w:spacing w:before="240"/>
        <w:ind w:left="567"/>
        <w:jc w:val="both"/>
        <w:rPr>
          <w:b/>
          <w:sz w:val="24"/>
          <w:szCs w:val="24"/>
        </w:rPr>
      </w:pPr>
      <w:r w:rsidRPr="00DE2BC9">
        <w:rPr>
          <w:b/>
          <w:sz w:val="24"/>
          <w:szCs w:val="24"/>
        </w:rPr>
        <w:t>číslo organizace</w:t>
      </w:r>
      <w:r w:rsidRPr="00DE2BC9">
        <w:rPr>
          <w:sz w:val="24"/>
          <w:szCs w:val="24"/>
        </w:rPr>
        <w:tab/>
      </w:r>
      <w:r w:rsidRPr="00DE2BC9">
        <w:rPr>
          <w:b/>
          <w:sz w:val="24"/>
          <w:szCs w:val="24"/>
        </w:rPr>
        <w:t xml:space="preserve">číslo </w:t>
      </w:r>
      <w:r>
        <w:rPr>
          <w:b/>
          <w:sz w:val="24"/>
          <w:szCs w:val="24"/>
        </w:rPr>
        <w:t>příkazní</w:t>
      </w:r>
      <w:r w:rsidRPr="00DE2BC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Smlouvy</w:t>
      </w:r>
      <w:r>
        <w:rPr>
          <w:b/>
          <w:sz w:val="24"/>
          <w:szCs w:val="24"/>
        </w:rPr>
        <w:tab/>
        <w:t xml:space="preserve">e-mail </w:t>
      </w:r>
    </w:p>
    <w:p w:rsidR="00226595" w:rsidRDefault="00226595" w:rsidP="00101D53">
      <w:pPr>
        <w:tabs>
          <w:tab w:val="left" w:pos="567"/>
          <w:tab w:val="left" w:pos="3119"/>
          <w:tab w:val="left" w:pos="6663"/>
        </w:tabs>
        <w:ind w:left="567" w:right="-992"/>
        <w:jc w:val="both"/>
      </w:pPr>
      <w:r>
        <w:tab/>
      </w:r>
      <w:r>
        <w:tab/>
      </w:r>
    </w:p>
    <w:p w:rsidR="003271D6" w:rsidRPr="006229FE" w:rsidRDefault="00666AA6" w:rsidP="00101D53">
      <w:pPr>
        <w:tabs>
          <w:tab w:val="left" w:pos="567"/>
          <w:tab w:val="left" w:pos="3119"/>
          <w:tab w:val="left" w:pos="6663"/>
        </w:tabs>
        <w:ind w:left="567" w:right="-992"/>
        <w:jc w:val="both"/>
        <w:rPr>
          <w:sz w:val="24"/>
          <w:szCs w:val="24"/>
        </w:rPr>
      </w:pPr>
      <w:r>
        <w:rPr>
          <w:b/>
          <w:sz w:val="24"/>
          <w:szCs w:val="24"/>
        </w:rPr>
        <w:t>xxx</w:t>
      </w:r>
      <w:bookmarkStart w:id="0" w:name="_GoBack"/>
      <w:bookmarkEnd w:id="0"/>
    </w:p>
    <w:sectPr w:rsidR="003271D6" w:rsidRPr="006229FE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2B1" w:rsidRDefault="002402B1">
      <w:r>
        <w:separator/>
      </w:r>
    </w:p>
  </w:endnote>
  <w:endnote w:type="continuationSeparator" w:id="0">
    <w:p w:rsidR="002402B1" w:rsidRDefault="0024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2711E7">
      <w:rPr>
        <w:sz w:val="16"/>
      </w:rPr>
      <w:t>01 – 141/2016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666AA6">
      <w:rPr>
        <w:noProof/>
        <w:snapToGrid w:val="0"/>
        <w:sz w:val="16"/>
      </w:rPr>
      <w:t>1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2B1" w:rsidRDefault="002402B1">
      <w:r>
        <w:separator/>
      </w:r>
    </w:p>
  </w:footnote>
  <w:footnote w:type="continuationSeparator" w:id="0">
    <w:p w:rsidR="002402B1" w:rsidRDefault="00240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11E7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271D6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23BC7"/>
    <w:rsid w:val="004262DD"/>
    <w:rsid w:val="00431F2E"/>
    <w:rsid w:val="0043767B"/>
    <w:rsid w:val="00443544"/>
    <w:rsid w:val="004551F8"/>
    <w:rsid w:val="0046433A"/>
    <w:rsid w:val="00465CAC"/>
    <w:rsid w:val="00474BE7"/>
    <w:rsid w:val="00475B6F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32D"/>
    <w:rsid w:val="00574D00"/>
    <w:rsid w:val="00576549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29FE"/>
    <w:rsid w:val="00627315"/>
    <w:rsid w:val="00635C39"/>
    <w:rsid w:val="00636382"/>
    <w:rsid w:val="006433B4"/>
    <w:rsid w:val="006451C9"/>
    <w:rsid w:val="00646493"/>
    <w:rsid w:val="00664DD8"/>
    <w:rsid w:val="00666AA6"/>
    <w:rsid w:val="006817C3"/>
    <w:rsid w:val="006931EB"/>
    <w:rsid w:val="00693235"/>
    <w:rsid w:val="006A1271"/>
    <w:rsid w:val="006A2917"/>
    <w:rsid w:val="006C60E8"/>
    <w:rsid w:val="006F11CC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0F9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2039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081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056E"/>
    <w:rsid w:val="00C42A0B"/>
    <w:rsid w:val="00C55720"/>
    <w:rsid w:val="00C62FB9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00F08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2285</Words>
  <Characters>13239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2016-06-13T11:02:00Z</cp:lastPrinted>
  <dcterms:created xsi:type="dcterms:W3CDTF">2016-07-04T12:53:00Z</dcterms:created>
  <dcterms:modified xsi:type="dcterms:W3CDTF">2016-07-04T12:55:00Z</dcterms:modified>
</cp:coreProperties>
</file>