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0" w:rsidRDefault="00C84337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C84337">
        <w:rPr>
          <w:rFonts w:ascii="Arial" w:hAnsi="Arial" w:cs="Arial"/>
          <w:sz w:val="20"/>
          <w:szCs w:val="20"/>
        </w:rPr>
        <w:t>1701136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C84337">
        <w:rPr>
          <w:rFonts w:ascii="Arial" w:hAnsi="Arial" w:cs="Arial"/>
          <w:sz w:val="20"/>
          <w:szCs w:val="20"/>
        </w:rPr>
        <w:t>22.12.2017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C84337">
        <w:rPr>
          <w:rFonts w:ascii="Arial" w:eastAsia="Times New Roman" w:hAnsi="Arial" w:cs="Arial"/>
          <w:b/>
          <w:bCs/>
          <w:lang w:eastAsia="cs-CZ"/>
        </w:rPr>
        <w:t>T-CLUB, s.r.o.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C84337">
        <w:rPr>
          <w:rFonts w:ascii="Arial" w:eastAsia="Times New Roman" w:hAnsi="Arial" w:cs="Arial"/>
          <w:lang w:eastAsia="cs-CZ"/>
        </w:rPr>
        <w:t xml:space="preserve">Drážďanská 858/83b, Krásné Březno, 400 07 Ústí nad Labem </w:t>
      </w:r>
    </w:p>
    <w:p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2619EA">
        <w:rPr>
          <w:rFonts w:ascii="Arial" w:eastAsia="Times New Roman" w:hAnsi="Arial" w:cs="Arial"/>
          <w:lang w:eastAsia="cs-CZ"/>
        </w:rPr>
        <w:t xml:space="preserve">Leoš Horák, jednatel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2619EA">
        <w:rPr>
          <w:rFonts w:ascii="Arial" w:eastAsia="Times New Roman" w:hAnsi="Arial" w:cs="Arial"/>
          <w:bCs/>
          <w:shd w:val="clear" w:color="auto" w:fill="FFFFFF"/>
          <w:lang w:eastAsia="cs-CZ"/>
        </w:rPr>
        <w:t>25030141</w:t>
      </w:r>
    </w:p>
    <w:p w:rsidR="008E59D0" w:rsidRPr="00A4389E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 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19EA">
        <w:rPr>
          <w:rFonts w:ascii="Arial" w:eastAsia="Times New Roman" w:hAnsi="Arial" w:cs="Arial"/>
          <w:lang w:eastAsia="cs-CZ"/>
        </w:rPr>
        <w:t>oddíl C, vložka 13178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</w:t>
      </w:r>
      <w:r w:rsidR="00E3691D">
        <w:rPr>
          <w:rFonts w:ascii="Arial" w:eastAsia="Arial Unicode MS" w:hAnsi="Arial" w:cs="Arial"/>
          <w:sz w:val="20"/>
          <w:szCs w:val="21"/>
        </w:rPr>
        <w:t xml:space="preserve"> a to do 31. 12. 2021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</w:t>
      </w:r>
      <w:r w:rsidR="00767F5F">
        <w:rPr>
          <w:rFonts w:ascii="Arial" w:hAnsi="Arial" w:cs="Arial"/>
          <w:sz w:val="20"/>
          <w:szCs w:val="20"/>
        </w:rPr>
        <w:t>2.1.2020</w:t>
      </w:r>
      <w:r w:rsidR="003E5D03">
        <w:rPr>
          <w:rFonts w:ascii="Arial" w:hAnsi="Arial" w:cs="Arial"/>
          <w:sz w:val="20"/>
          <w:szCs w:val="20"/>
        </w:rPr>
        <w:t> </w:t>
      </w:r>
      <w:r w:rsidR="00E3691D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>                            </w:t>
      </w:r>
      <w:r w:rsidR="003E5D03">
        <w:rPr>
          <w:rFonts w:ascii="Arial" w:hAnsi="Arial" w:cs="Arial"/>
          <w:sz w:val="20"/>
          <w:szCs w:val="20"/>
        </w:rPr>
        <w:tab/>
      </w:r>
      <w:r w:rsidR="00F10BBE">
        <w:rPr>
          <w:rFonts w:ascii="Arial" w:hAnsi="Arial" w:cs="Arial"/>
          <w:sz w:val="20"/>
          <w:szCs w:val="20"/>
        </w:rPr>
        <w:t xml:space="preserve">      </w:t>
      </w:r>
      <w:r w:rsidR="003E5D03">
        <w:rPr>
          <w:rFonts w:ascii="Arial" w:hAnsi="Arial" w:cs="Arial"/>
          <w:sz w:val="20"/>
          <w:szCs w:val="20"/>
        </w:rPr>
        <w:t xml:space="preserve">  </w:t>
      </w:r>
      <w:r w:rsidR="00E3691D">
        <w:rPr>
          <w:rFonts w:ascii="Arial" w:hAnsi="Arial" w:cs="Arial"/>
          <w:sz w:val="20"/>
          <w:szCs w:val="20"/>
        </w:rPr>
        <w:t xml:space="preserve">  </w:t>
      </w:r>
      <w:r w:rsidRPr="0026618E">
        <w:rPr>
          <w:rFonts w:ascii="Arial" w:hAnsi="Arial" w:cs="Arial"/>
          <w:sz w:val="20"/>
          <w:szCs w:val="20"/>
        </w:rPr>
        <w:t>V</w:t>
      </w:r>
      <w:r w:rsidR="002619EA">
        <w:rPr>
          <w:rFonts w:ascii="Arial" w:hAnsi="Arial" w:cs="Arial"/>
          <w:sz w:val="20"/>
          <w:szCs w:val="20"/>
        </w:rPr>
        <w:t> Ústí nad Labem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767F5F">
        <w:rPr>
          <w:rFonts w:ascii="Arial" w:hAnsi="Arial" w:cs="Arial"/>
          <w:sz w:val="20"/>
          <w:szCs w:val="20"/>
        </w:rPr>
        <w:t xml:space="preserve"> 2.1.2020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2619EA">
        <w:rPr>
          <w:rFonts w:ascii="Arial" w:eastAsia="Times New Roman" w:hAnsi="Arial" w:cs="Arial"/>
          <w:b/>
          <w:bCs/>
          <w:lang w:eastAsia="cs-CZ"/>
        </w:rPr>
        <w:t>T-CLUB, s.r.o.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2619EA">
        <w:rPr>
          <w:rFonts w:ascii="Arial" w:eastAsia="Times New Roman" w:hAnsi="Arial" w:cs="Arial"/>
          <w:lang w:eastAsia="cs-CZ"/>
        </w:rPr>
        <w:t>Leoš Horák,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19EA">
        <w:rPr>
          <w:rFonts w:ascii="Arial" w:eastAsia="Times New Roman" w:hAnsi="Arial" w:cs="Arial"/>
          <w:lang w:eastAsia="cs-CZ"/>
        </w:rPr>
        <w:t>jednatel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124" w:rsidRDefault="00FF7124" w:rsidP="00A85EF8">
      <w:pPr>
        <w:spacing w:after="0" w:line="240" w:lineRule="auto"/>
      </w:pPr>
      <w:r>
        <w:separator/>
      </w:r>
    </w:p>
  </w:endnote>
  <w:endnote w:type="continuationSeparator" w:id="0">
    <w:p w:rsidR="00FF7124" w:rsidRDefault="00FF7124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D5C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124" w:rsidRDefault="00FF7124" w:rsidP="00A85EF8">
      <w:pPr>
        <w:spacing w:after="0" w:line="240" w:lineRule="auto"/>
      </w:pPr>
      <w:r>
        <w:separator/>
      </w:r>
    </w:p>
  </w:footnote>
  <w:footnote w:type="continuationSeparator" w:id="0">
    <w:p w:rsidR="00FF7124" w:rsidRDefault="00FF7124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B22EA"/>
    <w:rsid w:val="00135848"/>
    <w:rsid w:val="00231349"/>
    <w:rsid w:val="002619EA"/>
    <w:rsid w:val="0026618E"/>
    <w:rsid w:val="00304E72"/>
    <w:rsid w:val="00354EC0"/>
    <w:rsid w:val="003D422E"/>
    <w:rsid w:val="003E5D03"/>
    <w:rsid w:val="004148CC"/>
    <w:rsid w:val="00476950"/>
    <w:rsid w:val="004F2BAA"/>
    <w:rsid w:val="004F5ACC"/>
    <w:rsid w:val="00574219"/>
    <w:rsid w:val="005A2197"/>
    <w:rsid w:val="006578DB"/>
    <w:rsid w:val="00664F14"/>
    <w:rsid w:val="00674D13"/>
    <w:rsid w:val="006837C7"/>
    <w:rsid w:val="0074680B"/>
    <w:rsid w:val="00766C10"/>
    <w:rsid w:val="00767F5F"/>
    <w:rsid w:val="007D2722"/>
    <w:rsid w:val="007D2972"/>
    <w:rsid w:val="00805D5C"/>
    <w:rsid w:val="008B559C"/>
    <w:rsid w:val="008E59D0"/>
    <w:rsid w:val="009B2830"/>
    <w:rsid w:val="009D6899"/>
    <w:rsid w:val="009D763B"/>
    <w:rsid w:val="00A07306"/>
    <w:rsid w:val="00A4389E"/>
    <w:rsid w:val="00A61434"/>
    <w:rsid w:val="00A85EF8"/>
    <w:rsid w:val="00AC4CDB"/>
    <w:rsid w:val="00AD15E8"/>
    <w:rsid w:val="00AE328C"/>
    <w:rsid w:val="00AE64F7"/>
    <w:rsid w:val="00BD2E5E"/>
    <w:rsid w:val="00C11729"/>
    <w:rsid w:val="00C16879"/>
    <w:rsid w:val="00C34AD5"/>
    <w:rsid w:val="00C37873"/>
    <w:rsid w:val="00C569A2"/>
    <w:rsid w:val="00C653E5"/>
    <w:rsid w:val="00C84337"/>
    <w:rsid w:val="00CE7CEF"/>
    <w:rsid w:val="00D51386"/>
    <w:rsid w:val="00D90765"/>
    <w:rsid w:val="00DD0EF0"/>
    <w:rsid w:val="00E17A0B"/>
    <w:rsid w:val="00E3691D"/>
    <w:rsid w:val="00E430B9"/>
    <w:rsid w:val="00E71EBF"/>
    <w:rsid w:val="00E81C1F"/>
    <w:rsid w:val="00E821C4"/>
    <w:rsid w:val="00E85196"/>
    <w:rsid w:val="00ED230B"/>
    <w:rsid w:val="00EF5AD3"/>
    <w:rsid w:val="00F00CFB"/>
    <w:rsid w:val="00F10BBE"/>
    <w:rsid w:val="00F15DB5"/>
    <w:rsid w:val="00F56D33"/>
    <w:rsid w:val="00FC4298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2017-05-22T09:07:00Z</cp:lastPrinted>
  <dcterms:created xsi:type="dcterms:W3CDTF">2020-01-07T09:11:00Z</dcterms:created>
  <dcterms:modified xsi:type="dcterms:W3CDTF">2020-01-07T09:11:00Z</dcterms:modified>
</cp:coreProperties>
</file>