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proofErr w:type="gramStart"/>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41751C">
        <w:rPr>
          <w:rFonts w:ascii="Calibri" w:hAnsi="Calibri"/>
          <w:b/>
          <w:szCs w:val="24"/>
        </w:rPr>
        <w:t>SD</w:t>
      </w:r>
      <w:proofErr w:type="gramEnd"/>
      <w:r w:rsidR="0041751C">
        <w:rPr>
          <w:rFonts w:ascii="Calibri" w:hAnsi="Calibri"/>
          <w:b/>
          <w:szCs w:val="24"/>
        </w:rPr>
        <w:t>/2019/0</w:t>
      </w:r>
      <w:r w:rsidR="005B5E2C">
        <w:rPr>
          <w:rFonts w:ascii="Calibri" w:hAnsi="Calibri"/>
          <w:b/>
          <w:szCs w:val="24"/>
        </w:rPr>
        <w:t>647</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41751C">
        <w:rPr>
          <w:rFonts w:ascii="Calibri" w:hAnsi="Calibri"/>
          <w:bCs/>
          <w:sz w:val="22"/>
          <w:szCs w:val="22"/>
        </w:rPr>
        <w:t xml:space="preserve"> a Ing. Pavlem Slukou,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w:t>
      </w:r>
      <w:proofErr w:type="gramStart"/>
      <w:r>
        <w:rPr>
          <w:rFonts w:ascii="Calibri" w:hAnsi="Calibri"/>
          <w:sz w:val="22"/>
          <w:szCs w:val="22"/>
        </w:rPr>
        <w:t xml:space="preserve">sídlem:   </w:t>
      </w:r>
      <w:proofErr w:type="gramEnd"/>
      <w:r>
        <w:rPr>
          <w:rFonts w:ascii="Calibri" w:hAnsi="Calibri"/>
          <w:sz w:val="22"/>
          <w:szCs w:val="22"/>
        </w:rPr>
        <w:t xml:space="preserve">                                 Mírové náměstí 3100/19, 46</w:t>
      </w:r>
      <w:r w:rsidR="005B5E2C">
        <w:rPr>
          <w:rFonts w:ascii="Calibri" w:hAnsi="Calibri"/>
          <w:sz w:val="22"/>
          <w:szCs w:val="22"/>
        </w:rPr>
        <w:t>6</w:t>
      </w:r>
      <w:r>
        <w:rPr>
          <w:rFonts w:ascii="Calibri" w:hAnsi="Calibri"/>
          <w:sz w:val="22"/>
          <w:szCs w:val="22"/>
        </w:rPr>
        <w:t xml:space="preserve"> </w:t>
      </w:r>
      <w:r w:rsidR="005B5E2C">
        <w:rPr>
          <w:rFonts w:ascii="Calibri" w:hAnsi="Calibri"/>
          <w:sz w:val="22"/>
          <w:szCs w:val="22"/>
        </w:rPr>
        <w:t>0</w:t>
      </w:r>
      <w:r>
        <w:rPr>
          <w:rFonts w:ascii="Calibri" w:hAnsi="Calibri"/>
          <w:sz w:val="22"/>
          <w:szCs w:val="22"/>
        </w:rPr>
        <w:t xml:space="preserve">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5B5E2C">
        <w:rPr>
          <w:rFonts w:ascii="Calibri" w:hAnsi="Calibri"/>
          <w:sz w:val="22"/>
          <w:szCs w:val="22"/>
        </w:rPr>
        <w:t>121</w:t>
      </w:r>
      <w:r w:rsidR="000F5C34">
        <w:rPr>
          <w:rFonts w:ascii="Calibri" w:hAnsi="Calibri"/>
          <w:sz w:val="22"/>
          <w:szCs w:val="22"/>
        </w:rPr>
        <w:t>-</w:t>
      </w:r>
      <w:r w:rsidR="005B5E2C">
        <w:rPr>
          <w:rFonts w:ascii="Calibri" w:hAnsi="Calibri"/>
          <w:sz w:val="22"/>
          <w:szCs w:val="22"/>
        </w:rPr>
        <w:t>451/0100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0844C3" w:rsidRPr="0068688D">
        <w:rPr>
          <w:rFonts w:ascii="Calibri" w:hAnsi="Calibri"/>
          <w:b/>
          <w:color w:val="000000"/>
          <w:sz w:val="22"/>
        </w:rPr>
        <w:t>Projektový ateliér DAVID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arch. Ladislavem Davidem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w:t>
      </w:r>
      <w:proofErr w:type="gramStart"/>
      <w:r w:rsidRPr="0068688D">
        <w:rPr>
          <w:rFonts w:ascii="Calibri" w:hAnsi="Calibri"/>
          <w:color w:val="000000"/>
          <w:sz w:val="22"/>
        </w:rPr>
        <w:t xml:space="preserve">sídlem:   </w:t>
      </w:r>
      <w:proofErr w:type="gramEnd"/>
      <w:r w:rsidRPr="0068688D">
        <w:rPr>
          <w:rFonts w:ascii="Calibri" w:hAnsi="Calibri"/>
          <w:color w:val="000000"/>
          <w:sz w:val="22"/>
        </w:rPr>
        <w:t xml:space="preserve">                        </w:t>
      </w:r>
      <w:r>
        <w:rPr>
          <w:rFonts w:ascii="Calibri" w:hAnsi="Calibri"/>
          <w:color w:val="000000"/>
          <w:sz w:val="22"/>
        </w:rPr>
        <w:tab/>
      </w:r>
      <w:r>
        <w:rPr>
          <w:rFonts w:ascii="Calibri" w:hAnsi="Calibri"/>
          <w:color w:val="000000"/>
          <w:sz w:val="22"/>
        </w:rPr>
        <w:tab/>
      </w:r>
      <w:r w:rsidRPr="0068688D">
        <w:rPr>
          <w:rFonts w:ascii="Calibri" w:hAnsi="Calibri"/>
          <w:color w:val="000000"/>
          <w:sz w:val="22"/>
        </w:rPr>
        <w:t>Ruprechtická 199, 460 14 Liberec</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proofErr w:type="gramStart"/>
      <w:r w:rsidRPr="0068688D">
        <w:rPr>
          <w:rFonts w:ascii="Calibri" w:hAnsi="Calibri"/>
          <w:color w:val="000000"/>
          <w:sz w:val="22"/>
        </w:rPr>
        <w:t xml:space="preserve">DIČ:   </w:t>
      </w:r>
      <w:proofErr w:type="gramEnd"/>
      <w:r w:rsidRPr="0068688D">
        <w:rPr>
          <w:rFonts w:ascii="Calibri" w:hAnsi="Calibri"/>
          <w:color w:val="000000"/>
          <w:sz w:val="22"/>
        </w:rPr>
        <w:t xml:space="preserve">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ČSOB a.s.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198 046 732/0300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22141 </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C342AA">
        <w:rPr>
          <w:rFonts w:ascii="Calibri" w:hAnsi="Calibri"/>
          <w:sz w:val="22"/>
        </w:rPr>
        <w:tab/>
      </w:r>
      <w:r w:rsidR="00C342AA">
        <w:rPr>
          <w:rFonts w:ascii="Calibri" w:hAnsi="Calibri"/>
          <w:sz w:val="22"/>
        </w:rPr>
        <w:tab/>
      </w:r>
      <w:r w:rsidR="00C342AA">
        <w:rPr>
          <w:rFonts w:ascii="Calibri" w:hAnsi="Calibri"/>
          <w:sz w:val="22"/>
        </w:rPr>
        <w:tab/>
        <w:t xml:space="preserve">          </w:t>
      </w:r>
      <w:r w:rsidR="00682CA1">
        <w:rPr>
          <w:rFonts w:ascii="Calibri" w:hAnsi="Calibri"/>
          <w:sz w:val="22"/>
        </w:rPr>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FC2D3E">
      <w:pPr>
        <w:spacing w:after="120"/>
        <w:jc w:val="both"/>
        <w:rPr>
          <w:rFonts w:ascii="Calibri" w:hAnsi="Calibri"/>
          <w:sz w:val="22"/>
          <w:szCs w:val="22"/>
        </w:rPr>
      </w:pPr>
      <w:r>
        <w:rPr>
          <w:rFonts w:ascii="Calibri" w:hAnsi="Calibri"/>
          <w:sz w:val="22"/>
          <w:szCs w:val="22"/>
        </w:rPr>
        <w:t xml:space="preserve">2.1. </w:t>
      </w:r>
      <w:r w:rsidR="00E37E32">
        <w:rPr>
          <w:rFonts w:ascii="Calibri" w:hAnsi="Calibri"/>
          <w:sz w:val="22"/>
          <w:szCs w:val="22"/>
        </w:rPr>
        <w:t>Předmětem smlouvy je zpracování projektové dokumentace pro</w:t>
      </w:r>
      <w:r w:rsidR="000F2C54">
        <w:rPr>
          <w:rFonts w:ascii="Calibri" w:hAnsi="Calibri"/>
          <w:sz w:val="22"/>
          <w:szCs w:val="22"/>
        </w:rPr>
        <w:t xml:space="preserve"> </w:t>
      </w:r>
      <w:r w:rsidR="00E37E32">
        <w:rPr>
          <w:rFonts w:ascii="Calibri" w:hAnsi="Calibri"/>
          <w:sz w:val="22"/>
          <w:szCs w:val="22"/>
        </w:rPr>
        <w:t>provádění stavby</w:t>
      </w:r>
      <w:r w:rsidR="005E67A6">
        <w:rPr>
          <w:rFonts w:ascii="Calibri" w:hAnsi="Calibri"/>
          <w:sz w:val="22"/>
          <w:szCs w:val="22"/>
        </w:rPr>
        <w:t>,</w:t>
      </w:r>
      <w:r w:rsidR="000F2C54">
        <w:rPr>
          <w:rFonts w:ascii="Calibri" w:hAnsi="Calibri"/>
          <w:sz w:val="22"/>
          <w:szCs w:val="22"/>
        </w:rPr>
        <w:t xml:space="preserve"> </w:t>
      </w:r>
      <w:r w:rsidR="00E37E32">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sidR="00E37E32">
        <w:rPr>
          <w:rFonts w:ascii="Calibri" w:hAnsi="Calibri"/>
          <w:sz w:val="22"/>
          <w:szCs w:val="22"/>
        </w:rPr>
        <w:t xml:space="preserve"> stavby  </w:t>
      </w:r>
    </w:p>
    <w:p w:rsidR="006937BC" w:rsidRDefault="006937BC" w:rsidP="006937BC">
      <w:pPr>
        <w:jc w:val="both"/>
        <w:rPr>
          <w:rFonts w:ascii="Calibri" w:hAnsi="Calibri"/>
          <w:sz w:val="22"/>
          <w:szCs w:val="22"/>
        </w:rPr>
      </w:pPr>
      <w:r w:rsidRPr="004E26CA">
        <w:rPr>
          <w:rFonts w:ascii="Calibri" w:hAnsi="Calibri"/>
          <w:b/>
          <w:sz w:val="22"/>
          <w:szCs w:val="22"/>
        </w:rPr>
        <w:t>„</w:t>
      </w:r>
      <w:r w:rsidR="0041751C">
        <w:rPr>
          <w:rFonts w:ascii="Calibri" w:hAnsi="Calibri"/>
          <w:b/>
          <w:sz w:val="22"/>
          <w:szCs w:val="22"/>
        </w:rPr>
        <w:t>Úprava stávajícího objektu MŠ Montessori, Zámecká ul. 223/10, Jablonec nad Nisou</w:t>
      </w:r>
      <w:proofErr w:type="gramStart"/>
      <w:r w:rsidRPr="007E483E">
        <w:rPr>
          <w:rFonts w:ascii="Calibri" w:hAnsi="Calibri"/>
          <w:sz w:val="22"/>
          <w:szCs w:val="22"/>
        </w:rPr>
        <w:t>“</w:t>
      </w:r>
      <w:r>
        <w:rPr>
          <w:rFonts w:ascii="Calibri" w:hAnsi="Calibri"/>
          <w:sz w:val="22"/>
          <w:szCs w:val="22"/>
        </w:rPr>
        <w:t>(</w:t>
      </w:r>
      <w:proofErr w:type="gramEnd"/>
      <w:r>
        <w:rPr>
          <w:rFonts w:ascii="Calibri" w:hAnsi="Calibri"/>
          <w:sz w:val="22"/>
          <w:szCs w:val="22"/>
        </w:rPr>
        <w:t>dále jen DP</w:t>
      </w:r>
      <w:r w:rsidR="00A40792">
        <w:rPr>
          <w:rFonts w:ascii="Calibri" w:hAnsi="Calibri"/>
          <w:sz w:val="22"/>
          <w:szCs w:val="22"/>
        </w:rPr>
        <w:t>S</w:t>
      </w:r>
      <w:r>
        <w:rPr>
          <w:rFonts w:ascii="Calibri" w:hAnsi="Calibri"/>
          <w:sz w:val="22"/>
          <w:szCs w:val="22"/>
        </w:rPr>
        <w:t>).</w:t>
      </w:r>
    </w:p>
    <w:p w:rsidR="006937BC" w:rsidRDefault="006937BC" w:rsidP="006937BC">
      <w:pPr>
        <w:jc w:val="both"/>
        <w:rPr>
          <w:rFonts w:ascii="Calibri" w:hAnsi="Calibri"/>
          <w:sz w:val="22"/>
          <w:szCs w:val="22"/>
        </w:rPr>
      </w:pPr>
      <w:r w:rsidRPr="0041751C">
        <w:rPr>
          <w:rFonts w:ascii="Calibri" w:hAnsi="Calibri"/>
          <w:sz w:val="22"/>
          <w:szCs w:val="22"/>
        </w:rPr>
        <w:t xml:space="preserve">Projektová dokumentace pro </w:t>
      </w:r>
      <w:r w:rsidR="009548CB" w:rsidRPr="0041751C">
        <w:rPr>
          <w:rFonts w:ascii="Calibri" w:hAnsi="Calibri"/>
          <w:sz w:val="22"/>
          <w:szCs w:val="22"/>
        </w:rPr>
        <w:t>provádění stavby</w:t>
      </w:r>
      <w:r w:rsidR="0041751C">
        <w:rPr>
          <w:rFonts w:ascii="Calibri" w:hAnsi="Calibri"/>
          <w:sz w:val="22"/>
          <w:szCs w:val="22"/>
        </w:rPr>
        <w:t xml:space="preserve"> bude řešit opravu fasády, výměnu střešní krytiny</w:t>
      </w:r>
      <w:r w:rsidR="005B5E2C">
        <w:rPr>
          <w:rFonts w:ascii="Calibri" w:hAnsi="Calibri"/>
          <w:sz w:val="22"/>
          <w:szCs w:val="22"/>
        </w:rPr>
        <w:t>, oplechování, hromosvod</w:t>
      </w:r>
      <w:r w:rsidR="0041751C">
        <w:rPr>
          <w:rFonts w:ascii="Calibri" w:hAnsi="Calibri"/>
          <w:sz w:val="22"/>
          <w:szCs w:val="22"/>
        </w:rPr>
        <w:t xml:space="preserve"> a chemickou </w:t>
      </w:r>
      <w:proofErr w:type="spellStart"/>
      <w:r w:rsidR="0041751C">
        <w:rPr>
          <w:rFonts w:ascii="Calibri" w:hAnsi="Calibri"/>
          <w:sz w:val="22"/>
          <w:szCs w:val="22"/>
        </w:rPr>
        <w:t>podřezávku</w:t>
      </w:r>
      <w:proofErr w:type="spellEnd"/>
      <w:r w:rsidR="0041751C">
        <w:rPr>
          <w:rFonts w:ascii="Calibri" w:hAnsi="Calibri"/>
          <w:sz w:val="22"/>
          <w:szCs w:val="22"/>
        </w:rPr>
        <w:t>.</w:t>
      </w:r>
    </w:p>
    <w:p w:rsidR="0041751C" w:rsidRPr="0041751C" w:rsidRDefault="0041751C" w:rsidP="006937BC">
      <w:pPr>
        <w:jc w:val="both"/>
        <w:rPr>
          <w:rFonts w:ascii="Calibri" w:hAnsi="Calibri"/>
          <w:sz w:val="22"/>
          <w:szCs w:val="22"/>
        </w:rPr>
      </w:pPr>
      <w:r>
        <w:rPr>
          <w:rFonts w:ascii="Calibri" w:hAnsi="Calibri"/>
          <w:sz w:val="22"/>
          <w:szCs w:val="22"/>
        </w:rPr>
        <w:t>Inženýrská činnost není předmětem této zakázky.</w:t>
      </w:r>
    </w:p>
    <w:p w:rsidR="000844C3" w:rsidRDefault="000844C3" w:rsidP="000844C3">
      <w:pPr>
        <w:jc w:val="both"/>
        <w:rPr>
          <w:rFonts w:ascii="Calibri" w:hAnsi="Calibri" w:cs="Arial"/>
          <w:b/>
          <w:color w:val="000000"/>
          <w:sz w:val="22"/>
          <w:szCs w:val="22"/>
        </w:rPr>
      </w:pPr>
      <w:r w:rsidRPr="0068688D">
        <w:rPr>
          <w:rFonts w:ascii="Calibri" w:hAnsi="Calibri" w:cs="Arial"/>
          <w:b/>
          <w:color w:val="000000"/>
          <w:sz w:val="22"/>
          <w:szCs w:val="22"/>
        </w:rPr>
        <w:t>Podkladem ke zpracování je:</w:t>
      </w:r>
    </w:p>
    <w:p w:rsidR="000844C3" w:rsidRPr="0041751C" w:rsidRDefault="000844C3" w:rsidP="000844C3">
      <w:pPr>
        <w:numPr>
          <w:ilvl w:val="0"/>
          <w:numId w:val="15"/>
        </w:numPr>
        <w:jc w:val="both"/>
        <w:rPr>
          <w:rFonts w:ascii="Calibri" w:hAnsi="Calibri" w:cs="Arial"/>
          <w:sz w:val="22"/>
          <w:szCs w:val="22"/>
        </w:rPr>
      </w:pPr>
      <w:r>
        <w:rPr>
          <w:rFonts w:ascii="Calibri" w:hAnsi="Calibri" w:cs="Arial"/>
          <w:color w:val="000000"/>
          <w:sz w:val="22"/>
          <w:szCs w:val="22"/>
        </w:rPr>
        <w:t xml:space="preserve">Projektová dokumentace pro </w:t>
      </w:r>
      <w:r w:rsidR="0041751C">
        <w:rPr>
          <w:rFonts w:ascii="Calibri" w:hAnsi="Calibri" w:cs="Arial"/>
          <w:color w:val="000000"/>
          <w:sz w:val="22"/>
          <w:szCs w:val="22"/>
        </w:rPr>
        <w:t>provádění stavby</w:t>
      </w:r>
      <w:r>
        <w:rPr>
          <w:rFonts w:ascii="Calibri" w:hAnsi="Calibri" w:cs="Arial"/>
          <w:color w:val="000000"/>
          <w:sz w:val="22"/>
          <w:szCs w:val="22"/>
        </w:rPr>
        <w:t xml:space="preserve"> „</w:t>
      </w:r>
      <w:r w:rsidR="006937BC" w:rsidRPr="004E26CA">
        <w:rPr>
          <w:rFonts w:ascii="Calibri" w:hAnsi="Calibri"/>
          <w:b/>
          <w:sz w:val="22"/>
          <w:szCs w:val="22"/>
        </w:rPr>
        <w:t xml:space="preserve">Navýšení kapacity MŠ v Jablonci nad Nisou </w:t>
      </w:r>
      <w:proofErr w:type="gramStart"/>
      <w:r w:rsidR="006937BC" w:rsidRPr="004E26CA">
        <w:rPr>
          <w:rFonts w:ascii="Calibri" w:hAnsi="Calibri"/>
          <w:b/>
          <w:sz w:val="22"/>
          <w:szCs w:val="22"/>
        </w:rPr>
        <w:t>-  úpravy</w:t>
      </w:r>
      <w:proofErr w:type="gramEnd"/>
      <w:r w:rsidR="006937BC" w:rsidRPr="004E26CA">
        <w:rPr>
          <w:rFonts w:ascii="Calibri" w:hAnsi="Calibri"/>
          <w:b/>
          <w:sz w:val="22"/>
          <w:szCs w:val="22"/>
        </w:rPr>
        <w:t xml:space="preserve">  MŠ Montessori – ul. Zámecká č.p. 223/10  Jablonec nad Nisou</w:t>
      </w:r>
      <w:r>
        <w:rPr>
          <w:rFonts w:ascii="Calibri" w:hAnsi="Calibri" w:cs="Arial"/>
          <w:color w:val="000000"/>
          <w:sz w:val="22"/>
          <w:szCs w:val="22"/>
        </w:rPr>
        <w:t>“, zpracovaná firmou Projektový atelier DAVID s.r.o., IČ 27277577 v</w:t>
      </w:r>
      <w:r w:rsidR="0041751C">
        <w:rPr>
          <w:rFonts w:ascii="Calibri" w:hAnsi="Calibri" w:cs="Arial"/>
          <w:color w:val="000000"/>
          <w:sz w:val="22"/>
          <w:szCs w:val="22"/>
        </w:rPr>
        <w:t> </w:t>
      </w:r>
      <w:r w:rsidR="0041751C" w:rsidRPr="0041751C">
        <w:rPr>
          <w:rFonts w:ascii="Calibri" w:hAnsi="Calibri" w:cs="Arial"/>
          <w:sz w:val="22"/>
          <w:szCs w:val="22"/>
        </w:rPr>
        <w:t>únoru 2018</w:t>
      </w:r>
      <w:r w:rsidRPr="0041751C">
        <w:rPr>
          <w:rFonts w:ascii="Calibri" w:hAnsi="Calibri" w:cs="Arial"/>
          <w:sz w:val="22"/>
          <w:szCs w:val="22"/>
        </w:rPr>
        <w:t xml:space="preserve"> pod zakázkovým číslem D/1</w:t>
      </w:r>
      <w:r w:rsidR="006937BC" w:rsidRPr="0041751C">
        <w:rPr>
          <w:rFonts w:ascii="Calibri" w:hAnsi="Calibri" w:cs="Arial"/>
          <w:sz w:val="22"/>
          <w:szCs w:val="22"/>
        </w:rPr>
        <w:t>7</w:t>
      </w:r>
      <w:r w:rsidRPr="0041751C">
        <w:rPr>
          <w:rFonts w:ascii="Calibri" w:hAnsi="Calibri" w:cs="Arial"/>
          <w:sz w:val="22"/>
          <w:szCs w:val="22"/>
        </w:rPr>
        <w:t>-0</w:t>
      </w:r>
      <w:r w:rsidR="0041751C" w:rsidRPr="0041751C">
        <w:rPr>
          <w:rFonts w:ascii="Calibri" w:hAnsi="Calibri" w:cs="Arial"/>
          <w:sz w:val="22"/>
          <w:szCs w:val="22"/>
        </w:rPr>
        <w:t>60</w:t>
      </w:r>
      <w:r w:rsidRPr="0041751C">
        <w:rPr>
          <w:rFonts w:ascii="Calibri" w:hAnsi="Calibri" w:cs="Arial"/>
          <w:sz w:val="22"/>
          <w:szCs w:val="22"/>
        </w:rPr>
        <w:t>-D</w:t>
      </w:r>
      <w:r w:rsidR="0041751C" w:rsidRPr="0041751C">
        <w:rPr>
          <w:rFonts w:ascii="Calibri" w:hAnsi="Calibri" w:cs="Arial"/>
          <w:sz w:val="22"/>
          <w:szCs w:val="22"/>
        </w:rPr>
        <w:t>P</w:t>
      </w:r>
      <w:r w:rsidRPr="0041751C">
        <w:rPr>
          <w:rFonts w:ascii="Calibri" w:hAnsi="Calibri" w:cs="Arial"/>
          <w:sz w:val="22"/>
          <w:szCs w:val="22"/>
        </w:rPr>
        <w:t>P.</w:t>
      </w:r>
      <w:r w:rsidR="0041751C" w:rsidRPr="0041751C">
        <w:rPr>
          <w:rFonts w:ascii="Arial" w:hAnsi="Arial" w:cs="Arial"/>
          <w:b/>
          <w:sz w:val="22"/>
          <w:szCs w:val="22"/>
          <w:lang w:eastAsia="cs-CZ"/>
        </w:rPr>
        <w:t xml:space="preserve">  </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přílohy č. </w:t>
      </w:r>
      <w:r w:rsidR="00801E6B">
        <w:rPr>
          <w:rFonts w:ascii="Calibri" w:hAnsi="Calibri" w:cs="Arial"/>
          <w:color w:val="000000"/>
          <w:sz w:val="22"/>
          <w:szCs w:val="22"/>
        </w:rPr>
        <w:t>6</w:t>
      </w:r>
      <w:r>
        <w:rPr>
          <w:rFonts w:ascii="Calibri" w:hAnsi="Calibri" w:cs="Arial"/>
          <w:color w:val="000000"/>
          <w:sz w:val="22"/>
          <w:szCs w:val="22"/>
        </w:rPr>
        <w:t xml:space="preserve"> k vyhlášce č. </w:t>
      </w:r>
      <w:r w:rsidR="00801E6B">
        <w:rPr>
          <w:rFonts w:ascii="Calibri" w:hAnsi="Calibri" w:cs="Arial"/>
          <w:color w:val="000000"/>
          <w:sz w:val="22"/>
          <w:szCs w:val="22"/>
        </w:rPr>
        <w:t>499</w:t>
      </w:r>
      <w:r>
        <w:rPr>
          <w:rFonts w:ascii="Calibri" w:hAnsi="Calibri" w:cs="Arial"/>
          <w:color w:val="000000"/>
          <w:sz w:val="22"/>
          <w:szCs w:val="22"/>
        </w:rPr>
        <w:t>/200</w:t>
      </w:r>
      <w:r w:rsidR="00801E6B">
        <w:rPr>
          <w:rFonts w:ascii="Calibri" w:hAnsi="Calibri" w:cs="Arial"/>
          <w:color w:val="000000"/>
          <w:sz w:val="22"/>
          <w:szCs w:val="22"/>
        </w:rPr>
        <w:t>6</w:t>
      </w:r>
      <w:r>
        <w:rPr>
          <w:rFonts w:ascii="Calibri" w:hAnsi="Calibri" w:cs="Arial"/>
          <w:color w:val="000000"/>
          <w:sz w:val="22"/>
          <w:szCs w:val="22"/>
        </w:rPr>
        <w:t xml:space="preserve"> Sb. </w:t>
      </w:r>
      <w:r>
        <w:rPr>
          <w:rFonts w:ascii="Calibri" w:hAnsi="Calibri" w:cs="Arial"/>
          <w:sz w:val="22"/>
          <w:szCs w:val="22"/>
        </w:rPr>
        <w:t>v platném znění.</w:t>
      </w:r>
      <w:r>
        <w:rPr>
          <w:rFonts w:ascii="Calibri" w:hAnsi="Calibri" w:cs="Arial"/>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E37E32" w:rsidRDefault="00E37E32">
      <w:pPr>
        <w:jc w:val="both"/>
      </w:pPr>
    </w:p>
    <w:p w:rsidR="00E37E32"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lastRenderedPageBreak/>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11180C" w:rsidRPr="0011180C" w:rsidRDefault="0011180C" w:rsidP="00BB4079">
      <w:pPr>
        <w:jc w:val="both"/>
        <w:rPr>
          <w:rFonts w:ascii="Calibri" w:hAnsi="Calibri" w:cs="Arial"/>
          <w:b/>
          <w:sz w:val="22"/>
          <w:szCs w:val="22"/>
        </w:rPr>
      </w:pPr>
      <w:r>
        <w:rPr>
          <w:rFonts w:ascii="Calibri" w:hAnsi="Calibri" w:cs="Arial"/>
          <w:b/>
          <w:sz w:val="22"/>
          <w:szCs w:val="22"/>
        </w:rPr>
        <w:t>Rozpočtové položky, které se neodvozují od stavebních ceníků, budou podloženy třemi nabídkami nebo případně odkazem na internetové stránky.</w:t>
      </w:r>
    </w:p>
    <w:p w:rsidR="009E28C3" w:rsidRDefault="00BB4079" w:rsidP="006A1F50">
      <w:pPr>
        <w:jc w:val="both"/>
        <w:rPr>
          <w:rFonts w:ascii="Calibri" w:hAnsi="Calibri"/>
          <w:sz w:val="22"/>
          <w:szCs w:val="22"/>
          <w:u w:val="single"/>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r w:rsidR="006A1F50" w:rsidRPr="006A1F50">
        <w:rPr>
          <w:rFonts w:ascii="Calibri" w:hAnsi="Calibri"/>
          <w:sz w:val="22"/>
          <w:szCs w:val="22"/>
          <w:u w:val="single"/>
        </w:rPr>
        <w:t xml:space="preserve"> </w:t>
      </w:r>
    </w:p>
    <w:p w:rsidR="006A1F50" w:rsidRDefault="006A1F50" w:rsidP="00BB4079">
      <w:pPr>
        <w:jc w:val="both"/>
        <w:rPr>
          <w:rFonts w:ascii="Calibri" w:hAnsi="Calibri" w:cs="Arial"/>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lastRenderedPageBreak/>
        <w:t xml:space="preserve">3.4. </w:t>
      </w:r>
      <w:r w:rsidR="007A0595">
        <w:rPr>
          <w:rFonts w:ascii="Calibri" w:hAnsi="Calibri"/>
          <w:sz w:val="22"/>
          <w:szCs w:val="22"/>
        </w:rPr>
        <w:t xml:space="preserve">Projektová dokumentace bude před odevzdáním projednána s NIPI ČR, </w:t>
      </w:r>
      <w:proofErr w:type="spellStart"/>
      <w:r w:rsidR="007A0595">
        <w:rPr>
          <w:rFonts w:ascii="Calibri" w:hAnsi="Calibri"/>
          <w:sz w:val="22"/>
          <w:szCs w:val="22"/>
        </w:rPr>
        <w:t>o.s</w:t>
      </w:r>
      <w:proofErr w:type="spellEnd"/>
      <w:r w:rsidR="007A0595">
        <w:rPr>
          <w:rFonts w:ascii="Calibri" w:hAnsi="Calibri"/>
          <w:sz w:val="22"/>
          <w:szCs w:val="22"/>
        </w:rPr>
        <w:t xml:space="preserve">. tak, aby dokumentace pro provádění stavby byla v souladu s </w:t>
      </w:r>
      <w:r w:rsidR="007A0595">
        <w:rPr>
          <w:rFonts w:ascii="Arial" w:hAnsi="Arial" w:cs="Arial"/>
        </w:rPr>
        <w:t xml:space="preserve">platnou vyhláškou </w:t>
      </w:r>
      <w:proofErr w:type="gramStart"/>
      <w:r w:rsidR="007A0595">
        <w:rPr>
          <w:rFonts w:ascii="Arial" w:hAnsi="Arial" w:cs="Arial"/>
        </w:rPr>
        <w:t>MMR  č.</w:t>
      </w:r>
      <w:proofErr w:type="gramEnd"/>
      <w:r w:rsidR="007A0595">
        <w:rPr>
          <w:rFonts w:ascii="Arial" w:hAnsi="Arial" w:cs="Arial"/>
        </w:rPr>
        <w:t xml:space="preserve">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 xml:space="preserve">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w:t>
      </w:r>
      <w:proofErr w:type="gramStart"/>
      <w:r w:rsidR="00E37E32">
        <w:rPr>
          <w:rFonts w:ascii="Calibri" w:hAnsi="Calibri"/>
          <w:sz w:val="22"/>
          <w:szCs w:val="22"/>
        </w:rPr>
        <w:t>schůzkách</w:t>
      </w:r>
      <w:proofErr w:type="gramEnd"/>
      <w:r w:rsidR="00E37E32">
        <w:rPr>
          <w:rFonts w:ascii="Calibri" w:hAnsi="Calibri"/>
          <w:sz w:val="22"/>
          <w:szCs w:val="22"/>
        </w:rPr>
        <w:t xml:space="preserve">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w:t>
      </w:r>
      <w:proofErr w:type="gramStart"/>
      <w:r w:rsidRPr="00F142D5">
        <w:rPr>
          <w:rFonts w:ascii="Calibri" w:hAnsi="Calibri"/>
          <w:sz w:val="22"/>
          <w:szCs w:val="22"/>
        </w:rPr>
        <w:t>znění  –</w:t>
      </w:r>
      <w:proofErr w:type="gramEnd"/>
      <w:r w:rsidRPr="00F142D5">
        <w:rPr>
          <w:rFonts w:ascii="Calibri" w:hAnsi="Calibri"/>
          <w:sz w:val="22"/>
          <w:szCs w:val="22"/>
        </w:rPr>
        <w:t xml:space="preserve">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 xml:space="preserve">4.2. Objednatel si vyhrazuje právo na </w:t>
      </w:r>
      <w:proofErr w:type="gramStart"/>
      <w:r>
        <w:rPr>
          <w:rFonts w:ascii="Calibri" w:hAnsi="Calibri"/>
          <w:sz w:val="22"/>
          <w:szCs w:val="22"/>
        </w:rPr>
        <w:t>21 denní</w:t>
      </w:r>
      <w:proofErr w:type="gramEnd"/>
      <w:r>
        <w:rPr>
          <w:rFonts w:ascii="Calibri" w:hAnsi="Calibri"/>
          <w:sz w:val="22"/>
          <w:szCs w:val="22"/>
        </w:rPr>
        <w:t xml:space="preserve">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Ing. arch. Ladislavem Davidem</w:t>
      </w:r>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4.6.</w:t>
      </w:r>
      <w:proofErr w:type="gramEnd"/>
      <w:r w:rsidRPr="00874F3A">
        <w:rPr>
          <w:rFonts w:ascii="Calibri" w:hAnsi="Calibri"/>
          <w:sz w:val="22"/>
          <w:szCs w:val="22"/>
        </w:rPr>
        <w:t>,</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5. Termín plnění zakázky</w:t>
      </w:r>
    </w:p>
    <w:p w:rsidR="009E28C3" w:rsidRDefault="00E37E32" w:rsidP="00601509">
      <w:pPr>
        <w:jc w:val="both"/>
        <w:rPr>
          <w:rFonts w:ascii="Calibri" w:hAnsi="Calibri"/>
          <w:sz w:val="22"/>
          <w:szCs w:val="22"/>
        </w:rPr>
      </w:pPr>
      <w:r w:rsidRPr="00B33F8A">
        <w:rPr>
          <w:rFonts w:ascii="Calibri" w:hAnsi="Calibri"/>
          <w:sz w:val="22"/>
          <w:szCs w:val="22"/>
        </w:rPr>
        <w:t>5.1. Termín dokončení díla:</w:t>
      </w:r>
      <w:r w:rsidR="00601509">
        <w:rPr>
          <w:rFonts w:ascii="Calibri" w:hAnsi="Calibri"/>
          <w:sz w:val="22"/>
          <w:szCs w:val="22"/>
        </w:rPr>
        <w:tab/>
      </w:r>
    </w:p>
    <w:p w:rsidR="00BC23F3" w:rsidRDefault="00BC23F3" w:rsidP="00601509">
      <w:pPr>
        <w:jc w:val="both"/>
        <w:rPr>
          <w:rFonts w:ascii="Calibri" w:hAnsi="Calibri"/>
          <w:sz w:val="22"/>
          <w:szCs w:val="22"/>
        </w:rPr>
      </w:pPr>
      <w:r>
        <w:rPr>
          <w:rFonts w:ascii="Calibri" w:hAnsi="Calibri"/>
          <w:sz w:val="22"/>
          <w:szCs w:val="22"/>
        </w:rPr>
        <w:t>Projektová dokumentace</w:t>
      </w:r>
      <w:r>
        <w:rPr>
          <w:rFonts w:ascii="Calibri" w:hAnsi="Calibri"/>
          <w:sz w:val="22"/>
          <w:szCs w:val="22"/>
        </w:rPr>
        <w:tab/>
      </w:r>
      <w:r>
        <w:rPr>
          <w:rFonts w:ascii="Calibri" w:hAnsi="Calibri"/>
          <w:sz w:val="22"/>
          <w:szCs w:val="22"/>
        </w:rPr>
        <w:tab/>
      </w:r>
      <w:r>
        <w:rPr>
          <w:rFonts w:ascii="Calibri" w:hAnsi="Calibri"/>
          <w:sz w:val="22"/>
          <w:szCs w:val="22"/>
        </w:rPr>
        <w:tab/>
        <w:t>28.02.2020</w:t>
      </w:r>
    </w:p>
    <w:p w:rsidR="00BC23F3" w:rsidRDefault="00BC23F3" w:rsidP="00601509">
      <w:pPr>
        <w:jc w:val="both"/>
        <w:rPr>
          <w:rFonts w:ascii="Calibri" w:hAnsi="Calibri"/>
          <w:sz w:val="22"/>
          <w:szCs w:val="22"/>
        </w:rPr>
      </w:pPr>
      <w:r>
        <w:rPr>
          <w:rFonts w:ascii="Calibri" w:hAnsi="Calibri"/>
          <w:sz w:val="22"/>
          <w:szCs w:val="22"/>
        </w:rPr>
        <w:t>Rozpočet a soupis prací</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15.03.2020</w:t>
      </w:r>
      <w:r>
        <w:rPr>
          <w:rFonts w:ascii="Calibri" w:hAnsi="Calibri"/>
          <w:sz w:val="22"/>
          <w:szCs w:val="22"/>
        </w:rPr>
        <w:tab/>
      </w:r>
    </w:p>
    <w:p w:rsidR="00E37E32" w:rsidRDefault="00C342AA" w:rsidP="00C342AA">
      <w:pPr>
        <w:jc w:val="both"/>
        <w:rPr>
          <w:rFonts w:ascii="Calibri" w:hAnsi="Calibri"/>
          <w:color w:val="000000"/>
          <w:sz w:val="22"/>
          <w:szCs w:val="22"/>
        </w:rPr>
      </w:pPr>
      <w:r>
        <w:rPr>
          <w:rFonts w:ascii="Calibri" w:hAnsi="Calibri"/>
          <w:sz w:val="22"/>
          <w:szCs w:val="22"/>
        </w:rPr>
        <w:t xml:space="preserve"> </w:t>
      </w:r>
      <w:r w:rsidR="0077277C">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775F0C"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75F0C">
        <w:rPr>
          <w:rFonts w:ascii="Calibri" w:hAnsi="Calibri"/>
          <w:color w:val="000000"/>
          <w:sz w:val="22"/>
          <w:szCs w:val="22"/>
        </w:rPr>
        <w:t xml:space="preserve">Cena za DPS </w:t>
      </w:r>
      <w:r w:rsidR="002E49C0">
        <w:rPr>
          <w:rFonts w:ascii="Calibri" w:hAnsi="Calibri"/>
          <w:color w:val="000000"/>
          <w:sz w:val="22"/>
          <w:szCs w:val="22"/>
        </w:rPr>
        <w:tab/>
        <w:t xml:space="preserve"> </w:t>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41751C">
        <w:rPr>
          <w:rFonts w:ascii="Calibri" w:hAnsi="Calibri"/>
          <w:color w:val="000000"/>
          <w:sz w:val="22"/>
          <w:szCs w:val="22"/>
        </w:rPr>
        <w:t>161</w:t>
      </w:r>
      <w:r w:rsidR="00FC2D3E">
        <w:rPr>
          <w:rFonts w:ascii="Calibri" w:hAnsi="Calibri"/>
          <w:color w:val="000000"/>
          <w:sz w:val="22"/>
          <w:szCs w:val="22"/>
        </w:rPr>
        <w:t xml:space="preserve"> 000</w:t>
      </w:r>
      <w:r w:rsidR="00775F0C">
        <w:rPr>
          <w:rFonts w:ascii="Calibri" w:hAnsi="Calibri"/>
          <w:color w:val="000000"/>
          <w:sz w:val="22"/>
          <w:szCs w:val="22"/>
        </w:rPr>
        <w:t>,</w:t>
      </w:r>
      <w:r w:rsidR="00224AB9">
        <w:rPr>
          <w:rFonts w:ascii="Calibri" w:hAnsi="Calibri"/>
          <w:color w:val="000000"/>
          <w:sz w:val="22"/>
          <w:szCs w:val="22"/>
        </w:rPr>
        <w:t>00</w:t>
      </w:r>
      <w:r w:rsidR="00775F0C">
        <w:rPr>
          <w:rFonts w:ascii="Calibri" w:hAnsi="Calibri"/>
          <w:color w:val="000000"/>
          <w:sz w:val="22"/>
          <w:szCs w:val="22"/>
        </w:rPr>
        <w:t xml:space="preserve"> Kč</w:t>
      </w:r>
    </w:p>
    <w:p w:rsidR="0041751C"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proofErr w:type="gramStart"/>
      <w:r w:rsidRPr="009F6942">
        <w:rPr>
          <w:rFonts w:ascii="Calibri" w:hAnsi="Calibri"/>
          <w:color w:val="000000"/>
          <w:sz w:val="22"/>
          <w:szCs w:val="22"/>
        </w:rPr>
        <w:tab/>
      </w:r>
      <w:r w:rsidR="0041751C">
        <w:rPr>
          <w:rFonts w:ascii="Calibri" w:hAnsi="Calibri"/>
          <w:color w:val="000000"/>
          <w:sz w:val="22"/>
          <w:szCs w:val="22"/>
        </w:rPr>
        <w:t xml:space="preserve">  33</w:t>
      </w:r>
      <w:proofErr w:type="gramEnd"/>
      <w:r w:rsidR="0041751C">
        <w:rPr>
          <w:rFonts w:ascii="Calibri" w:hAnsi="Calibri"/>
          <w:color w:val="000000"/>
          <w:sz w:val="22"/>
          <w:szCs w:val="22"/>
        </w:rPr>
        <w:t> 810,00 Kč</w:t>
      </w:r>
      <w:r w:rsidRPr="009F6942">
        <w:rPr>
          <w:rFonts w:ascii="Calibri" w:hAnsi="Calibri"/>
          <w:color w:val="000000"/>
          <w:sz w:val="22"/>
          <w:szCs w:val="22"/>
        </w:rPr>
        <w:t xml:space="preserve"> </w:t>
      </w:r>
    </w:p>
    <w:p w:rsidR="009F6942" w:rsidRDefault="00775F0C"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sidR="00BC23F3">
        <w:rPr>
          <w:rFonts w:ascii="Calibri" w:hAnsi="Calibri"/>
          <w:b/>
          <w:color w:val="000000"/>
          <w:sz w:val="22"/>
          <w:szCs w:val="22"/>
        </w:rPr>
        <w:t xml:space="preserve">     </w:t>
      </w:r>
      <w:r>
        <w:rPr>
          <w:rFonts w:ascii="Calibri" w:hAnsi="Calibri"/>
          <w:b/>
          <w:color w:val="000000"/>
          <w:sz w:val="22"/>
          <w:szCs w:val="22"/>
        </w:rPr>
        <w:t xml:space="preserve">     </w:t>
      </w:r>
      <w:r w:rsidR="009F6942">
        <w:rPr>
          <w:rFonts w:ascii="Calibri" w:hAnsi="Calibri"/>
          <w:b/>
          <w:color w:val="000000"/>
          <w:sz w:val="22"/>
          <w:szCs w:val="22"/>
        </w:rPr>
        <w:t xml:space="preserve">  </w:t>
      </w:r>
      <w:r w:rsidR="0041751C">
        <w:rPr>
          <w:rFonts w:ascii="Calibri" w:hAnsi="Calibri"/>
          <w:b/>
          <w:color w:val="000000"/>
          <w:sz w:val="22"/>
          <w:szCs w:val="22"/>
        </w:rPr>
        <w:t xml:space="preserve">  194</w:t>
      </w:r>
      <w:r w:rsidR="00FC2D3E">
        <w:rPr>
          <w:rFonts w:ascii="Calibri" w:hAnsi="Calibri"/>
          <w:b/>
          <w:color w:val="000000"/>
          <w:sz w:val="22"/>
          <w:szCs w:val="22"/>
        </w:rPr>
        <w:t xml:space="preserve"> </w:t>
      </w:r>
      <w:r w:rsidR="0041751C">
        <w:rPr>
          <w:rFonts w:ascii="Calibri" w:hAnsi="Calibri"/>
          <w:b/>
          <w:color w:val="000000"/>
          <w:sz w:val="22"/>
          <w:szCs w:val="22"/>
        </w:rPr>
        <w:t>81</w:t>
      </w:r>
      <w:r w:rsidR="00FC2D3E">
        <w:rPr>
          <w:rFonts w:ascii="Calibri" w:hAnsi="Calibri"/>
          <w:b/>
          <w:color w:val="000000"/>
          <w:sz w:val="22"/>
          <w:szCs w:val="22"/>
        </w:rPr>
        <w:t>0</w:t>
      </w:r>
      <w:r w:rsidR="009F6942">
        <w:rPr>
          <w:rFonts w:ascii="Calibri" w:hAnsi="Calibri"/>
          <w:b/>
          <w:color w:val="000000"/>
          <w:sz w:val="22"/>
          <w:szCs w:val="22"/>
        </w:rPr>
        <w:t>,</w:t>
      </w:r>
      <w:r w:rsidR="00FC2D3E">
        <w:rPr>
          <w:rFonts w:ascii="Calibri" w:hAnsi="Calibri"/>
          <w:b/>
          <w:color w:val="000000"/>
          <w:sz w:val="22"/>
          <w:szCs w:val="22"/>
        </w:rPr>
        <w:t>0</w:t>
      </w:r>
      <w:r w:rsidR="00224AB9">
        <w:rPr>
          <w:rFonts w:ascii="Calibri" w:hAnsi="Calibri"/>
          <w:b/>
          <w:color w:val="000000"/>
          <w:sz w:val="22"/>
          <w:szCs w:val="22"/>
        </w:rPr>
        <w:t>0</w:t>
      </w:r>
      <w:r w:rsidR="009F6942">
        <w:rPr>
          <w:rFonts w:ascii="Calibri" w:hAnsi="Calibri"/>
          <w:b/>
          <w:color w:val="000000"/>
          <w:sz w:val="22"/>
          <w:szCs w:val="22"/>
        </w:rPr>
        <w:t xml:space="preserve">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w:t>
      </w:r>
      <w:proofErr w:type="gramStart"/>
      <w:r>
        <w:rPr>
          <w:rFonts w:ascii="Calibri" w:hAnsi="Calibri"/>
          <w:sz w:val="22"/>
          <w:szCs w:val="22"/>
        </w:rPr>
        <w:t>náklady</w:t>
      </w:r>
      <w:proofErr w:type="gramEnd"/>
      <w:r>
        <w:rPr>
          <w:rFonts w:ascii="Calibri" w:hAnsi="Calibri"/>
          <w:sz w:val="22"/>
          <w:szCs w:val="22"/>
        </w:rPr>
        <w:t xml:space="preserve">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lastRenderedPageBreak/>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w:t>
      </w:r>
      <w:r w:rsidR="00C342AA">
        <w:rPr>
          <w:rFonts w:ascii="Calibri" w:hAnsi="Calibri"/>
          <w:sz w:val="22"/>
          <w:szCs w:val="22"/>
        </w:rPr>
        <w:t xml:space="preserve"> bez DPH</w:t>
      </w:r>
      <w:r w:rsidR="003B0F89" w:rsidRPr="00660ABA">
        <w:rPr>
          <w:rFonts w:ascii="Calibri" w:hAnsi="Calibri"/>
          <w:sz w:val="22"/>
          <w:szCs w:val="22"/>
        </w:rPr>
        <w:t xml:space="preserve"> za každý započatý den prodlení. Maximální sankce při nesplnění termínu dokončení z viny zhotovitele je 10% ceny za dílo</w:t>
      </w:r>
      <w:r w:rsidR="00C342AA">
        <w:rPr>
          <w:rFonts w:ascii="Calibri" w:hAnsi="Calibri"/>
          <w:sz w:val="22"/>
          <w:szCs w:val="22"/>
        </w:rPr>
        <w:t xml:space="preserve"> bez DPH</w:t>
      </w:r>
      <w:r w:rsidR="003B0F89" w:rsidRPr="00660ABA">
        <w:rPr>
          <w:rFonts w:ascii="Calibri" w:hAnsi="Calibri"/>
          <w:sz w:val="22"/>
          <w:szCs w:val="22"/>
        </w:rPr>
        <w:t>. Po</w:t>
      </w:r>
      <w:r w:rsidR="003B0F89" w:rsidRPr="003B0F89">
        <w:rPr>
          <w:rFonts w:ascii="Calibri" w:hAnsi="Calibri"/>
          <w:sz w:val="22"/>
          <w:szCs w:val="22"/>
        </w:rPr>
        <w:t xml:space="preserve"> dosažení maximální sankce </w:t>
      </w:r>
      <w:proofErr w:type="gramStart"/>
      <w:r w:rsidR="003B0F89" w:rsidRPr="003B0F89">
        <w:rPr>
          <w:rFonts w:ascii="Calibri" w:hAnsi="Calibri"/>
          <w:sz w:val="22"/>
          <w:szCs w:val="22"/>
        </w:rPr>
        <w:t>10%</w:t>
      </w:r>
      <w:proofErr w:type="gramEnd"/>
      <w:r w:rsidR="003B0F89" w:rsidRPr="003B0F89">
        <w:rPr>
          <w:rFonts w:ascii="Calibri" w:hAnsi="Calibri"/>
          <w:sz w:val="22"/>
          <w:szCs w:val="22"/>
        </w:rPr>
        <w:t xml:space="preserve"> z ceny za dílo </w:t>
      </w:r>
      <w:r w:rsidR="00C342AA">
        <w:rPr>
          <w:rFonts w:ascii="Calibri" w:hAnsi="Calibri"/>
          <w:sz w:val="22"/>
          <w:szCs w:val="22"/>
        </w:rPr>
        <w:t xml:space="preserve">bez DPH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 xml:space="preserve">9.4. Při nesplnění termínu na odstranění vad a nedodělků uvedených v protokolu o předání a převzetí díla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w:t>
      </w:r>
      <w:r w:rsidR="00C342AA">
        <w:rPr>
          <w:rFonts w:ascii="Calibri" w:hAnsi="Calibri"/>
          <w:sz w:val="22"/>
          <w:szCs w:val="22"/>
        </w:rPr>
        <w:t xml:space="preserve">bez DPH </w:t>
      </w:r>
      <w:r>
        <w:rPr>
          <w:rFonts w:ascii="Calibri" w:hAnsi="Calibri"/>
          <w:sz w:val="22"/>
          <w:szCs w:val="22"/>
        </w:rPr>
        <w:t>za každý započatý den prodlení.</w:t>
      </w:r>
    </w:p>
    <w:p w:rsidR="00E37E32" w:rsidRDefault="00E37E32">
      <w:pPr>
        <w:jc w:val="both"/>
        <w:rPr>
          <w:rFonts w:ascii="Calibri" w:hAnsi="Calibri"/>
          <w:sz w:val="22"/>
          <w:szCs w:val="22"/>
        </w:rPr>
      </w:pPr>
      <w:r>
        <w:rPr>
          <w:rFonts w:ascii="Calibri" w:hAnsi="Calibri"/>
          <w:sz w:val="22"/>
          <w:szCs w:val="22"/>
        </w:rPr>
        <w:t xml:space="preserve">9.5. V případě, že objednatel shledá na dokončeném předmětu smlouvy vady či nedodělky, které by bránily vypsání výběrového řízení na zhotovitele stavby či realizaci stavby,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w:t>
      </w:r>
      <w:r w:rsidR="00C342AA">
        <w:rPr>
          <w:rFonts w:ascii="Calibri" w:hAnsi="Calibri"/>
          <w:sz w:val="22"/>
          <w:szCs w:val="22"/>
        </w:rPr>
        <w:t xml:space="preserve">bez DPH </w:t>
      </w:r>
      <w:r>
        <w:rPr>
          <w:rFonts w:ascii="Calibri" w:hAnsi="Calibri"/>
          <w:sz w:val="22"/>
          <w:szCs w:val="22"/>
        </w:rPr>
        <w:t>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 xml:space="preserve">9.7. Obě strany se dohodly, že při nesplnění termínovaných závazků úhrady faktur ze strany objednatele může zhotovitel uplatnit u objednatele nárok na uhrazení smluvní pokuty ve výši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fakturované částky </w:t>
      </w:r>
      <w:r w:rsidR="00C342AA">
        <w:rPr>
          <w:rFonts w:ascii="Calibri" w:hAnsi="Calibri"/>
          <w:sz w:val="22"/>
          <w:szCs w:val="22"/>
        </w:rPr>
        <w:t xml:space="preserve">bez DPH </w:t>
      </w:r>
      <w:r>
        <w:rPr>
          <w:rFonts w:ascii="Calibri" w:hAnsi="Calibri"/>
          <w:sz w:val="22"/>
          <w:szCs w:val="22"/>
        </w:rPr>
        <w:t>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w:t>
      </w:r>
      <w:proofErr w:type="gramStart"/>
      <w:r w:rsidRPr="00E2080E">
        <w:rPr>
          <w:rFonts w:ascii="Calibri" w:hAnsi="Calibri"/>
          <w:sz w:val="22"/>
          <w:szCs w:val="22"/>
        </w:rPr>
        <w:t>objednatele</w:t>
      </w:r>
      <w:proofErr w:type="gramEnd"/>
      <w:r w:rsidRPr="00E2080E">
        <w:rPr>
          <w:rFonts w:ascii="Calibri" w:hAnsi="Calibri"/>
          <w:sz w:val="22"/>
          <w:szCs w:val="22"/>
        </w:rPr>
        <w:t xml:space="preserv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lastRenderedPageBreak/>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C23F3" w:rsidRDefault="00BC23F3" w:rsidP="00BB4079">
      <w:pPr>
        <w:jc w:val="both"/>
        <w:rPr>
          <w:rFonts w:ascii="Calibri" w:hAnsi="Calibri"/>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w:t>
      </w:r>
      <w:proofErr w:type="gramStart"/>
      <w:r w:rsidR="00BB4079">
        <w:rPr>
          <w:rFonts w:ascii="Calibri" w:hAnsi="Calibri"/>
          <w:sz w:val="22"/>
          <w:szCs w:val="22"/>
        </w:rPr>
        <w:t>schůzkách</w:t>
      </w:r>
      <w:proofErr w:type="gramEnd"/>
      <w:r w:rsidR="00BB4079">
        <w:rPr>
          <w:rFonts w:ascii="Calibri" w:hAnsi="Calibri"/>
          <w:sz w:val="22"/>
          <w:szCs w:val="22"/>
        </w:rPr>
        <w:t xml:space="preserve">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27229" w:rsidRPr="00927229" w:rsidRDefault="00BB4079" w:rsidP="00927229">
      <w:pPr>
        <w:jc w:val="both"/>
        <w:rPr>
          <w:rFonts w:ascii="Calibri" w:hAnsi="Calibri"/>
          <w:sz w:val="22"/>
          <w:szCs w:val="22"/>
        </w:rPr>
      </w:pPr>
      <w:r>
        <w:rPr>
          <w:rFonts w:ascii="Calibri" w:hAnsi="Calibri"/>
          <w:sz w:val="22"/>
          <w:szCs w:val="22"/>
        </w:rPr>
        <w:t xml:space="preserve">11.4. </w:t>
      </w:r>
      <w:r w:rsidR="00927229"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27229" w:rsidRPr="00927229" w:rsidRDefault="00927229" w:rsidP="00927229">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Pr="0098179F">
        <w:rPr>
          <w:rFonts w:ascii="Calibri" w:hAnsi="Calibri"/>
          <w:sz w:val="22"/>
          <w:szCs w:val="22"/>
        </w:rPr>
        <w:t>Smluvní strany dále berou na vědomí, že Statutární město Jablonec nad Nisou či jím zřízené/</w:t>
      </w:r>
      <w:proofErr w:type="gramStart"/>
      <w:r w:rsidRPr="0098179F">
        <w:rPr>
          <w:rFonts w:ascii="Calibri" w:hAnsi="Calibri"/>
          <w:sz w:val="22"/>
          <w:szCs w:val="22"/>
        </w:rPr>
        <w:t>založené  osoby</w:t>
      </w:r>
      <w:proofErr w:type="gramEnd"/>
      <w:r w:rsidRPr="0098179F">
        <w:rPr>
          <w:rFonts w:ascii="Calibri" w:hAnsi="Calibri"/>
          <w:sz w:val="22"/>
          <w:szCs w:val="22"/>
        </w:rPr>
        <w:t xml:space="preserve">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C342AA">
        <w:rPr>
          <w:rFonts w:ascii="Calibri" w:hAnsi="Calibri"/>
          <w:color w:val="000000"/>
          <w:sz w:val="22"/>
          <w:szCs w:val="22"/>
        </w:rPr>
        <w:t xml:space="preserve"> </w:t>
      </w:r>
      <w:r w:rsidR="00966235">
        <w:rPr>
          <w:rFonts w:ascii="Calibri" w:hAnsi="Calibri"/>
          <w:color w:val="000000"/>
          <w:sz w:val="22"/>
          <w:szCs w:val="22"/>
        </w:rPr>
        <w:t>Ing. Otakar Kypta</w:t>
      </w:r>
      <w:r w:rsidR="00C342AA">
        <w:rPr>
          <w:rFonts w:ascii="Calibri" w:hAnsi="Calibri"/>
          <w:color w:val="000000"/>
          <w:sz w:val="22"/>
          <w:szCs w:val="22"/>
        </w:rPr>
        <w:t>, Ing. Pavel Sluka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proofErr w:type="gramStart"/>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proofErr w:type="gramEnd"/>
      <w:r w:rsidR="006C0446">
        <w:rPr>
          <w:rFonts w:ascii="Calibri" w:hAnsi="Calibri"/>
          <w:color w:val="000000"/>
          <w:sz w:val="22"/>
          <w:szCs w:val="22"/>
        </w:rPr>
        <w:t xml:space="preserve"> </w:t>
      </w:r>
      <w:r w:rsidR="00BB4079">
        <w:rPr>
          <w:rFonts w:ascii="Calibri" w:hAnsi="Calibri"/>
          <w:color w:val="000000"/>
          <w:sz w:val="22"/>
          <w:szCs w:val="22"/>
        </w:rPr>
        <w:t>Ing. arch. Ladislav David</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BB4079">
        <w:rPr>
          <w:rFonts w:ascii="Calibri" w:hAnsi="Calibri"/>
          <w:color w:val="000000"/>
          <w:sz w:val="22"/>
          <w:szCs w:val="22"/>
        </w:rPr>
        <w:t>Ing. arch. Ladislav David</w:t>
      </w:r>
      <w:r w:rsidR="00C342AA">
        <w:rPr>
          <w:rFonts w:ascii="Calibri" w:hAnsi="Calibri"/>
          <w:color w:val="000000"/>
          <w:sz w:val="22"/>
          <w:szCs w:val="22"/>
        </w:rPr>
        <w:t xml:space="preserve">, Ing. arch Vojtěch </w:t>
      </w:r>
      <w:proofErr w:type="spellStart"/>
      <w:r w:rsidR="00C342AA">
        <w:rPr>
          <w:rFonts w:ascii="Calibri" w:hAnsi="Calibri"/>
          <w:color w:val="000000"/>
          <w:sz w:val="22"/>
          <w:szCs w:val="22"/>
        </w:rPr>
        <w:t>Feigl</w:t>
      </w:r>
      <w:proofErr w:type="spellEnd"/>
      <w:r w:rsidR="00BB4079">
        <w:rPr>
          <w:rFonts w:ascii="Calibri" w:hAnsi="Calibri"/>
          <w:sz w:val="22"/>
          <w:szCs w:val="22"/>
        </w:rPr>
        <w:t xml:space="preserve"> </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 xml:space="preserve">.3. Osoba zhotovitele zodpovědná za koordinaci projektové dokumentace </w:t>
      </w:r>
      <w:proofErr w:type="gramStart"/>
      <w:r>
        <w:rPr>
          <w:rFonts w:ascii="Calibri" w:hAnsi="Calibri"/>
          <w:sz w:val="22"/>
          <w:szCs w:val="22"/>
        </w:rPr>
        <w:t>DPS:</w:t>
      </w:r>
      <w:r w:rsidRPr="005C5B78">
        <w:rPr>
          <w:rFonts w:ascii="Calibri" w:hAnsi="Calibri"/>
          <w:sz w:val="22"/>
          <w:szCs w:val="22"/>
        </w:rPr>
        <w:t xml:space="preserve"> </w:t>
      </w:r>
      <w:r w:rsidR="00E64ED5" w:rsidRPr="005C5B78">
        <w:rPr>
          <w:rFonts w:ascii="Calibri" w:hAnsi="Calibri"/>
          <w:sz w:val="22"/>
          <w:szCs w:val="22"/>
        </w:rPr>
        <w:t xml:space="preserve"> </w:t>
      </w:r>
      <w:r w:rsidR="00BB4079">
        <w:rPr>
          <w:rFonts w:ascii="Calibri" w:hAnsi="Calibri"/>
          <w:color w:val="000000"/>
          <w:sz w:val="22"/>
          <w:szCs w:val="22"/>
        </w:rPr>
        <w:t>Ing.</w:t>
      </w:r>
      <w:proofErr w:type="gramEnd"/>
      <w:r w:rsidR="00BB4079">
        <w:rPr>
          <w:rFonts w:ascii="Calibri" w:hAnsi="Calibri"/>
          <w:color w:val="000000"/>
          <w:sz w:val="22"/>
          <w:szCs w:val="22"/>
        </w:rPr>
        <w:t xml:space="preserve"> arch. Ladislav David</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C342AA" w:rsidRDefault="00C342AA">
      <w:pPr>
        <w:tabs>
          <w:tab w:val="center" w:pos="1701"/>
          <w:tab w:val="center" w:pos="6379"/>
        </w:tabs>
        <w:jc w:val="both"/>
        <w:rPr>
          <w:rFonts w:ascii="Calibri" w:hAnsi="Calibri"/>
          <w:b/>
          <w:color w:val="000000"/>
          <w:sz w:val="22"/>
          <w:szCs w:val="22"/>
        </w:rPr>
      </w:pPr>
    </w:p>
    <w:p w:rsidR="00C342AA" w:rsidRDefault="00C342AA">
      <w:pPr>
        <w:tabs>
          <w:tab w:val="center" w:pos="1701"/>
          <w:tab w:val="center" w:pos="6379"/>
        </w:tabs>
        <w:jc w:val="both"/>
        <w:rPr>
          <w:rFonts w:ascii="Calibri" w:hAnsi="Calibri"/>
          <w:b/>
          <w:color w:val="000000"/>
          <w:sz w:val="22"/>
          <w:szCs w:val="22"/>
        </w:rPr>
      </w:pPr>
    </w:p>
    <w:p w:rsidR="00C342AA" w:rsidRDefault="00C342AA">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9E28C3" w:rsidRDefault="009E28C3">
      <w:pPr>
        <w:tabs>
          <w:tab w:val="center" w:pos="1701"/>
          <w:tab w:val="center" w:pos="6379"/>
        </w:tabs>
        <w:jc w:val="both"/>
        <w:rPr>
          <w:rFonts w:ascii="Calibri" w:hAnsi="Calibri"/>
          <w:b/>
          <w:color w:val="000000"/>
          <w:sz w:val="22"/>
          <w:szCs w:val="22"/>
        </w:rPr>
      </w:pPr>
    </w:p>
    <w:p w:rsidR="00C342AA" w:rsidRDefault="00C342AA">
      <w:pPr>
        <w:tabs>
          <w:tab w:val="center" w:pos="1701"/>
          <w:tab w:val="center" w:pos="6379"/>
        </w:tabs>
        <w:jc w:val="both"/>
        <w:rPr>
          <w:rFonts w:ascii="Calibri" w:hAnsi="Calibri"/>
          <w:color w:val="000000"/>
          <w:sz w:val="22"/>
          <w:szCs w:val="22"/>
        </w:rPr>
      </w:pPr>
    </w:p>
    <w:p w:rsidR="009E28C3" w:rsidRPr="009E28C3" w:rsidRDefault="009E28C3">
      <w:pPr>
        <w:tabs>
          <w:tab w:val="center" w:pos="1701"/>
          <w:tab w:val="center" w:pos="6379"/>
        </w:tabs>
        <w:jc w:val="both"/>
        <w:rPr>
          <w:rFonts w:ascii="Calibri" w:hAnsi="Calibri"/>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w:t>
      </w:r>
      <w:proofErr w:type="gramStart"/>
      <w:r>
        <w:rPr>
          <w:rFonts w:ascii="Calibri" w:hAnsi="Calibri"/>
          <w:color w:val="000000"/>
          <w:sz w:val="22"/>
          <w:szCs w:val="22"/>
        </w:rPr>
        <w:t xml:space="preserve">dne  </w:t>
      </w:r>
      <w:r w:rsidR="003F5DF5">
        <w:rPr>
          <w:rFonts w:ascii="Calibri" w:hAnsi="Calibri"/>
          <w:color w:val="000000"/>
          <w:sz w:val="22"/>
          <w:szCs w:val="22"/>
        </w:rPr>
        <w:t>20.12.2019</w:t>
      </w:r>
      <w:proofErr w:type="gramEnd"/>
      <w:r w:rsidR="003F5DF5">
        <w:rPr>
          <w:rFonts w:ascii="Calibri" w:hAnsi="Calibri"/>
          <w:color w:val="000000"/>
          <w:sz w:val="22"/>
          <w:szCs w:val="22"/>
        </w:rPr>
        <w:t xml:space="preserve"> </w:t>
      </w:r>
      <w:r w:rsidR="00C342AA">
        <w:rPr>
          <w:rFonts w:ascii="Calibri" w:hAnsi="Calibri"/>
          <w:color w:val="000000"/>
          <w:sz w:val="22"/>
          <w:szCs w:val="22"/>
        </w:rPr>
        <w:t xml:space="preserv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xml:space="preserve">, dne </w:t>
      </w:r>
      <w:r w:rsidR="00927229">
        <w:rPr>
          <w:rFonts w:ascii="Calibri" w:hAnsi="Calibri"/>
          <w:color w:val="000000"/>
          <w:sz w:val="22"/>
          <w:szCs w:val="22"/>
        </w:rPr>
        <w:t xml:space="preserve"> </w:t>
      </w:r>
      <w:r w:rsidR="00FC2D3E">
        <w:rPr>
          <w:rFonts w:ascii="Calibri" w:hAnsi="Calibri"/>
          <w:color w:val="000000"/>
          <w:sz w:val="22"/>
          <w:szCs w:val="22"/>
        </w:rPr>
        <w:t xml:space="preserve"> </w:t>
      </w:r>
      <w:r w:rsidR="003F5DF5">
        <w:rPr>
          <w:rFonts w:ascii="Calibri" w:hAnsi="Calibri"/>
          <w:color w:val="000000"/>
          <w:sz w:val="22"/>
          <w:szCs w:val="22"/>
        </w:rPr>
        <w:t>3.1.2020</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9E28C3" w:rsidRDefault="009E28C3">
      <w:pPr>
        <w:rPr>
          <w:rFonts w:ascii="Calibri" w:hAnsi="Calibri"/>
          <w:color w:val="000000"/>
          <w:sz w:val="22"/>
          <w:szCs w:val="22"/>
        </w:rPr>
      </w:pPr>
    </w:p>
    <w:p w:rsidR="009E28C3" w:rsidRDefault="009E28C3">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w:t>
      </w:r>
      <w:r w:rsidR="00C342AA">
        <w:rPr>
          <w:rFonts w:ascii="Calibri" w:hAnsi="Calibri"/>
          <w:bCs/>
          <w:sz w:val="22"/>
          <w:szCs w:val="22"/>
        </w:rPr>
        <w:t xml:space="preserve"> </w:t>
      </w:r>
      <w:r w:rsidR="00963F68">
        <w:rPr>
          <w:rFonts w:ascii="Calibri" w:hAnsi="Calibri"/>
          <w:sz w:val="22"/>
          <w:szCs w:val="22"/>
        </w:rPr>
        <w:tab/>
      </w:r>
      <w:r w:rsidR="00C342AA">
        <w:rPr>
          <w:rFonts w:ascii="Calibri" w:hAnsi="Calibri"/>
          <w:sz w:val="22"/>
          <w:szCs w:val="22"/>
        </w:rPr>
        <w:t>Ing. Otakar Kypta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58257C">
        <w:rPr>
          <w:rFonts w:ascii="Calibri" w:hAnsi="Calibri"/>
          <w:sz w:val="22"/>
          <w:szCs w:val="22"/>
        </w:rPr>
        <w:t xml:space="preserve">          </w:t>
      </w:r>
      <w:r w:rsidR="00C342AA">
        <w:rPr>
          <w:rFonts w:ascii="Calibri" w:hAnsi="Calibri"/>
          <w:sz w:val="22"/>
          <w:szCs w:val="22"/>
        </w:rPr>
        <w:tab/>
      </w:r>
      <w:r w:rsidR="00C342AA">
        <w:rPr>
          <w:rFonts w:ascii="Calibri" w:hAnsi="Calibri"/>
          <w:sz w:val="22"/>
          <w:szCs w:val="22"/>
        </w:rPr>
        <w:tab/>
      </w:r>
      <w:r w:rsidR="00C342AA">
        <w:rPr>
          <w:rFonts w:ascii="Calibri" w:hAnsi="Calibri"/>
          <w:sz w:val="22"/>
          <w:szCs w:val="22"/>
        </w:rPr>
        <w:tab/>
      </w:r>
      <w:r w:rsidR="00963F68" w:rsidRPr="00963F68">
        <w:rPr>
          <w:rFonts w:ascii="Calibri" w:hAnsi="Calibri"/>
          <w:color w:val="000000"/>
          <w:sz w:val="22"/>
          <w:szCs w:val="22"/>
        </w:rPr>
        <w:t xml:space="preserve"> </w:t>
      </w:r>
      <w:r w:rsidR="00BB4079">
        <w:rPr>
          <w:rFonts w:ascii="Calibri" w:hAnsi="Calibri"/>
          <w:color w:val="000000"/>
          <w:sz w:val="22"/>
          <w:szCs w:val="22"/>
        </w:rPr>
        <w:t>Ing. arch. Ladislav David</w:t>
      </w:r>
    </w:p>
    <w:p w:rsidR="006C0446" w:rsidRDefault="00C342AA" w:rsidP="006C0446">
      <w:pPr>
        <w:tabs>
          <w:tab w:val="left" w:pos="1701"/>
          <w:tab w:val="left" w:pos="6379"/>
        </w:tabs>
        <w:rPr>
          <w:rFonts w:ascii="Calibri" w:hAnsi="Calibri"/>
          <w:bCs/>
          <w:sz w:val="22"/>
          <w:szCs w:val="22"/>
        </w:rPr>
      </w:pPr>
      <w:r>
        <w:rPr>
          <w:rFonts w:ascii="Calibri" w:hAnsi="Calibri"/>
          <w:sz w:val="22"/>
          <w:szCs w:val="22"/>
        </w:rPr>
        <w:t xml:space="preserve"> </w:t>
      </w:r>
      <w:r w:rsidR="006C0446">
        <w:rPr>
          <w:rFonts w:ascii="Calibri" w:hAnsi="Calibri"/>
          <w:sz w:val="22"/>
          <w:szCs w:val="22"/>
        </w:rPr>
        <w:t xml:space="preserve"> </w:t>
      </w:r>
      <w:r>
        <w:rPr>
          <w:rFonts w:ascii="Calibri" w:hAnsi="Calibri"/>
          <w:color w:val="000000"/>
          <w:sz w:val="22"/>
          <w:szCs w:val="22"/>
        </w:rPr>
        <w:t>v</w:t>
      </w:r>
      <w:r>
        <w:rPr>
          <w:rFonts w:ascii="Calibri" w:hAnsi="Calibri"/>
          <w:bCs/>
          <w:sz w:val="22"/>
          <w:szCs w:val="22"/>
        </w:rPr>
        <w:t>edoucí odboru územního a</w:t>
      </w:r>
      <w:r w:rsidR="006C0446">
        <w:rPr>
          <w:rFonts w:ascii="Calibri" w:hAnsi="Calibri"/>
          <w:sz w:val="22"/>
          <w:szCs w:val="22"/>
        </w:rPr>
        <w:tab/>
        <w:t xml:space="preserve">        jednatel</w:t>
      </w:r>
    </w:p>
    <w:p w:rsidR="00E37E32" w:rsidRDefault="00C342AA">
      <w:pPr>
        <w:tabs>
          <w:tab w:val="left" w:pos="1701"/>
          <w:tab w:val="left" w:pos="6379"/>
        </w:tabs>
        <w:rPr>
          <w:rFonts w:ascii="Calibri" w:hAnsi="Calibri"/>
          <w:sz w:val="22"/>
          <w:szCs w:val="22"/>
        </w:rPr>
      </w:pPr>
      <w:r>
        <w:rPr>
          <w:rFonts w:ascii="Calibri" w:hAnsi="Calibri"/>
          <w:bCs/>
          <w:sz w:val="22"/>
          <w:szCs w:val="22"/>
        </w:rPr>
        <w:t xml:space="preserve">     hospodářského rozvoje</w:t>
      </w:r>
      <w:r>
        <w:rPr>
          <w:rFonts w:ascii="Calibri" w:hAnsi="Calibri"/>
          <w:color w:val="000000"/>
          <w:sz w:val="22"/>
          <w:szCs w:val="22"/>
        </w:rPr>
        <w:t xml:space="preserve">                                                                </w:t>
      </w: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C342AA" w:rsidRDefault="00C342AA">
      <w:pPr>
        <w:tabs>
          <w:tab w:val="center" w:pos="1701"/>
          <w:tab w:val="center" w:pos="6379"/>
        </w:tabs>
        <w:rPr>
          <w:rFonts w:ascii="Calibri" w:hAnsi="Calibri"/>
          <w:sz w:val="22"/>
          <w:szCs w:val="22"/>
        </w:rPr>
      </w:pPr>
    </w:p>
    <w:p w:rsidR="00C342AA" w:rsidRDefault="00C342AA">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C342AA">
        <w:rPr>
          <w:rFonts w:ascii="Calibri" w:hAnsi="Calibri"/>
          <w:color w:val="000000"/>
          <w:sz w:val="22"/>
          <w:szCs w:val="22"/>
        </w:rPr>
        <w:t>Ing. Pavel Sluka</w:t>
      </w:r>
    </w:p>
    <w:p w:rsidR="00C342AA" w:rsidRDefault="00C342AA" w:rsidP="006C0446">
      <w:pPr>
        <w:jc w:val="both"/>
        <w:rPr>
          <w:rFonts w:ascii="Calibri" w:hAnsi="Calibri"/>
          <w:color w:val="000000"/>
          <w:sz w:val="22"/>
          <w:szCs w:val="22"/>
        </w:rPr>
      </w:pPr>
      <w:r>
        <w:rPr>
          <w:rFonts w:ascii="Calibri" w:hAnsi="Calibri"/>
          <w:color w:val="000000"/>
          <w:sz w:val="22"/>
          <w:szCs w:val="22"/>
        </w:rPr>
        <w:t>vedoucí oddělení investiční výstavby,</w:t>
      </w:r>
    </w:p>
    <w:p w:rsidR="006C0446" w:rsidRDefault="00C342AA" w:rsidP="006C0446">
      <w:pPr>
        <w:jc w:val="both"/>
        <w:rPr>
          <w:rFonts w:ascii="Calibri" w:hAnsi="Calibri"/>
          <w:color w:val="000000"/>
          <w:sz w:val="22"/>
          <w:szCs w:val="22"/>
        </w:rPr>
      </w:pPr>
      <w:r>
        <w:rPr>
          <w:rFonts w:ascii="Calibri" w:hAnsi="Calibri"/>
          <w:color w:val="000000"/>
          <w:sz w:val="22"/>
          <w:szCs w:val="22"/>
        </w:rPr>
        <w:t xml:space="preserve">    za věcnou správnost</w:t>
      </w:r>
      <w:r w:rsidR="006C0446">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7AE" w:rsidRDefault="00E907AE">
      <w:r>
        <w:separator/>
      </w:r>
    </w:p>
  </w:endnote>
  <w:endnote w:type="continuationSeparator" w:id="0">
    <w:p w:rsidR="00E907AE" w:rsidRDefault="00E9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3F5DF5">
      <w:rPr>
        <w:noProof/>
      </w:rPr>
      <w:t>5</w:t>
    </w:r>
    <w:r>
      <w:rPr>
        <w:noProof/>
      </w:rPr>
      <w:fldChar w:fldCharType="end"/>
    </w:r>
    <w:r w:rsidR="009E61CE">
      <w:t xml:space="preserve"> z </w:t>
    </w:r>
    <w:r w:rsidR="00D714A3">
      <w:rPr>
        <w:noProof/>
      </w:rPr>
      <w:fldChar w:fldCharType="begin"/>
    </w:r>
    <w:r w:rsidR="00D714A3">
      <w:rPr>
        <w:noProof/>
      </w:rPr>
      <w:instrText xml:space="preserve"> NUMPAGES \*Arabic </w:instrText>
    </w:r>
    <w:r w:rsidR="00D714A3">
      <w:rPr>
        <w:noProof/>
      </w:rPr>
      <w:fldChar w:fldCharType="separate"/>
    </w:r>
    <w:r w:rsidR="003F5DF5">
      <w:rPr>
        <w:noProof/>
      </w:rPr>
      <w:t>7</w:t>
    </w:r>
    <w:r w:rsidR="00D714A3">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7AE" w:rsidRDefault="00E907AE">
      <w:r>
        <w:separator/>
      </w:r>
    </w:p>
  </w:footnote>
  <w:footnote w:type="continuationSeparator" w:id="0">
    <w:p w:rsidR="00E907AE" w:rsidRDefault="00E9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BFA1B04"/>
    <w:multiLevelType w:val="multilevel"/>
    <w:tmpl w:val="303A6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B41F59"/>
    <w:multiLevelType w:val="hybridMultilevel"/>
    <w:tmpl w:val="A788B0B8"/>
    <w:lvl w:ilvl="0" w:tplc="CBCA8D92">
      <w:numFmt w:val="bullet"/>
      <w:lvlText w:val="-"/>
      <w:lvlJc w:val="left"/>
      <w:pPr>
        <w:ind w:left="720" w:hanging="360"/>
      </w:pPr>
      <w:rPr>
        <w:rFonts w:ascii="Times New Roman" w:eastAsia="Arial Unicode MS"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num>
  <w:num w:numId="2">
    <w:abstractNumId w:val="1"/>
  </w:num>
  <w:num w:numId="3">
    <w:abstractNumId w:val="16"/>
  </w:num>
  <w:num w:numId="4">
    <w:abstractNumId w:val="8"/>
  </w:num>
  <w:num w:numId="5">
    <w:abstractNumId w:val="13"/>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2"/>
  </w:num>
  <w:num w:numId="16">
    <w:abstractNumId w:val="3"/>
  </w:num>
  <w:num w:numId="17">
    <w:abstractNumId w:val="14"/>
  </w:num>
  <w:num w:numId="18">
    <w:abstractNumId w:val="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0F5C3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24AB9"/>
    <w:rsid w:val="002273D6"/>
    <w:rsid w:val="00232883"/>
    <w:rsid w:val="00250A24"/>
    <w:rsid w:val="002642C6"/>
    <w:rsid w:val="00294C73"/>
    <w:rsid w:val="002A1F88"/>
    <w:rsid w:val="002B1C60"/>
    <w:rsid w:val="002E49C0"/>
    <w:rsid w:val="002E4CCA"/>
    <w:rsid w:val="002E57BF"/>
    <w:rsid w:val="00326EF9"/>
    <w:rsid w:val="00362F3F"/>
    <w:rsid w:val="00365286"/>
    <w:rsid w:val="00367883"/>
    <w:rsid w:val="00392A1A"/>
    <w:rsid w:val="003B0F89"/>
    <w:rsid w:val="003E4925"/>
    <w:rsid w:val="003F5DF5"/>
    <w:rsid w:val="003F766D"/>
    <w:rsid w:val="0041751C"/>
    <w:rsid w:val="00423B42"/>
    <w:rsid w:val="00432F56"/>
    <w:rsid w:val="00437499"/>
    <w:rsid w:val="0044507D"/>
    <w:rsid w:val="00483B47"/>
    <w:rsid w:val="004E2C2B"/>
    <w:rsid w:val="004F6F4F"/>
    <w:rsid w:val="00541BAC"/>
    <w:rsid w:val="0058257C"/>
    <w:rsid w:val="0058271C"/>
    <w:rsid w:val="005B5001"/>
    <w:rsid w:val="005B5E2C"/>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7471C"/>
    <w:rsid w:val="00682CA1"/>
    <w:rsid w:val="006840E7"/>
    <w:rsid w:val="006937BC"/>
    <w:rsid w:val="006A1F50"/>
    <w:rsid w:val="006C0446"/>
    <w:rsid w:val="006C4E3F"/>
    <w:rsid w:val="006C6AF5"/>
    <w:rsid w:val="006D028F"/>
    <w:rsid w:val="006E08DB"/>
    <w:rsid w:val="006E7462"/>
    <w:rsid w:val="006F6FF4"/>
    <w:rsid w:val="0072362D"/>
    <w:rsid w:val="00727385"/>
    <w:rsid w:val="007649E0"/>
    <w:rsid w:val="0077277C"/>
    <w:rsid w:val="00775F0C"/>
    <w:rsid w:val="0078160E"/>
    <w:rsid w:val="007A0595"/>
    <w:rsid w:val="007B4E5E"/>
    <w:rsid w:val="00801E6B"/>
    <w:rsid w:val="008452D3"/>
    <w:rsid w:val="00846180"/>
    <w:rsid w:val="00874F3A"/>
    <w:rsid w:val="008C36DD"/>
    <w:rsid w:val="008D0FF5"/>
    <w:rsid w:val="00917265"/>
    <w:rsid w:val="00927229"/>
    <w:rsid w:val="00945DF0"/>
    <w:rsid w:val="009506AF"/>
    <w:rsid w:val="009533CA"/>
    <w:rsid w:val="009548CB"/>
    <w:rsid w:val="00962A7A"/>
    <w:rsid w:val="00963F68"/>
    <w:rsid w:val="00966235"/>
    <w:rsid w:val="00967538"/>
    <w:rsid w:val="0097396D"/>
    <w:rsid w:val="00992AC8"/>
    <w:rsid w:val="009E0E5B"/>
    <w:rsid w:val="009E28C3"/>
    <w:rsid w:val="009E587E"/>
    <w:rsid w:val="009E61CE"/>
    <w:rsid w:val="009F6942"/>
    <w:rsid w:val="00A20EAE"/>
    <w:rsid w:val="00A40792"/>
    <w:rsid w:val="00A6133D"/>
    <w:rsid w:val="00A652F1"/>
    <w:rsid w:val="00A7002C"/>
    <w:rsid w:val="00A95758"/>
    <w:rsid w:val="00AD2D14"/>
    <w:rsid w:val="00B05998"/>
    <w:rsid w:val="00B12703"/>
    <w:rsid w:val="00B15650"/>
    <w:rsid w:val="00B21176"/>
    <w:rsid w:val="00B26C9B"/>
    <w:rsid w:val="00B33F8A"/>
    <w:rsid w:val="00B87A4C"/>
    <w:rsid w:val="00BB4079"/>
    <w:rsid w:val="00BC23F3"/>
    <w:rsid w:val="00BC5936"/>
    <w:rsid w:val="00BE0D6E"/>
    <w:rsid w:val="00BF3481"/>
    <w:rsid w:val="00C24FDC"/>
    <w:rsid w:val="00C342AA"/>
    <w:rsid w:val="00C3509C"/>
    <w:rsid w:val="00C40A81"/>
    <w:rsid w:val="00C93ACA"/>
    <w:rsid w:val="00CC067F"/>
    <w:rsid w:val="00CD5700"/>
    <w:rsid w:val="00CE20CE"/>
    <w:rsid w:val="00CF6EAE"/>
    <w:rsid w:val="00D0019F"/>
    <w:rsid w:val="00D0163E"/>
    <w:rsid w:val="00D22298"/>
    <w:rsid w:val="00D42F7E"/>
    <w:rsid w:val="00D714A3"/>
    <w:rsid w:val="00D9595B"/>
    <w:rsid w:val="00DB1D11"/>
    <w:rsid w:val="00E274D9"/>
    <w:rsid w:val="00E37E32"/>
    <w:rsid w:val="00E42193"/>
    <w:rsid w:val="00E42E55"/>
    <w:rsid w:val="00E6230C"/>
    <w:rsid w:val="00E64ED5"/>
    <w:rsid w:val="00E907AE"/>
    <w:rsid w:val="00EA4570"/>
    <w:rsid w:val="00EB6187"/>
    <w:rsid w:val="00ED2370"/>
    <w:rsid w:val="00ED714B"/>
    <w:rsid w:val="00F10506"/>
    <w:rsid w:val="00F142D5"/>
    <w:rsid w:val="00F230B1"/>
    <w:rsid w:val="00F30E89"/>
    <w:rsid w:val="00F57DB8"/>
    <w:rsid w:val="00F62C46"/>
    <w:rsid w:val="00F832F3"/>
    <w:rsid w:val="00FB65A4"/>
    <w:rsid w:val="00FC2D3E"/>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179469303">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0DEC-8427-4924-B391-6D7D6D68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3322</Words>
  <Characters>19600</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2019-12-18T13:58:00Z</cp:lastPrinted>
  <dcterms:created xsi:type="dcterms:W3CDTF">2020-01-07T08:57:00Z</dcterms:created>
  <dcterms:modified xsi:type="dcterms:W3CDTF">2020-01-07T08:57:00Z</dcterms:modified>
</cp:coreProperties>
</file>