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248"/>
        <w:gridCol w:w="80"/>
        <w:gridCol w:w="911"/>
        <w:gridCol w:w="21"/>
        <w:gridCol w:w="970"/>
        <w:gridCol w:w="991"/>
        <w:gridCol w:w="237"/>
        <w:gridCol w:w="754"/>
        <w:gridCol w:w="178"/>
        <w:gridCol w:w="248"/>
        <w:gridCol w:w="932"/>
        <w:gridCol w:w="59"/>
        <w:gridCol w:w="932"/>
        <w:gridCol w:w="59"/>
        <w:gridCol w:w="932"/>
        <w:gridCol w:w="59"/>
        <w:gridCol w:w="932"/>
        <w:gridCol w:w="59"/>
        <w:gridCol w:w="932"/>
      </w:tblGrid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ZŠ Speciální</w:t>
            </w:r>
            <w:r w:rsidR="00527172">
              <w:rPr>
                <w:rFonts w:ascii="Arial CE" w:eastAsia="Times New Roman" w:hAnsi="Arial CE" w:cs="Arial CE"/>
                <w:lang w:eastAsia="cs-CZ"/>
              </w:rPr>
              <w:t xml:space="preserve"> Březinova 31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D827C7" w:rsidRPr="00D827C7" w:rsidTr="00D827C7">
        <w:trPr>
          <w:trHeight w:val="36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ke smlouvě o dodávce a odběru tepla č.: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015001/03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číslo přihlášky: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263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číslo dohody o ceně: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84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S  přihlédnutím   k cenám  tepelné  energie,  v  souvislosti se změnou ceny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4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bookmarkStart w:id="0" w:name="_GoBack"/>
            <w:r w:rsidRPr="00D827C7">
              <w:rPr>
                <w:rFonts w:ascii="Arial CE" w:eastAsia="Times New Roman" w:hAnsi="Arial CE" w:cs="Arial CE"/>
                <w:lang w:eastAsia="cs-CZ"/>
              </w:rPr>
              <w:t>ply</w:t>
            </w:r>
            <w:r w:rsidR="00527172">
              <w:rPr>
                <w:rFonts w:ascii="Arial CE" w:eastAsia="Times New Roman" w:hAnsi="Arial CE" w:cs="Arial CE"/>
                <w:lang w:eastAsia="cs-CZ"/>
              </w:rPr>
              <w:t>nu  a  elektřiny  k   1. 1. 2020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a  s  ohledem   na  předpokládaný vývoj spotřeby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bookmarkEnd w:id="0"/>
      <w:tr w:rsidR="00D827C7" w:rsidRPr="00D827C7" w:rsidTr="00D827C7">
        <w:trPr>
          <w:trHeight w:val="300"/>
        </w:trPr>
        <w:tc>
          <w:tcPr>
            <w:tcW w:w="7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tepla,  se s platností od  </w:t>
            </w:r>
            <w:r w:rsidR="00527172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1. 1. 2020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mění příloha  č.  2  a  3  takto: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15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bod 5. Dodávka tepla pro otop a ohřev TUV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745</w:t>
            </w:r>
            <w:r w:rsidR="00D827C7" w:rsidRPr="00D827C7">
              <w:rPr>
                <w:rFonts w:ascii="Arial CE" w:eastAsia="Times New Roman" w:hAnsi="Arial CE" w:cs="Arial CE"/>
                <w:lang w:eastAsia="cs-CZ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0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D827C7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745</w:t>
            </w:r>
            <w:r w:rsidR="00D827C7" w:rsidRPr="00D827C7">
              <w:rPr>
                <w:rFonts w:ascii="Arial CE" w:eastAsia="Times New Roman" w:hAnsi="Arial CE" w:cs="Arial CE"/>
                <w:lang w:eastAsia="cs-CZ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15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Čl. I - Dohoda o ceně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6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3.     Stanovení ceny a výpočet záloh za  dodávku tepla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84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3.1.  Předpokládaná ro</w:t>
            </w:r>
            <w:r w:rsidR="00527172">
              <w:rPr>
                <w:rFonts w:ascii="Arial CE" w:eastAsia="Times New Roman" w:hAnsi="Arial CE" w:cs="Arial CE"/>
                <w:lang w:eastAsia="cs-CZ"/>
              </w:rPr>
              <w:t>ční kalkulovaná cena pro r. 2020  (</w:t>
            </w:r>
            <w:proofErr w:type="gramStart"/>
            <w:r w:rsidR="00527172">
              <w:rPr>
                <w:rFonts w:ascii="Arial CE" w:eastAsia="Times New Roman" w:hAnsi="Arial CE" w:cs="Arial CE"/>
                <w:lang w:eastAsia="cs-CZ"/>
              </w:rPr>
              <w:t>vč.10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>%</w:t>
            </w:r>
            <w:proofErr w:type="gramEnd"/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DPH)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596,11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Kč/GJ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2,14598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Kč/kWh)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6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444 102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3.3.  Výše </w:t>
            </w: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7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27172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37 000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D827C7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D827C7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Ostatní text zůstává beze změny.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V Jihlavě dne </w:t>
            </w:r>
            <w:r w:rsidR="00527172">
              <w:rPr>
                <w:rFonts w:ascii="Arial CE" w:eastAsia="Times New Roman" w:hAnsi="Arial CE" w:cs="Arial CE"/>
                <w:lang w:eastAsia="cs-CZ"/>
              </w:rPr>
              <w:t>12. 12. 2019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7172" w:rsidRPr="00D827C7" w:rsidTr="00D827C7">
        <w:trPr>
          <w:gridAfter w:val="1"/>
          <w:wAfter w:w="932" w:type="dxa"/>
          <w:trHeight w:val="824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7172" w:rsidRPr="00D827C7" w:rsidTr="00D827C7">
        <w:trPr>
          <w:gridAfter w:val="11"/>
          <w:wAfter w:w="5322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D827C7" w:rsidRDefault="00527172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………………………………………...…..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Dodavatel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53C1A" w:rsidRDefault="00E53C1A"/>
    <w:sectPr w:rsidR="00E53C1A" w:rsidSect="00D8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C7"/>
    <w:rsid w:val="00527172"/>
    <w:rsid w:val="005D173F"/>
    <w:rsid w:val="00D827C7"/>
    <w:rsid w:val="00E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27B3"/>
  <w15:chartTrackingRefBased/>
  <w15:docId w15:val="{9A78A97C-3B0C-4142-B439-03BE5B3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3</cp:revision>
  <dcterms:created xsi:type="dcterms:W3CDTF">2020-01-06T07:40:00Z</dcterms:created>
  <dcterms:modified xsi:type="dcterms:W3CDTF">2020-01-06T07:43:00Z</dcterms:modified>
</cp:coreProperties>
</file>