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3D" w:rsidRPr="007E12C5" w:rsidRDefault="00ED4A71">
      <w:pPr>
        <w:pStyle w:val="Nadpis1"/>
        <w:jc w:val="center"/>
        <w:rPr>
          <w:rFonts w:ascii="Calibri" w:eastAsia="Times New Roman" w:hAnsi="Calibri"/>
        </w:rPr>
      </w:pPr>
      <w:bookmarkStart w:id="0" w:name="_Toc466886053"/>
      <w:r w:rsidRPr="007E12C5">
        <w:rPr>
          <w:rFonts w:ascii="Calibri" w:eastAsia="Times New Roman" w:hAnsi="Calibri"/>
        </w:rPr>
        <w:t>K</w:t>
      </w:r>
      <w:r w:rsidR="00E0223D" w:rsidRPr="007E12C5">
        <w:rPr>
          <w:rFonts w:ascii="Calibri" w:eastAsia="Times New Roman" w:hAnsi="Calibri"/>
        </w:rPr>
        <w:t>upní smlouv</w:t>
      </w:r>
      <w:r w:rsidRPr="007E12C5">
        <w:rPr>
          <w:rFonts w:ascii="Calibri" w:eastAsia="Times New Roman" w:hAnsi="Calibri"/>
        </w:rPr>
        <w:t>a</w:t>
      </w:r>
      <w:bookmarkEnd w:id="0"/>
    </w:p>
    <w:p w:rsidR="007E12C5" w:rsidRPr="007E12C5" w:rsidRDefault="007E12C5" w:rsidP="007E12C5">
      <w:pPr>
        <w:jc w:val="center"/>
        <w:rPr>
          <w:rFonts w:ascii="Calibri" w:hAnsi="Calibri" w:cs="Arial"/>
          <w:u w:val="single"/>
        </w:rPr>
      </w:pPr>
      <w:r w:rsidRPr="007E12C5">
        <w:rPr>
          <w:rFonts w:ascii="Calibri" w:hAnsi="Calibri" w:cs="Arial"/>
          <w:u w:val="single"/>
        </w:rPr>
        <w:t xml:space="preserve">uzavřená podle ustanovení § 2079 a </w:t>
      </w:r>
      <w:proofErr w:type="spellStart"/>
      <w:r w:rsidRPr="007E12C5">
        <w:rPr>
          <w:rFonts w:ascii="Calibri" w:hAnsi="Calibri" w:cs="Arial"/>
          <w:u w:val="single"/>
        </w:rPr>
        <w:t>násl</w:t>
      </w:r>
      <w:proofErr w:type="spellEnd"/>
      <w:r w:rsidRPr="007E12C5">
        <w:rPr>
          <w:rFonts w:ascii="Calibri" w:hAnsi="Calibri" w:cs="Arial"/>
          <w:u w:val="single"/>
        </w:rPr>
        <w:t xml:space="preserve">. z. </w:t>
      </w:r>
      <w:proofErr w:type="gramStart"/>
      <w:r w:rsidRPr="007E12C5">
        <w:rPr>
          <w:rFonts w:ascii="Calibri" w:hAnsi="Calibri" w:cs="Arial"/>
          <w:u w:val="single"/>
        </w:rPr>
        <w:t>č.</w:t>
      </w:r>
      <w:proofErr w:type="gramEnd"/>
      <w:r w:rsidRPr="007E12C5">
        <w:rPr>
          <w:rFonts w:ascii="Calibri" w:hAnsi="Calibri" w:cs="Arial"/>
          <w:u w:val="single"/>
        </w:rPr>
        <w:t xml:space="preserve"> 89/2016 Sb. občanského zákoníku (dále jen „občanský zákoník“)</w:t>
      </w:r>
    </w:p>
    <w:p w:rsidR="00E0223D" w:rsidRDefault="00E0223D" w:rsidP="00E0223D">
      <w:pPr>
        <w:pStyle w:val="Bezmezer"/>
        <w:jc w:val="center"/>
        <w:rPr>
          <w:rFonts w:ascii="Calibri" w:eastAsia="Times New Roman" w:hAnsi="Calibri"/>
          <w:b/>
        </w:rPr>
      </w:pPr>
    </w:p>
    <w:p w:rsidR="00A35A63" w:rsidRPr="00516182" w:rsidRDefault="00A35A63" w:rsidP="00E0223D">
      <w:pPr>
        <w:pStyle w:val="Bezmezer"/>
        <w:jc w:val="center"/>
        <w:rPr>
          <w:rFonts w:ascii="Calibri" w:eastAsia="Times New Roman" w:hAnsi="Calibri"/>
          <w:b/>
        </w:rPr>
      </w:pP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i/>
        </w:rPr>
      </w:pPr>
      <w:r w:rsidRPr="00516182">
        <w:rPr>
          <w:rFonts w:ascii="Calibri" w:eastAsia="Times New Roman" w:hAnsi="Calibri"/>
          <w:i/>
        </w:rPr>
        <w:t>Článek 1</w:t>
      </w:r>
    </w:p>
    <w:p w:rsidR="00E0223D" w:rsidRDefault="00E0223D" w:rsidP="00E0223D">
      <w:pPr>
        <w:pStyle w:val="Bezmezer"/>
        <w:jc w:val="center"/>
        <w:rPr>
          <w:rFonts w:ascii="Calibri" w:eastAsia="Times New Roman" w:hAnsi="Calibri"/>
          <w:b/>
          <w:i/>
          <w:u w:val="single"/>
        </w:rPr>
      </w:pPr>
      <w:r w:rsidRPr="00516182">
        <w:rPr>
          <w:rFonts w:ascii="Calibri" w:eastAsia="Times New Roman" w:hAnsi="Calibri"/>
          <w:b/>
          <w:i/>
          <w:u w:val="single"/>
        </w:rPr>
        <w:t>Smluvní strany</w:t>
      </w:r>
    </w:p>
    <w:p w:rsidR="00A35A63" w:rsidRPr="00516182" w:rsidRDefault="00A35A63" w:rsidP="00E0223D">
      <w:pPr>
        <w:pStyle w:val="Bezmezer"/>
        <w:jc w:val="center"/>
        <w:rPr>
          <w:rFonts w:ascii="Calibri" w:eastAsia="Times New Roman" w:hAnsi="Calibri"/>
          <w:b/>
          <w:i/>
          <w:u w:val="single"/>
        </w:rPr>
      </w:pPr>
    </w:p>
    <w:p w:rsidR="00E0223D" w:rsidRPr="00516182" w:rsidRDefault="00E0223D" w:rsidP="00E0223D">
      <w:pPr>
        <w:tabs>
          <w:tab w:val="left" w:pos="5104"/>
        </w:tabs>
        <w:spacing w:after="0" w:line="240" w:lineRule="auto"/>
        <w:rPr>
          <w:rFonts w:ascii="Calibri" w:eastAsia="Times New Roman" w:hAnsi="Calibri" w:cs="Times New Roman"/>
        </w:rPr>
      </w:pPr>
    </w:p>
    <w:p w:rsidR="00A35A63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Prodávající:</w:t>
      </w:r>
      <w:r w:rsidR="00A35A63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Pr="00516182">
        <w:rPr>
          <w:rFonts w:ascii="Calibri" w:eastAsia="Times New Roman" w:hAnsi="Calibri" w:cs="Times New Roman"/>
          <w:b/>
        </w:rPr>
        <w:t>GEFOS a.s.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IČO:</w:t>
      </w:r>
      <w:r w:rsidR="00276302">
        <w:rPr>
          <w:rFonts w:ascii="Calibri" w:eastAsia="Times New Roman" w:hAnsi="Calibri" w:cs="Times New Roman"/>
        </w:rPr>
        <w:tab/>
      </w:r>
      <w:r w:rsidR="00276302">
        <w:rPr>
          <w:rFonts w:ascii="Calibri" w:eastAsia="Times New Roman" w:hAnsi="Calibri" w:cs="Times New Roman"/>
        </w:rPr>
        <w:tab/>
      </w:r>
      <w:r w:rsidRPr="00516182">
        <w:rPr>
          <w:rFonts w:ascii="Calibri" w:eastAsia="Times New Roman" w:hAnsi="Calibri" w:cs="Times New Roman"/>
        </w:rPr>
        <w:t>25684213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Adresa: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proofErr w:type="spellStart"/>
      <w:r w:rsidRPr="00516182">
        <w:rPr>
          <w:rFonts w:ascii="Calibri" w:eastAsia="Times New Roman" w:hAnsi="Calibri" w:cs="Times New Roman"/>
        </w:rPr>
        <w:t>Kundratka</w:t>
      </w:r>
      <w:proofErr w:type="spellEnd"/>
      <w:r w:rsidRPr="00516182">
        <w:rPr>
          <w:rFonts w:ascii="Calibri" w:eastAsia="Times New Roman" w:hAnsi="Calibri" w:cs="Times New Roman"/>
        </w:rPr>
        <w:t xml:space="preserve"> 17, </w:t>
      </w:r>
      <w:proofErr w:type="gramStart"/>
      <w:r w:rsidRPr="00516182">
        <w:rPr>
          <w:rFonts w:ascii="Calibri" w:eastAsia="Times New Roman" w:hAnsi="Calibri" w:cs="Times New Roman"/>
        </w:rPr>
        <w:t>180 82  Praha</w:t>
      </w:r>
      <w:proofErr w:type="gramEnd"/>
      <w:r w:rsidRPr="00516182">
        <w:rPr>
          <w:rFonts w:ascii="Calibri" w:eastAsia="Times New Roman" w:hAnsi="Calibri" w:cs="Times New Roman"/>
        </w:rPr>
        <w:t xml:space="preserve"> 8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Zástupce:  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Pr="00516182">
        <w:rPr>
          <w:rFonts w:ascii="Calibri" w:eastAsia="Times New Roman" w:hAnsi="Calibri" w:cs="Times New Roman"/>
        </w:rPr>
        <w:t>Ing. Filip Kobrle, místopředseda představenstva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Zápis do OR: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Pr="00516182">
        <w:rPr>
          <w:rFonts w:ascii="Calibri" w:eastAsia="Times New Roman" w:hAnsi="Calibri" w:cs="Times New Roman"/>
        </w:rPr>
        <w:t xml:space="preserve">Městský soud v Praze, oddíl B, vložka 5477 </w:t>
      </w:r>
    </w:p>
    <w:p w:rsidR="00A35A63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bank. </w:t>
      </w:r>
      <w:proofErr w:type="gramStart"/>
      <w:r w:rsidRPr="00516182">
        <w:rPr>
          <w:rFonts w:ascii="Calibri" w:eastAsia="Times New Roman" w:hAnsi="Calibri" w:cs="Times New Roman"/>
        </w:rPr>
        <w:t>spojení</w:t>
      </w:r>
      <w:proofErr w:type="gramEnd"/>
      <w:r w:rsidRPr="00516182">
        <w:rPr>
          <w:rFonts w:ascii="Calibri" w:eastAsia="Times New Roman" w:hAnsi="Calibri" w:cs="Times New Roman"/>
        </w:rPr>
        <w:t>: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Pr="00516182">
        <w:rPr>
          <w:rFonts w:ascii="Calibri" w:eastAsia="Times New Roman" w:hAnsi="Calibri" w:cs="Times New Roman"/>
        </w:rPr>
        <w:t>ČSOB Praha 1</w:t>
      </w:r>
      <w:r w:rsidRPr="00516182">
        <w:rPr>
          <w:rFonts w:ascii="Calibri" w:eastAsia="Times New Roman" w:hAnsi="Calibri" w:cs="Times New Roman"/>
        </w:rPr>
        <w:tab/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č. účtu: </w:t>
      </w:r>
      <w:r w:rsidR="00276302">
        <w:rPr>
          <w:rFonts w:ascii="Calibri" w:eastAsia="Times New Roman" w:hAnsi="Calibri" w:cs="Times New Roman"/>
        </w:rPr>
        <w:tab/>
      </w:r>
      <w:r w:rsidR="00276302">
        <w:rPr>
          <w:rFonts w:ascii="Calibri" w:eastAsia="Times New Roman" w:hAnsi="Calibri" w:cs="Times New Roman"/>
        </w:rPr>
        <w:tab/>
      </w:r>
      <w:proofErr w:type="spellStart"/>
      <w:r w:rsidR="00257230">
        <w:rPr>
          <w:rFonts w:ascii="Calibri" w:eastAsia="Times New Roman" w:hAnsi="Calibri" w:cs="Times New Roman"/>
        </w:rPr>
        <w:t>xxxxxxxxxxx</w:t>
      </w:r>
      <w:proofErr w:type="spellEnd"/>
    </w:p>
    <w:p w:rsidR="00E0223D" w:rsidRPr="00516182" w:rsidRDefault="00276302" w:rsidP="00A35A63">
      <w:pPr>
        <w:tabs>
          <w:tab w:val="left" w:pos="1260"/>
          <w:tab w:val="left" w:pos="5812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dále jen „prodávající“</w:t>
      </w:r>
    </w:p>
    <w:p w:rsidR="00E0223D" w:rsidRPr="00516182" w:rsidRDefault="00E0223D" w:rsidP="00E0223D">
      <w:pPr>
        <w:tabs>
          <w:tab w:val="left" w:pos="1260"/>
          <w:tab w:val="left" w:pos="5812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E0223D" w:rsidRPr="00516182" w:rsidRDefault="00E0223D" w:rsidP="00E0223D">
      <w:pPr>
        <w:tabs>
          <w:tab w:val="left" w:pos="1260"/>
          <w:tab w:val="left" w:pos="5812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Kupující: 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Pr="00A72AAF">
        <w:rPr>
          <w:rFonts w:ascii="Calibri" w:eastAsia="Times New Roman" w:hAnsi="Calibri" w:cs="Times New Roman"/>
          <w:b/>
        </w:rPr>
        <w:t xml:space="preserve">Česká republika – </w:t>
      </w:r>
      <w:r w:rsidR="00553908" w:rsidRPr="00A72AAF">
        <w:rPr>
          <w:rFonts w:ascii="Calibri" w:eastAsia="Times New Roman" w:hAnsi="Calibri" w:cs="Times New Roman"/>
          <w:b/>
        </w:rPr>
        <w:t>Zeměměřický a katastrální inspektorát v Pardubicích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IČO: 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="00553908" w:rsidRPr="00516182">
        <w:rPr>
          <w:rFonts w:ascii="Calibri" w:eastAsia="Times New Roman" w:hAnsi="Calibri" w:cs="Times New Roman"/>
        </w:rPr>
        <w:t>46494804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Adresa: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="00553908" w:rsidRPr="00516182">
        <w:rPr>
          <w:rFonts w:ascii="Calibri" w:eastAsia="Times New Roman" w:hAnsi="Calibri" w:cs="Times New Roman"/>
        </w:rPr>
        <w:t>Čechovo nábřeží 1791</w:t>
      </w:r>
      <w:r w:rsidRPr="00516182">
        <w:rPr>
          <w:rFonts w:ascii="Calibri" w:eastAsia="Times New Roman" w:hAnsi="Calibri" w:cs="Times New Roman"/>
        </w:rPr>
        <w:t xml:space="preserve">, </w:t>
      </w:r>
      <w:r w:rsidR="00553908" w:rsidRPr="00516182">
        <w:rPr>
          <w:rFonts w:ascii="Calibri" w:eastAsia="Times New Roman" w:hAnsi="Calibri" w:cs="Times New Roman"/>
        </w:rPr>
        <w:t>530 86 Pardubice</w:t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Z</w:t>
      </w:r>
      <w:r w:rsidR="0052013C" w:rsidRPr="00516182">
        <w:rPr>
          <w:rFonts w:ascii="Calibri" w:eastAsia="Times New Roman" w:hAnsi="Calibri" w:cs="Times New Roman"/>
        </w:rPr>
        <w:t>a kterého jedná</w:t>
      </w:r>
      <w:r w:rsidRPr="00516182">
        <w:rPr>
          <w:rFonts w:ascii="Calibri" w:eastAsia="Times New Roman" w:hAnsi="Calibri" w:cs="Times New Roman"/>
        </w:rPr>
        <w:t>:</w:t>
      </w:r>
      <w:r w:rsidR="0052013C" w:rsidRPr="00516182">
        <w:rPr>
          <w:rFonts w:ascii="Calibri" w:eastAsia="Times New Roman" w:hAnsi="Calibri" w:cs="Times New Roman"/>
        </w:rPr>
        <w:t xml:space="preserve"> </w:t>
      </w:r>
      <w:r w:rsidR="00A35A63">
        <w:rPr>
          <w:rFonts w:ascii="Calibri" w:eastAsia="Times New Roman" w:hAnsi="Calibri" w:cs="Times New Roman"/>
        </w:rPr>
        <w:tab/>
      </w:r>
      <w:r w:rsidR="00553908" w:rsidRPr="00516182">
        <w:rPr>
          <w:rFonts w:ascii="Calibri" w:eastAsia="Times New Roman" w:hAnsi="Calibri" w:cs="Times New Roman"/>
        </w:rPr>
        <w:t>Mgr. Lucie Ročková</w:t>
      </w:r>
      <w:r w:rsidRPr="00516182">
        <w:rPr>
          <w:rFonts w:ascii="Calibri" w:eastAsia="Times New Roman" w:hAnsi="Calibri" w:cs="Times New Roman"/>
        </w:rPr>
        <w:t>, ředitel</w:t>
      </w:r>
      <w:r w:rsidR="00553908" w:rsidRPr="00516182">
        <w:rPr>
          <w:rFonts w:ascii="Calibri" w:eastAsia="Times New Roman" w:hAnsi="Calibri" w:cs="Times New Roman"/>
        </w:rPr>
        <w:t>ka</w:t>
      </w:r>
    </w:p>
    <w:p w:rsidR="00A35A63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bank. </w:t>
      </w:r>
      <w:proofErr w:type="gramStart"/>
      <w:r w:rsidRPr="00516182">
        <w:rPr>
          <w:rFonts w:ascii="Calibri" w:eastAsia="Times New Roman" w:hAnsi="Calibri" w:cs="Times New Roman"/>
        </w:rPr>
        <w:t>spojení</w:t>
      </w:r>
      <w:proofErr w:type="gramEnd"/>
      <w:r w:rsidRPr="00516182">
        <w:rPr>
          <w:rFonts w:ascii="Calibri" w:eastAsia="Times New Roman" w:hAnsi="Calibri" w:cs="Times New Roman"/>
        </w:rPr>
        <w:t>:</w:t>
      </w:r>
      <w:r w:rsidRPr="00516182">
        <w:rPr>
          <w:rFonts w:ascii="Calibri" w:eastAsia="Times New Roman" w:hAnsi="Calibri" w:cs="Times New Roman"/>
        </w:rPr>
        <w:tab/>
      </w:r>
      <w:r w:rsidR="00A35A63">
        <w:rPr>
          <w:rFonts w:ascii="Calibri" w:eastAsia="Times New Roman" w:hAnsi="Calibri" w:cs="Times New Roman"/>
        </w:rPr>
        <w:tab/>
      </w:r>
      <w:r w:rsidR="00276302">
        <w:rPr>
          <w:rFonts w:ascii="Calibri" w:eastAsia="Times New Roman" w:hAnsi="Calibri" w:cs="Times New Roman"/>
        </w:rPr>
        <w:t>Č</w:t>
      </w:r>
      <w:r w:rsidR="0052013C" w:rsidRPr="00516182">
        <w:rPr>
          <w:rFonts w:ascii="Calibri" w:eastAsia="Times New Roman" w:hAnsi="Calibri" w:cs="Times New Roman"/>
        </w:rPr>
        <w:t>NB</w:t>
      </w:r>
      <w:r w:rsidR="00276302">
        <w:rPr>
          <w:rFonts w:ascii="Calibri" w:eastAsia="Times New Roman" w:hAnsi="Calibri" w:cs="Times New Roman"/>
        </w:rPr>
        <w:t>, a.s., pobočka Hradec Králové</w:t>
      </w:r>
      <w:r w:rsidRPr="00516182">
        <w:rPr>
          <w:rFonts w:ascii="Calibri" w:eastAsia="Times New Roman" w:hAnsi="Calibri" w:cs="Times New Roman"/>
        </w:rPr>
        <w:tab/>
      </w:r>
    </w:p>
    <w:p w:rsidR="00E0223D" w:rsidRPr="00516182" w:rsidRDefault="00E0223D" w:rsidP="00A35A63">
      <w:pPr>
        <w:tabs>
          <w:tab w:val="left" w:pos="1260"/>
          <w:tab w:val="left" w:pos="1985"/>
        </w:tabs>
        <w:spacing w:after="0" w:line="240" w:lineRule="auto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č. účtu:</w:t>
      </w:r>
      <w:r w:rsidR="0052013C" w:rsidRPr="00516182">
        <w:rPr>
          <w:rFonts w:ascii="Calibri" w:eastAsia="Times New Roman" w:hAnsi="Calibri" w:cs="Times New Roman"/>
        </w:rPr>
        <w:t xml:space="preserve"> </w:t>
      </w:r>
      <w:r w:rsidR="00276302">
        <w:rPr>
          <w:rFonts w:ascii="Calibri" w:eastAsia="Times New Roman" w:hAnsi="Calibri" w:cs="Times New Roman"/>
        </w:rPr>
        <w:tab/>
      </w:r>
      <w:r w:rsidR="00276302">
        <w:rPr>
          <w:rFonts w:ascii="Calibri" w:eastAsia="Times New Roman" w:hAnsi="Calibri" w:cs="Times New Roman"/>
        </w:rPr>
        <w:tab/>
      </w:r>
      <w:r w:rsidR="00257230">
        <w:rPr>
          <w:rFonts w:ascii="Calibri" w:eastAsia="Times New Roman" w:hAnsi="Calibri" w:cs="Times New Roman"/>
        </w:rPr>
        <w:t>xxxxxxxxxxx</w:t>
      </w:r>
    </w:p>
    <w:p w:rsidR="00E0223D" w:rsidRDefault="00276302" w:rsidP="00A35A63">
      <w:pPr>
        <w:tabs>
          <w:tab w:val="left" w:pos="1134"/>
          <w:tab w:val="left" w:pos="5104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  <w:r w:rsidR="00E0223D" w:rsidRPr="00516182">
        <w:rPr>
          <w:rFonts w:ascii="Calibri" w:eastAsia="Times New Roman" w:hAnsi="Calibri" w:cs="Times New Roman"/>
        </w:rPr>
        <w:t>dále jen „kupující“</w:t>
      </w:r>
    </w:p>
    <w:p w:rsidR="00A35A63" w:rsidRDefault="00A35A63" w:rsidP="00A35A63">
      <w:pPr>
        <w:tabs>
          <w:tab w:val="left" w:pos="1134"/>
          <w:tab w:val="left" w:pos="5104"/>
        </w:tabs>
        <w:spacing w:after="0" w:line="240" w:lineRule="auto"/>
        <w:rPr>
          <w:rFonts w:ascii="Calibri" w:eastAsia="Times New Roman" w:hAnsi="Calibri" w:cs="Times New Roman"/>
        </w:rPr>
      </w:pPr>
    </w:p>
    <w:p w:rsidR="00A35A63" w:rsidRPr="00516182" w:rsidRDefault="00A35A63" w:rsidP="00A35A63">
      <w:pPr>
        <w:tabs>
          <w:tab w:val="left" w:pos="1134"/>
          <w:tab w:val="left" w:pos="5104"/>
        </w:tabs>
        <w:spacing w:after="0" w:line="240" w:lineRule="auto"/>
        <w:rPr>
          <w:rFonts w:ascii="Calibri" w:eastAsia="Times New Roman" w:hAnsi="Calibri" w:cs="Times New Roman"/>
        </w:rPr>
      </w:pPr>
    </w:p>
    <w:p w:rsidR="007E12C5" w:rsidRPr="00516182" w:rsidRDefault="007E12C5" w:rsidP="00E0223D">
      <w:pPr>
        <w:tabs>
          <w:tab w:val="left" w:pos="1134"/>
          <w:tab w:val="left" w:pos="5104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E12C5" w:rsidRPr="00516182" w:rsidRDefault="007E12C5" w:rsidP="007E12C5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</w:rPr>
      </w:pPr>
      <w:r w:rsidRPr="00516182">
        <w:rPr>
          <w:rFonts w:ascii="Calibri" w:hAnsi="Calibri" w:cs="Arial"/>
          <w:bCs/>
          <w:color w:val="000000"/>
        </w:rPr>
        <w:t>uzavírají spolu tuto kupní smlouvu (dále jen</w:t>
      </w:r>
      <w:r w:rsidR="00A35A63">
        <w:rPr>
          <w:rFonts w:ascii="Calibri" w:hAnsi="Calibri" w:cs="Arial"/>
          <w:bCs/>
          <w:color w:val="000000"/>
        </w:rPr>
        <w:t xml:space="preserve"> také</w:t>
      </w:r>
      <w:r w:rsidRPr="00516182">
        <w:rPr>
          <w:rFonts w:ascii="Calibri" w:hAnsi="Calibri" w:cs="Arial"/>
          <w:bCs/>
          <w:color w:val="000000"/>
        </w:rPr>
        <w:t xml:space="preserve"> „smlouvu“) na dodávku</w:t>
      </w:r>
      <w:r w:rsidR="00A72AAF">
        <w:rPr>
          <w:rFonts w:ascii="Calibri" w:hAnsi="Calibri" w:cs="Arial"/>
          <w:bCs/>
          <w:color w:val="000000"/>
        </w:rPr>
        <w:t xml:space="preserve"> aparatury</w:t>
      </w:r>
      <w:r w:rsidRPr="00516182">
        <w:rPr>
          <w:rFonts w:ascii="Calibri" w:hAnsi="Calibri" w:cs="Arial"/>
          <w:bCs/>
          <w:color w:val="000000"/>
        </w:rPr>
        <w:t xml:space="preserve"> GNSS, a to na základě veřejné zakázky s názvem </w:t>
      </w:r>
      <w:r w:rsidRPr="00781E7D">
        <w:rPr>
          <w:rFonts w:ascii="Calibri" w:hAnsi="Calibri" w:cs="Arial"/>
          <w:bCs/>
          <w:color w:val="000000"/>
        </w:rPr>
        <w:t xml:space="preserve">„Měřická technika 2016“, </w:t>
      </w:r>
      <w:proofErr w:type="spellStart"/>
      <w:proofErr w:type="gramStart"/>
      <w:r w:rsidRPr="00781E7D">
        <w:rPr>
          <w:rFonts w:ascii="Calibri" w:hAnsi="Calibri" w:cs="Arial"/>
          <w:bCs/>
          <w:color w:val="000000"/>
        </w:rPr>
        <w:t>č.j</w:t>
      </w:r>
      <w:proofErr w:type="spellEnd"/>
      <w:r w:rsidRPr="00781E7D">
        <w:rPr>
          <w:rFonts w:ascii="Calibri" w:hAnsi="Calibri" w:cs="Arial"/>
          <w:bCs/>
          <w:color w:val="000000"/>
        </w:rPr>
        <w:t>.</w:t>
      </w:r>
      <w:proofErr w:type="gramEnd"/>
      <w:r w:rsidRPr="00781E7D">
        <w:rPr>
          <w:rFonts w:ascii="Calibri" w:hAnsi="Calibri" w:cs="Arial"/>
          <w:bCs/>
          <w:color w:val="000000"/>
        </w:rPr>
        <w:t xml:space="preserve"> </w:t>
      </w:r>
      <w:r w:rsidR="00781E7D" w:rsidRPr="00781E7D">
        <w:rPr>
          <w:rFonts w:ascii="Calibri" w:hAnsi="Calibri" w:cs="Arial"/>
          <w:bCs/>
          <w:color w:val="000000"/>
        </w:rPr>
        <w:t>ZKI PA-646/2016</w:t>
      </w:r>
      <w:r w:rsidR="00781E7D">
        <w:rPr>
          <w:rFonts w:ascii="Calibri" w:hAnsi="Calibri" w:cs="Arial"/>
          <w:bCs/>
          <w:color w:val="000000"/>
        </w:rPr>
        <w:t>,</w:t>
      </w:r>
      <w:r w:rsidRPr="00516182">
        <w:rPr>
          <w:rFonts w:ascii="Calibri" w:hAnsi="Calibri" w:cs="Arial"/>
          <w:bCs/>
          <w:color w:val="000000"/>
        </w:rPr>
        <w:t xml:space="preserve"> a předložené cenové nabídky v rámci veřejné zakázky</w:t>
      </w:r>
      <w:r w:rsidRPr="00781E7D">
        <w:rPr>
          <w:rFonts w:ascii="Calibri" w:hAnsi="Calibri" w:cs="Arial"/>
        </w:rPr>
        <w:t>.</w:t>
      </w:r>
      <w:r w:rsidRPr="00516182">
        <w:rPr>
          <w:rFonts w:ascii="Calibri" w:hAnsi="Calibri" w:cs="Arial"/>
        </w:rPr>
        <w:t xml:space="preserve"> </w:t>
      </w:r>
      <w:r w:rsidRPr="00516182">
        <w:rPr>
          <w:rFonts w:ascii="Calibri" w:hAnsi="Calibri" w:cs="Arial"/>
          <w:bCs/>
          <w:color w:val="000000"/>
        </w:rPr>
        <w:t>Podmínky výběrového řízení a nabídka prodávajícího jsou závazné po celou dobu trvání tohoto smluvního vztahu a v otázkách výslovně neupravených touto smlouvou se smluvní strany budou řídit těmito dokumenty.</w:t>
      </w:r>
    </w:p>
    <w:p w:rsidR="007E12C5" w:rsidRPr="00516182" w:rsidRDefault="007E12C5" w:rsidP="00E0223D">
      <w:pPr>
        <w:tabs>
          <w:tab w:val="left" w:pos="1134"/>
          <w:tab w:val="left" w:pos="5104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E0223D" w:rsidRPr="00516182" w:rsidRDefault="00E0223D" w:rsidP="00E0223D">
      <w:pPr>
        <w:tabs>
          <w:tab w:val="left" w:pos="1134"/>
          <w:tab w:val="left" w:pos="5104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i/>
        </w:rPr>
      </w:pPr>
      <w:r w:rsidRPr="00516182">
        <w:rPr>
          <w:rFonts w:ascii="Calibri" w:eastAsia="Times New Roman" w:hAnsi="Calibri"/>
          <w:i/>
        </w:rPr>
        <w:t>Článek 2</w:t>
      </w:r>
    </w:p>
    <w:p w:rsidR="00E0223D" w:rsidRPr="00516182" w:rsidRDefault="00D6523C" w:rsidP="00E0223D">
      <w:pPr>
        <w:pStyle w:val="Bezmezer"/>
        <w:jc w:val="center"/>
        <w:rPr>
          <w:rFonts w:ascii="Calibri" w:eastAsia="Times New Roman" w:hAnsi="Calibri"/>
          <w:b/>
          <w:i/>
          <w:u w:val="single"/>
        </w:rPr>
      </w:pPr>
      <w:r w:rsidRPr="00516182">
        <w:rPr>
          <w:rFonts w:ascii="Calibri" w:eastAsia="Times New Roman" w:hAnsi="Calibri"/>
          <w:b/>
          <w:i/>
          <w:u w:val="single"/>
        </w:rPr>
        <w:t>Předmět kupní smlouvy</w:t>
      </w: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b/>
          <w:u w:val="single"/>
        </w:rPr>
      </w:pPr>
    </w:p>
    <w:p w:rsidR="00E0223D" w:rsidRPr="00516182" w:rsidRDefault="00516182" w:rsidP="00171E4C">
      <w:pPr>
        <w:pStyle w:val="Odstavecseseznamem"/>
        <w:numPr>
          <w:ilvl w:val="0"/>
          <w:numId w:val="5"/>
        </w:numPr>
        <w:tabs>
          <w:tab w:val="left" w:pos="1134"/>
          <w:tab w:val="left" w:pos="1702"/>
        </w:tabs>
        <w:spacing w:after="0" w:line="240" w:lineRule="auto"/>
        <w:ind w:left="567" w:hanging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Prodávající se touto smlouvou zavazuje dodat kupujícímu předmět koupě </w:t>
      </w:r>
      <w:r w:rsidR="00455F6E" w:rsidRPr="00516182">
        <w:rPr>
          <w:rFonts w:ascii="Calibri" w:eastAsia="Times New Roman" w:hAnsi="Calibri" w:cs="Times New Roman"/>
        </w:rPr>
        <w:t>podle této smlouvy</w:t>
      </w:r>
      <w:r>
        <w:rPr>
          <w:rFonts w:ascii="Calibri" w:eastAsia="Times New Roman" w:hAnsi="Calibri" w:cs="Times New Roman"/>
        </w:rPr>
        <w:t xml:space="preserve">, a to </w:t>
      </w:r>
      <w:r w:rsidR="00455F6E" w:rsidRPr="00516182">
        <w:rPr>
          <w:rFonts w:ascii="Calibri" w:eastAsia="Times New Roman" w:hAnsi="Calibri" w:cs="Times New Roman"/>
        </w:rPr>
        <w:t>aparatur</w:t>
      </w:r>
      <w:r>
        <w:rPr>
          <w:rFonts w:ascii="Calibri" w:eastAsia="Times New Roman" w:hAnsi="Calibri" w:cs="Times New Roman"/>
        </w:rPr>
        <w:t>u</w:t>
      </w:r>
      <w:r w:rsidR="00455F6E" w:rsidRPr="00516182">
        <w:rPr>
          <w:rFonts w:ascii="Calibri" w:eastAsia="Times New Roman" w:hAnsi="Calibri" w:cs="Times New Roman"/>
        </w:rPr>
        <w:t xml:space="preserve"> </w:t>
      </w:r>
      <w:r w:rsidR="0052013C" w:rsidRPr="00516182">
        <w:rPr>
          <w:rFonts w:ascii="Calibri" w:eastAsia="Times New Roman" w:hAnsi="Calibri" w:cs="Times New Roman"/>
        </w:rPr>
        <w:t>GNSS</w:t>
      </w:r>
      <w:r w:rsidR="007E12C5" w:rsidRPr="00516182">
        <w:rPr>
          <w:rFonts w:ascii="Calibri" w:eastAsia="Times New Roman" w:hAnsi="Calibri" w:cs="Times New Roman"/>
        </w:rPr>
        <w:t>, včetně příslušenství a potřebných licencí</w:t>
      </w:r>
      <w:r w:rsidR="0052013C" w:rsidRPr="00516182">
        <w:rPr>
          <w:rFonts w:ascii="Calibri" w:eastAsia="Times New Roman" w:hAnsi="Calibri" w:cs="Times New Roman"/>
        </w:rPr>
        <w:t xml:space="preserve">, </w:t>
      </w:r>
      <w:r w:rsidR="007E12C5" w:rsidRPr="00516182">
        <w:rPr>
          <w:rFonts w:ascii="Calibri" w:eastAsia="Times New Roman" w:hAnsi="Calibri" w:cs="Times New Roman"/>
        </w:rPr>
        <w:t>specifikovan</w:t>
      </w:r>
      <w:r>
        <w:rPr>
          <w:rFonts w:ascii="Calibri" w:eastAsia="Times New Roman" w:hAnsi="Calibri" w:cs="Times New Roman"/>
        </w:rPr>
        <w:t>ých</w:t>
      </w:r>
      <w:r w:rsidR="007E12C5" w:rsidRPr="00516182">
        <w:rPr>
          <w:rFonts w:ascii="Calibri" w:eastAsia="Times New Roman" w:hAnsi="Calibri" w:cs="Times New Roman"/>
        </w:rPr>
        <w:t xml:space="preserve"> níže</w:t>
      </w:r>
      <w:r w:rsidR="00E0223D" w:rsidRPr="00516182">
        <w:rPr>
          <w:rFonts w:ascii="Calibri" w:eastAsia="Times New Roman" w:hAnsi="Calibri" w:cs="Times New Roman"/>
        </w:rPr>
        <w:t>:</w:t>
      </w:r>
    </w:p>
    <w:p w:rsidR="00A10122" w:rsidRPr="00516182" w:rsidRDefault="00A10122" w:rsidP="00171E4C">
      <w:pPr>
        <w:pStyle w:val="Odstavecseseznamem"/>
        <w:numPr>
          <w:ilvl w:val="0"/>
          <w:numId w:val="3"/>
        </w:numPr>
        <w:tabs>
          <w:tab w:val="left" w:pos="1134"/>
          <w:tab w:val="left" w:pos="1702"/>
        </w:tabs>
        <w:spacing w:after="0" w:line="240" w:lineRule="auto"/>
        <w:ind w:left="993" w:hanging="426"/>
        <w:jc w:val="both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1 kus RTK rover do sítí referenčních stanic včetně příslušenství a potřebných licencí dle tabulky</w:t>
      </w:r>
      <w:r w:rsidR="00D70319" w:rsidRPr="00516182">
        <w:rPr>
          <w:rFonts w:ascii="Calibri" w:eastAsia="Times New Roman" w:hAnsi="Calibri" w:cs="Times New Roman"/>
        </w:rPr>
        <w:t xml:space="preserve"> 2.</w:t>
      </w:r>
      <w:r w:rsidR="002E6B25" w:rsidRPr="00516182">
        <w:rPr>
          <w:rFonts w:ascii="Calibri" w:eastAsia="Times New Roman" w:hAnsi="Calibri" w:cs="Times New Roman"/>
        </w:rPr>
        <w:t>2</w:t>
      </w:r>
      <w:r w:rsidR="00D70319" w:rsidRPr="00516182">
        <w:rPr>
          <w:rFonts w:ascii="Calibri" w:eastAsia="Times New Roman" w:hAnsi="Calibri" w:cs="Times New Roman"/>
        </w:rPr>
        <w:t> </w:t>
      </w:r>
      <w:r w:rsidRPr="00516182">
        <w:rPr>
          <w:rFonts w:ascii="Calibri" w:eastAsia="Times New Roman" w:hAnsi="Calibri" w:cs="Times New Roman"/>
        </w:rPr>
        <w:t>„RTK rover – seznam položek</w:t>
      </w:r>
      <w:r w:rsidR="00D70319" w:rsidRPr="00516182">
        <w:rPr>
          <w:rFonts w:ascii="Calibri" w:eastAsia="Times New Roman" w:hAnsi="Calibri" w:cs="Times New Roman"/>
        </w:rPr>
        <w:t>“</w:t>
      </w:r>
    </w:p>
    <w:p w:rsidR="00A10122" w:rsidRPr="00516182" w:rsidRDefault="00A10122" w:rsidP="00171E4C">
      <w:pPr>
        <w:pStyle w:val="Odstavecseseznamem"/>
        <w:numPr>
          <w:ilvl w:val="0"/>
          <w:numId w:val="3"/>
        </w:numPr>
        <w:tabs>
          <w:tab w:val="left" w:pos="1134"/>
          <w:tab w:val="left" w:pos="1702"/>
        </w:tabs>
        <w:spacing w:after="0" w:line="240" w:lineRule="auto"/>
        <w:ind w:left="993" w:hanging="426"/>
        <w:jc w:val="both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Příslušná dokumentace k</w:t>
      </w:r>
      <w:r w:rsidR="00D70319" w:rsidRPr="00516182">
        <w:rPr>
          <w:rFonts w:ascii="Calibri" w:eastAsia="Times New Roman" w:hAnsi="Calibri" w:cs="Times New Roman"/>
        </w:rPr>
        <w:t> </w:t>
      </w:r>
      <w:r w:rsidRPr="00516182">
        <w:rPr>
          <w:rFonts w:ascii="Calibri" w:eastAsia="Times New Roman" w:hAnsi="Calibri" w:cs="Times New Roman"/>
        </w:rPr>
        <w:t>přístrojům</w:t>
      </w:r>
    </w:p>
    <w:p w:rsidR="00D70319" w:rsidRDefault="00D70319" w:rsidP="00D70319">
      <w:pPr>
        <w:tabs>
          <w:tab w:val="left" w:pos="1134"/>
          <w:tab w:val="left" w:pos="170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8F64DD" w:rsidRDefault="008F64DD" w:rsidP="00D70319">
      <w:pPr>
        <w:tabs>
          <w:tab w:val="left" w:pos="1134"/>
          <w:tab w:val="left" w:pos="170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8F64DD" w:rsidRPr="00516182" w:rsidRDefault="008F64DD" w:rsidP="00D70319">
      <w:pPr>
        <w:tabs>
          <w:tab w:val="left" w:pos="1134"/>
          <w:tab w:val="left" w:pos="170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F0DF5" w:rsidRDefault="00EF0DF5" w:rsidP="00171E4C">
      <w:pPr>
        <w:pStyle w:val="Odstavecseseznamem"/>
        <w:numPr>
          <w:ilvl w:val="0"/>
          <w:numId w:val="5"/>
        </w:numPr>
        <w:tabs>
          <w:tab w:val="left" w:pos="1134"/>
          <w:tab w:val="left" w:pos="1702"/>
        </w:tabs>
        <w:spacing w:after="0" w:line="240" w:lineRule="auto"/>
        <w:ind w:left="567" w:hanging="567"/>
        <w:jc w:val="both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lastRenderedPageBreak/>
        <w:t>Tabulka „</w:t>
      </w:r>
      <w:r w:rsidR="0052013C" w:rsidRPr="00516182">
        <w:rPr>
          <w:rFonts w:ascii="Calibri" w:eastAsia="Times New Roman" w:hAnsi="Calibri" w:cs="Times New Roman"/>
        </w:rPr>
        <w:t>Aparatura GNSS</w:t>
      </w:r>
      <w:r w:rsidRPr="00516182">
        <w:rPr>
          <w:rFonts w:ascii="Calibri" w:eastAsia="Times New Roman" w:hAnsi="Calibri" w:cs="Times New Roman"/>
        </w:rPr>
        <w:t>“:</w:t>
      </w:r>
    </w:p>
    <w:p w:rsidR="00A35A63" w:rsidRPr="00516182" w:rsidRDefault="00A35A63" w:rsidP="00A35A63">
      <w:pPr>
        <w:pStyle w:val="Odstavecseseznamem"/>
        <w:tabs>
          <w:tab w:val="left" w:pos="1134"/>
          <w:tab w:val="left" w:pos="1702"/>
        </w:tabs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983"/>
        <w:gridCol w:w="7087"/>
        <w:gridCol w:w="425"/>
      </w:tblGrid>
      <w:tr w:rsidR="002E6B25" w:rsidRPr="00516182" w:rsidTr="009A095E">
        <w:trPr>
          <w:cantSplit/>
          <w:trHeight w:val="360"/>
          <w:tblHeader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000000" w:fill="DDEBF7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  <w:b/>
              </w:rPr>
            </w:pPr>
            <w:proofErr w:type="gramStart"/>
            <w:r w:rsidRPr="00516182">
              <w:rPr>
                <w:rFonts w:ascii="Calibri" w:eastAsia="Times New Roman" w:hAnsi="Calibri"/>
                <w:b/>
              </w:rPr>
              <w:t>Kat</w:t>
            </w:r>
            <w:proofErr w:type="gramEnd"/>
            <w:r w:rsidRPr="00516182">
              <w:rPr>
                <w:rFonts w:ascii="Calibri" w:eastAsia="Times New Roman" w:hAnsi="Calibri"/>
                <w:b/>
              </w:rPr>
              <w:t>.</w:t>
            </w:r>
            <w:proofErr w:type="gramStart"/>
            <w:r w:rsidRPr="00516182">
              <w:rPr>
                <w:rFonts w:ascii="Calibri" w:eastAsia="Times New Roman" w:hAnsi="Calibri"/>
                <w:b/>
              </w:rPr>
              <w:t>č.</w:t>
            </w:r>
            <w:proofErr w:type="gramEnd"/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DEBF7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  <w:b/>
              </w:rPr>
            </w:pPr>
            <w:r w:rsidRPr="00516182">
              <w:rPr>
                <w:rFonts w:ascii="Calibri" w:eastAsia="Times New Roman" w:hAnsi="Calibri"/>
                <w:b/>
              </w:rPr>
              <w:t>Popis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DDEBF7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  <w:b/>
              </w:rPr>
            </w:pPr>
            <w:r w:rsidRPr="00516182">
              <w:rPr>
                <w:rFonts w:ascii="Calibri" w:eastAsia="Times New Roman" w:hAnsi="Calibri"/>
                <w:b/>
              </w:rPr>
              <w:t>Ks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798257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 xml:space="preserve">GS08plus GPS+GLONASS </w:t>
            </w:r>
            <w:proofErr w:type="spellStart"/>
            <w:r w:rsidRPr="00516182">
              <w:rPr>
                <w:rFonts w:ascii="Calibri" w:eastAsia="Times New Roman" w:hAnsi="Calibri"/>
              </w:rPr>
              <w:t>SmartAnténa</w:t>
            </w:r>
            <w:proofErr w:type="spellEnd"/>
            <w:r w:rsidRPr="00516182">
              <w:rPr>
                <w:rFonts w:ascii="Calibri" w:eastAsia="Times New Roman" w:hAnsi="Calibri"/>
              </w:rPr>
              <w:t xml:space="preserve">, 120 kanálů, </w:t>
            </w:r>
            <w:proofErr w:type="spellStart"/>
            <w:r w:rsidRPr="00516182">
              <w:rPr>
                <w:rFonts w:ascii="Calibri" w:eastAsia="Times New Roman" w:hAnsi="Calibri"/>
              </w:rPr>
              <w:t>Bluetooth</w:t>
            </w:r>
            <w:r w:rsidRPr="00516182">
              <w:rPr>
                <w:rFonts w:ascii="Calibri" w:eastAsia="Times New Roman" w:hAnsi="Calibri"/>
                <w:vertAlign w:val="superscript"/>
              </w:rPr>
              <w:t>TM</w:t>
            </w:r>
            <w:proofErr w:type="spellEnd"/>
            <w:r w:rsidRPr="00516182">
              <w:rPr>
                <w:rFonts w:ascii="Calibri" w:eastAsia="Times New Roman" w:hAnsi="Calibri"/>
              </w:rPr>
              <w:t xml:space="preserve"> pro komunikaci s kontrolerem, odolnost proti prachu a vodě IP67, shodný typ baterie (GEB212) s kontrolerem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791827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LOP27 licence na GLONASS pro GS08plus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817052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GVP720 malý kufřík pro GNSS rover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772806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 xml:space="preserve">GEB212 - baterie Li-Ion 7,4 V / 2,6 </w:t>
            </w:r>
            <w:proofErr w:type="spellStart"/>
            <w:r w:rsidRPr="00516182">
              <w:rPr>
                <w:rFonts w:ascii="Calibri" w:eastAsia="Times New Roman" w:hAnsi="Calibri"/>
              </w:rPr>
              <w:t>Ah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2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799185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GKL311 - malá nabíječka na nabíjení jedné Li-Ion baterie, napájení 12 V DC (do auta) a 230 V AC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768226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GLS13, výsuvná tyčka pro GNSS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767879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GHT62 adaptér pro CS kontroler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767880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GHT63 adaptér pro připevnění držáku na výtyčku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810854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 xml:space="preserve">CS10 Polní kontroler s interní pamětí pro data 1 GB, integrovaným modemem 3.5G GSM/UMTS, </w:t>
            </w:r>
            <w:proofErr w:type="spellStart"/>
            <w:r w:rsidRPr="00516182">
              <w:rPr>
                <w:rFonts w:ascii="Calibri" w:eastAsia="Times New Roman" w:hAnsi="Calibri"/>
              </w:rPr>
              <w:t>Bluetooth</w:t>
            </w:r>
            <w:r w:rsidRPr="00516182">
              <w:rPr>
                <w:rFonts w:ascii="Calibri" w:eastAsia="Times New Roman" w:hAnsi="Calibri"/>
                <w:vertAlign w:val="superscript"/>
              </w:rPr>
              <w:t>TM</w:t>
            </w:r>
            <w:proofErr w:type="spellEnd"/>
            <w:r w:rsidRPr="00516182">
              <w:rPr>
                <w:rFonts w:ascii="Calibri" w:eastAsia="Times New Roman" w:hAnsi="Calibri"/>
              </w:rPr>
              <w:t xml:space="preserve"> pro komunikaci s anténou, barevný dotykový displej s rozlišením VGA (640x480), odolnost proti prachu a vodě IP67, shodný typ baterie (GEB212) s anténou, integrovaný fotoaparát s možností skicování do pořízených fotografií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767875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CBC02 DSUB konektorový modul pro CS kontroler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767909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 xml:space="preserve">CS SmartWorx Viva – podpora korekcí </w:t>
            </w:r>
            <w:proofErr w:type="gramStart"/>
            <w:r w:rsidRPr="00516182">
              <w:rPr>
                <w:rFonts w:ascii="Calibri" w:eastAsia="Times New Roman" w:hAnsi="Calibri"/>
              </w:rPr>
              <w:t>RTCM 2.x a 3.x, síťové</w:t>
            </w:r>
            <w:proofErr w:type="gramEnd"/>
            <w:r w:rsidRPr="00516182">
              <w:rPr>
                <w:rFonts w:ascii="Calibri" w:eastAsia="Times New Roman" w:hAnsi="Calibri"/>
              </w:rPr>
              <w:t xml:space="preserve"> řešení CZEPOS (RTK-PRS, FKP, VRS-MAX, </w:t>
            </w:r>
            <w:proofErr w:type="spellStart"/>
            <w:r w:rsidRPr="00516182">
              <w:rPr>
                <w:rFonts w:ascii="Calibri" w:eastAsia="Times New Roman" w:hAnsi="Calibri"/>
              </w:rPr>
              <w:t>iMAX</w:t>
            </w:r>
            <w:proofErr w:type="spellEnd"/>
            <w:r w:rsidRPr="00516182">
              <w:rPr>
                <w:rFonts w:ascii="Calibri" w:eastAsia="Times New Roman" w:hAnsi="Calibri"/>
              </w:rPr>
              <w:t>), ČÚZK schválený globální transformační klíč z ETRS89 (ETRF2000) do S-JTSK, automatická kontrola RTK inicializace na pozadí každých 10 s, možnost definice obsahu výstupních protokolů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782274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CS10/GS08 licence pro přístup do RTK sítí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767900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GEV235, AC/DC adaptér pro CS15/CS10 EU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A-SDHC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 xml:space="preserve">ADATA SD karta </w:t>
            </w:r>
            <w:proofErr w:type="spellStart"/>
            <w:r w:rsidRPr="00516182">
              <w:rPr>
                <w:rFonts w:ascii="Calibri" w:eastAsia="Times New Roman" w:hAnsi="Calibri"/>
              </w:rPr>
              <w:t>Industrial</w:t>
            </w:r>
            <w:proofErr w:type="spellEnd"/>
            <w:r w:rsidRPr="00516182">
              <w:rPr>
                <w:rFonts w:ascii="Calibri" w:eastAsia="Times New Roman" w:hAnsi="Calibri"/>
              </w:rPr>
              <w:t xml:space="preserve"> MLC 4 GB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799187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GKL341 – velká nabíječka na 4 Li-Ion baterie najednou, napájení 230 V AC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1</w:t>
            </w:r>
          </w:p>
        </w:tc>
      </w:tr>
      <w:tr w:rsidR="002E6B25" w:rsidRPr="00516182" w:rsidTr="009A095E">
        <w:trPr>
          <w:trHeight w:val="360"/>
        </w:trPr>
        <w:tc>
          <w:tcPr>
            <w:tcW w:w="9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772806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 xml:space="preserve">GEB212 – náhradní baterie Li-Ion 7,4 V / 2,6 </w:t>
            </w:r>
            <w:proofErr w:type="spellStart"/>
            <w:r w:rsidRPr="00516182">
              <w:rPr>
                <w:rFonts w:ascii="Calibri" w:eastAsia="Times New Roman" w:hAnsi="Calibri"/>
              </w:rPr>
              <w:t>Ah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6B25" w:rsidRPr="00516182" w:rsidRDefault="002E6B25" w:rsidP="009A095E">
            <w:pPr>
              <w:pStyle w:val="Bezmezer"/>
              <w:jc w:val="center"/>
              <w:rPr>
                <w:rFonts w:ascii="Calibri" w:eastAsia="Times New Roman" w:hAnsi="Calibri"/>
              </w:rPr>
            </w:pPr>
            <w:r w:rsidRPr="00516182">
              <w:rPr>
                <w:rFonts w:ascii="Calibri" w:eastAsia="Times New Roman" w:hAnsi="Calibri"/>
              </w:rPr>
              <w:t>2</w:t>
            </w:r>
          </w:p>
        </w:tc>
      </w:tr>
    </w:tbl>
    <w:p w:rsidR="00734915" w:rsidRPr="00516182" w:rsidRDefault="00734915" w:rsidP="00734915">
      <w:pPr>
        <w:tabs>
          <w:tab w:val="left" w:pos="1134"/>
          <w:tab w:val="left" w:pos="1702"/>
        </w:tabs>
        <w:spacing w:after="0" w:line="240" w:lineRule="auto"/>
        <w:rPr>
          <w:rFonts w:ascii="Calibri" w:eastAsia="Times New Roman" w:hAnsi="Calibri" w:cs="Times New Roman"/>
        </w:rPr>
      </w:pPr>
    </w:p>
    <w:p w:rsidR="00A35A63" w:rsidRPr="00CB2D85" w:rsidRDefault="00A35A63" w:rsidP="00CB2D85">
      <w:pPr>
        <w:tabs>
          <w:tab w:val="left" w:pos="1134"/>
          <w:tab w:val="left" w:pos="170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16182" w:rsidRDefault="00516182" w:rsidP="00171E4C">
      <w:pPr>
        <w:pStyle w:val="Odstavecseseznamem"/>
        <w:numPr>
          <w:ilvl w:val="0"/>
          <w:numId w:val="5"/>
        </w:numPr>
        <w:tabs>
          <w:tab w:val="left" w:pos="1134"/>
          <w:tab w:val="left" w:pos="1702"/>
        </w:tabs>
        <w:spacing w:after="0" w:line="240" w:lineRule="auto"/>
        <w:ind w:left="567" w:hanging="567"/>
        <w:jc w:val="both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>Kupující je povinen předmět koupě bez vad od prodávajícího převzít a zaplatit za ně</w:t>
      </w:r>
      <w:r w:rsidR="00CB2D85">
        <w:rPr>
          <w:rFonts w:ascii="Calibri" w:eastAsia="Times New Roman" w:hAnsi="Calibri" w:cs="Times New Roman"/>
        </w:rPr>
        <w:t>j</w:t>
      </w:r>
      <w:r w:rsidRPr="00516182">
        <w:rPr>
          <w:rFonts w:ascii="Calibri" w:eastAsia="Times New Roman" w:hAnsi="Calibri" w:cs="Times New Roman"/>
        </w:rPr>
        <w:t xml:space="preserve"> prodávajícímu kupní cenu podle čl. </w:t>
      </w:r>
      <w:r>
        <w:rPr>
          <w:rFonts w:ascii="Calibri" w:eastAsia="Times New Roman" w:hAnsi="Calibri" w:cs="Times New Roman"/>
        </w:rPr>
        <w:t>4</w:t>
      </w:r>
      <w:r w:rsidRPr="00516182">
        <w:rPr>
          <w:rFonts w:ascii="Calibri" w:eastAsia="Times New Roman" w:hAnsi="Calibri" w:cs="Times New Roman"/>
        </w:rPr>
        <w:t xml:space="preserve"> </w:t>
      </w:r>
      <w:proofErr w:type="gramStart"/>
      <w:r w:rsidRPr="00516182">
        <w:rPr>
          <w:rFonts w:ascii="Calibri" w:eastAsia="Times New Roman" w:hAnsi="Calibri" w:cs="Times New Roman"/>
        </w:rPr>
        <w:t>této</w:t>
      </w:r>
      <w:proofErr w:type="gramEnd"/>
      <w:r w:rsidRPr="00516182">
        <w:rPr>
          <w:rFonts w:ascii="Calibri" w:eastAsia="Times New Roman" w:hAnsi="Calibri" w:cs="Times New Roman"/>
        </w:rPr>
        <w:t xml:space="preserve"> smlouvy. </w:t>
      </w:r>
    </w:p>
    <w:p w:rsidR="00A35A63" w:rsidRPr="00A35A63" w:rsidRDefault="00A35A63" w:rsidP="00A35A63">
      <w:pPr>
        <w:pStyle w:val="Odstavecseseznamem"/>
        <w:tabs>
          <w:tab w:val="left" w:pos="1134"/>
          <w:tab w:val="left" w:pos="1702"/>
        </w:tabs>
        <w:spacing w:after="0" w:line="240" w:lineRule="auto"/>
        <w:ind w:left="567"/>
        <w:jc w:val="both"/>
        <w:rPr>
          <w:rFonts w:ascii="Calibri" w:eastAsia="Times New Roman" w:hAnsi="Calibri" w:cs="Times New Roman"/>
        </w:rPr>
      </w:pPr>
    </w:p>
    <w:p w:rsidR="00516182" w:rsidRPr="00516182" w:rsidRDefault="00516182" w:rsidP="00171E4C">
      <w:pPr>
        <w:pStyle w:val="Odstavecseseznamem"/>
        <w:numPr>
          <w:ilvl w:val="0"/>
          <w:numId w:val="5"/>
        </w:numPr>
        <w:tabs>
          <w:tab w:val="left" w:pos="1134"/>
          <w:tab w:val="left" w:pos="1702"/>
        </w:tabs>
        <w:spacing w:after="0" w:line="240" w:lineRule="auto"/>
        <w:ind w:left="567" w:hanging="567"/>
        <w:jc w:val="both"/>
        <w:rPr>
          <w:rFonts w:ascii="Calibri" w:eastAsia="Times New Roman" w:hAnsi="Calibri" w:cs="Times New Roman"/>
        </w:rPr>
      </w:pPr>
      <w:r w:rsidRPr="00516182">
        <w:rPr>
          <w:rFonts w:ascii="Calibri" w:eastAsia="Times New Roman" w:hAnsi="Calibri" w:cs="Times New Roman"/>
        </w:rPr>
        <w:t xml:space="preserve">Kupující nabývá vlastnické právo k předmětu koupě jeho převzetím, doloženým podpisem předávacího protokolu oběma smluvními stranami.  Převzetím předmětu koupě přechází na kupujícího nebezpečí škody na </w:t>
      </w:r>
      <w:r>
        <w:rPr>
          <w:rFonts w:ascii="Calibri" w:eastAsia="Times New Roman" w:hAnsi="Calibri" w:cs="Times New Roman"/>
        </w:rPr>
        <w:t>předmětu koupě</w:t>
      </w:r>
      <w:r w:rsidRPr="00516182">
        <w:rPr>
          <w:rFonts w:ascii="Calibri" w:eastAsia="Times New Roman" w:hAnsi="Calibri" w:cs="Times New Roman"/>
        </w:rPr>
        <w:t>.</w:t>
      </w:r>
    </w:p>
    <w:p w:rsidR="00516182" w:rsidRPr="00516182" w:rsidRDefault="00516182" w:rsidP="00B92AEA">
      <w:pPr>
        <w:pStyle w:val="Odstavecseseznamem"/>
        <w:tabs>
          <w:tab w:val="left" w:pos="1134"/>
          <w:tab w:val="left" w:pos="170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E12C5" w:rsidRPr="00516182" w:rsidRDefault="007E12C5" w:rsidP="00D6523C">
      <w:pPr>
        <w:pStyle w:val="Odstavecseseznamem"/>
        <w:tabs>
          <w:tab w:val="left" w:pos="1134"/>
          <w:tab w:val="left" w:pos="170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E12C5" w:rsidRPr="00516182" w:rsidRDefault="007E12C5" w:rsidP="00734915">
      <w:pPr>
        <w:tabs>
          <w:tab w:val="left" w:pos="1134"/>
          <w:tab w:val="left" w:pos="1702"/>
        </w:tabs>
        <w:spacing w:after="0" w:line="240" w:lineRule="auto"/>
        <w:rPr>
          <w:rFonts w:ascii="Calibri" w:eastAsia="Times New Roman" w:hAnsi="Calibri" w:cs="Times New Roman"/>
        </w:rPr>
      </w:pP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i/>
        </w:rPr>
      </w:pPr>
      <w:r w:rsidRPr="00516182">
        <w:rPr>
          <w:rFonts w:ascii="Calibri" w:eastAsia="Times New Roman" w:hAnsi="Calibri"/>
          <w:i/>
        </w:rPr>
        <w:t>Článek 3</w:t>
      </w: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b/>
          <w:i/>
          <w:u w:val="single"/>
        </w:rPr>
      </w:pPr>
      <w:r w:rsidRPr="00516182">
        <w:rPr>
          <w:rFonts w:ascii="Calibri" w:eastAsia="Times New Roman" w:hAnsi="Calibri"/>
          <w:b/>
          <w:i/>
          <w:u w:val="single"/>
        </w:rPr>
        <w:t>Doba plnění</w:t>
      </w:r>
    </w:p>
    <w:p w:rsidR="00E0223D" w:rsidRPr="00516182" w:rsidRDefault="00E0223D" w:rsidP="00E0223D">
      <w:pPr>
        <w:tabs>
          <w:tab w:val="left" w:pos="1702"/>
          <w:tab w:val="left" w:pos="2835"/>
        </w:tabs>
        <w:spacing w:after="0" w:line="240" w:lineRule="auto"/>
        <w:jc w:val="center"/>
        <w:rPr>
          <w:rFonts w:ascii="Calibri" w:eastAsia="Times New Roman" w:hAnsi="Calibri" w:cs="Times New Roman"/>
          <w:i/>
          <w:u w:val="single"/>
        </w:rPr>
      </w:pPr>
    </w:p>
    <w:p w:rsidR="00A35A63" w:rsidRPr="00F25135" w:rsidRDefault="00516182" w:rsidP="00171E4C">
      <w:pPr>
        <w:pStyle w:val="Bezmezer"/>
        <w:numPr>
          <w:ilvl w:val="0"/>
          <w:numId w:val="4"/>
        </w:numPr>
        <w:ind w:left="567" w:hanging="567"/>
        <w:jc w:val="both"/>
        <w:rPr>
          <w:rFonts w:ascii="Calibri" w:eastAsia="Times New Roman" w:hAnsi="Calibri"/>
        </w:rPr>
      </w:pPr>
      <w:r w:rsidRPr="00516182">
        <w:rPr>
          <w:rFonts w:ascii="Calibri" w:hAnsi="Calibri" w:cs="Arial"/>
        </w:rPr>
        <w:t xml:space="preserve">Prodávající se zavazuje dodat kupujícímu předmět koupě podle čl. 2 </w:t>
      </w:r>
      <w:proofErr w:type="gramStart"/>
      <w:r w:rsidRPr="00516182">
        <w:rPr>
          <w:rFonts w:ascii="Calibri" w:hAnsi="Calibri" w:cs="Arial"/>
        </w:rPr>
        <w:t>této</w:t>
      </w:r>
      <w:proofErr w:type="gramEnd"/>
      <w:r w:rsidRPr="00516182">
        <w:rPr>
          <w:rFonts w:ascii="Calibri" w:hAnsi="Calibri" w:cs="Arial"/>
        </w:rPr>
        <w:t xml:space="preserve"> smlouvy, včetně příslušenství a dokladů, které se k předmětu ko</w:t>
      </w:r>
      <w:r w:rsidR="00CB2D85">
        <w:rPr>
          <w:rFonts w:ascii="Calibri" w:hAnsi="Calibri" w:cs="Arial"/>
        </w:rPr>
        <w:t xml:space="preserve">upě vztahují, a převést na něj </w:t>
      </w:r>
      <w:r w:rsidRPr="00516182">
        <w:rPr>
          <w:rFonts w:ascii="Calibri" w:hAnsi="Calibri" w:cs="Arial"/>
        </w:rPr>
        <w:t xml:space="preserve">vlastnické právo, a to </w:t>
      </w:r>
      <w:r w:rsidR="00E0223D" w:rsidRPr="00516182">
        <w:rPr>
          <w:rFonts w:ascii="Calibri" w:eastAsia="Times New Roman" w:hAnsi="Calibri"/>
        </w:rPr>
        <w:t xml:space="preserve">do </w:t>
      </w:r>
      <w:r w:rsidR="0052013C" w:rsidRPr="00516182">
        <w:rPr>
          <w:rFonts w:ascii="Calibri" w:eastAsia="Times New Roman" w:hAnsi="Calibri"/>
        </w:rPr>
        <w:t>14</w:t>
      </w:r>
      <w:r w:rsidR="00E0223D" w:rsidRPr="00516182">
        <w:rPr>
          <w:rFonts w:ascii="Calibri" w:eastAsia="Times New Roman" w:hAnsi="Calibri"/>
        </w:rPr>
        <w:t xml:space="preserve"> dnů od podepsání kupní smlouvy.</w:t>
      </w: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i/>
        </w:rPr>
      </w:pPr>
      <w:r w:rsidRPr="00516182">
        <w:rPr>
          <w:rFonts w:ascii="Calibri" w:eastAsia="Times New Roman" w:hAnsi="Calibri"/>
          <w:i/>
        </w:rPr>
        <w:lastRenderedPageBreak/>
        <w:t>Článek 4</w:t>
      </w:r>
    </w:p>
    <w:p w:rsidR="00E0223D" w:rsidRPr="00516182" w:rsidRDefault="00E0223D" w:rsidP="00E0223D">
      <w:pPr>
        <w:pStyle w:val="Bezmezer"/>
        <w:jc w:val="center"/>
        <w:rPr>
          <w:rFonts w:ascii="Calibri" w:eastAsia="Times New Roman" w:hAnsi="Calibri"/>
          <w:b/>
          <w:i/>
          <w:u w:val="single"/>
        </w:rPr>
      </w:pPr>
      <w:r w:rsidRPr="00516182">
        <w:rPr>
          <w:rFonts w:ascii="Calibri" w:eastAsia="Times New Roman" w:hAnsi="Calibri"/>
          <w:b/>
          <w:i/>
          <w:u w:val="single"/>
        </w:rPr>
        <w:t>Cena zboží a podmínky jeho předání</w:t>
      </w:r>
    </w:p>
    <w:p w:rsidR="00E0223D" w:rsidRPr="00516182" w:rsidRDefault="00E0223D" w:rsidP="00E0223D">
      <w:pPr>
        <w:tabs>
          <w:tab w:val="left" w:pos="1702"/>
          <w:tab w:val="left" w:pos="2835"/>
        </w:tabs>
        <w:spacing w:after="0" w:line="240" w:lineRule="auto"/>
        <w:jc w:val="center"/>
        <w:rPr>
          <w:rFonts w:ascii="Calibri" w:eastAsia="Times New Roman" w:hAnsi="Calibri" w:cs="Times New Roman"/>
          <w:i/>
          <w:u w:val="single"/>
        </w:rPr>
      </w:pPr>
    </w:p>
    <w:p w:rsidR="00A35A63" w:rsidRPr="00A35A63" w:rsidRDefault="00B92AEA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A35A63">
        <w:rPr>
          <w:rFonts w:eastAsia="Times New Roman" w:cs="Times New Roman"/>
        </w:rPr>
        <w:t xml:space="preserve">Kupní cena za předmět koupě dle čl. 2 </w:t>
      </w:r>
      <w:proofErr w:type="gramStart"/>
      <w:r w:rsidRPr="00A35A63">
        <w:rPr>
          <w:rFonts w:eastAsia="Times New Roman" w:cs="Times New Roman"/>
        </w:rPr>
        <w:t>této</w:t>
      </w:r>
      <w:proofErr w:type="gramEnd"/>
      <w:r w:rsidRPr="00A35A63">
        <w:rPr>
          <w:rFonts w:eastAsia="Times New Roman" w:cs="Times New Roman"/>
        </w:rPr>
        <w:t xml:space="preserve"> smlouvy činí</w:t>
      </w:r>
      <w:r w:rsidR="00E0223D" w:rsidRPr="00A35A63">
        <w:rPr>
          <w:rFonts w:eastAsia="Times New Roman" w:cs="Times New Roman"/>
        </w:rPr>
        <w:t xml:space="preserve"> </w:t>
      </w:r>
      <w:r w:rsidR="00F75DD3" w:rsidRPr="00A35A63">
        <w:rPr>
          <w:rFonts w:eastAsia="Times New Roman" w:cs="Times New Roman"/>
          <w:b/>
        </w:rPr>
        <w:t>244 286</w:t>
      </w:r>
      <w:r w:rsidR="00E0223D" w:rsidRPr="00A35A63">
        <w:rPr>
          <w:rFonts w:eastAsia="Times New Roman" w:cs="Times New Roman"/>
          <w:b/>
        </w:rPr>
        <w:t xml:space="preserve">,- Kč </w:t>
      </w:r>
      <w:r w:rsidR="00E0223D" w:rsidRPr="00A35A63">
        <w:rPr>
          <w:rFonts w:eastAsia="Times New Roman" w:cs="Times New Roman"/>
        </w:rPr>
        <w:t xml:space="preserve">(slovy: </w:t>
      </w:r>
      <w:proofErr w:type="spellStart"/>
      <w:r w:rsidR="00F75DD3" w:rsidRPr="00A35A63">
        <w:rPr>
          <w:rFonts w:eastAsia="Times New Roman" w:cs="Times New Roman"/>
          <w:i/>
        </w:rPr>
        <w:t>dvěstěčtyřicetčtyři</w:t>
      </w:r>
      <w:r w:rsidR="00E0223D" w:rsidRPr="00A35A63">
        <w:rPr>
          <w:rFonts w:eastAsia="Times New Roman" w:cs="Times New Roman"/>
          <w:i/>
        </w:rPr>
        <w:t>tisíc</w:t>
      </w:r>
      <w:r w:rsidR="00F75DD3" w:rsidRPr="00A35A63">
        <w:rPr>
          <w:rFonts w:eastAsia="Times New Roman" w:cs="Times New Roman"/>
          <w:i/>
        </w:rPr>
        <w:t>edvěstěosmdesátšestkorun</w:t>
      </w:r>
      <w:r w:rsidRPr="00A35A63">
        <w:rPr>
          <w:rFonts w:eastAsia="Times New Roman" w:cs="Times New Roman"/>
          <w:i/>
        </w:rPr>
        <w:t>českých</w:t>
      </w:r>
      <w:proofErr w:type="spellEnd"/>
      <w:r w:rsidR="00E0223D" w:rsidRPr="00A35A63">
        <w:rPr>
          <w:rFonts w:eastAsia="Times New Roman" w:cs="Times New Roman"/>
          <w:i/>
        </w:rPr>
        <w:t>)</w:t>
      </w:r>
      <w:r w:rsidR="00E0223D" w:rsidRPr="00A35A63">
        <w:rPr>
          <w:rFonts w:eastAsia="Times New Roman" w:cs="Times New Roman"/>
        </w:rPr>
        <w:t xml:space="preserve"> bez DPH, tj. </w:t>
      </w:r>
      <w:r w:rsidR="00F75DD3" w:rsidRPr="00A35A63">
        <w:rPr>
          <w:rFonts w:eastAsia="Times New Roman" w:cs="Times New Roman"/>
          <w:b/>
        </w:rPr>
        <w:t>295 586</w:t>
      </w:r>
      <w:r w:rsidR="00E0223D" w:rsidRPr="00A35A63">
        <w:rPr>
          <w:rFonts w:eastAsia="Times New Roman" w:cs="Times New Roman"/>
          <w:b/>
        </w:rPr>
        <w:t>,- Kč</w:t>
      </w:r>
      <w:r w:rsidR="00E0223D" w:rsidRPr="00A35A63">
        <w:rPr>
          <w:rFonts w:eastAsia="Times New Roman" w:cs="Times New Roman"/>
        </w:rPr>
        <w:t xml:space="preserve"> (slovy: </w:t>
      </w:r>
      <w:proofErr w:type="spellStart"/>
      <w:r w:rsidR="00F75DD3" w:rsidRPr="00A35A63">
        <w:rPr>
          <w:rFonts w:eastAsia="Times New Roman" w:cs="Times New Roman"/>
          <w:i/>
        </w:rPr>
        <w:t>dvěstě</w:t>
      </w:r>
      <w:r w:rsidR="00AF7D4D" w:rsidRPr="00A35A63">
        <w:rPr>
          <w:rFonts w:eastAsia="Times New Roman" w:cs="Times New Roman"/>
          <w:i/>
        </w:rPr>
        <w:t>deva</w:t>
      </w:r>
      <w:r w:rsidR="00E0223D" w:rsidRPr="00A35A63">
        <w:rPr>
          <w:rFonts w:eastAsia="Times New Roman" w:cs="Times New Roman"/>
          <w:i/>
        </w:rPr>
        <w:t>desát</w:t>
      </w:r>
      <w:r w:rsidR="00F75DD3" w:rsidRPr="00A35A63">
        <w:rPr>
          <w:rFonts w:eastAsia="Times New Roman" w:cs="Times New Roman"/>
          <w:i/>
        </w:rPr>
        <w:t>p</w:t>
      </w:r>
      <w:r w:rsidR="00E0223D" w:rsidRPr="00A35A63">
        <w:rPr>
          <w:rFonts w:eastAsia="Times New Roman" w:cs="Times New Roman"/>
          <w:i/>
        </w:rPr>
        <w:t>ěttisíc</w:t>
      </w:r>
      <w:r w:rsidR="00F75DD3" w:rsidRPr="00A35A63">
        <w:rPr>
          <w:rFonts w:eastAsia="Times New Roman" w:cs="Times New Roman"/>
          <w:i/>
        </w:rPr>
        <w:t>pětsetosmdesátšestkorun</w:t>
      </w:r>
      <w:r w:rsidRPr="00A35A63">
        <w:rPr>
          <w:rFonts w:eastAsia="Times New Roman" w:cs="Times New Roman"/>
          <w:i/>
        </w:rPr>
        <w:t>českých</w:t>
      </w:r>
      <w:proofErr w:type="spellEnd"/>
      <w:r w:rsidR="00E0223D" w:rsidRPr="00A35A63">
        <w:rPr>
          <w:rFonts w:eastAsia="Times New Roman" w:cs="Times New Roman"/>
        </w:rPr>
        <w:t xml:space="preserve">) včetně DPH 21%. DPH </w:t>
      </w:r>
      <w:r w:rsidRPr="00A35A63">
        <w:rPr>
          <w:rFonts w:eastAsia="Times New Roman" w:cs="Times New Roman"/>
        </w:rPr>
        <w:t xml:space="preserve">ve výši </w:t>
      </w:r>
      <w:r w:rsidR="00E0223D" w:rsidRPr="00A35A63">
        <w:rPr>
          <w:rFonts w:eastAsia="Times New Roman" w:cs="Times New Roman"/>
        </w:rPr>
        <w:t>21%</w:t>
      </w:r>
      <w:r w:rsidR="00DE51C9" w:rsidRPr="00A35A63">
        <w:rPr>
          <w:rFonts w:eastAsia="Times New Roman" w:cs="Times New Roman"/>
        </w:rPr>
        <w:t xml:space="preserve">, tj. </w:t>
      </w:r>
      <w:r w:rsidR="00BF01D4" w:rsidRPr="00A35A63">
        <w:rPr>
          <w:rFonts w:eastAsia="Times New Roman" w:cs="Times New Roman"/>
        </w:rPr>
        <w:t>51 300</w:t>
      </w:r>
      <w:r w:rsidR="00DE51C9" w:rsidRPr="00A35A63">
        <w:rPr>
          <w:rFonts w:eastAsia="Times New Roman" w:cs="Times New Roman"/>
        </w:rPr>
        <w:t>,- Kč,</w:t>
      </w:r>
      <w:r w:rsidR="00E0223D" w:rsidRPr="00A35A63">
        <w:rPr>
          <w:rFonts w:eastAsia="Times New Roman" w:cs="Times New Roman"/>
        </w:rPr>
        <w:t xml:space="preserve"> bude uvedena na faktuře samostatnou položkou. </w:t>
      </w:r>
    </w:p>
    <w:p w:rsidR="00A35A63" w:rsidRPr="00A35A63" w:rsidRDefault="00A35A63" w:rsidP="00A35A63">
      <w:pPr>
        <w:pStyle w:val="Odstavecseseznamem"/>
        <w:ind w:left="567" w:hanging="567"/>
        <w:jc w:val="both"/>
        <w:rPr>
          <w:rFonts w:cs="Arial"/>
        </w:rPr>
      </w:pPr>
    </w:p>
    <w:p w:rsidR="00A35A63" w:rsidRPr="00A35A63" w:rsidRDefault="00B92AEA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A35A63">
        <w:rPr>
          <w:rFonts w:cs="Arial"/>
        </w:rPr>
        <w:t xml:space="preserve">Kupní cena je stanovena jako nejvýše přípustná. </w:t>
      </w:r>
    </w:p>
    <w:p w:rsidR="00A35A63" w:rsidRDefault="00A35A63" w:rsidP="00A35A63">
      <w:pPr>
        <w:pStyle w:val="Odstavecseseznamem"/>
        <w:ind w:left="567" w:hanging="567"/>
        <w:jc w:val="both"/>
        <w:rPr>
          <w:rFonts w:cs="Arial"/>
        </w:rPr>
      </w:pPr>
    </w:p>
    <w:p w:rsidR="00A35A63" w:rsidRPr="00A35A63" w:rsidRDefault="00B92AEA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A35A63">
        <w:rPr>
          <w:rFonts w:cs="Arial"/>
        </w:rPr>
        <w:t>Kupní cena obsahuje ocenění všech položek nutných k řádnému splnění předmětu koupě. Kupní cena zahrnuje náklady na provedení inst</w:t>
      </w:r>
      <w:r w:rsidR="00F556D2">
        <w:rPr>
          <w:rFonts w:cs="Arial"/>
        </w:rPr>
        <w:t xml:space="preserve">ruktáže pro uživatele předmětu </w:t>
      </w:r>
      <w:r w:rsidRPr="00A35A63">
        <w:rPr>
          <w:rFonts w:cs="Arial"/>
        </w:rPr>
        <w:t>koupě.</w:t>
      </w:r>
    </w:p>
    <w:p w:rsidR="00A35A63" w:rsidRPr="00A35A63" w:rsidRDefault="00A35A63" w:rsidP="00A35A63">
      <w:pPr>
        <w:pStyle w:val="Odstavecseseznamem"/>
        <w:tabs>
          <w:tab w:val="left" w:pos="426"/>
          <w:tab w:val="left" w:pos="1702"/>
          <w:tab w:val="decimal" w:pos="3969"/>
        </w:tabs>
        <w:spacing w:after="0" w:line="240" w:lineRule="auto"/>
        <w:ind w:left="567" w:hanging="567"/>
        <w:jc w:val="both"/>
        <w:rPr>
          <w:rFonts w:eastAsia="Times New Roman" w:cs="Times New Roman"/>
        </w:rPr>
      </w:pPr>
    </w:p>
    <w:p w:rsidR="00E0223D" w:rsidRPr="00781E7D" w:rsidRDefault="00B92AEA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781E7D">
        <w:rPr>
          <w:rFonts w:cs="Arial"/>
        </w:rPr>
        <w:t xml:space="preserve">Prodávající výslovně prohlašuje, že předmět koupě bude dodán v technické specifikaci </w:t>
      </w:r>
      <w:r w:rsidR="009A1EF0">
        <w:rPr>
          <w:rFonts w:cs="Arial"/>
        </w:rPr>
        <w:t xml:space="preserve">uvedené v odstavci </w:t>
      </w:r>
      <w:proofErr w:type="gramStart"/>
      <w:r w:rsidR="009A1EF0">
        <w:rPr>
          <w:rFonts w:cs="Arial"/>
        </w:rPr>
        <w:t>2.2. této</w:t>
      </w:r>
      <w:proofErr w:type="gramEnd"/>
      <w:r w:rsidR="009A1EF0">
        <w:rPr>
          <w:rFonts w:cs="Arial"/>
        </w:rPr>
        <w:t xml:space="preserve"> smlouvy</w:t>
      </w:r>
      <w:r w:rsidRPr="00781E7D">
        <w:rPr>
          <w:rFonts w:cs="Arial"/>
        </w:rPr>
        <w:t>.</w:t>
      </w:r>
    </w:p>
    <w:p w:rsidR="00A35A63" w:rsidRPr="003C3B15" w:rsidRDefault="00A35A63" w:rsidP="003C3B15">
      <w:pPr>
        <w:pStyle w:val="Odstavecseseznamem"/>
        <w:ind w:left="567"/>
        <w:jc w:val="both"/>
        <w:rPr>
          <w:rFonts w:cs="Arial"/>
        </w:rPr>
      </w:pPr>
    </w:p>
    <w:p w:rsidR="00E0223D" w:rsidRPr="00A35A63" w:rsidRDefault="00F556D2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cs="Arial"/>
        </w:rPr>
      </w:pPr>
      <w:r>
        <w:rPr>
          <w:rFonts w:eastAsia="Times New Roman" w:cs="Times New Roman"/>
        </w:rPr>
        <w:t>Předmět koupě</w:t>
      </w:r>
      <w:r w:rsidR="00E0223D" w:rsidRPr="00A35A63">
        <w:rPr>
          <w:rFonts w:eastAsia="Times New Roman" w:cs="Times New Roman"/>
        </w:rPr>
        <w:t xml:space="preserve"> převezme zmocněný zástupce kupujícího </w:t>
      </w:r>
      <w:r w:rsidR="00B92AEA" w:rsidRPr="00A35A63">
        <w:rPr>
          <w:rFonts w:eastAsia="Times New Roman" w:cs="Times New Roman"/>
        </w:rPr>
        <w:t xml:space="preserve">v sídle </w:t>
      </w:r>
      <w:r w:rsidR="0052013C" w:rsidRPr="00A35A63">
        <w:rPr>
          <w:rFonts w:eastAsia="Times New Roman" w:cs="Times New Roman"/>
        </w:rPr>
        <w:t>Zeměměřické</w:t>
      </w:r>
      <w:r w:rsidR="00B92AEA" w:rsidRPr="00A35A63">
        <w:rPr>
          <w:rFonts w:eastAsia="Times New Roman" w:cs="Times New Roman"/>
        </w:rPr>
        <w:t>ho</w:t>
      </w:r>
      <w:r w:rsidR="0052013C" w:rsidRPr="00A35A63">
        <w:rPr>
          <w:rFonts w:eastAsia="Times New Roman" w:cs="Times New Roman"/>
        </w:rPr>
        <w:t xml:space="preserve"> a katastrální</w:t>
      </w:r>
      <w:r w:rsidR="00B92AEA" w:rsidRPr="00A35A63">
        <w:rPr>
          <w:rFonts w:eastAsia="Times New Roman" w:cs="Times New Roman"/>
        </w:rPr>
        <w:t>ho</w:t>
      </w:r>
      <w:r w:rsidR="0052013C" w:rsidRPr="00A35A63">
        <w:rPr>
          <w:rFonts w:eastAsia="Times New Roman" w:cs="Times New Roman"/>
        </w:rPr>
        <w:t xml:space="preserve"> inspektorátu</w:t>
      </w:r>
      <w:r w:rsidR="009B1FE4" w:rsidRPr="00A35A63">
        <w:rPr>
          <w:rFonts w:eastAsia="Times New Roman" w:cs="Times New Roman"/>
        </w:rPr>
        <w:t xml:space="preserve"> v Pardubicích </w:t>
      </w:r>
      <w:r w:rsidR="00E0223D" w:rsidRPr="00A35A63">
        <w:rPr>
          <w:rFonts w:eastAsia="Times New Roman" w:cs="Times New Roman"/>
        </w:rPr>
        <w:t xml:space="preserve">v termínu dohodnutém mezi prodávajícím a kupujícím. Převzetí </w:t>
      </w:r>
      <w:r w:rsidR="006B3D08" w:rsidRPr="00A35A63">
        <w:rPr>
          <w:rFonts w:eastAsia="Times New Roman" w:cs="Times New Roman"/>
        </w:rPr>
        <w:t>předmětu koupě kupujícím bude potvrzeno pod</w:t>
      </w:r>
      <w:r>
        <w:rPr>
          <w:rFonts w:eastAsia="Times New Roman" w:cs="Times New Roman"/>
        </w:rPr>
        <w:t>pisem předávacího protokolu oběma smluvními</w:t>
      </w:r>
      <w:r w:rsidR="006B3D08" w:rsidRPr="00A35A63">
        <w:rPr>
          <w:rFonts w:eastAsia="Times New Roman" w:cs="Times New Roman"/>
        </w:rPr>
        <w:t xml:space="preserve"> stran</w:t>
      </w:r>
      <w:r>
        <w:rPr>
          <w:rFonts w:eastAsia="Times New Roman" w:cs="Times New Roman"/>
        </w:rPr>
        <w:t>ami</w:t>
      </w:r>
      <w:r w:rsidR="006B3D08" w:rsidRPr="00A35A63">
        <w:rPr>
          <w:rFonts w:eastAsia="Times New Roman" w:cs="Times New Roman"/>
        </w:rPr>
        <w:t xml:space="preserve">. </w:t>
      </w:r>
      <w:r w:rsidR="006B3D08" w:rsidRPr="00A35A63">
        <w:rPr>
          <w:rFonts w:cs="Arial"/>
        </w:rPr>
        <w:t>O konkrétním termínu předání je prodávající povinen kupujícího písemně vyrozumět minimálně 5 pracovních dnů předem.</w:t>
      </w:r>
    </w:p>
    <w:p w:rsidR="00A35A63" w:rsidRPr="00A35A63" w:rsidRDefault="00A35A63" w:rsidP="00A35A63">
      <w:pPr>
        <w:pStyle w:val="Odstavecseseznamem"/>
        <w:ind w:left="567" w:hanging="567"/>
        <w:jc w:val="both"/>
        <w:rPr>
          <w:rFonts w:cs="Arial"/>
        </w:rPr>
      </w:pPr>
    </w:p>
    <w:p w:rsidR="00FB5A5F" w:rsidRPr="00F556D2" w:rsidRDefault="00E0223D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cs="Arial"/>
        </w:rPr>
      </w:pPr>
      <w:r w:rsidRPr="00A35A63">
        <w:rPr>
          <w:rFonts w:eastAsia="Times New Roman" w:cs="Times New Roman"/>
        </w:rPr>
        <w:t xml:space="preserve">Při předání zboží odevzdá prodávající kupujícímu </w:t>
      </w:r>
      <w:r w:rsidR="00371572" w:rsidRPr="00A35A63">
        <w:rPr>
          <w:rFonts w:eastAsia="Times New Roman" w:cs="Times New Roman"/>
        </w:rPr>
        <w:t xml:space="preserve">daňový doklad - </w:t>
      </w:r>
      <w:r w:rsidRPr="00A35A63">
        <w:rPr>
          <w:rFonts w:eastAsia="Times New Roman" w:cs="Times New Roman"/>
        </w:rPr>
        <w:t xml:space="preserve">fakturu se splatností 21 dnů, která bude následně uhrazena. </w:t>
      </w:r>
      <w:r w:rsidR="00FB5A5F" w:rsidRPr="00A35A63">
        <w:rPr>
          <w:rFonts w:cs="Arial"/>
        </w:rPr>
        <w:t>Povinnost kupujícího zaplatit je splněna dnem připsání příslušné finanční částky na účet peněžního ústavu prodávajícího.</w:t>
      </w:r>
      <w:r w:rsidR="00F556D2" w:rsidRPr="00F556D2">
        <w:rPr>
          <w:rFonts w:cs="Arial"/>
        </w:rPr>
        <w:t xml:space="preserve"> </w:t>
      </w:r>
      <w:r w:rsidR="00F556D2" w:rsidRPr="00A35A63">
        <w:rPr>
          <w:rFonts w:cs="Arial"/>
        </w:rPr>
        <w:t>Daňový doklad musí splňovat všechny náležitosti podle zákona č. 563/1991 Sb., o účetnictví, ve znění pozdějších předpisů, a § 28 zákona č. 235/2004 Sb., o dani z přidané hodnoty, ve znění pozdějších předpisů. Kupující vrátí fakturu prodávajícímu, pokud nebude obsahovat náležitosti stanovené ve výše uvedených právních předpisech. V tomto případě zhotovitel vystaví opravenou fakturu s novým termínem splatnosti.</w:t>
      </w:r>
    </w:p>
    <w:p w:rsidR="003C3B15" w:rsidRPr="003C3B15" w:rsidRDefault="003C3B15" w:rsidP="003C3B15">
      <w:pPr>
        <w:pStyle w:val="Odstavecseseznamem"/>
        <w:rPr>
          <w:rFonts w:cs="Arial"/>
        </w:rPr>
      </w:pPr>
    </w:p>
    <w:p w:rsidR="003C3B15" w:rsidRPr="00781E7D" w:rsidRDefault="003C3B15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eastAsia="Times New Roman" w:cs="Times New Roman"/>
        </w:rPr>
      </w:pPr>
      <w:r w:rsidRPr="003C3B15">
        <w:rPr>
          <w:rFonts w:eastAsia="Times New Roman" w:cs="Times New Roman"/>
        </w:rPr>
        <w:t>Při převzetí předmětu koupě sepíší kontakt</w:t>
      </w:r>
      <w:r w:rsidR="009A095E">
        <w:rPr>
          <w:rFonts w:eastAsia="Times New Roman" w:cs="Times New Roman"/>
        </w:rPr>
        <w:t xml:space="preserve">ní osoby ve věcech technických </w:t>
      </w:r>
      <w:r w:rsidRPr="003C3B15">
        <w:rPr>
          <w:rFonts w:eastAsia="Times New Roman" w:cs="Times New Roman"/>
        </w:rPr>
        <w:t xml:space="preserve">kupujícího a prodávajícího, uvedené v bodě </w:t>
      </w:r>
      <w:proofErr w:type="gramStart"/>
      <w:r w:rsidR="009A095E">
        <w:rPr>
          <w:rFonts w:eastAsia="Times New Roman" w:cs="Times New Roman"/>
        </w:rPr>
        <w:t>4.8</w:t>
      </w:r>
      <w:proofErr w:type="gramEnd"/>
      <w:r w:rsidRPr="003C3B15">
        <w:rPr>
          <w:rFonts w:eastAsia="Times New Roman" w:cs="Times New Roman"/>
        </w:rPr>
        <w:t xml:space="preserve">.,předávací protokol, v němž potvrdí, </w:t>
      </w:r>
      <w:r w:rsidRPr="003C3B15">
        <w:rPr>
          <w:rFonts w:eastAsia="Times New Roman" w:cs="Times New Roman"/>
        </w:rPr>
        <w:tab/>
        <w:t xml:space="preserve">že předmět koupě je </w:t>
      </w:r>
      <w:r w:rsidRPr="00781E7D">
        <w:rPr>
          <w:rFonts w:eastAsia="Times New Roman" w:cs="Times New Roman"/>
        </w:rPr>
        <w:t xml:space="preserve">bez zjevných vad a v souladu s dohodnutými vlastnostmi. </w:t>
      </w:r>
    </w:p>
    <w:p w:rsidR="003C3B15" w:rsidRPr="00781E7D" w:rsidRDefault="003C3B15" w:rsidP="003C3B15">
      <w:pPr>
        <w:pStyle w:val="Odstavecseseznamem"/>
        <w:ind w:left="567"/>
        <w:jc w:val="both"/>
        <w:rPr>
          <w:rFonts w:eastAsia="Times New Roman" w:cs="Times New Roman"/>
        </w:rPr>
      </w:pPr>
    </w:p>
    <w:p w:rsidR="00A35A63" w:rsidRPr="00781E7D" w:rsidRDefault="003C3B15" w:rsidP="00171E4C">
      <w:pPr>
        <w:pStyle w:val="Odstavecseseznamem"/>
        <w:numPr>
          <w:ilvl w:val="0"/>
          <w:numId w:val="6"/>
        </w:numPr>
        <w:ind w:left="567" w:hanging="567"/>
        <w:jc w:val="both"/>
        <w:rPr>
          <w:rFonts w:eastAsia="Times New Roman" w:cs="Times New Roman"/>
        </w:rPr>
      </w:pPr>
      <w:r w:rsidRPr="00781E7D">
        <w:rPr>
          <w:rFonts w:eastAsia="Times New Roman" w:cs="Times New Roman"/>
        </w:rPr>
        <w:t xml:space="preserve">Kontaktní osoba ve věcech technických prodávajícího: </w:t>
      </w:r>
      <w:proofErr w:type="spellStart"/>
      <w:r w:rsidR="009D4BC9">
        <w:rPr>
          <w:rFonts w:eastAsia="Times New Roman" w:cs="Times New Roman"/>
        </w:rPr>
        <w:t>xxxxxxxxxxxxxxxxxxxxxxxxxxxxxxxx</w:t>
      </w:r>
      <w:proofErr w:type="spellEnd"/>
      <w:r w:rsidRPr="00781E7D">
        <w:rPr>
          <w:rFonts w:eastAsia="Times New Roman" w:cs="Times New Roman"/>
        </w:rPr>
        <w:t xml:space="preserve"> email: </w:t>
      </w:r>
      <w:hyperlink r:id="rId8" w:history="1">
        <w:proofErr w:type="gramStart"/>
        <w:r w:rsidR="009D4BC9">
          <w:rPr>
            <w:rFonts w:eastAsia="Times New Roman" w:cs="Times New Roman"/>
          </w:rPr>
          <w:t>xxxxxxxxxxxxxx</w:t>
        </w:r>
      </w:hyperlink>
      <w:r w:rsidRPr="00781E7D">
        <w:rPr>
          <w:rFonts w:eastAsia="Times New Roman" w:cs="Times New Roman"/>
        </w:rPr>
        <w:t xml:space="preserve"> .</w:t>
      </w:r>
      <w:r w:rsidR="009A095E" w:rsidRPr="00781E7D">
        <w:rPr>
          <w:rFonts w:eastAsia="Times New Roman" w:cs="Times New Roman"/>
        </w:rPr>
        <w:t xml:space="preserve"> </w:t>
      </w:r>
      <w:r w:rsidRPr="00781E7D">
        <w:rPr>
          <w:rFonts w:eastAsia="Times New Roman" w:cs="Times New Roman"/>
        </w:rPr>
        <w:t>Kontaktní</w:t>
      </w:r>
      <w:proofErr w:type="gramEnd"/>
      <w:r w:rsidRPr="00781E7D">
        <w:rPr>
          <w:rFonts w:eastAsia="Times New Roman" w:cs="Times New Roman"/>
        </w:rPr>
        <w:t xml:space="preserve"> osoba ve věcech technických kupujícího: </w:t>
      </w:r>
      <w:proofErr w:type="spellStart"/>
      <w:r w:rsidR="009D4BC9">
        <w:rPr>
          <w:rFonts w:eastAsia="Times New Roman" w:cs="Times New Roman"/>
        </w:rPr>
        <w:t>xxxxxxxxxxxxxxxxxx</w:t>
      </w:r>
      <w:proofErr w:type="spellEnd"/>
      <w:r w:rsidRPr="00781E7D">
        <w:rPr>
          <w:rFonts w:eastAsia="Times New Roman" w:cs="Times New Roman"/>
        </w:rPr>
        <w:t>, tel.:</w:t>
      </w:r>
      <w:proofErr w:type="spellStart"/>
      <w:r w:rsidR="009D4BC9">
        <w:rPr>
          <w:rFonts w:eastAsia="Times New Roman" w:cs="Times New Roman"/>
        </w:rPr>
        <w:t>xxxxxxxxxxxxxxx</w:t>
      </w:r>
      <w:proofErr w:type="spellEnd"/>
      <w:r w:rsidRPr="00781E7D">
        <w:rPr>
          <w:rFonts w:eastAsia="Times New Roman" w:cs="Times New Roman"/>
        </w:rPr>
        <w:t xml:space="preserve">, email: </w:t>
      </w:r>
      <w:proofErr w:type="spellStart"/>
      <w:r w:rsidR="009D4BC9">
        <w:t>xxxxxxxxxxxxxxxxxxxx</w:t>
      </w:r>
      <w:proofErr w:type="spellEnd"/>
    </w:p>
    <w:p w:rsidR="00F556D2" w:rsidRPr="00781E7D" w:rsidRDefault="00F556D2" w:rsidP="00F556D2">
      <w:pPr>
        <w:pStyle w:val="Odstavecseseznamem"/>
        <w:tabs>
          <w:tab w:val="left" w:pos="1702"/>
          <w:tab w:val="left" w:pos="2835"/>
        </w:tabs>
        <w:spacing w:after="0" w:line="240" w:lineRule="auto"/>
        <w:ind w:left="567"/>
        <w:jc w:val="both"/>
        <w:rPr>
          <w:rFonts w:eastAsia="Times New Roman" w:cs="Times New Roman"/>
        </w:rPr>
      </w:pPr>
    </w:p>
    <w:p w:rsidR="006B3D08" w:rsidRPr="00781E7D" w:rsidRDefault="006B3D08" w:rsidP="00171E4C">
      <w:pPr>
        <w:pStyle w:val="Odstavecseseznamem"/>
        <w:numPr>
          <w:ilvl w:val="0"/>
          <w:numId w:val="6"/>
        </w:numPr>
        <w:tabs>
          <w:tab w:val="left" w:pos="1702"/>
          <w:tab w:val="left" w:pos="2835"/>
        </w:tabs>
        <w:spacing w:after="0" w:line="240" w:lineRule="auto"/>
        <w:ind w:left="567" w:hanging="567"/>
        <w:jc w:val="both"/>
        <w:rPr>
          <w:rFonts w:eastAsia="Times New Roman" w:cs="Times New Roman"/>
        </w:rPr>
      </w:pPr>
      <w:r w:rsidRPr="00781E7D">
        <w:rPr>
          <w:rFonts w:eastAsia="Times New Roman" w:cs="Times New Roman"/>
        </w:rPr>
        <w:t>Kupující není povinen předmět koupě převzít zejména v následujících případech:</w:t>
      </w:r>
    </w:p>
    <w:p w:rsidR="006B3D08" w:rsidRPr="00A35A63" w:rsidRDefault="006B3D08" w:rsidP="00171E4C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="Arial"/>
        </w:rPr>
      </w:pPr>
      <w:r w:rsidRPr="00781E7D">
        <w:rPr>
          <w:rFonts w:eastAsia="Times New Roman" w:cs="Times New Roman"/>
        </w:rPr>
        <w:t>předmět koupě má vady – zejména n</w:t>
      </w:r>
      <w:r w:rsidRPr="00781E7D">
        <w:rPr>
          <w:rFonts w:cs="Arial"/>
        </w:rPr>
        <w:t>esplňuje smluvní ujednání o množství, jakosti a</w:t>
      </w:r>
      <w:r w:rsidRPr="00A35A63">
        <w:rPr>
          <w:rFonts w:cs="Arial"/>
        </w:rPr>
        <w:t xml:space="preserve"> provedení,</w:t>
      </w:r>
    </w:p>
    <w:p w:rsidR="006B3D08" w:rsidRPr="00A35A63" w:rsidRDefault="006B3D08" w:rsidP="00171E4C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="Arial"/>
        </w:rPr>
      </w:pPr>
      <w:r w:rsidRPr="00A35A63">
        <w:rPr>
          <w:rFonts w:cs="Arial"/>
        </w:rPr>
        <w:t xml:space="preserve">prodávající odevzdal předmět koupě v jiném místě, než jak je sjednáno v této smlouvě, </w:t>
      </w:r>
    </w:p>
    <w:p w:rsidR="006B3D08" w:rsidRPr="00A35A63" w:rsidRDefault="006B3D08" w:rsidP="00171E4C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="Arial"/>
        </w:rPr>
      </w:pPr>
      <w:r w:rsidRPr="00A35A63">
        <w:rPr>
          <w:rFonts w:cs="Arial"/>
        </w:rPr>
        <w:t xml:space="preserve">prodávající spolu s předmětem koupě nepředá kupujícímu veškeré doklady vztahující se k předmětu koupě uvedené v čl. 2 </w:t>
      </w:r>
      <w:proofErr w:type="gramStart"/>
      <w:r w:rsidRPr="00A35A63">
        <w:rPr>
          <w:rFonts w:cs="Arial"/>
        </w:rPr>
        <w:t>této</w:t>
      </w:r>
      <w:proofErr w:type="gramEnd"/>
      <w:r w:rsidRPr="00A35A63">
        <w:rPr>
          <w:rFonts w:cs="Arial"/>
        </w:rPr>
        <w:t xml:space="preserve"> smlouvy, případně doklady mají vady.</w:t>
      </w:r>
    </w:p>
    <w:p w:rsidR="003C3B15" w:rsidRDefault="003C3B15" w:rsidP="003C3B15">
      <w:pPr>
        <w:pStyle w:val="Odstavecseseznamem"/>
        <w:tabs>
          <w:tab w:val="left" w:pos="1702"/>
          <w:tab w:val="left" w:pos="2835"/>
        </w:tabs>
        <w:spacing w:after="0" w:line="240" w:lineRule="auto"/>
        <w:ind w:left="567"/>
        <w:jc w:val="both"/>
        <w:rPr>
          <w:rFonts w:eastAsia="Times New Roman" w:cs="Times New Roman"/>
        </w:rPr>
      </w:pPr>
    </w:p>
    <w:p w:rsidR="00A35A63" w:rsidRDefault="00E0223D" w:rsidP="00171E4C">
      <w:pPr>
        <w:pStyle w:val="Odstavecseseznamem"/>
        <w:numPr>
          <w:ilvl w:val="0"/>
          <w:numId w:val="6"/>
        </w:numPr>
        <w:tabs>
          <w:tab w:val="left" w:pos="1702"/>
          <w:tab w:val="left" w:pos="2835"/>
        </w:tabs>
        <w:spacing w:after="0" w:line="240" w:lineRule="auto"/>
        <w:ind w:left="567" w:hanging="567"/>
        <w:jc w:val="both"/>
        <w:rPr>
          <w:rFonts w:eastAsia="Times New Roman" w:cs="Times New Roman"/>
        </w:rPr>
      </w:pPr>
      <w:r w:rsidRPr="00A35A63">
        <w:rPr>
          <w:rFonts w:eastAsia="Times New Roman" w:cs="Times New Roman"/>
        </w:rPr>
        <w:lastRenderedPageBreak/>
        <w:t xml:space="preserve">Prodávající se zavazuje provést </w:t>
      </w:r>
      <w:r w:rsidR="00880203" w:rsidRPr="00A35A63">
        <w:rPr>
          <w:rFonts w:eastAsia="Times New Roman" w:cs="Times New Roman"/>
        </w:rPr>
        <w:t>školení</w:t>
      </w:r>
      <w:r w:rsidRPr="00A35A63">
        <w:rPr>
          <w:rFonts w:eastAsia="Times New Roman" w:cs="Times New Roman"/>
        </w:rPr>
        <w:t xml:space="preserve"> pro </w:t>
      </w:r>
      <w:r w:rsidR="00371572" w:rsidRPr="00A35A63">
        <w:rPr>
          <w:rFonts w:eastAsia="Times New Roman" w:cs="Times New Roman"/>
        </w:rPr>
        <w:t>kupujícího v jeho sídle</w:t>
      </w:r>
      <w:r w:rsidRPr="00A35A63">
        <w:rPr>
          <w:rFonts w:eastAsia="Times New Roman" w:cs="Times New Roman"/>
        </w:rPr>
        <w:t xml:space="preserve">, a to v termínu dle dohody s kupujícím, v rozsahu min. </w:t>
      </w:r>
      <w:r w:rsidR="00371572" w:rsidRPr="00A35A63">
        <w:rPr>
          <w:rFonts w:eastAsia="Times New Roman" w:cs="Times New Roman"/>
        </w:rPr>
        <w:t>8 hodin.</w:t>
      </w:r>
      <w:r w:rsidRPr="00A35A63">
        <w:rPr>
          <w:rFonts w:eastAsia="Times New Roman" w:cs="Times New Roman"/>
        </w:rPr>
        <w:t xml:space="preserve"> Součástí dodávky bude uživatelská příručka v českém jazyce.</w:t>
      </w:r>
    </w:p>
    <w:p w:rsidR="00CA29DB" w:rsidRDefault="00CA29DB" w:rsidP="00CA29DB">
      <w:pPr>
        <w:pStyle w:val="Odstavecseseznamem"/>
        <w:tabs>
          <w:tab w:val="left" w:pos="1702"/>
          <w:tab w:val="left" w:pos="2835"/>
        </w:tabs>
        <w:spacing w:after="0" w:line="240" w:lineRule="auto"/>
        <w:ind w:left="567"/>
        <w:jc w:val="both"/>
        <w:rPr>
          <w:rFonts w:eastAsia="Times New Roman" w:cs="Times New Roman"/>
        </w:rPr>
      </w:pPr>
    </w:p>
    <w:p w:rsidR="00E0223D" w:rsidRPr="00CA29DB" w:rsidRDefault="00E0223D" w:rsidP="00171E4C">
      <w:pPr>
        <w:pStyle w:val="Odstavecseseznamem"/>
        <w:numPr>
          <w:ilvl w:val="0"/>
          <w:numId w:val="6"/>
        </w:numPr>
        <w:tabs>
          <w:tab w:val="left" w:pos="1702"/>
          <w:tab w:val="left" w:pos="2835"/>
        </w:tabs>
        <w:spacing w:after="0" w:line="240" w:lineRule="auto"/>
        <w:ind w:left="567" w:hanging="567"/>
        <w:jc w:val="both"/>
        <w:rPr>
          <w:rFonts w:eastAsia="Times New Roman" w:cs="Times New Roman"/>
        </w:rPr>
      </w:pPr>
      <w:r w:rsidRPr="00A35A63">
        <w:rPr>
          <w:rFonts w:eastAsia="Times New Roman" w:cs="Times New Roman"/>
        </w:rPr>
        <w:t xml:space="preserve">Prodávající se zavazuje zajišťovat </w:t>
      </w:r>
      <w:r w:rsidR="00880203" w:rsidRPr="00A35A63">
        <w:rPr>
          <w:rFonts w:eastAsia="Times New Roman" w:cs="Times New Roman"/>
        </w:rPr>
        <w:t xml:space="preserve">stálou </w:t>
      </w:r>
      <w:r w:rsidRPr="00A35A63">
        <w:rPr>
          <w:rFonts w:eastAsia="Times New Roman" w:cs="Times New Roman"/>
        </w:rPr>
        <w:t>technickou podporu v ČR po celou dobu životnosti přístroje</w:t>
      </w:r>
      <w:r w:rsidR="00880203" w:rsidRPr="00A35A63">
        <w:rPr>
          <w:rFonts w:eastAsia="Times New Roman" w:cs="Times New Roman"/>
        </w:rPr>
        <w:t xml:space="preserve">, formou telefonátů na čísle 283 842 620 a e-mailů na adrese </w:t>
      </w:r>
      <w:hyperlink r:id="rId9" w:history="1">
        <w:r w:rsidR="00880203" w:rsidRPr="00CA29DB">
          <w:t>podpora.geo@gefos.cz</w:t>
        </w:r>
      </w:hyperlink>
      <w:r w:rsidR="00880203" w:rsidRPr="00A35A63">
        <w:rPr>
          <w:rFonts w:eastAsia="Times New Roman" w:cs="Times New Roman"/>
        </w:rPr>
        <w:t xml:space="preserve"> </w:t>
      </w:r>
      <w:r w:rsidRPr="00A35A63">
        <w:rPr>
          <w:rFonts w:eastAsia="Times New Roman" w:cs="Times New Roman"/>
        </w:rPr>
        <w:t>.</w:t>
      </w:r>
    </w:p>
    <w:p w:rsidR="00E0223D" w:rsidRPr="00CA29DB" w:rsidRDefault="00E0223D" w:rsidP="00CA29DB">
      <w:pPr>
        <w:tabs>
          <w:tab w:val="left" w:pos="1702"/>
          <w:tab w:val="left" w:pos="2835"/>
        </w:tabs>
        <w:spacing w:after="0" w:line="240" w:lineRule="auto"/>
        <w:jc w:val="both"/>
        <w:rPr>
          <w:rFonts w:eastAsia="Times New Roman" w:cs="Times New Roman"/>
        </w:rPr>
      </w:pPr>
    </w:p>
    <w:p w:rsidR="00E0223D" w:rsidRPr="00A35A63" w:rsidRDefault="00E0223D" w:rsidP="00171E4C">
      <w:pPr>
        <w:pStyle w:val="Odstavecseseznamem"/>
        <w:numPr>
          <w:ilvl w:val="0"/>
          <w:numId w:val="6"/>
        </w:numPr>
        <w:tabs>
          <w:tab w:val="left" w:pos="1702"/>
          <w:tab w:val="left" w:pos="2835"/>
        </w:tabs>
        <w:spacing w:after="0" w:line="240" w:lineRule="auto"/>
        <w:ind w:left="567" w:hanging="567"/>
        <w:jc w:val="both"/>
        <w:rPr>
          <w:rFonts w:eastAsia="Times New Roman" w:cs="Times New Roman"/>
        </w:rPr>
      </w:pPr>
      <w:r w:rsidRPr="00A35A63">
        <w:rPr>
          <w:rFonts w:eastAsia="Times New Roman" w:cs="Times New Roman"/>
        </w:rPr>
        <w:t>Kupující neposkytuje žádné zálohy</w:t>
      </w:r>
      <w:r w:rsidR="00371572" w:rsidRPr="00A35A63">
        <w:rPr>
          <w:rFonts w:eastAsia="Times New Roman" w:cs="Times New Roman"/>
        </w:rPr>
        <w:t>.</w:t>
      </w:r>
    </w:p>
    <w:p w:rsidR="00E0223D" w:rsidRDefault="00E0223D" w:rsidP="00A35A63">
      <w:pPr>
        <w:widowControl w:val="0"/>
        <w:tabs>
          <w:tab w:val="left" w:pos="1702"/>
          <w:tab w:val="left" w:pos="2835"/>
        </w:tabs>
        <w:spacing w:after="0" w:line="240" w:lineRule="auto"/>
        <w:ind w:left="567" w:hanging="567"/>
        <w:jc w:val="both"/>
        <w:rPr>
          <w:rFonts w:eastAsia="Times New Roman" w:cs="Times New Roman"/>
          <w:b/>
          <w:i/>
        </w:rPr>
      </w:pPr>
    </w:p>
    <w:p w:rsidR="00CA29DB" w:rsidRPr="00A35A63" w:rsidRDefault="00CA29DB" w:rsidP="00F25135">
      <w:pPr>
        <w:widowControl w:val="0"/>
        <w:tabs>
          <w:tab w:val="left" w:pos="1702"/>
          <w:tab w:val="left" w:pos="2835"/>
        </w:tabs>
        <w:spacing w:after="0" w:line="240" w:lineRule="auto"/>
        <w:jc w:val="both"/>
        <w:rPr>
          <w:rFonts w:eastAsia="Times New Roman" w:cs="Times New Roman"/>
          <w:b/>
          <w:i/>
        </w:rPr>
      </w:pPr>
    </w:p>
    <w:p w:rsidR="00E0223D" w:rsidRPr="00CA29DB" w:rsidRDefault="00E0223D" w:rsidP="00CA29DB">
      <w:pPr>
        <w:pStyle w:val="Bezmezer"/>
        <w:jc w:val="center"/>
        <w:rPr>
          <w:rFonts w:ascii="Calibri" w:eastAsia="Times New Roman" w:hAnsi="Calibri"/>
          <w:i/>
        </w:rPr>
      </w:pPr>
      <w:r w:rsidRPr="00CA29DB">
        <w:rPr>
          <w:rFonts w:ascii="Calibri" w:eastAsia="Times New Roman" w:hAnsi="Calibri"/>
          <w:i/>
        </w:rPr>
        <w:t>Článek 5</w:t>
      </w:r>
    </w:p>
    <w:p w:rsidR="00E0223D" w:rsidRPr="00CA29DB" w:rsidRDefault="00F556D2" w:rsidP="00E0223D">
      <w:pPr>
        <w:pStyle w:val="Bezmezer"/>
        <w:jc w:val="center"/>
        <w:rPr>
          <w:rFonts w:ascii="Calibri" w:eastAsia="Times New Roman" w:hAnsi="Calibri"/>
          <w:b/>
          <w:i/>
          <w:u w:val="single"/>
        </w:rPr>
      </w:pPr>
      <w:r>
        <w:rPr>
          <w:rFonts w:ascii="Calibri" w:eastAsia="Times New Roman" w:hAnsi="Calibri"/>
          <w:b/>
          <w:i/>
          <w:u w:val="single"/>
        </w:rPr>
        <w:t>Záruka za jakost</w:t>
      </w:r>
      <w:r w:rsidR="00286B82">
        <w:rPr>
          <w:rFonts w:ascii="Calibri" w:eastAsia="Times New Roman" w:hAnsi="Calibri"/>
          <w:b/>
          <w:i/>
          <w:u w:val="single"/>
        </w:rPr>
        <w:t>, práva z vadného plnění</w:t>
      </w:r>
    </w:p>
    <w:p w:rsidR="00E0223D" w:rsidRPr="00CA29DB" w:rsidRDefault="00E0223D" w:rsidP="00CA29DB">
      <w:pPr>
        <w:pStyle w:val="Bezmezer"/>
        <w:jc w:val="center"/>
        <w:rPr>
          <w:rFonts w:ascii="Calibri" w:eastAsia="Times New Roman" w:hAnsi="Calibri"/>
          <w:i/>
        </w:rPr>
      </w:pPr>
    </w:p>
    <w:p w:rsidR="00371572" w:rsidRPr="00371572" w:rsidRDefault="00371572" w:rsidP="00171E4C">
      <w:pPr>
        <w:pStyle w:val="Zkladntextodsazen"/>
        <w:numPr>
          <w:ilvl w:val="0"/>
          <w:numId w:val="8"/>
        </w:numPr>
        <w:ind w:left="567" w:hanging="567"/>
        <w:rPr>
          <w:rFonts w:ascii="Calibri" w:eastAsiaTheme="minorEastAsia" w:hAnsi="Calibri" w:cs="Arial"/>
          <w:szCs w:val="22"/>
        </w:rPr>
      </w:pPr>
      <w:r w:rsidRPr="00371572">
        <w:rPr>
          <w:rFonts w:ascii="Calibri" w:eastAsiaTheme="minorEastAsia" w:hAnsi="Calibri" w:cs="Arial"/>
          <w:szCs w:val="22"/>
        </w:rPr>
        <w:t xml:space="preserve">   Prodávající se zavazuje, že předmět koupě bude způsob</w:t>
      </w:r>
      <w:r w:rsidR="009A095E">
        <w:rPr>
          <w:rFonts w:ascii="Calibri" w:eastAsiaTheme="minorEastAsia" w:hAnsi="Calibri" w:cs="Arial"/>
          <w:szCs w:val="22"/>
        </w:rPr>
        <w:t xml:space="preserve">ilý k použití pro určený účel a </w:t>
      </w:r>
      <w:r w:rsidRPr="00371572">
        <w:rPr>
          <w:rFonts w:ascii="Calibri" w:eastAsiaTheme="minorEastAsia" w:hAnsi="Calibri" w:cs="Arial"/>
          <w:szCs w:val="22"/>
        </w:rPr>
        <w:t xml:space="preserve">bude mít obvyklé vlastnosti. </w:t>
      </w:r>
    </w:p>
    <w:p w:rsidR="00371572" w:rsidRPr="00371572" w:rsidRDefault="00371572" w:rsidP="006F622E">
      <w:pPr>
        <w:pStyle w:val="Zkladntextodsazen"/>
        <w:ind w:left="567" w:hanging="567"/>
        <w:rPr>
          <w:rFonts w:ascii="Calibri" w:hAnsi="Calibri" w:cs="Arial"/>
          <w:szCs w:val="22"/>
        </w:rPr>
      </w:pPr>
    </w:p>
    <w:p w:rsidR="006F622E" w:rsidRPr="00286B82" w:rsidRDefault="00286B82" w:rsidP="00171E4C">
      <w:pPr>
        <w:pStyle w:val="Zkladntextodsazen"/>
        <w:numPr>
          <w:ilvl w:val="0"/>
          <w:numId w:val="8"/>
        </w:numPr>
        <w:ind w:left="567" w:hanging="567"/>
        <w:rPr>
          <w:rFonts w:ascii="Calibri" w:eastAsiaTheme="minorEastAsia" w:hAnsi="Calibri" w:cs="Arial"/>
          <w:szCs w:val="22"/>
        </w:rPr>
      </w:pPr>
      <w:r>
        <w:rPr>
          <w:rFonts w:ascii="Calibri" w:eastAsiaTheme="minorEastAsia" w:hAnsi="Calibri" w:cs="Arial"/>
          <w:szCs w:val="22"/>
        </w:rPr>
        <w:t xml:space="preserve">   </w:t>
      </w:r>
      <w:r w:rsidR="00371572" w:rsidRPr="00286B82">
        <w:rPr>
          <w:rFonts w:ascii="Calibri" w:eastAsiaTheme="minorEastAsia" w:hAnsi="Calibri" w:cs="Arial"/>
          <w:szCs w:val="22"/>
        </w:rPr>
        <w:t xml:space="preserve">Prodávající zaručuje kupujícímu, že předmět koupě odevzdaný v souladu s touto </w:t>
      </w:r>
      <w:r w:rsidR="00371572" w:rsidRPr="00286B82">
        <w:rPr>
          <w:rFonts w:ascii="Calibri" w:eastAsiaTheme="minorEastAsia" w:hAnsi="Calibri" w:cs="Arial"/>
          <w:szCs w:val="22"/>
        </w:rPr>
        <w:tab/>
        <w:t>smlouvou</w:t>
      </w:r>
      <w:r w:rsidR="00F25135">
        <w:rPr>
          <w:rFonts w:ascii="Calibri" w:eastAsiaTheme="minorEastAsia" w:hAnsi="Calibri" w:cs="Arial"/>
          <w:szCs w:val="22"/>
        </w:rPr>
        <w:t xml:space="preserve"> </w:t>
      </w:r>
      <w:r w:rsidR="00371572" w:rsidRPr="00286B82">
        <w:rPr>
          <w:rFonts w:ascii="Calibri" w:eastAsiaTheme="minorEastAsia" w:hAnsi="Calibri" w:cs="Arial"/>
          <w:szCs w:val="22"/>
        </w:rPr>
        <w:t>je nový a nepoužitý.</w:t>
      </w:r>
    </w:p>
    <w:p w:rsidR="006F622E" w:rsidRPr="006F622E" w:rsidRDefault="006F622E" w:rsidP="006F622E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6F622E" w:rsidRPr="006F622E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6F622E">
        <w:rPr>
          <w:rFonts w:ascii="Calibri" w:hAnsi="Calibri" w:cs="Arial"/>
        </w:rPr>
        <w:t>Prodávající poskytuje ve smyslu § 2113 občanského zákoníku kupujícímu záruku za jakost, spočívající v tom, že předmět koupě dodaný na základě této smlouvy, jakož i jeho veškeré části a jednotlivé komponenty, budou po záruční dobu způsobilé pro použití k obvyklým účelům a zachovají si obvyklé vlastnosti. Záruční doba počíná běžet dnem převzetí zboží bez vad kupujícím a trvá 24 měsíců</w:t>
      </w:r>
      <w:r w:rsidR="002166A7">
        <w:rPr>
          <w:rFonts w:ascii="Calibri" w:hAnsi="Calibri" w:cs="Arial"/>
        </w:rPr>
        <w:t>,</w:t>
      </w:r>
      <w:r w:rsidRPr="006F622E">
        <w:rPr>
          <w:rFonts w:ascii="Calibri" w:hAnsi="Calibri" w:cs="Arial"/>
        </w:rPr>
        <w:t xml:space="preserve"> s výjimkou záruční doby pro baterie, která činí 6 měsíců. </w:t>
      </w:r>
    </w:p>
    <w:p w:rsidR="006F622E" w:rsidRDefault="006F622E" w:rsidP="006F622E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6F622E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6F622E">
        <w:rPr>
          <w:rFonts w:ascii="Calibri" w:hAnsi="Calibri" w:cs="Arial"/>
        </w:rPr>
        <w:t>Záruka se nevztahuje na poruchy, které byly způsobeny chybnou obsluhou a údržbou, nedodržením provozních podmínek, běžným opotřebením nebo jiným způsobem</w:t>
      </w:r>
      <w:r w:rsidR="00661377">
        <w:rPr>
          <w:rFonts w:ascii="Calibri" w:hAnsi="Calibri" w:cs="Arial"/>
        </w:rPr>
        <w:t xml:space="preserve"> </w:t>
      </w:r>
      <w:r w:rsidR="006F622E">
        <w:rPr>
          <w:rFonts w:ascii="Calibri" w:hAnsi="Calibri" w:cs="Arial"/>
        </w:rPr>
        <w:t xml:space="preserve">než </w:t>
      </w:r>
      <w:r w:rsidRPr="006F622E">
        <w:rPr>
          <w:rFonts w:ascii="Calibri" w:hAnsi="Calibri" w:cs="Arial"/>
        </w:rPr>
        <w:t>obvyklým používáním.</w:t>
      </w:r>
    </w:p>
    <w:p w:rsidR="006F622E" w:rsidRDefault="006F622E" w:rsidP="006F622E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6F622E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6F622E">
        <w:rPr>
          <w:rFonts w:ascii="Calibri" w:hAnsi="Calibri" w:cs="Arial"/>
        </w:rPr>
        <w:t>Není-li ve smlouvě stanoveno jinak, odpovídá prodávající za vady předmětu koupě dle příslušných ustanovení občanského zákoníku.</w:t>
      </w:r>
    </w:p>
    <w:p w:rsidR="006F622E" w:rsidRDefault="006F622E" w:rsidP="006F622E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Default="00E0223D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 xml:space="preserve">Prodávající zajišťuje záruční i pozáruční servis v sídle prodávajícího: GEFOS a.s., servisní středisko Leica Geosystems, Kundratka 17, 180 82 Praha 8, tel. 284 007 065, e-mail </w:t>
      </w:r>
      <w:hyperlink r:id="rId10" w:history="1">
        <w:r w:rsidRPr="00371572">
          <w:rPr>
            <w:rFonts w:ascii="Calibri" w:hAnsi="Calibri" w:cs="Arial"/>
          </w:rPr>
          <w:t>servis@gefos.cz</w:t>
        </w:r>
      </w:hyperlink>
      <w:r w:rsidRPr="00371572">
        <w:rPr>
          <w:rFonts w:ascii="Calibri" w:hAnsi="Calibri" w:cs="Arial"/>
        </w:rPr>
        <w:t xml:space="preserve"> .</w:t>
      </w:r>
    </w:p>
    <w:p w:rsidR="006F622E" w:rsidRDefault="006F622E" w:rsidP="006F622E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6F622E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>Prodávající se zavazuje, že odstraní vadné plnění,</w:t>
      </w:r>
      <w:r w:rsidR="006F622E">
        <w:rPr>
          <w:rFonts w:ascii="Calibri" w:hAnsi="Calibri" w:cs="Arial"/>
        </w:rPr>
        <w:t xml:space="preserve"> které se projeví v době trvání</w:t>
      </w:r>
      <w:r w:rsidRPr="00371572">
        <w:rPr>
          <w:rFonts w:ascii="Calibri" w:hAnsi="Calibri" w:cs="Arial"/>
        </w:rPr>
        <w:t xml:space="preserve"> záruk</w:t>
      </w:r>
      <w:r w:rsidR="00286B82">
        <w:rPr>
          <w:rFonts w:ascii="Calibri" w:hAnsi="Calibri" w:cs="Arial"/>
        </w:rPr>
        <w:t>y uvedené v odst. 5.3 článku 5.</w:t>
      </w:r>
      <w:r w:rsidRPr="00371572">
        <w:rPr>
          <w:rFonts w:ascii="Calibri" w:hAnsi="Calibri" w:cs="Arial"/>
        </w:rPr>
        <w:t xml:space="preserve"> a které mu kupující písemně oznámí, a to buď opravou věci</w:t>
      </w:r>
      <w:r w:rsidR="00286B82">
        <w:rPr>
          <w:rFonts w:ascii="Calibri" w:hAnsi="Calibri" w:cs="Arial"/>
        </w:rPr>
        <w:t>,</w:t>
      </w:r>
      <w:r w:rsidRPr="00371572">
        <w:rPr>
          <w:rFonts w:ascii="Calibri" w:hAnsi="Calibri" w:cs="Arial"/>
        </w:rPr>
        <w:t xml:space="preserve"> nebo dodáním věci nové bez vady nebo dodáním chybějící části. Povinnosti prodávajícího se vztahují i na vady dokladů.</w:t>
      </w:r>
    </w:p>
    <w:p w:rsidR="006F622E" w:rsidRDefault="006F622E" w:rsidP="006F622E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371572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>Doba pro uplatnění záruky počíná běžet dnem převzetí předmětu koupě kupujícím.</w:t>
      </w:r>
    </w:p>
    <w:p w:rsidR="003C3B15" w:rsidRDefault="003C3B15" w:rsidP="003C3B15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371572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>Kupující je povinen vady oznámit písemně prodávajícímu nej</w:t>
      </w:r>
      <w:r w:rsidR="00F25135">
        <w:rPr>
          <w:rFonts w:ascii="Calibri" w:hAnsi="Calibri" w:cs="Arial"/>
        </w:rPr>
        <w:t>později do 10 pracovních dnů po</w:t>
      </w:r>
      <w:r w:rsidRPr="00371572">
        <w:rPr>
          <w:rFonts w:ascii="Calibri" w:hAnsi="Calibri" w:cs="Arial"/>
        </w:rPr>
        <w:t xml:space="preserve">té, kdy je zjistil. V písemném oznámení uvede konkrétně, jaké vady zjistil, kde a jak se projevují a jaké nároky z vad zboží uplatňuje. </w:t>
      </w:r>
    </w:p>
    <w:p w:rsidR="00F25135" w:rsidRDefault="00F25135" w:rsidP="00F25135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371572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lastRenderedPageBreak/>
        <w:t xml:space="preserve">Prodávající je povinen nejpozději do 48 hodin po obdržení reklamace písemně oznámit, zda reklamaci uznává, v jaké lhůtě vady odstraní, popřípadě z jakého </w:t>
      </w:r>
      <w:r w:rsidRPr="00371572">
        <w:rPr>
          <w:rFonts w:ascii="Calibri" w:hAnsi="Calibri" w:cs="Arial"/>
        </w:rPr>
        <w:tab/>
        <w:t xml:space="preserve">důvodu reklamaci neuznává. Pokud tak neučiní, má se </w:t>
      </w:r>
      <w:r w:rsidR="00F25135">
        <w:rPr>
          <w:rFonts w:ascii="Calibri" w:hAnsi="Calibri" w:cs="Arial"/>
        </w:rPr>
        <w:t xml:space="preserve">za to, že reklamaci kupujícího </w:t>
      </w:r>
      <w:r w:rsidRPr="00371572">
        <w:rPr>
          <w:rFonts w:ascii="Calibri" w:hAnsi="Calibri" w:cs="Arial"/>
        </w:rPr>
        <w:t xml:space="preserve">uznává. Nedohodnou-li se účastníci písemně jinak, platí lhůta stanovená v odst. </w:t>
      </w:r>
      <w:proofErr w:type="gramStart"/>
      <w:r w:rsidR="003C3B15">
        <w:rPr>
          <w:rFonts w:ascii="Calibri" w:hAnsi="Calibri" w:cs="Arial"/>
        </w:rPr>
        <w:t>5.11.</w:t>
      </w:r>
      <w:r w:rsidRPr="00371572">
        <w:rPr>
          <w:rFonts w:ascii="Calibri" w:hAnsi="Calibri" w:cs="Arial"/>
        </w:rPr>
        <w:t xml:space="preserve"> této</w:t>
      </w:r>
      <w:proofErr w:type="gramEnd"/>
      <w:r w:rsidRPr="00371572">
        <w:rPr>
          <w:rFonts w:ascii="Calibri" w:hAnsi="Calibri" w:cs="Arial"/>
        </w:rPr>
        <w:t xml:space="preserve"> smlouvy.</w:t>
      </w:r>
    </w:p>
    <w:p w:rsidR="003C3B15" w:rsidRDefault="003C3B15" w:rsidP="003C3B15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371572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>Prodávající se zavazuje prokázané vady bezplatně odstranit ve lhůtě do 30 kalendářních dnů, nedojde-li k jiné dohodě.</w:t>
      </w:r>
    </w:p>
    <w:p w:rsidR="003C3B15" w:rsidRDefault="003C3B15" w:rsidP="003C3B15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371572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 xml:space="preserve">Email prodávajícího pro oznámení vad: </w:t>
      </w:r>
      <w:hyperlink r:id="rId11" w:history="1">
        <w:r w:rsidRPr="003C3B15">
          <w:rPr>
            <w:rFonts w:ascii="Calibri" w:hAnsi="Calibri" w:cs="Arial"/>
          </w:rPr>
          <w:t>servis@gefos.cz</w:t>
        </w:r>
      </w:hyperlink>
    </w:p>
    <w:p w:rsidR="003C3B15" w:rsidRDefault="003C3B15" w:rsidP="003C3B15">
      <w:pPr>
        <w:pStyle w:val="Odstavecseseznamem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371572" w:rsidRPr="00371572" w:rsidRDefault="00371572" w:rsidP="00171E4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371572">
        <w:rPr>
          <w:rFonts w:ascii="Calibri" w:hAnsi="Calibri" w:cs="Arial"/>
        </w:rPr>
        <w:t xml:space="preserve">Kontaktní osoba prodávajícího: </w:t>
      </w:r>
      <w:r w:rsidR="009D4BC9">
        <w:rPr>
          <w:rFonts w:ascii="Calibri" w:hAnsi="Calibri" w:cs="Arial"/>
        </w:rPr>
        <w:t>xxxxxxxxxxxxxxxxxxxxxxxxxxxxxxxx</w:t>
      </w:r>
    </w:p>
    <w:p w:rsidR="00E0223D" w:rsidRDefault="00E0223D" w:rsidP="00F25135">
      <w:pPr>
        <w:tabs>
          <w:tab w:val="left" w:pos="1702"/>
          <w:tab w:val="left" w:pos="2835"/>
        </w:tabs>
        <w:spacing w:after="0" w:line="240" w:lineRule="auto"/>
        <w:rPr>
          <w:rFonts w:ascii="Calibri" w:hAnsi="Calibri" w:cs="Arial"/>
        </w:rPr>
      </w:pPr>
    </w:p>
    <w:p w:rsidR="000E02C4" w:rsidRPr="00371572" w:rsidRDefault="000E02C4" w:rsidP="00F25135">
      <w:pPr>
        <w:tabs>
          <w:tab w:val="left" w:pos="1702"/>
          <w:tab w:val="left" w:pos="2835"/>
        </w:tabs>
        <w:spacing w:after="0" w:line="240" w:lineRule="auto"/>
        <w:rPr>
          <w:rFonts w:ascii="Calibri" w:hAnsi="Calibri" w:cs="Arial"/>
        </w:rPr>
      </w:pPr>
    </w:p>
    <w:p w:rsidR="00E0223D" w:rsidRPr="0070228D" w:rsidRDefault="00E0223D" w:rsidP="00E0223D">
      <w:pPr>
        <w:pStyle w:val="Bezmezer"/>
        <w:jc w:val="center"/>
        <w:rPr>
          <w:rFonts w:eastAsia="Times New Roman"/>
          <w:i/>
        </w:rPr>
      </w:pPr>
      <w:r w:rsidRPr="0070228D">
        <w:rPr>
          <w:rFonts w:eastAsia="Times New Roman"/>
          <w:i/>
        </w:rPr>
        <w:t>Článek 6</w:t>
      </w:r>
    </w:p>
    <w:p w:rsidR="00E0223D" w:rsidRPr="0070228D" w:rsidRDefault="009A095E" w:rsidP="00E0223D">
      <w:pPr>
        <w:pStyle w:val="Bezmezer"/>
        <w:jc w:val="center"/>
        <w:rPr>
          <w:rFonts w:eastAsia="Times New Roman"/>
          <w:b/>
          <w:i/>
          <w:u w:val="single"/>
        </w:rPr>
      </w:pPr>
      <w:r>
        <w:rPr>
          <w:rFonts w:eastAsia="Times New Roman"/>
          <w:b/>
          <w:i/>
          <w:u w:val="single"/>
        </w:rPr>
        <w:t>Odstoupení od smlouvy, s</w:t>
      </w:r>
      <w:r w:rsidR="00E0223D" w:rsidRPr="0070228D">
        <w:rPr>
          <w:rFonts w:eastAsia="Times New Roman"/>
          <w:b/>
          <w:i/>
          <w:u w:val="single"/>
        </w:rPr>
        <w:t>mluvní pokuty</w:t>
      </w:r>
    </w:p>
    <w:p w:rsidR="00E0223D" w:rsidRPr="0036792C" w:rsidRDefault="00E0223D" w:rsidP="00E0223D">
      <w:pPr>
        <w:tabs>
          <w:tab w:val="left" w:pos="1702"/>
          <w:tab w:val="left" w:pos="2835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</w:rPr>
      </w:pPr>
    </w:p>
    <w:p w:rsidR="009A095E" w:rsidRPr="009A095E" w:rsidRDefault="009A095E" w:rsidP="00171E4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9A095E">
        <w:rPr>
          <w:rFonts w:ascii="Calibri" w:hAnsi="Calibri" w:cs="Arial"/>
          <w:bCs/>
        </w:rPr>
        <w:t xml:space="preserve">Při podstatném porušení smlouvy je dotčená smluvní strana oprávněna odstoupit písemně od této smlouvy. Odstoupení od smlouvy je účinné dnem jeho písemného </w:t>
      </w:r>
      <w:r>
        <w:rPr>
          <w:rFonts w:ascii="Calibri" w:hAnsi="Calibri" w:cs="Arial"/>
          <w:bCs/>
        </w:rPr>
        <w:t>doručení</w:t>
      </w:r>
      <w:r w:rsidR="00F25135">
        <w:rPr>
          <w:rFonts w:ascii="Calibri" w:hAnsi="Calibri" w:cs="Arial"/>
          <w:bCs/>
        </w:rPr>
        <w:t xml:space="preserve"> </w:t>
      </w:r>
      <w:r w:rsidRPr="009A095E">
        <w:rPr>
          <w:rFonts w:ascii="Calibri" w:hAnsi="Calibri" w:cs="Arial"/>
          <w:bCs/>
        </w:rPr>
        <w:t xml:space="preserve">druhé smluvní straně. </w:t>
      </w:r>
    </w:p>
    <w:p w:rsidR="009A095E" w:rsidRDefault="009A095E" w:rsidP="009A095E">
      <w:pPr>
        <w:pStyle w:val="Odstavecseseznamem"/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9A095E" w:rsidRPr="009A095E" w:rsidRDefault="009A095E" w:rsidP="00171E4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9A095E">
        <w:rPr>
          <w:rFonts w:ascii="Calibri" w:hAnsi="Calibri" w:cs="Arial"/>
        </w:rPr>
        <w:t>Smluvní strany pokládají za podstatné porušení této smlouvy:</w:t>
      </w:r>
    </w:p>
    <w:p w:rsidR="009A095E" w:rsidRPr="009A095E" w:rsidRDefault="009A095E" w:rsidP="0017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9A095E">
        <w:rPr>
          <w:rFonts w:ascii="Calibri" w:hAnsi="Calibri" w:cs="Arial"/>
        </w:rPr>
        <w:t xml:space="preserve">zpoždění dohodnutého termínu předání předmětu koupě o více než 30 dní, </w:t>
      </w:r>
    </w:p>
    <w:p w:rsidR="009A095E" w:rsidRPr="009A095E" w:rsidRDefault="009A095E" w:rsidP="0017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9A095E">
        <w:rPr>
          <w:rFonts w:ascii="Calibri" w:hAnsi="Calibri" w:cs="Arial"/>
        </w:rPr>
        <w:t>prodlení prodávajícího s řádným dodáním náhradního zboží za zboží vadné v případě uplatnění nároku z vad zboží o více než 21 dní po dohodnutém termínu,</w:t>
      </w:r>
    </w:p>
    <w:p w:rsidR="009A095E" w:rsidRPr="009A095E" w:rsidRDefault="009A095E" w:rsidP="00171E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9A095E">
        <w:rPr>
          <w:rFonts w:ascii="Calibri" w:hAnsi="Calibri" w:cs="Arial"/>
        </w:rPr>
        <w:t>prodlení kupujícího s úhradou faktury/daňového dokladu o více než 21 dní po dnu splatnosti.</w:t>
      </w:r>
    </w:p>
    <w:p w:rsidR="009A095E" w:rsidRDefault="009A095E" w:rsidP="009A095E">
      <w:pPr>
        <w:pStyle w:val="Odstavecseseznamem"/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:rsidR="009A095E" w:rsidRPr="009A095E" w:rsidRDefault="009A095E" w:rsidP="00171E4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9A095E">
        <w:rPr>
          <w:rFonts w:ascii="Calibri" w:hAnsi="Calibri" w:cs="Arial"/>
        </w:rPr>
        <w:t>V případě prodlení s úhradou splatné faktury je prodávající oprávněn účtovat kupujícímu úrok z prodlení ve výši 0,05% z fakturované částky za každý i započatý den prodlení.</w:t>
      </w:r>
    </w:p>
    <w:p w:rsidR="009A095E" w:rsidRPr="009A095E" w:rsidRDefault="009A095E" w:rsidP="009A095E">
      <w:pPr>
        <w:pStyle w:val="Odstavecseseznamem"/>
        <w:tabs>
          <w:tab w:val="left" w:pos="567"/>
        </w:tabs>
        <w:ind w:left="567"/>
        <w:jc w:val="both"/>
        <w:rPr>
          <w:rFonts w:ascii="Calibri" w:hAnsi="Calibri" w:cs="Arial"/>
          <w:bCs/>
        </w:rPr>
      </w:pPr>
    </w:p>
    <w:p w:rsidR="009A095E" w:rsidRPr="009A095E" w:rsidRDefault="009A095E" w:rsidP="00171E4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</w:rPr>
      </w:pPr>
      <w:r w:rsidRPr="009A095E">
        <w:rPr>
          <w:rFonts w:ascii="Calibri" w:hAnsi="Calibri" w:cs="Arial"/>
        </w:rPr>
        <w:t xml:space="preserve">V případě nedodržení dodacího termínu dle čl. </w:t>
      </w:r>
      <w:proofErr w:type="gramStart"/>
      <w:r w:rsidRPr="009A095E">
        <w:rPr>
          <w:rFonts w:ascii="Calibri" w:hAnsi="Calibri" w:cs="Arial"/>
        </w:rPr>
        <w:t>3.1</w:t>
      </w:r>
      <w:r>
        <w:rPr>
          <w:rFonts w:ascii="Calibri" w:hAnsi="Calibri" w:cs="Arial"/>
        </w:rPr>
        <w:t>.</w:t>
      </w:r>
      <w:r w:rsidRPr="009A095E">
        <w:rPr>
          <w:rFonts w:ascii="Calibri" w:hAnsi="Calibri" w:cs="Arial"/>
        </w:rPr>
        <w:t xml:space="preserve"> je</w:t>
      </w:r>
      <w:proofErr w:type="gramEnd"/>
      <w:r w:rsidRPr="009A095E">
        <w:rPr>
          <w:rFonts w:ascii="Calibri" w:hAnsi="Calibri" w:cs="Arial"/>
        </w:rPr>
        <w:t xml:space="preserve"> kupující oprávněn </w:t>
      </w:r>
      <w:r>
        <w:rPr>
          <w:rFonts w:ascii="Calibri" w:hAnsi="Calibri" w:cs="Arial"/>
        </w:rPr>
        <w:t>účtovat</w:t>
      </w:r>
      <w:r w:rsidR="00F2513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k</w:t>
      </w:r>
      <w:r w:rsidRPr="009A095E">
        <w:rPr>
          <w:rFonts w:ascii="Calibri" w:hAnsi="Calibri" w:cs="Arial"/>
        </w:rPr>
        <w:t>upujícímu smluvní pokutu ve výši 0,05% z kupní ceny za každý i započatý den prodlení.</w:t>
      </w:r>
    </w:p>
    <w:p w:rsidR="009A095E" w:rsidRDefault="009A095E" w:rsidP="009A095E">
      <w:pPr>
        <w:pStyle w:val="Odstavecseseznamem"/>
        <w:autoSpaceDE w:val="0"/>
        <w:autoSpaceDN w:val="0"/>
        <w:adjustRightInd w:val="0"/>
        <w:ind w:left="567"/>
        <w:jc w:val="both"/>
        <w:rPr>
          <w:rFonts w:ascii="Calibri" w:hAnsi="Calibri" w:cs="Arial"/>
          <w:bCs/>
        </w:rPr>
      </w:pPr>
    </w:p>
    <w:p w:rsidR="009A095E" w:rsidRPr="009A095E" w:rsidRDefault="009A095E" w:rsidP="00171E4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9A095E">
        <w:rPr>
          <w:rFonts w:ascii="Calibri" w:hAnsi="Calibri" w:cs="Arial"/>
          <w:bCs/>
        </w:rPr>
        <w:t xml:space="preserve">Smluvní pokuta je splatná na základě vyúčtování oprávněnou stranou ve lhůtě 21 dnů od vystavení uvedeného vyúčtování. </w:t>
      </w:r>
    </w:p>
    <w:p w:rsidR="009A095E" w:rsidRDefault="009A095E" w:rsidP="009A095E">
      <w:pPr>
        <w:pStyle w:val="Odstavecseseznamem"/>
        <w:autoSpaceDE w:val="0"/>
        <w:autoSpaceDN w:val="0"/>
        <w:adjustRightInd w:val="0"/>
        <w:ind w:left="567"/>
        <w:jc w:val="both"/>
        <w:rPr>
          <w:rFonts w:ascii="Calibri" w:hAnsi="Calibri" w:cs="Arial"/>
          <w:bCs/>
        </w:rPr>
      </w:pPr>
    </w:p>
    <w:p w:rsidR="009A095E" w:rsidRPr="009A095E" w:rsidRDefault="009A095E" w:rsidP="00171E4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9A095E">
        <w:rPr>
          <w:rFonts w:ascii="Calibri" w:hAnsi="Calibri" w:cs="Arial"/>
          <w:bCs/>
        </w:rPr>
        <w:t>Uhrazením smluvní pokuty není dotčeno právo na náhradu skutečně vzniklé škody v plné výši.</w:t>
      </w:r>
    </w:p>
    <w:p w:rsidR="00E0223D" w:rsidRDefault="00E0223D" w:rsidP="00F961CC">
      <w:pPr>
        <w:tabs>
          <w:tab w:val="left" w:pos="1702"/>
          <w:tab w:val="left" w:pos="2835"/>
        </w:tabs>
        <w:spacing w:after="0" w:line="240" w:lineRule="auto"/>
        <w:jc w:val="both"/>
        <w:rPr>
          <w:rFonts w:ascii="Calibri" w:eastAsia="Times New Roman" w:hAnsi="Calibri"/>
          <w:i/>
        </w:rPr>
      </w:pPr>
    </w:p>
    <w:p w:rsidR="00F25135" w:rsidRPr="009A095E" w:rsidRDefault="00F25135" w:rsidP="00F961CC">
      <w:pPr>
        <w:tabs>
          <w:tab w:val="left" w:pos="1702"/>
          <w:tab w:val="left" w:pos="2835"/>
        </w:tabs>
        <w:spacing w:after="0" w:line="240" w:lineRule="auto"/>
        <w:jc w:val="both"/>
        <w:rPr>
          <w:rFonts w:ascii="Calibri" w:eastAsia="Times New Roman" w:hAnsi="Calibri"/>
          <w:i/>
        </w:rPr>
      </w:pPr>
    </w:p>
    <w:p w:rsidR="00E0223D" w:rsidRPr="00F961CC" w:rsidRDefault="00E0223D" w:rsidP="00F961CC">
      <w:pPr>
        <w:tabs>
          <w:tab w:val="left" w:pos="1702"/>
          <w:tab w:val="left" w:pos="2835"/>
        </w:tabs>
        <w:spacing w:after="0" w:line="240" w:lineRule="auto"/>
        <w:jc w:val="center"/>
        <w:rPr>
          <w:rFonts w:ascii="Calibri" w:hAnsi="Calibri" w:cs="Arial"/>
          <w:i/>
        </w:rPr>
      </w:pPr>
      <w:r w:rsidRPr="00F961CC">
        <w:rPr>
          <w:rFonts w:ascii="Calibri" w:hAnsi="Calibri" w:cs="Arial"/>
          <w:i/>
        </w:rPr>
        <w:t>Článek 7</w:t>
      </w:r>
    </w:p>
    <w:p w:rsidR="00E0223D" w:rsidRPr="00F961CC" w:rsidRDefault="00E0223D" w:rsidP="00F961CC">
      <w:pPr>
        <w:tabs>
          <w:tab w:val="left" w:pos="1702"/>
          <w:tab w:val="left" w:pos="2835"/>
        </w:tabs>
        <w:spacing w:after="0" w:line="240" w:lineRule="auto"/>
        <w:jc w:val="center"/>
        <w:rPr>
          <w:rFonts w:ascii="Calibri" w:hAnsi="Calibri" w:cs="Arial"/>
          <w:b/>
          <w:i/>
          <w:u w:val="single"/>
        </w:rPr>
      </w:pPr>
      <w:r w:rsidRPr="00F961CC">
        <w:rPr>
          <w:rFonts w:ascii="Calibri" w:hAnsi="Calibri" w:cs="Arial"/>
          <w:b/>
          <w:i/>
          <w:u w:val="single"/>
        </w:rPr>
        <w:t>Závěrečná ustanovení</w:t>
      </w:r>
    </w:p>
    <w:p w:rsidR="00E0223D" w:rsidRPr="0036792C" w:rsidRDefault="00E0223D" w:rsidP="00E0223D">
      <w:pPr>
        <w:tabs>
          <w:tab w:val="left" w:pos="1702"/>
          <w:tab w:val="left" w:pos="2835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</w:rPr>
      </w:pPr>
    </w:p>
    <w:p w:rsidR="00F961CC" w:rsidRPr="00F961CC" w:rsidRDefault="00F961CC" w:rsidP="00171E4C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Calibri" w:hAnsi="Calibri" w:cs="Arial"/>
        </w:rPr>
      </w:pPr>
      <w:r w:rsidRPr="00F961CC">
        <w:rPr>
          <w:rFonts w:ascii="Calibri" w:hAnsi="Calibri" w:cs="Arial"/>
        </w:rPr>
        <w:t xml:space="preserve">Kupní smlouva </w:t>
      </w:r>
      <w:r w:rsidRPr="00F961CC">
        <w:rPr>
          <w:rFonts w:ascii="Calibri" w:hAnsi="Calibri" w:cs="Arial"/>
          <w:bCs/>
        </w:rPr>
        <w:t>nabývá platnosti a účinnosti dnem jejího podpisu oběma smluvními stranami.</w:t>
      </w:r>
    </w:p>
    <w:p w:rsidR="00F961CC" w:rsidRDefault="00F961CC" w:rsidP="00F961CC">
      <w:pPr>
        <w:pStyle w:val="Odstavecseseznamem"/>
        <w:ind w:left="567"/>
        <w:jc w:val="both"/>
        <w:rPr>
          <w:rFonts w:ascii="Calibri" w:hAnsi="Calibri" w:cs="Arial"/>
        </w:rPr>
      </w:pPr>
    </w:p>
    <w:p w:rsidR="00F961CC" w:rsidRPr="00F961CC" w:rsidRDefault="00F961CC" w:rsidP="00171E4C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Calibri" w:hAnsi="Calibri" w:cs="Arial"/>
        </w:rPr>
      </w:pPr>
      <w:r w:rsidRPr="00F961CC">
        <w:rPr>
          <w:rFonts w:ascii="Calibri" w:hAnsi="Calibri" w:cs="Arial"/>
        </w:rPr>
        <w:t xml:space="preserve">Smlouva je vypracována ve dvou stejnopisech, z nichž jeden obdrží prodávající a jeden </w:t>
      </w:r>
      <w:r>
        <w:rPr>
          <w:rFonts w:ascii="Calibri" w:hAnsi="Calibri" w:cs="Arial"/>
        </w:rPr>
        <w:t>k</w:t>
      </w:r>
      <w:r w:rsidRPr="00F961CC">
        <w:rPr>
          <w:rFonts w:ascii="Calibri" w:hAnsi="Calibri" w:cs="Arial"/>
        </w:rPr>
        <w:t>upující.</w:t>
      </w:r>
    </w:p>
    <w:p w:rsidR="00F961CC" w:rsidRDefault="00F961CC" w:rsidP="00F961CC">
      <w:pPr>
        <w:pStyle w:val="Odstavecseseznamem"/>
        <w:ind w:left="567"/>
        <w:jc w:val="both"/>
        <w:rPr>
          <w:rFonts w:ascii="Calibri" w:hAnsi="Calibri" w:cs="Arial"/>
        </w:rPr>
      </w:pPr>
    </w:p>
    <w:p w:rsidR="00F961CC" w:rsidRPr="00F961CC" w:rsidRDefault="00F961CC" w:rsidP="00171E4C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Calibri" w:hAnsi="Calibri" w:cs="Arial"/>
        </w:rPr>
      </w:pPr>
      <w:r w:rsidRPr="00F961CC">
        <w:rPr>
          <w:rFonts w:ascii="Calibri" w:hAnsi="Calibri" w:cs="Arial"/>
        </w:rPr>
        <w:t>Na důkaz souhlasu s obsahem této kupní smlouvy následují podpisy oprávněných zástupců kupujícího a prodávajícího</w:t>
      </w:r>
      <w:r>
        <w:rPr>
          <w:rFonts w:ascii="Calibri" w:hAnsi="Calibri" w:cs="Arial"/>
        </w:rPr>
        <w:t>.</w:t>
      </w:r>
    </w:p>
    <w:p w:rsidR="00F961CC" w:rsidRDefault="00F961CC" w:rsidP="00F961CC">
      <w:pPr>
        <w:pStyle w:val="Odstavecseseznamem"/>
        <w:ind w:left="567"/>
        <w:jc w:val="both"/>
        <w:rPr>
          <w:rFonts w:ascii="Calibri" w:hAnsi="Calibri" w:cs="Arial"/>
        </w:rPr>
      </w:pPr>
    </w:p>
    <w:p w:rsidR="00F961CC" w:rsidRPr="00F961CC" w:rsidRDefault="00F961CC" w:rsidP="00171E4C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Calibri" w:hAnsi="Calibri" w:cs="Arial"/>
        </w:rPr>
      </w:pPr>
      <w:r w:rsidRPr="00F961CC">
        <w:rPr>
          <w:rFonts w:ascii="Calibri" w:hAnsi="Calibri" w:cs="Arial"/>
        </w:rPr>
        <w:t xml:space="preserve">Ve </w:t>
      </w:r>
      <w:r w:rsidRPr="00666799">
        <w:rPr>
          <w:rFonts w:ascii="Calibri" w:hAnsi="Calibri" w:cs="Arial"/>
        </w:rPr>
        <w:t>věcech v</w:t>
      </w:r>
      <w:r w:rsidRPr="00F961CC">
        <w:rPr>
          <w:rFonts w:ascii="Calibri" w:hAnsi="Calibri" w:cs="Arial"/>
        </w:rPr>
        <w:t>ýslovně neupravených touto smlouvou platí ustanovení zákona č. 89/2012 Sb., občanský zákoník.</w:t>
      </w:r>
    </w:p>
    <w:p w:rsidR="00F961CC" w:rsidRDefault="00F961CC" w:rsidP="00F961CC">
      <w:pPr>
        <w:pStyle w:val="Odstavecseseznamem"/>
        <w:tabs>
          <w:tab w:val="left" w:pos="567"/>
        </w:tabs>
        <w:ind w:left="567"/>
        <w:jc w:val="both"/>
        <w:rPr>
          <w:rFonts w:ascii="Calibri" w:hAnsi="Calibri" w:cs="Arial"/>
        </w:rPr>
      </w:pPr>
    </w:p>
    <w:p w:rsidR="00F961CC" w:rsidRPr="00F961CC" w:rsidRDefault="00F961CC" w:rsidP="00171E4C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F961CC">
        <w:rPr>
          <w:rFonts w:ascii="Calibri" w:hAnsi="Calibri" w:cs="Arial"/>
        </w:rPr>
        <w:t xml:space="preserve">Prodávající bez jakýchkoliv výhrad souhlasí se zveřejněním této smlouvy na profilu kupujícího, jako zadavatele veřejné zakázky, a se zveřejněním této smlouvy v registru smluv v souladu se zákonem č. 340/2015 Sb. </w:t>
      </w:r>
      <w:r w:rsidRPr="00F961CC">
        <w:rPr>
          <w:rFonts w:ascii="Calibri" w:eastAsia="Times New Roman" w:hAnsi="Calibri" w:cs="Arial"/>
          <w:bCs/>
        </w:rPr>
        <w:t>o zvláštních podmínkách účinnosti některých smluv, uveřejňování těchto smluv a o registru smluv (zákon o registru smluv), ve znění pozdějších předpisů.</w:t>
      </w:r>
    </w:p>
    <w:p w:rsidR="00F961CC" w:rsidRDefault="00F961CC" w:rsidP="00F961CC">
      <w:pPr>
        <w:pStyle w:val="Odstavecseseznamem"/>
        <w:tabs>
          <w:tab w:val="left" w:pos="567"/>
        </w:tabs>
        <w:ind w:left="567"/>
        <w:jc w:val="both"/>
        <w:rPr>
          <w:rFonts w:ascii="Calibri" w:hAnsi="Calibri" w:cs="Arial"/>
          <w:bCs/>
        </w:rPr>
      </w:pPr>
    </w:p>
    <w:p w:rsidR="00F961CC" w:rsidRPr="00F961CC" w:rsidRDefault="00F961CC" w:rsidP="00171E4C">
      <w:pPr>
        <w:pStyle w:val="Odstavecseseznamem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Calibri" w:hAnsi="Calibri" w:cs="Arial"/>
          <w:bCs/>
        </w:rPr>
      </w:pPr>
      <w:r w:rsidRPr="00F961CC">
        <w:rPr>
          <w:rFonts w:ascii="Calibri" w:hAnsi="Calibri" w:cs="Arial"/>
          <w:bCs/>
        </w:rPr>
        <w:t>Prodávající si je vědom, že v souladu s § 2 písm. e) zákona č. 320/2001 Sb., o finanční kontrole, ve znění pozdějších předpisů, je osobou povinnou spolupracovat při výkonu finanční kontroly.</w:t>
      </w:r>
    </w:p>
    <w:p w:rsidR="00F961CC" w:rsidRPr="00F961CC" w:rsidRDefault="00F961CC" w:rsidP="00F961CC">
      <w:pPr>
        <w:pStyle w:val="Odstavecseseznamem"/>
        <w:ind w:left="567"/>
        <w:rPr>
          <w:rFonts w:ascii="Calibri" w:hAnsi="Calibri" w:cs="Arial"/>
        </w:rPr>
      </w:pPr>
    </w:p>
    <w:p w:rsidR="00E0223D" w:rsidRPr="0036792C" w:rsidRDefault="00E0223D" w:rsidP="00F961CC">
      <w:pPr>
        <w:tabs>
          <w:tab w:val="left" w:pos="426"/>
          <w:tab w:val="left" w:pos="1702"/>
          <w:tab w:val="left" w:pos="2835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</w:p>
    <w:p w:rsidR="00E0223D" w:rsidRPr="0036792C" w:rsidRDefault="00E0223D" w:rsidP="00E0223D">
      <w:pPr>
        <w:tabs>
          <w:tab w:val="left" w:pos="426"/>
          <w:tab w:val="left" w:pos="1702"/>
          <w:tab w:val="left" w:pos="2835"/>
        </w:tabs>
        <w:spacing w:after="0" w:line="240" w:lineRule="auto"/>
        <w:ind w:left="426" w:hanging="426"/>
        <w:rPr>
          <w:rFonts w:eastAsia="Times New Roman" w:cs="Times New Roman"/>
          <w:sz w:val="20"/>
          <w:szCs w:val="20"/>
        </w:rPr>
      </w:pPr>
    </w:p>
    <w:p w:rsidR="00E0223D" w:rsidRPr="00F961CC" w:rsidRDefault="00E0223D" w:rsidP="00E0223D">
      <w:pPr>
        <w:tabs>
          <w:tab w:val="left" w:pos="426"/>
          <w:tab w:val="left" w:pos="4962"/>
        </w:tabs>
        <w:spacing w:after="0" w:line="240" w:lineRule="auto"/>
        <w:rPr>
          <w:rFonts w:eastAsia="Times New Roman" w:cs="Times New Roman"/>
        </w:rPr>
      </w:pPr>
      <w:r w:rsidRPr="00F961CC">
        <w:rPr>
          <w:rFonts w:eastAsia="Times New Roman" w:cs="Times New Roman"/>
          <w:b/>
          <w:i/>
        </w:rPr>
        <w:t>Kupující:</w:t>
      </w:r>
      <w:r w:rsidRPr="00F961CC">
        <w:rPr>
          <w:rFonts w:eastAsia="Times New Roman" w:cs="Times New Roman"/>
          <w:b/>
          <w:i/>
        </w:rPr>
        <w:tab/>
      </w:r>
      <w:r w:rsidRPr="00F961CC">
        <w:rPr>
          <w:rFonts w:eastAsia="Times New Roman" w:cs="Times New Roman"/>
          <w:b/>
          <w:i/>
        </w:rPr>
        <w:tab/>
        <w:t>Prodávající:</w:t>
      </w: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  <w:r w:rsidRPr="00F961CC">
        <w:rPr>
          <w:rFonts w:eastAsia="Times New Roman" w:cs="Times New Roman"/>
        </w:rPr>
        <w:t xml:space="preserve">Česká republika – </w:t>
      </w:r>
      <w:r w:rsidR="009B1FE4" w:rsidRPr="00F961CC">
        <w:rPr>
          <w:rFonts w:eastAsia="Times New Roman" w:cs="Times New Roman"/>
        </w:rPr>
        <w:tab/>
      </w:r>
      <w:r w:rsidRPr="00F961CC">
        <w:rPr>
          <w:rFonts w:eastAsia="Times New Roman" w:cs="Times New Roman"/>
        </w:rPr>
        <w:tab/>
      </w:r>
      <w:r w:rsidRPr="00F961CC">
        <w:rPr>
          <w:rFonts w:eastAsia="Times New Roman" w:cs="Times New Roman"/>
        </w:rPr>
        <w:tab/>
        <w:t>GEFOS a.s.</w:t>
      </w:r>
    </w:p>
    <w:p w:rsidR="009B1FE4" w:rsidRPr="00F961CC" w:rsidRDefault="009B1FE4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  <w:r w:rsidRPr="00F961CC">
        <w:rPr>
          <w:rFonts w:eastAsia="Times New Roman" w:cs="Times New Roman"/>
        </w:rPr>
        <w:t>Zeměměřický a katastrální inspektorát v Pardubicích</w:t>
      </w:r>
    </w:p>
    <w:p w:rsidR="009B1FE4" w:rsidRPr="00F961CC" w:rsidRDefault="009B1FE4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F961CC" w:rsidRDefault="00F961CC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F961CC" w:rsidRDefault="00F961CC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  <w:r w:rsidRPr="00F961CC">
        <w:rPr>
          <w:rFonts w:eastAsia="Times New Roman" w:cs="Times New Roman"/>
        </w:rPr>
        <w:t xml:space="preserve">V  </w:t>
      </w:r>
      <w:r w:rsidR="009B1FE4" w:rsidRPr="00F961CC">
        <w:rPr>
          <w:rFonts w:eastAsia="Times New Roman" w:cs="Times New Roman"/>
        </w:rPr>
        <w:t xml:space="preserve">Pardubicích </w:t>
      </w:r>
      <w:r w:rsidRPr="00F961CC">
        <w:rPr>
          <w:rFonts w:eastAsia="Times New Roman" w:cs="Times New Roman"/>
        </w:rPr>
        <w:t xml:space="preserve">dne </w:t>
      </w:r>
      <w:proofErr w:type="gramStart"/>
      <w:r w:rsidR="0052013C" w:rsidRPr="00F961CC">
        <w:rPr>
          <w:rFonts w:eastAsia="Times New Roman" w:cs="Times New Roman"/>
        </w:rPr>
        <w:t>08.12.2016</w:t>
      </w:r>
      <w:proofErr w:type="gramEnd"/>
      <w:r w:rsidRPr="00F961CC">
        <w:rPr>
          <w:rFonts w:eastAsia="Times New Roman" w:cs="Times New Roman"/>
        </w:rPr>
        <w:t xml:space="preserve">   </w:t>
      </w:r>
      <w:r w:rsidRPr="00F961CC">
        <w:rPr>
          <w:rFonts w:eastAsia="Times New Roman" w:cs="Times New Roman"/>
        </w:rPr>
        <w:tab/>
      </w:r>
      <w:r w:rsidRPr="00F961CC">
        <w:rPr>
          <w:rFonts w:eastAsia="Times New Roman" w:cs="Times New Roman"/>
        </w:rPr>
        <w:tab/>
        <w:t xml:space="preserve">V Praze dne  </w:t>
      </w: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</w:p>
    <w:p w:rsidR="00E0223D" w:rsidRPr="00F961CC" w:rsidRDefault="00E0223D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  <w:r w:rsidRPr="00F961CC">
        <w:rPr>
          <w:rFonts w:eastAsia="Times New Roman" w:cs="Times New Roman"/>
        </w:rPr>
        <w:t>………………………………………………………..</w:t>
      </w:r>
      <w:r w:rsidRPr="00F961CC">
        <w:rPr>
          <w:rFonts w:eastAsia="Times New Roman" w:cs="Times New Roman"/>
        </w:rPr>
        <w:tab/>
      </w:r>
      <w:r w:rsidRPr="00F961CC">
        <w:rPr>
          <w:rFonts w:eastAsia="Times New Roman" w:cs="Times New Roman"/>
        </w:rPr>
        <w:tab/>
        <w:t>…………………………………………………………</w:t>
      </w:r>
    </w:p>
    <w:p w:rsidR="00E0223D" w:rsidRPr="00F961CC" w:rsidRDefault="009B1FE4" w:rsidP="00E0223D">
      <w:pPr>
        <w:tabs>
          <w:tab w:val="left" w:pos="426"/>
          <w:tab w:val="left" w:pos="2835"/>
          <w:tab w:val="left" w:pos="4962"/>
        </w:tabs>
        <w:spacing w:after="0" w:line="240" w:lineRule="auto"/>
        <w:rPr>
          <w:rFonts w:eastAsia="Times New Roman" w:cs="Times New Roman"/>
        </w:rPr>
      </w:pPr>
      <w:r w:rsidRPr="00F961CC">
        <w:rPr>
          <w:rFonts w:eastAsia="Times New Roman" w:cs="Times New Roman"/>
        </w:rPr>
        <w:t>Mgr. Lucie Ročková</w:t>
      </w:r>
      <w:r w:rsidR="00E0223D" w:rsidRPr="00F961CC">
        <w:rPr>
          <w:rFonts w:eastAsia="Times New Roman" w:cs="Times New Roman"/>
        </w:rPr>
        <w:tab/>
      </w:r>
      <w:r w:rsidR="00E0223D" w:rsidRPr="00F961CC">
        <w:rPr>
          <w:rFonts w:eastAsia="Times New Roman" w:cs="Times New Roman"/>
        </w:rPr>
        <w:tab/>
      </w:r>
      <w:r w:rsidR="00E0223D" w:rsidRPr="00F961CC">
        <w:rPr>
          <w:rFonts w:eastAsia="Times New Roman" w:cs="Times New Roman"/>
        </w:rPr>
        <w:tab/>
        <w:t>Ing. Filip Kobrle</w:t>
      </w:r>
    </w:p>
    <w:p w:rsidR="00777A50" w:rsidRPr="00F961CC" w:rsidRDefault="00E0223D">
      <w:r w:rsidRPr="00F961CC">
        <w:rPr>
          <w:rFonts w:eastAsia="Times New Roman" w:cs="Times New Roman"/>
        </w:rPr>
        <w:t>ředitel</w:t>
      </w:r>
      <w:r w:rsidR="009B1FE4" w:rsidRPr="00F961CC">
        <w:rPr>
          <w:rFonts w:eastAsia="Times New Roman" w:cs="Times New Roman"/>
        </w:rPr>
        <w:t>ka</w:t>
      </w:r>
      <w:r w:rsidRPr="00F961CC">
        <w:rPr>
          <w:rFonts w:eastAsia="Times New Roman" w:cs="Times New Roman"/>
        </w:rPr>
        <w:tab/>
      </w:r>
      <w:r w:rsidRPr="00F961CC">
        <w:rPr>
          <w:rFonts w:eastAsia="Times New Roman" w:cs="Times New Roman"/>
        </w:rPr>
        <w:tab/>
      </w:r>
      <w:r w:rsidR="00CE593D" w:rsidRPr="00F961CC">
        <w:rPr>
          <w:rFonts w:eastAsia="Times New Roman" w:cs="Times New Roman"/>
        </w:rPr>
        <w:tab/>
      </w:r>
      <w:r w:rsidR="00CE593D" w:rsidRPr="00F961CC">
        <w:rPr>
          <w:rFonts w:eastAsia="Times New Roman" w:cs="Times New Roman"/>
        </w:rPr>
        <w:tab/>
      </w:r>
      <w:r w:rsidR="00CE593D" w:rsidRPr="00F961CC">
        <w:rPr>
          <w:rFonts w:eastAsia="Times New Roman" w:cs="Times New Roman"/>
        </w:rPr>
        <w:tab/>
      </w:r>
      <w:r w:rsidR="00CE593D" w:rsidRPr="00F961CC">
        <w:rPr>
          <w:rFonts w:eastAsia="Times New Roman" w:cs="Times New Roman"/>
        </w:rPr>
        <w:tab/>
      </w:r>
      <w:r w:rsidR="00CE593D" w:rsidRPr="00F961CC">
        <w:rPr>
          <w:rFonts w:eastAsia="Times New Roman" w:cs="Times New Roman"/>
        </w:rPr>
        <w:tab/>
      </w:r>
      <w:r w:rsidRPr="00F961CC">
        <w:rPr>
          <w:rFonts w:eastAsia="Times New Roman" w:cs="Times New Roman"/>
        </w:rPr>
        <w:t>místopředseda představenstva</w:t>
      </w:r>
    </w:p>
    <w:sectPr w:rsidR="00777A50" w:rsidRPr="00F961CC" w:rsidSect="00BE26B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BA" w:rsidRDefault="00604BBA" w:rsidP="001D105A">
      <w:pPr>
        <w:spacing w:after="0" w:line="240" w:lineRule="auto"/>
      </w:pPr>
      <w:r>
        <w:separator/>
      </w:r>
    </w:p>
  </w:endnote>
  <w:endnote w:type="continuationSeparator" w:id="0">
    <w:p w:rsidR="00604BBA" w:rsidRDefault="00604BBA" w:rsidP="001D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95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9A095E" w:rsidRPr="006173DF" w:rsidRDefault="009A095E" w:rsidP="006173DF">
        <w:pPr>
          <w:pStyle w:val="Zpat"/>
          <w:rPr>
            <w:b/>
            <w:sz w:val="24"/>
            <w:szCs w:val="24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B57C35" w:rsidRPr="00FA2887">
          <w:rPr>
            <w:b/>
            <w:sz w:val="24"/>
            <w:szCs w:val="24"/>
          </w:rPr>
          <w:fldChar w:fldCharType="begin"/>
        </w:r>
        <w:r w:rsidRPr="00FA2887">
          <w:rPr>
            <w:b/>
            <w:sz w:val="24"/>
            <w:szCs w:val="24"/>
          </w:rPr>
          <w:instrText>PAGE   \* MERGEFORMAT</w:instrText>
        </w:r>
        <w:r w:rsidR="00B57C35" w:rsidRPr="00FA2887">
          <w:rPr>
            <w:b/>
            <w:sz w:val="24"/>
            <w:szCs w:val="24"/>
          </w:rPr>
          <w:fldChar w:fldCharType="separate"/>
        </w:r>
        <w:r w:rsidR="009D4BC9">
          <w:rPr>
            <w:b/>
            <w:noProof/>
            <w:sz w:val="24"/>
            <w:szCs w:val="24"/>
          </w:rPr>
          <w:t>6</w:t>
        </w:r>
        <w:r w:rsidR="00B57C35" w:rsidRPr="00FA2887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BA" w:rsidRDefault="00604BBA" w:rsidP="001D105A">
      <w:pPr>
        <w:spacing w:after="0" w:line="240" w:lineRule="auto"/>
      </w:pPr>
      <w:r>
        <w:separator/>
      </w:r>
    </w:p>
  </w:footnote>
  <w:footnote w:type="continuationSeparator" w:id="0">
    <w:p w:rsidR="00604BBA" w:rsidRDefault="00604BBA" w:rsidP="001D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>
    <w:nsid w:val="00381169"/>
    <w:multiLevelType w:val="multilevel"/>
    <w:tmpl w:val="FF540678"/>
    <w:lvl w:ilvl="0">
      <w:start w:val="1"/>
      <w:numFmt w:val="decimal"/>
      <w:lvlText w:val="%1."/>
      <w:lvlJc w:val="left"/>
      <w:pPr>
        <w:ind w:left="2421" w:hanging="360"/>
      </w:pPr>
      <w:rPr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440"/>
      </w:pPr>
      <w:rPr>
        <w:rFonts w:hint="default"/>
      </w:rPr>
    </w:lvl>
  </w:abstractNum>
  <w:abstractNum w:abstractNumId="2">
    <w:nsid w:val="03E16D37"/>
    <w:multiLevelType w:val="hybridMultilevel"/>
    <w:tmpl w:val="4B626EC8"/>
    <w:lvl w:ilvl="0" w:tplc="195AE282">
      <w:start w:val="1"/>
      <w:numFmt w:val="ordinal"/>
      <w:lvlText w:val="6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D29"/>
    <w:multiLevelType w:val="hybridMultilevel"/>
    <w:tmpl w:val="312479B2"/>
    <w:lvl w:ilvl="0" w:tplc="67AA4728">
      <w:start w:val="1"/>
      <w:numFmt w:val="ordinal"/>
      <w:lvlText w:val="2.%1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9F7F5F"/>
    <w:multiLevelType w:val="hybridMultilevel"/>
    <w:tmpl w:val="65E0BE86"/>
    <w:lvl w:ilvl="0" w:tplc="040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>
    <w:nsid w:val="41994DD9"/>
    <w:multiLevelType w:val="hybridMultilevel"/>
    <w:tmpl w:val="7BB097BE"/>
    <w:lvl w:ilvl="0" w:tplc="1C348092">
      <w:start w:val="1"/>
      <w:numFmt w:val="ordin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B061F"/>
    <w:multiLevelType w:val="hybridMultilevel"/>
    <w:tmpl w:val="1AE6410C"/>
    <w:lvl w:ilvl="0" w:tplc="DE0AA44A">
      <w:start w:val="1"/>
      <w:numFmt w:val="ordinal"/>
      <w:lvlText w:val="3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548A0"/>
    <w:multiLevelType w:val="hybridMultilevel"/>
    <w:tmpl w:val="E2D23C1A"/>
    <w:lvl w:ilvl="0" w:tplc="FC366020">
      <w:start w:val="1"/>
      <w:numFmt w:val="ordin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B78D2"/>
    <w:multiLevelType w:val="hybridMultilevel"/>
    <w:tmpl w:val="E0C0E124"/>
    <w:lvl w:ilvl="0" w:tplc="76A049CE">
      <w:start w:val="1"/>
      <w:numFmt w:val="ordinal"/>
      <w:lvlText w:val="7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0158B"/>
    <w:multiLevelType w:val="hybridMultilevel"/>
    <w:tmpl w:val="749C1A5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7CE6847"/>
    <w:multiLevelType w:val="hybridMultilevel"/>
    <w:tmpl w:val="518865B8"/>
    <w:lvl w:ilvl="0" w:tplc="26FCDF9C">
      <w:start w:val="5"/>
      <w:numFmt w:val="bullet"/>
      <w:pStyle w:val="Nadpis1h1H1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308"/>
    <w:rsid w:val="0000069B"/>
    <w:rsid w:val="000007CC"/>
    <w:rsid w:val="00000F7C"/>
    <w:rsid w:val="00002EC0"/>
    <w:rsid w:val="000035EC"/>
    <w:rsid w:val="0000416C"/>
    <w:rsid w:val="00004761"/>
    <w:rsid w:val="00004917"/>
    <w:rsid w:val="00004CFE"/>
    <w:rsid w:val="00006156"/>
    <w:rsid w:val="000116C6"/>
    <w:rsid w:val="00012539"/>
    <w:rsid w:val="00014FD4"/>
    <w:rsid w:val="00020347"/>
    <w:rsid w:val="00030B25"/>
    <w:rsid w:val="00031C03"/>
    <w:rsid w:val="000324CD"/>
    <w:rsid w:val="000341FD"/>
    <w:rsid w:val="000359B7"/>
    <w:rsid w:val="00036FAD"/>
    <w:rsid w:val="000402C1"/>
    <w:rsid w:val="000416A1"/>
    <w:rsid w:val="00041AAD"/>
    <w:rsid w:val="00045A99"/>
    <w:rsid w:val="00046C62"/>
    <w:rsid w:val="000504AA"/>
    <w:rsid w:val="00060BC9"/>
    <w:rsid w:val="00062719"/>
    <w:rsid w:val="00063293"/>
    <w:rsid w:val="000669BF"/>
    <w:rsid w:val="0007038D"/>
    <w:rsid w:val="0007254D"/>
    <w:rsid w:val="00075806"/>
    <w:rsid w:val="0007795F"/>
    <w:rsid w:val="00080ED4"/>
    <w:rsid w:val="00087D42"/>
    <w:rsid w:val="00090D34"/>
    <w:rsid w:val="000920AA"/>
    <w:rsid w:val="00092D07"/>
    <w:rsid w:val="00093EE3"/>
    <w:rsid w:val="000953CD"/>
    <w:rsid w:val="000A0AF4"/>
    <w:rsid w:val="000A1869"/>
    <w:rsid w:val="000A5C37"/>
    <w:rsid w:val="000A7BFC"/>
    <w:rsid w:val="000B1A1C"/>
    <w:rsid w:val="000B288A"/>
    <w:rsid w:val="000B5D59"/>
    <w:rsid w:val="000C0C47"/>
    <w:rsid w:val="000C1793"/>
    <w:rsid w:val="000C3E3C"/>
    <w:rsid w:val="000C6E79"/>
    <w:rsid w:val="000C6F3D"/>
    <w:rsid w:val="000C76C3"/>
    <w:rsid w:val="000D39B0"/>
    <w:rsid w:val="000D59D9"/>
    <w:rsid w:val="000D5DCB"/>
    <w:rsid w:val="000D5EBC"/>
    <w:rsid w:val="000D6819"/>
    <w:rsid w:val="000D7902"/>
    <w:rsid w:val="000D7A7B"/>
    <w:rsid w:val="000E02C4"/>
    <w:rsid w:val="000E116C"/>
    <w:rsid w:val="000E395C"/>
    <w:rsid w:val="000E442A"/>
    <w:rsid w:val="000E4EDF"/>
    <w:rsid w:val="000F0197"/>
    <w:rsid w:val="000F22FA"/>
    <w:rsid w:val="000F4EDC"/>
    <w:rsid w:val="000F58DB"/>
    <w:rsid w:val="000F65FB"/>
    <w:rsid w:val="00101B73"/>
    <w:rsid w:val="00102292"/>
    <w:rsid w:val="00102BFA"/>
    <w:rsid w:val="0010352B"/>
    <w:rsid w:val="00103639"/>
    <w:rsid w:val="00103DC1"/>
    <w:rsid w:val="00104E5F"/>
    <w:rsid w:val="00104F58"/>
    <w:rsid w:val="00110FD1"/>
    <w:rsid w:val="00111E19"/>
    <w:rsid w:val="00115C7A"/>
    <w:rsid w:val="00116984"/>
    <w:rsid w:val="00117848"/>
    <w:rsid w:val="00120D25"/>
    <w:rsid w:val="00122183"/>
    <w:rsid w:val="00125D0D"/>
    <w:rsid w:val="00130B4C"/>
    <w:rsid w:val="001335B0"/>
    <w:rsid w:val="001366F7"/>
    <w:rsid w:val="00137459"/>
    <w:rsid w:val="00143774"/>
    <w:rsid w:val="001472FE"/>
    <w:rsid w:val="00147F6F"/>
    <w:rsid w:val="00150DE7"/>
    <w:rsid w:val="001529A4"/>
    <w:rsid w:val="0015466F"/>
    <w:rsid w:val="00155269"/>
    <w:rsid w:val="00156673"/>
    <w:rsid w:val="0016348A"/>
    <w:rsid w:val="0016390A"/>
    <w:rsid w:val="00170FDA"/>
    <w:rsid w:val="00171E4C"/>
    <w:rsid w:val="00172567"/>
    <w:rsid w:val="00172BCA"/>
    <w:rsid w:val="00173D18"/>
    <w:rsid w:val="00175D70"/>
    <w:rsid w:val="001840F3"/>
    <w:rsid w:val="0018411D"/>
    <w:rsid w:val="00186B1C"/>
    <w:rsid w:val="0018777F"/>
    <w:rsid w:val="00190DC8"/>
    <w:rsid w:val="00194C1D"/>
    <w:rsid w:val="0019507C"/>
    <w:rsid w:val="001973B3"/>
    <w:rsid w:val="001A0993"/>
    <w:rsid w:val="001A0DAD"/>
    <w:rsid w:val="001A1BC1"/>
    <w:rsid w:val="001A1F93"/>
    <w:rsid w:val="001A286D"/>
    <w:rsid w:val="001A4AB6"/>
    <w:rsid w:val="001B1A70"/>
    <w:rsid w:val="001B2EB0"/>
    <w:rsid w:val="001B44C0"/>
    <w:rsid w:val="001B584E"/>
    <w:rsid w:val="001B5987"/>
    <w:rsid w:val="001B62EA"/>
    <w:rsid w:val="001B67B6"/>
    <w:rsid w:val="001B6C13"/>
    <w:rsid w:val="001C1E59"/>
    <w:rsid w:val="001C255C"/>
    <w:rsid w:val="001C2848"/>
    <w:rsid w:val="001C7506"/>
    <w:rsid w:val="001C77EF"/>
    <w:rsid w:val="001D06FE"/>
    <w:rsid w:val="001D105A"/>
    <w:rsid w:val="001D2D4C"/>
    <w:rsid w:val="001D3CA5"/>
    <w:rsid w:val="001D6508"/>
    <w:rsid w:val="001D6705"/>
    <w:rsid w:val="001D6D54"/>
    <w:rsid w:val="001E0036"/>
    <w:rsid w:val="001E13BA"/>
    <w:rsid w:val="001E23C6"/>
    <w:rsid w:val="001E370B"/>
    <w:rsid w:val="001E69BE"/>
    <w:rsid w:val="001E7277"/>
    <w:rsid w:val="001F345B"/>
    <w:rsid w:val="001F35EB"/>
    <w:rsid w:val="001F4ACA"/>
    <w:rsid w:val="001F6EB3"/>
    <w:rsid w:val="002009EE"/>
    <w:rsid w:val="0020199C"/>
    <w:rsid w:val="00203D26"/>
    <w:rsid w:val="00205F00"/>
    <w:rsid w:val="0020751B"/>
    <w:rsid w:val="00207ADF"/>
    <w:rsid w:val="00211DF4"/>
    <w:rsid w:val="00214AC3"/>
    <w:rsid w:val="00214E1C"/>
    <w:rsid w:val="00215C34"/>
    <w:rsid w:val="002166A7"/>
    <w:rsid w:val="00217E67"/>
    <w:rsid w:val="00220023"/>
    <w:rsid w:val="0022240F"/>
    <w:rsid w:val="00222EEF"/>
    <w:rsid w:val="0022372A"/>
    <w:rsid w:val="0022424F"/>
    <w:rsid w:val="002351EB"/>
    <w:rsid w:val="0023567D"/>
    <w:rsid w:val="002357CA"/>
    <w:rsid w:val="00235981"/>
    <w:rsid w:val="0025153C"/>
    <w:rsid w:val="0025176C"/>
    <w:rsid w:val="0025197E"/>
    <w:rsid w:val="0025257C"/>
    <w:rsid w:val="0025322F"/>
    <w:rsid w:val="002534EC"/>
    <w:rsid w:val="00253F63"/>
    <w:rsid w:val="002553BE"/>
    <w:rsid w:val="0025636F"/>
    <w:rsid w:val="00257230"/>
    <w:rsid w:val="002620F3"/>
    <w:rsid w:val="00262B8D"/>
    <w:rsid w:val="0027073B"/>
    <w:rsid w:val="00271776"/>
    <w:rsid w:val="00273E84"/>
    <w:rsid w:val="00276302"/>
    <w:rsid w:val="00280469"/>
    <w:rsid w:val="00280BE2"/>
    <w:rsid w:val="002828AB"/>
    <w:rsid w:val="00282CB3"/>
    <w:rsid w:val="002844B6"/>
    <w:rsid w:val="00285D0A"/>
    <w:rsid w:val="00286B82"/>
    <w:rsid w:val="002873E8"/>
    <w:rsid w:val="00294210"/>
    <w:rsid w:val="00296AC0"/>
    <w:rsid w:val="00297C8A"/>
    <w:rsid w:val="002A0321"/>
    <w:rsid w:val="002A0B34"/>
    <w:rsid w:val="002A20EA"/>
    <w:rsid w:val="002A510E"/>
    <w:rsid w:val="002A5989"/>
    <w:rsid w:val="002A7690"/>
    <w:rsid w:val="002A7C99"/>
    <w:rsid w:val="002B612F"/>
    <w:rsid w:val="002D4C2E"/>
    <w:rsid w:val="002D639B"/>
    <w:rsid w:val="002D6F57"/>
    <w:rsid w:val="002E6B25"/>
    <w:rsid w:val="002F0086"/>
    <w:rsid w:val="002F2EBD"/>
    <w:rsid w:val="002F40B4"/>
    <w:rsid w:val="002F4B59"/>
    <w:rsid w:val="002F5D33"/>
    <w:rsid w:val="002F7D38"/>
    <w:rsid w:val="00304564"/>
    <w:rsid w:val="003123E6"/>
    <w:rsid w:val="003124F9"/>
    <w:rsid w:val="003150C8"/>
    <w:rsid w:val="00316543"/>
    <w:rsid w:val="00316A1B"/>
    <w:rsid w:val="00316B15"/>
    <w:rsid w:val="003235A4"/>
    <w:rsid w:val="00324BA8"/>
    <w:rsid w:val="00326F8B"/>
    <w:rsid w:val="00327691"/>
    <w:rsid w:val="00334258"/>
    <w:rsid w:val="00335A75"/>
    <w:rsid w:val="0033682A"/>
    <w:rsid w:val="00336A8A"/>
    <w:rsid w:val="0033762F"/>
    <w:rsid w:val="00340407"/>
    <w:rsid w:val="0034420E"/>
    <w:rsid w:val="00344AAB"/>
    <w:rsid w:val="003461F3"/>
    <w:rsid w:val="00346F68"/>
    <w:rsid w:val="00350AF3"/>
    <w:rsid w:val="00352DBE"/>
    <w:rsid w:val="003553AF"/>
    <w:rsid w:val="003579E4"/>
    <w:rsid w:val="00360EE5"/>
    <w:rsid w:val="00362CEB"/>
    <w:rsid w:val="00363575"/>
    <w:rsid w:val="00363AD6"/>
    <w:rsid w:val="00363F9D"/>
    <w:rsid w:val="003652A3"/>
    <w:rsid w:val="003678AA"/>
    <w:rsid w:val="0036792C"/>
    <w:rsid w:val="00371004"/>
    <w:rsid w:val="00371308"/>
    <w:rsid w:val="00371488"/>
    <w:rsid w:val="00371572"/>
    <w:rsid w:val="0037161B"/>
    <w:rsid w:val="0037529E"/>
    <w:rsid w:val="003758BD"/>
    <w:rsid w:val="00376C0F"/>
    <w:rsid w:val="00380A44"/>
    <w:rsid w:val="00385C8F"/>
    <w:rsid w:val="003874AD"/>
    <w:rsid w:val="0039275D"/>
    <w:rsid w:val="00392EDE"/>
    <w:rsid w:val="00395FF0"/>
    <w:rsid w:val="003A1CA9"/>
    <w:rsid w:val="003A2A8A"/>
    <w:rsid w:val="003A38C0"/>
    <w:rsid w:val="003A5DF8"/>
    <w:rsid w:val="003A7034"/>
    <w:rsid w:val="003A7CEC"/>
    <w:rsid w:val="003B13FE"/>
    <w:rsid w:val="003B23CC"/>
    <w:rsid w:val="003B3837"/>
    <w:rsid w:val="003B6A05"/>
    <w:rsid w:val="003B6B40"/>
    <w:rsid w:val="003C0002"/>
    <w:rsid w:val="003C3501"/>
    <w:rsid w:val="003C3B15"/>
    <w:rsid w:val="003C3DBB"/>
    <w:rsid w:val="003C4E9C"/>
    <w:rsid w:val="003C62B8"/>
    <w:rsid w:val="003C7152"/>
    <w:rsid w:val="003C7306"/>
    <w:rsid w:val="003C7373"/>
    <w:rsid w:val="003D09A3"/>
    <w:rsid w:val="003D0BC8"/>
    <w:rsid w:val="003D253C"/>
    <w:rsid w:val="003D42BD"/>
    <w:rsid w:val="003D4C37"/>
    <w:rsid w:val="003D52D0"/>
    <w:rsid w:val="003D72E5"/>
    <w:rsid w:val="003E4565"/>
    <w:rsid w:val="003E63CA"/>
    <w:rsid w:val="003E7D4B"/>
    <w:rsid w:val="003F2BF0"/>
    <w:rsid w:val="003F44E6"/>
    <w:rsid w:val="00400389"/>
    <w:rsid w:val="004007B4"/>
    <w:rsid w:val="00401336"/>
    <w:rsid w:val="00401F69"/>
    <w:rsid w:val="00402800"/>
    <w:rsid w:val="004038FB"/>
    <w:rsid w:val="0040415F"/>
    <w:rsid w:val="004042B4"/>
    <w:rsid w:val="00404359"/>
    <w:rsid w:val="00404D22"/>
    <w:rsid w:val="004059F7"/>
    <w:rsid w:val="004076C8"/>
    <w:rsid w:val="00410F84"/>
    <w:rsid w:val="0041344B"/>
    <w:rsid w:val="00413503"/>
    <w:rsid w:val="004138C7"/>
    <w:rsid w:val="00413D23"/>
    <w:rsid w:val="00415A87"/>
    <w:rsid w:val="004171C0"/>
    <w:rsid w:val="00420080"/>
    <w:rsid w:val="004202BA"/>
    <w:rsid w:val="00420951"/>
    <w:rsid w:val="004265CD"/>
    <w:rsid w:val="00434E54"/>
    <w:rsid w:val="0043554C"/>
    <w:rsid w:val="00435BE0"/>
    <w:rsid w:val="00443610"/>
    <w:rsid w:val="0045118A"/>
    <w:rsid w:val="0045137C"/>
    <w:rsid w:val="004516D0"/>
    <w:rsid w:val="00451CE1"/>
    <w:rsid w:val="00453F05"/>
    <w:rsid w:val="00455F6E"/>
    <w:rsid w:val="00456697"/>
    <w:rsid w:val="00460276"/>
    <w:rsid w:val="004631EF"/>
    <w:rsid w:val="00463602"/>
    <w:rsid w:val="00465167"/>
    <w:rsid w:val="004656D4"/>
    <w:rsid w:val="00465E2E"/>
    <w:rsid w:val="004667F5"/>
    <w:rsid w:val="00471AD3"/>
    <w:rsid w:val="00474B07"/>
    <w:rsid w:val="00475DE2"/>
    <w:rsid w:val="004769A8"/>
    <w:rsid w:val="00476CA0"/>
    <w:rsid w:val="004800FC"/>
    <w:rsid w:val="00482536"/>
    <w:rsid w:val="00486BF2"/>
    <w:rsid w:val="00491A71"/>
    <w:rsid w:val="00491EFA"/>
    <w:rsid w:val="00493C3E"/>
    <w:rsid w:val="00495099"/>
    <w:rsid w:val="004A0398"/>
    <w:rsid w:val="004A1B66"/>
    <w:rsid w:val="004A3725"/>
    <w:rsid w:val="004A45A2"/>
    <w:rsid w:val="004A5188"/>
    <w:rsid w:val="004A543C"/>
    <w:rsid w:val="004A58F4"/>
    <w:rsid w:val="004A6CAF"/>
    <w:rsid w:val="004B297F"/>
    <w:rsid w:val="004B39AD"/>
    <w:rsid w:val="004B588A"/>
    <w:rsid w:val="004B5E74"/>
    <w:rsid w:val="004B6048"/>
    <w:rsid w:val="004B78D5"/>
    <w:rsid w:val="004C4865"/>
    <w:rsid w:val="004D1521"/>
    <w:rsid w:val="004D1C59"/>
    <w:rsid w:val="004D20B9"/>
    <w:rsid w:val="004D3B93"/>
    <w:rsid w:val="004D5AD1"/>
    <w:rsid w:val="004D5B14"/>
    <w:rsid w:val="004D5D08"/>
    <w:rsid w:val="004D6F80"/>
    <w:rsid w:val="004E0B90"/>
    <w:rsid w:val="004E246F"/>
    <w:rsid w:val="005000BC"/>
    <w:rsid w:val="005026EC"/>
    <w:rsid w:val="00504D2B"/>
    <w:rsid w:val="00505BCA"/>
    <w:rsid w:val="00507DE8"/>
    <w:rsid w:val="005138B8"/>
    <w:rsid w:val="00514015"/>
    <w:rsid w:val="00514727"/>
    <w:rsid w:val="00514ABF"/>
    <w:rsid w:val="00516182"/>
    <w:rsid w:val="0051686E"/>
    <w:rsid w:val="0052013C"/>
    <w:rsid w:val="00522B98"/>
    <w:rsid w:val="00524832"/>
    <w:rsid w:val="005278C7"/>
    <w:rsid w:val="00530CA0"/>
    <w:rsid w:val="005340C2"/>
    <w:rsid w:val="00535188"/>
    <w:rsid w:val="005351C4"/>
    <w:rsid w:val="005369F0"/>
    <w:rsid w:val="005405E9"/>
    <w:rsid w:val="00540D6B"/>
    <w:rsid w:val="00543EE2"/>
    <w:rsid w:val="00544735"/>
    <w:rsid w:val="005475D9"/>
    <w:rsid w:val="00551AC3"/>
    <w:rsid w:val="00553908"/>
    <w:rsid w:val="0056033A"/>
    <w:rsid w:val="005608AA"/>
    <w:rsid w:val="00560A45"/>
    <w:rsid w:val="00562494"/>
    <w:rsid w:val="00562E8D"/>
    <w:rsid w:val="00571AC1"/>
    <w:rsid w:val="00572729"/>
    <w:rsid w:val="0057353A"/>
    <w:rsid w:val="00573FBD"/>
    <w:rsid w:val="00574FDF"/>
    <w:rsid w:val="00580150"/>
    <w:rsid w:val="00581F3A"/>
    <w:rsid w:val="00584C9D"/>
    <w:rsid w:val="00590C3D"/>
    <w:rsid w:val="00591CAD"/>
    <w:rsid w:val="00592512"/>
    <w:rsid w:val="00593E0C"/>
    <w:rsid w:val="005A0660"/>
    <w:rsid w:val="005A3095"/>
    <w:rsid w:val="005A4898"/>
    <w:rsid w:val="005A6B1C"/>
    <w:rsid w:val="005A6F87"/>
    <w:rsid w:val="005B066A"/>
    <w:rsid w:val="005B2CEA"/>
    <w:rsid w:val="005B65A3"/>
    <w:rsid w:val="005C0991"/>
    <w:rsid w:val="005C197A"/>
    <w:rsid w:val="005C1E45"/>
    <w:rsid w:val="005C42EB"/>
    <w:rsid w:val="005D255E"/>
    <w:rsid w:val="005D6A33"/>
    <w:rsid w:val="005D76AB"/>
    <w:rsid w:val="005D7898"/>
    <w:rsid w:val="005D7A79"/>
    <w:rsid w:val="005E18C2"/>
    <w:rsid w:val="005E28AB"/>
    <w:rsid w:val="005E2F4B"/>
    <w:rsid w:val="005E361B"/>
    <w:rsid w:val="005E685A"/>
    <w:rsid w:val="005F4D01"/>
    <w:rsid w:val="005F7187"/>
    <w:rsid w:val="0060220C"/>
    <w:rsid w:val="00604BBA"/>
    <w:rsid w:val="00612282"/>
    <w:rsid w:val="00613D59"/>
    <w:rsid w:val="00614260"/>
    <w:rsid w:val="0061449A"/>
    <w:rsid w:val="00615239"/>
    <w:rsid w:val="00616C6E"/>
    <w:rsid w:val="006173DF"/>
    <w:rsid w:val="00617E1E"/>
    <w:rsid w:val="00620D8C"/>
    <w:rsid w:val="00622782"/>
    <w:rsid w:val="00625019"/>
    <w:rsid w:val="0062502C"/>
    <w:rsid w:val="006303EF"/>
    <w:rsid w:val="00631511"/>
    <w:rsid w:val="00632A33"/>
    <w:rsid w:val="006342B9"/>
    <w:rsid w:val="0063582C"/>
    <w:rsid w:val="00635944"/>
    <w:rsid w:val="00637129"/>
    <w:rsid w:val="00637AC9"/>
    <w:rsid w:val="00637C5D"/>
    <w:rsid w:val="00640171"/>
    <w:rsid w:val="006405ED"/>
    <w:rsid w:val="00641701"/>
    <w:rsid w:val="00641924"/>
    <w:rsid w:val="00647C03"/>
    <w:rsid w:val="00655953"/>
    <w:rsid w:val="00660E78"/>
    <w:rsid w:val="00661377"/>
    <w:rsid w:val="00661411"/>
    <w:rsid w:val="006620CC"/>
    <w:rsid w:val="00663602"/>
    <w:rsid w:val="00665661"/>
    <w:rsid w:val="00665AC5"/>
    <w:rsid w:val="00666799"/>
    <w:rsid w:val="006676CB"/>
    <w:rsid w:val="00667AD1"/>
    <w:rsid w:val="00667EAF"/>
    <w:rsid w:val="00670F74"/>
    <w:rsid w:val="00672159"/>
    <w:rsid w:val="006729D4"/>
    <w:rsid w:val="006731E8"/>
    <w:rsid w:val="006746BA"/>
    <w:rsid w:val="00675A41"/>
    <w:rsid w:val="006762A4"/>
    <w:rsid w:val="0068482B"/>
    <w:rsid w:val="0068666B"/>
    <w:rsid w:val="00687491"/>
    <w:rsid w:val="006970FF"/>
    <w:rsid w:val="00697E8B"/>
    <w:rsid w:val="006A1F06"/>
    <w:rsid w:val="006A3EEA"/>
    <w:rsid w:val="006A462F"/>
    <w:rsid w:val="006B02B9"/>
    <w:rsid w:val="006B294B"/>
    <w:rsid w:val="006B3D08"/>
    <w:rsid w:val="006B6819"/>
    <w:rsid w:val="006C22F9"/>
    <w:rsid w:val="006D065D"/>
    <w:rsid w:val="006D0781"/>
    <w:rsid w:val="006D1707"/>
    <w:rsid w:val="006D425B"/>
    <w:rsid w:val="006D45B6"/>
    <w:rsid w:val="006D4E3C"/>
    <w:rsid w:val="006D56F4"/>
    <w:rsid w:val="006E1C2B"/>
    <w:rsid w:val="006E42DC"/>
    <w:rsid w:val="006E4B71"/>
    <w:rsid w:val="006E4BCC"/>
    <w:rsid w:val="006E4C53"/>
    <w:rsid w:val="006F18F9"/>
    <w:rsid w:val="006F1C2B"/>
    <w:rsid w:val="006F28D5"/>
    <w:rsid w:val="006F2A61"/>
    <w:rsid w:val="006F2CD8"/>
    <w:rsid w:val="006F39F5"/>
    <w:rsid w:val="006F43D0"/>
    <w:rsid w:val="006F620D"/>
    <w:rsid w:val="006F622E"/>
    <w:rsid w:val="006F65E7"/>
    <w:rsid w:val="006F7BB2"/>
    <w:rsid w:val="00701728"/>
    <w:rsid w:val="0070228D"/>
    <w:rsid w:val="00702E39"/>
    <w:rsid w:val="00703C50"/>
    <w:rsid w:val="0071144B"/>
    <w:rsid w:val="007173CC"/>
    <w:rsid w:val="00717667"/>
    <w:rsid w:val="00717E59"/>
    <w:rsid w:val="00721975"/>
    <w:rsid w:val="00721FAA"/>
    <w:rsid w:val="00722CCA"/>
    <w:rsid w:val="00723C29"/>
    <w:rsid w:val="00723DAB"/>
    <w:rsid w:val="00731277"/>
    <w:rsid w:val="00732AA3"/>
    <w:rsid w:val="00733E09"/>
    <w:rsid w:val="00734915"/>
    <w:rsid w:val="00735DCE"/>
    <w:rsid w:val="0073615A"/>
    <w:rsid w:val="007370AD"/>
    <w:rsid w:val="0074094E"/>
    <w:rsid w:val="00740D60"/>
    <w:rsid w:val="00741D34"/>
    <w:rsid w:val="0075132C"/>
    <w:rsid w:val="00753673"/>
    <w:rsid w:val="00753C9F"/>
    <w:rsid w:val="00754200"/>
    <w:rsid w:val="00755FBE"/>
    <w:rsid w:val="00757CE5"/>
    <w:rsid w:val="00757F84"/>
    <w:rsid w:val="00760B36"/>
    <w:rsid w:val="00761309"/>
    <w:rsid w:val="00772094"/>
    <w:rsid w:val="00775049"/>
    <w:rsid w:val="00776419"/>
    <w:rsid w:val="00777A50"/>
    <w:rsid w:val="00780384"/>
    <w:rsid w:val="007819CF"/>
    <w:rsid w:val="00781A0A"/>
    <w:rsid w:val="00781E7D"/>
    <w:rsid w:val="0078249C"/>
    <w:rsid w:val="00783048"/>
    <w:rsid w:val="00783F45"/>
    <w:rsid w:val="00784F9A"/>
    <w:rsid w:val="00787D67"/>
    <w:rsid w:val="00790BBB"/>
    <w:rsid w:val="00793568"/>
    <w:rsid w:val="007A20ED"/>
    <w:rsid w:val="007A6DCE"/>
    <w:rsid w:val="007A72D3"/>
    <w:rsid w:val="007A77A0"/>
    <w:rsid w:val="007B0238"/>
    <w:rsid w:val="007B03BE"/>
    <w:rsid w:val="007B0527"/>
    <w:rsid w:val="007B1090"/>
    <w:rsid w:val="007B39A0"/>
    <w:rsid w:val="007B48A7"/>
    <w:rsid w:val="007B4E58"/>
    <w:rsid w:val="007C16CA"/>
    <w:rsid w:val="007C1AB1"/>
    <w:rsid w:val="007C2750"/>
    <w:rsid w:val="007C3418"/>
    <w:rsid w:val="007D0E26"/>
    <w:rsid w:val="007D3254"/>
    <w:rsid w:val="007D48DF"/>
    <w:rsid w:val="007D6722"/>
    <w:rsid w:val="007E0F5D"/>
    <w:rsid w:val="007E12C5"/>
    <w:rsid w:val="007E4004"/>
    <w:rsid w:val="007E4448"/>
    <w:rsid w:val="007E5C62"/>
    <w:rsid w:val="007E6E96"/>
    <w:rsid w:val="007F2B6F"/>
    <w:rsid w:val="007F3FBF"/>
    <w:rsid w:val="008003E0"/>
    <w:rsid w:val="00801DAF"/>
    <w:rsid w:val="008034BB"/>
    <w:rsid w:val="00804FCC"/>
    <w:rsid w:val="008059D9"/>
    <w:rsid w:val="00805F12"/>
    <w:rsid w:val="00806CE7"/>
    <w:rsid w:val="008076A7"/>
    <w:rsid w:val="00811D07"/>
    <w:rsid w:val="008120DA"/>
    <w:rsid w:val="0081438B"/>
    <w:rsid w:val="008205F6"/>
    <w:rsid w:val="00820A2D"/>
    <w:rsid w:val="00820DF2"/>
    <w:rsid w:val="00824F0C"/>
    <w:rsid w:val="00825268"/>
    <w:rsid w:val="008253A2"/>
    <w:rsid w:val="00830E2D"/>
    <w:rsid w:val="00832BB0"/>
    <w:rsid w:val="00840C49"/>
    <w:rsid w:val="008449D4"/>
    <w:rsid w:val="00845320"/>
    <w:rsid w:val="008464A4"/>
    <w:rsid w:val="008502C5"/>
    <w:rsid w:val="00853587"/>
    <w:rsid w:val="00857FDA"/>
    <w:rsid w:val="00861941"/>
    <w:rsid w:val="0086445C"/>
    <w:rsid w:val="0087055C"/>
    <w:rsid w:val="0087134D"/>
    <w:rsid w:val="00871D5C"/>
    <w:rsid w:val="00872A35"/>
    <w:rsid w:val="00872DF5"/>
    <w:rsid w:val="00873309"/>
    <w:rsid w:val="008739E8"/>
    <w:rsid w:val="00875942"/>
    <w:rsid w:val="00877D6C"/>
    <w:rsid w:val="00880203"/>
    <w:rsid w:val="008802B2"/>
    <w:rsid w:val="00882EDE"/>
    <w:rsid w:val="00883F59"/>
    <w:rsid w:val="00884515"/>
    <w:rsid w:val="00884BD2"/>
    <w:rsid w:val="00884E52"/>
    <w:rsid w:val="0088651E"/>
    <w:rsid w:val="00887B57"/>
    <w:rsid w:val="0089375B"/>
    <w:rsid w:val="008954C3"/>
    <w:rsid w:val="0089782D"/>
    <w:rsid w:val="008A090C"/>
    <w:rsid w:val="008A4F6F"/>
    <w:rsid w:val="008A522B"/>
    <w:rsid w:val="008A5F58"/>
    <w:rsid w:val="008B0165"/>
    <w:rsid w:val="008B3A19"/>
    <w:rsid w:val="008B617F"/>
    <w:rsid w:val="008C18E6"/>
    <w:rsid w:val="008C2735"/>
    <w:rsid w:val="008C32D8"/>
    <w:rsid w:val="008C6478"/>
    <w:rsid w:val="008D2AFE"/>
    <w:rsid w:val="008D3966"/>
    <w:rsid w:val="008D5E30"/>
    <w:rsid w:val="008E2EC1"/>
    <w:rsid w:val="008E3638"/>
    <w:rsid w:val="008E4BBC"/>
    <w:rsid w:val="008E510A"/>
    <w:rsid w:val="008E528F"/>
    <w:rsid w:val="008E6657"/>
    <w:rsid w:val="008E6E94"/>
    <w:rsid w:val="008E701D"/>
    <w:rsid w:val="008F1549"/>
    <w:rsid w:val="008F34B6"/>
    <w:rsid w:val="008F3BBC"/>
    <w:rsid w:val="008F64DD"/>
    <w:rsid w:val="009001BA"/>
    <w:rsid w:val="00900893"/>
    <w:rsid w:val="00903B83"/>
    <w:rsid w:val="00904C86"/>
    <w:rsid w:val="00905FE9"/>
    <w:rsid w:val="009064F5"/>
    <w:rsid w:val="00906572"/>
    <w:rsid w:val="009069DE"/>
    <w:rsid w:val="00921819"/>
    <w:rsid w:val="009225F2"/>
    <w:rsid w:val="00923D82"/>
    <w:rsid w:val="009308CF"/>
    <w:rsid w:val="00931653"/>
    <w:rsid w:val="0093198D"/>
    <w:rsid w:val="009323F1"/>
    <w:rsid w:val="009330EC"/>
    <w:rsid w:val="009356B7"/>
    <w:rsid w:val="0094019B"/>
    <w:rsid w:val="00942D37"/>
    <w:rsid w:val="00942EE9"/>
    <w:rsid w:val="00943115"/>
    <w:rsid w:val="009473D7"/>
    <w:rsid w:val="00947548"/>
    <w:rsid w:val="00947757"/>
    <w:rsid w:val="0095087D"/>
    <w:rsid w:val="00950DEF"/>
    <w:rsid w:val="00952868"/>
    <w:rsid w:val="00954C95"/>
    <w:rsid w:val="009574DF"/>
    <w:rsid w:val="009658B7"/>
    <w:rsid w:val="00967C11"/>
    <w:rsid w:val="009708E0"/>
    <w:rsid w:val="00975FFD"/>
    <w:rsid w:val="00977CBE"/>
    <w:rsid w:val="0098003E"/>
    <w:rsid w:val="009830CF"/>
    <w:rsid w:val="00985983"/>
    <w:rsid w:val="00991C1A"/>
    <w:rsid w:val="00992326"/>
    <w:rsid w:val="00995C20"/>
    <w:rsid w:val="00995FD4"/>
    <w:rsid w:val="009961B6"/>
    <w:rsid w:val="009A095E"/>
    <w:rsid w:val="009A13AA"/>
    <w:rsid w:val="009A1EF0"/>
    <w:rsid w:val="009A46F8"/>
    <w:rsid w:val="009B0616"/>
    <w:rsid w:val="009B07FB"/>
    <w:rsid w:val="009B1FE4"/>
    <w:rsid w:val="009B2998"/>
    <w:rsid w:val="009B2EA7"/>
    <w:rsid w:val="009B5196"/>
    <w:rsid w:val="009B686B"/>
    <w:rsid w:val="009C081F"/>
    <w:rsid w:val="009C17C7"/>
    <w:rsid w:val="009C24B5"/>
    <w:rsid w:val="009C3F7F"/>
    <w:rsid w:val="009C5C83"/>
    <w:rsid w:val="009C6833"/>
    <w:rsid w:val="009D3D71"/>
    <w:rsid w:val="009D3EB9"/>
    <w:rsid w:val="009D4BC9"/>
    <w:rsid w:val="009D4C39"/>
    <w:rsid w:val="009D5399"/>
    <w:rsid w:val="009E0B16"/>
    <w:rsid w:val="009E0B9A"/>
    <w:rsid w:val="009E524C"/>
    <w:rsid w:val="009E5AE2"/>
    <w:rsid w:val="009F6448"/>
    <w:rsid w:val="00A00012"/>
    <w:rsid w:val="00A01784"/>
    <w:rsid w:val="00A02287"/>
    <w:rsid w:val="00A06721"/>
    <w:rsid w:val="00A078AF"/>
    <w:rsid w:val="00A10122"/>
    <w:rsid w:val="00A139C7"/>
    <w:rsid w:val="00A1445B"/>
    <w:rsid w:val="00A210DF"/>
    <w:rsid w:val="00A23E76"/>
    <w:rsid w:val="00A24B45"/>
    <w:rsid w:val="00A25F19"/>
    <w:rsid w:val="00A26D8C"/>
    <w:rsid w:val="00A31F63"/>
    <w:rsid w:val="00A33791"/>
    <w:rsid w:val="00A339F9"/>
    <w:rsid w:val="00A33A7C"/>
    <w:rsid w:val="00A35A63"/>
    <w:rsid w:val="00A35B62"/>
    <w:rsid w:val="00A36086"/>
    <w:rsid w:val="00A363AE"/>
    <w:rsid w:val="00A413F2"/>
    <w:rsid w:val="00A416EB"/>
    <w:rsid w:val="00A423C1"/>
    <w:rsid w:val="00A4394F"/>
    <w:rsid w:val="00A4537D"/>
    <w:rsid w:val="00A465F3"/>
    <w:rsid w:val="00A46721"/>
    <w:rsid w:val="00A46B91"/>
    <w:rsid w:val="00A61A82"/>
    <w:rsid w:val="00A62A06"/>
    <w:rsid w:val="00A64CF6"/>
    <w:rsid w:val="00A67043"/>
    <w:rsid w:val="00A71387"/>
    <w:rsid w:val="00A72AAF"/>
    <w:rsid w:val="00A739FE"/>
    <w:rsid w:val="00A7626B"/>
    <w:rsid w:val="00A827EA"/>
    <w:rsid w:val="00A85046"/>
    <w:rsid w:val="00A867E2"/>
    <w:rsid w:val="00A9169E"/>
    <w:rsid w:val="00A93945"/>
    <w:rsid w:val="00A957E6"/>
    <w:rsid w:val="00A95DDF"/>
    <w:rsid w:val="00A95E75"/>
    <w:rsid w:val="00A95F44"/>
    <w:rsid w:val="00A9630C"/>
    <w:rsid w:val="00A9641E"/>
    <w:rsid w:val="00A964FC"/>
    <w:rsid w:val="00AA036B"/>
    <w:rsid w:val="00AA25D0"/>
    <w:rsid w:val="00AA2686"/>
    <w:rsid w:val="00AA34AA"/>
    <w:rsid w:val="00AA3746"/>
    <w:rsid w:val="00AB04BA"/>
    <w:rsid w:val="00AB1558"/>
    <w:rsid w:val="00AB21BD"/>
    <w:rsid w:val="00AB37E6"/>
    <w:rsid w:val="00AB4910"/>
    <w:rsid w:val="00AB6010"/>
    <w:rsid w:val="00AC04A1"/>
    <w:rsid w:val="00AC4AEB"/>
    <w:rsid w:val="00AC65FD"/>
    <w:rsid w:val="00AC754E"/>
    <w:rsid w:val="00AD0FF0"/>
    <w:rsid w:val="00AD40C3"/>
    <w:rsid w:val="00AD69DC"/>
    <w:rsid w:val="00AD6DB1"/>
    <w:rsid w:val="00AE2950"/>
    <w:rsid w:val="00AE456E"/>
    <w:rsid w:val="00AE5846"/>
    <w:rsid w:val="00AF0F98"/>
    <w:rsid w:val="00AF195D"/>
    <w:rsid w:val="00AF524E"/>
    <w:rsid w:val="00AF638F"/>
    <w:rsid w:val="00AF7D4D"/>
    <w:rsid w:val="00B028AF"/>
    <w:rsid w:val="00B02994"/>
    <w:rsid w:val="00B10404"/>
    <w:rsid w:val="00B13C73"/>
    <w:rsid w:val="00B15A27"/>
    <w:rsid w:val="00B15A2F"/>
    <w:rsid w:val="00B16FE4"/>
    <w:rsid w:val="00B17740"/>
    <w:rsid w:val="00B2028A"/>
    <w:rsid w:val="00B22C5E"/>
    <w:rsid w:val="00B2538D"/>
    <w:rsid w:val="00B27F7A"/>
    <w:rsid w:val="00B30C21"/>
    <w:rsid w:val="00B315B3"/>
    <w:rsid w:val="00B319B8"/>
    <w:rsid w:val="00B33CB7"/>
    <w:rsid w:val="00B34D81"/>
    <w:rsid w:val="00B36F41"/>
    <w:rsid w:val="00B37BB6"/>
    <w:rsid w:val="00B430BF"/>
    <w:rsid w:val="00B4369C"/>
    <w:rsid w:val="00B46E93"/>
    <w:rsid w:val="00B476C4"/>
    <w:rsid w:val="00B5060B"/>
    <w:rsid w:val="00B50C1B"/>
    <w:rsid w:val="00B51E9B"/>
    <w:rsid w:val="00B57A17"/>
    <w:rsid w:val="00B57C35"/>
    <w:rsid w:val="00B57DA1"/>
    <w:rsid w:val="00B6088A"/>
    <w:rsid w:val="00B614E8"/>
    <w:rsid w:val="00B64D18"/>
    <w:rsid w:val="00B65BA6"/>
    <w:rsid w:val="00B66122"/>
    <w:rsid w:val="00B66FA4"/>
    <w:rsid w:val="00B70EA9"/>
    <w:rsid w:val="00B72EB1"/>
    <w:rsid w:val="00B7398F"/>
    <w:rsid w:val="00B73A2E"/>
    <w:rsid w:val="00B752D6"/>
    <w:rsid w:val="00B80224"/>
    <w:rsid w:val="00B8050C"/>
    <w:rsid w:val="00B85939"/>
    <w:rsid w:val="00B86083"/>
    <w:rsid w:val="00B86637"/>
    <w:rsid w:val="00B87081"/>
    <w:rsid w:val="00B9020B"/>
    <w:rsid w:val="00B92AEA"/>
    <w:rsid w:val="00B95421"/>
    <w:rsid w:val="00B95823"/>
    <w:rsid w:val="00B97D44"/>
    <w:rsid w:val="00BA1CF7"/>
    <w:rsid w:val="00BA2192"/>
    <w:rsid w:val="00BA4147"/>
    <w:rsid w:val="00BA7852"/>
    <w:rsid w:val="00BB060A"/>
    <w:rsid w:val="00BB11C8"/>
    <w:rsid w:val="00BB36D6"/>
    <w:rsid w:val="00BB3810"/>
    <w:rsid w:val="00BB3E88"/>
    <w:rsid w:val="00BC3111"/>
    <w:rsid w:val="00BC3619"/>
    <w:rsid w:val="00BC3B29"/>
    <w:rsid w:val="00BC531C"/>
    <w:rsid w:val="00BD3489"/>
    <w:rsid w:val="00BD3A29"/>
    <w:rsid w:val="00BD5BC3"/>
    <w:rsid w:val="00BE1CCB"/>
    <w:rsid w:val="00BE26B7"/>
    <w:rsid w:val="00BE5761"/>
    <w:rsid w:val="00BE78FB"/>
    <w:rsid w:val="00BF01D4"/>
    <w:rsid w:val="00BF0C16"/>
    <w:rsid w:val="00BF0FE3"/>
    <w:rsid w:val="00BF177C"/>
    <w:rsid w:val="00BF5F5F"/>
    <w:rsid w:val="00C00773"/>
    <w:rsid w:val="00C01D4D"/>
    <w:rsid w:val="00C031FC"/>
    <w:rsid w:val="00C076AE"/>
    <w:rsid w:val="00C12CF8"/>
    <w:rsid w:val="00C14048"/>
    <w:rsid w:val="00C14400"/>
    <w:rsid w:val="00C15187"/>
    <w:rsid w:val="00C166C8"/>
    <w:rsid w:val="00C17695"/>
    <w:rsid w:val="00C20A54"/>
    <w:rsid w:val="00C217E3"/>
    <w:rsid w:val="00C239CA"/>
    <w:rsid w:val="00C25E0D"/>
    <w:rsid w:val="00C260A7"/>
    <w:rsid w:val="00C33133"/>
    <w:rsid w:val="00C33164"/>
    <w:rsid w:val="00C33D35"/>
    <w:rsid w:val="00C35B52"/>
    <w:rsid w:val="00C37881"/>
    <w:rsid w:val="00C4015D"/>
    <w:rsid w:val="00C447FB"/>
    <w:rsid w:val="00C44FCD"/>
    <w:rsid w:val="00C522C2"/>
    <w:rsid w:val="00C52C73"/>
    <w:rsid w:val="00C56F64"/>
    <w:rsid w:val="00C601C1"/>
    <w:rsid w:val="00C65339"/>
    <w:rsid w:val="00C70688"/>
    <w:rsid w:val="00C717E3"/>
    <w:rsid w:val="00C72937"/>
    <w:rsid w:val="00C7514F"/>
    <w:rsid w:val="00C77A7F"/>
    <w:rsid w:val="00C80087"/>
    <w:rsid w:val="00C80990"/>
    <w:rsid w:val="00C815BF"/>
    <w:rsid w:val="00C81DAE"/>
    <w:rsid w:val="00C82E83"/>
    <w:rsid w:val="00C847FE"/>
    <w:rsid w:val="00C91A08"/>
    <w:rsid w:val="00C9553E"/>
    <w:rsid w:val="00CA001A"/>
    <w:rsid w:val="00CA266A"/>
    <w:rsid w:val="00CA29DB"/>
    <w:rsid w:val="00CB02B7"/>
    <w:rsid w:val="00CB1F44"/>
    <w:rsid w:val="00CB2D85"/>
    <w:rsid w:val="00CB3045"/>
    <w:rsid w:val="00CB351A"/>
    <w:rsid w:val="00CB51C6"/>
    <w:rsid w:val="00CB56C4"/>
    <w:rsid w:val="00CC20A5"/>
    <w:rsid w:val="00CC25D8"/>
    <w:rsid w:val="00CC4231"/>
    <w:rsid w:val="00CC59FC"/>
    <w:rsid w:val="00CD0B52"/>
    <w:rsid w:val="00CD1A10"/>
    <w:rsid w:val="00CD2E4D"/>
    <w:rsid w:val="00CD3314"/>
    <w:rsid w:val="00CD44A9"/>
    <w:rsid w:val="00CD7458"/>
    <w:rsid w:val="00CE083B"/>
    <w:rsid w:val="00CE57A5"/>
    <w:rsid w:val="00CE593D"/>
    <w:rsid w:val="00CE5D50"/>
    <w:rsid w:val="00CE5F3D"/>
    <w:rsid w:val="00CE6C6A"/>
    <w:rsid w:val="00CE72F0"/>
    <w:rsid w:val="00CF1622"/>
    <w:rsid w:val="00CF2F0C"/>
    <w:rsid w:val="00D003FB"/>
    <w:rsid w:val="00D0537D"/>
    <w:rsid w:val="00D10905"/>
    <w:rsid w:val="00D11519"/>
    <w:rsid w:val="00D13FDC"/>
    <w:rsid w:val="00D142C0"/>
    <w:rsid w:val="00D17BFA"/>
    <w:rsid w:val="00D24992"/>
    <w:rsid w:val="00D26A24"/>
    <w:rsid w:val="00D27006"/>
    <w:rsid w:val="00D270B3"/>
    <w:rsid w:val="00D30F5E"/>
    <w:rsid w:val="00D33254"/>
    <w:rsid w:val="00D332DE"/>
    <w:rsid w:val="00D40A89"/>
    <w:rsid w:val="00D40CA3"/>
    <w:rsid w:val="00D44C8F"/>
    <w:rsid w:val="00D450F6"/>
    <w:rsid w:val="00D47EF2"/>
    <w:rsid w:val="00D509B2"/>
    <w:rsid w:val="00D553B4"/>
    <w:rsid w:val="00D57D92"/>
    <w:rsid w:val="00D61DBC"/>
    <w:rsid w:val="00D6523C"/>
    <w:rsid w:val="00D70319"/>
    <w:rsid w:val="00D76DB9"/>
    <w:rsid w:val="00D774A0"/>
    <w:rsid w:val="00D8143E"/>
    <w:rsid w:val="00D86E74"/>
    <w:rsid w:val="00D94C39"/>
    <w:rsid w:val="00D97456"/>
    <w:rsid w:val="00DA359F"/>
    <w:rsid w:val="00DA47FB"/>
    <w:rsid w:val="00DA59BE"/>
    <w:rsid w:val="00DA5A0E"/>
    <w:rsid w:val="00DB2F6F"/>
    <w:rsid w:val="00DB3361"/>
    <w:rsid w:val="00DB5E44"/>
    <w:rsid w:val="00DC2334"/>
    <w:rsid w:val="00DC7603"/>
    <w:rsid w:val="00DC7E2A"/>
    <w:rsid w:val="00DD12FA"/>
    <w:rsid w:val="00DD25C6"/>
    <w:rsid w:val="00DD3AA2"/>
    <w:rsid w:val="00DD3D5D"/>
    <w:rsid w:val="00DD3F71"/>
    <w:rsid w:val="00DD7DAB"/>
    <w:rsid w:val="00DD7E74"/>
    <w:rsid w:val="00DE0F57"/>
    <w:rsid w:val="00DE19DD"/>
    <w:rsid w:val="00DE22A1"/>
    <w:rsid w:val="00DE438E"/>
    <w:rsid w:val="00DE4EB7"/>
    <w:rsid w:val="00DE51C9"/>
    <w:rsid w:val="00DE6C79"/>
    <w:rsid w:val="00DF064F"/>
    <w:rsid w:val="00DF1EBC"/>
    <w:rsid w:val="00DF258C"/>
    <w:rsid w:val="00DF3C1C"/>
    <w:rsid w:val="00DF4B96"/>
    <w:rsid w:val="00DF75BB"/>
    <w:rsid w:val="00DF7A5E"/>
    <w:rsid w:val="00E0223D"/>
    <w:rsid w:val="00E02E19"/>
    <w:rsid w:val="00E0325F"/>
    <w:rsid w:val="00E043FD"/>
    <w:rsid w:val="00E11DE0"/>
    <w:rsid w:val="00E125CF"/>
    <w:rsid w:val="00E1336D"/>
    <w:rsid w:val="00E13DA0"/>
    <w:rsid w:val="00E14BE7"/>
    <w:rsid w:val="00E15D7F"/>
    <w:rsid w:val="00E242BA"/>
    <w:rsid w:val="00E24732"/>
    <w:rsid w:val="00E24D5E"/>
    <w:rsid w:val="00E27008"/>
    <w:rsid w:val="00E30AAD"/>
    <w:rsid w:val="00E318DF"/>
    <w:rsid w:val="00E31DF3"/>
    <w:rsid w:val="00E340C1"/>
    <w:rsid w:val="00E35045"/>
    <w:rsid w:val="00E4104E"/>
    <w:rsid w:val="00E42415"/>
    <w:rsid w:val="00E42E1B"/>
    <w:rsid w:val="00E43F4A"/>
    <w:rsid w:val="00E44CA7"/>
    <w:rsid w:val="00E462E7"/>
    <w:rsid w:val="00E50146"/>
    <w:rsid w:val="00E50EAC"/>
    <w:rsid w:val="00E60512"/>
    <w:rsid w:val="00E637F1"/>
    <w:rsid w:val="00E65C37"/>
    <w:rsid w:val="00E662E6"/>
    <w:rsid w:val="00E667B5"/>
    <w:rsid w:val="00E706B2"/>
    <w:rsid w:val="00E71586"/>
    <w:rsid w:val="00E72181"/>
    <w:rsid w:val="00E73B71"/>
    <w:rsid w:val="00E7567E"/>
    <w:rsid w:val="00E81F6E"/>
    <w:rsid w:val="00E91820"/>
    <w:rsid w:val="00E93EA9"/>
    <w:rsid w:val="00E94144"/>
    <w:rsid w:val="00E96AE3"/>
    <w:rsid w:val="00E970CF"/>
    <w:rsid w:val="00EA057E"/>
    <w:rsid w:val="00EA50C2"/>
    <w:rsid w:val="00EA5355"/>
    <w:rsid w:val="00EA6A07"/>
    <w:rsid w:val="00EA71E5"/>
    <w:rsid w:val="00EA79D3"/>
    <w:rsid w:val="00EB7F27"/>
    <w:rsid w:val="00EC106D"/>
    <w:rsid w:val="00EC225C"/>
    <w:rsid w:val="00EC234D"/>
    <w:rsid w:val="00EC2AEF"/>
    <w:rsid w:val="00EC2E18"/>
    <w:rsid w:val="00EC44BC"/>
    <w:rsid w:val="00EC5E3D"/>
    <w:rsid w:val="00EC719F"/>
    <w:rsid w:val="00ED2360"/>
    <w:rsid w:val="00ED26A5"/>
    <w:rsid w:val="00ED2F05"/>
    <w:rsid w:val="00ED32F6"/>
    <w:rsid w:val="00ED45C4"/>
    <w:rsid w:val="00ED4A71"/>
    <w:rsid w:val="00ED68DD"/>
    <w:rsid w:val="00ED6C0C"/>
    <w:rsid w:val="00EE2E34"/>
    <w:rsid w:val="00EF0DF5"/>
    <w:rsid w:val="00EF12AF"/>
    <w:rsid w:val="00EF1B82"/>
    <w:rsid w:val="00EF39BA"/>
    <w:rsid w:val="00EF4BBD"/>
    <w:rsid w:val="00EF6CA6"/>
    <w:rsid w:val="00F00097"/>
    <w:rsid w:val="00F00E32"/>
    <w:rsid w:val="00F018E3"/>
    <w:rsid w:val="00F0461C"/>
    <w:rsid w:val="00F05103"/>
    <w:rsid w:val="00F0535D"/>
    <w:rsid w:val="00F07B9C"/>
    <w:rsid w:val="00F10711"/>
    <w:rsid w:val="00F22638"/>
    <w:rsid w:val="00F2336A"/>
    <w:rsid w:val="00F24073"/>
    <w:rsid w:val="00F24EE7"/>
    <w:rsid w:val="00F25135"/>
    <w:rsid w:val="00F268A4"/>
    <w:rsid w:val="00F3029B"/>
    <w:rsid w:val="00F31ABA"/>
    <w:rsid w:val="00F31EDA"/>
    <w:rsid w:val="00F34396"/>
    <w:rsid w:val="00F412C2"/>
    <w:rsid w:val="00F414D9"/>
    <w:rsid w:val="00F4652C"/>
    <w:rsid w:val="00F46839"/>
    <w:rsid w:val="00F50EB6"/>
    <w:rsid w:val="00F538DF"/>
    <w:rsid w:val="00F556D2"/>
    <w:rsid w:val="00F57DF3"/>
    <w:rsid w:val="00F62A59"/>
    <w:rsid w:val="00F72DB3"/>
    <w:rsid w:val="00F734F8"/>
    <w:rsid w:val="00F75DD3"/>
    <w:rsid w:val="00F75E65"/>
    <w:rsid w:val="00F764EB"/>
    <w:rsid w:val="00F76968"/>
    <w:rsid w:val="00F81AA5"/>
    <w:rsid w:val="00F85024"/>
    <w:rsid w:val="00F85989"/>
    <w:rsid w:val="00F85F58"/>
    <w:rsid w:val="00F9293E"/>
    <w:rsid w:val="00F958AF"/>
    <w:rsid w:val="00F95C3B"/>
    <w:rsid w:val="00F95EF5"/>
    <w:rsid w:val="00F961CC"/>
    <w:rsid w:val="00FA2887"/>
    <w:rsid w:val="00FA473C"/>
    <w:rsid w:val="00FA4EB4"/>
    <w:rsid w:val="00FA6835"/>
    <w:rsid w:val="00FA6C2D"/>
    <w:rsid w:val="00FA72A4"/>
    <w:rsid w:val="00FA74B3"/>
    <w:rsid w:val="00FB1DA0"/>
    <w:rsid w:val="00FB3019"/>
    <w:rsid w:val="00FB5A5F"/>
    <w:rsid w:val="00FC5DC3"/>
    <w:rsid w:val="00FC6A57"/>
    <w:rsid w:val="00FC6CCC"/>
    <w:rsid w:val="00FD02BD"/>
    <w:rsid w:val="00FD09FF"/>
    <w:rsid w:val="00FD1D0D"/>
    <w:rsid w:val="00FD2B9F"/>
    <w:rsid w:val="00FD2EBA"/>
    <w:rsid w:val="00FD42CF"/>
    <w:rsid w:val="00FD4C0C"/>
    <w:rsid w:val="00FD6788"/>
    <w:rsid w:val="00FD6C0D"/>
    <w:rsid w:val="00FD7ABA"/>
    <w:rsid w:val="00FE0C0D"/>
    <w:rsid w:val="00FE14D9"/>
    <w:rsid w:val="00FE3569"/>
    <w:rsid w:val="00FE5582"/>
    <w:rsid w:val="00FE693E"/>
    <w:rsid w:val="00FF0C7E"/>
    <w:rsid w:val="00FF102A"/>
    <w:rsid w:val="00FF119F"/>
    <w:rsid w:val="00FF24EE"/>
    <w:rsid w:val="00FF549B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FE3"/>
  </w:style>
  <w:style w:type="paragraph" w:styleId="Nadpis1">
    <w:name w:val="heading 1"/>
    <w:basedOn w:val="Normln"/>
    <w:next w:val="Normln"/>
    <w:link w:val="Nadpis1Char"/>
    <w:uiPriority w:val="9"/>
    <w:qFormat/>
    <w:rsid w:val="00371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link w:val="Nadpis2Char"/>
    <w:unhideWhenUsed/>
    <w:qFormat/>
    <w:rsid w:val="00A4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416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5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0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0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2 Char,21 Char,h2 Char,l2 Char,TitreProp Char,2nd level Char,Titre2 Char,Header 2 Char,1st level heading Char,level 2 no toc Char,A Char,ChapterHead 2 Char,Podkapitola 1 Char,Podkapitola 11 Char,Podkapitola 12 Char,Podkapitola 13 Char"/>
    <w:basedOn w:val="Standardnpsmoodstavce"/>
    <w:link w:val="Nadpis2"/>
    <w:rsid w:val="00A41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41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D5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08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0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35A7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3C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2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1">
    <w:name w:val="Medium Grid 3 Accent 1"/>
    <w:basedOn w:val="Normlntabulka"/>
    <w:uiPriority w:val="69"/>
    <w:rsid w:val="00F107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1D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05A"/>
  </w:style>
  <w:style w:type="paragraph" w:styleId="Zpat">
    <w:name w:val="footer"/>
    <w:basedOn w:val="Normln"/>
    <w:link w:val="ZpatChar"/>
    <w:unhideWhenUsed/>
    <w:rsid w:val="001D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D105A"/>
  </w:style>
  <w:style w:type="paragraph" w:styleId="Nadpisobsahu">
    <w:name w:val="TOC Heading"/>
    <w:basedOn w:val="Nadpis1"/>
    <w:next w:val="Normln"/>
    <w:uiPriority w:val="39"/>
    <w:unhideWhenUsed/>
    <w:qFormat/>
    <w:rsid w:val="009E5AE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B0527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E5AE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E5AE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E5AE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1869"/>
    <w:rPr>
      <w:color w:val="800080"/>
      <w:u w:val="single"/>
    </w:rPr>
  </w:style>
  <w:style w:type="paragraph" w:customStyle="1" w:styleId="xl65">
    <w:name w:val="xl65"/>
    <w:basedOn w:val="Normln"/>
    <w:rsid w:val="000A1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ln"/>
    <w:rsid w:val="000A18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"/>
    <w:rsid w:val="000A18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ln"/>
    <w:rsid w:val="000A18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ln"/>
    <w:rsid w:val="000A18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ln"/>
    <w:rsid w:val="000A18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ln"/>
    <w:rsid w:val="000A18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ln"/>
    <w:rsid w:val="000A18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ln"/>
    <w:rsid w:val="000A18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ln"/>
    <w:rsid w:val="000A18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ln"/>
    <w:rsid w:val="000A186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ln"/>
    <w:rsid w:val="000A18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ln"/>
    <w:rsid w:val="000A186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ln"/>
    <w:rsid w:val="000A186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ln"/>
    <w:rsid w:val="000A186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ln"/>
    <w:rsid w:val="000A186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ln"/>
    <w:rsid w:val="000A1869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6B6819"/>
    <w:pPr>
      <w:tabs>
        <w:tab w:val="left" w:pos="426"/>
        <w:tab w:val="left" w:pos="1702"/>
        <w:tab w:val="left" w:pos="283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B6819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6B6819"/>
    <w:pPr>
      <w:tabs>
        <w:tab w:val="left" w:pos="1134"/>
        <w:tab w:val="left" w:pos="17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B68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819"/>
    <w:pPr>
      <w:tabs>
        <w:tab w:val="left" w:pos="1702"/>
        <w:tab w:val="left" w:pos="2835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B68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B6819"/>
    <w:pPr>
      <w:tabs>
        <w:tab w:val="left" w:pos="426"/>
        <w:tab w:val="left" w:pos="1702"/>
        <w:tab w:val="left" w:pos="2835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68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B6819"/>
    <w:pPr>
      <w:tabs>
        <w:tab w:val="left" w:pos="426"/>
        <w:tab w:val="left" w:pos="1702"/>
        <w:tab w:val="left" w:pos="283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B681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zev">
    <w:name w:val="Title"/>
    <w:basedOn w:val="Normln"/>
    <w:link w:val="NzevChar"/>
    <w:qFormat/>
    <w:rsid w:val="006B681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B681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B6819"/>
    <w:pPr>
      <w:widowControl w:val="0"/>
      <w:tabs>
        <w:tab w:val="left" w:pos="426"/>
        <w:tab w:val="left" w:pos="1702"/>
        <w:tab w:val="left" w:pos="283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B681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ormlnweb">
    <w:name w:val="Normal (Web)"/>
    <w:basedOn w:val="Normln"/>
    <w:rsid w:val="009B07F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extvbloku">
    <w:name w:val="Block Text"/>
    <w:basedOn w:val="Normln"/>
    <w:rsid w:val="001B584E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EI">
    <w:name w:val="_MARIE_I"/>
    <w:basedOn w:val="Normln"/>
    <w:next w:val="Normln"/>
    <w:rsid w:val="005026EC"/>
    <w:pPr>
      <w:numPr>
        <w:numId w:val="1"/>
      </w:num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5026EC"/>
    <w:pPr>
      <w:numPr>
        <w:ilvl w:val="1"/>
        <w:numId w:val="1"/>
      </w:num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18"/>
      <w:szCs w:val="18"/>
      <w:lang w:eastAsia="ar-SA"/>
    </w:rPr>
  </w:style>
  <w:style w:type="character" w:customStyle="1" w:styleId="MARIEIIChar">
    <w:name w:val="_MARIE_II Char"/>
    <w:basedOn w:val="Standardnpsmoodstavce"/>
    <w:link w:val="MARIEII"/>
    <w:rsid w:val="005026EC"/>
    <w:rPr>
      <w:rFonts w:ascii="Arial Narrow" w:eastAsia="Times New Roman" w:hAnsi="Arial Narrow" w:cs="Times New Roman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5026EC"/>
    <w:pPr>
      <w:numPr>
        <w:ilvl w:val="2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ext">
    <w:name w:val="text"/>
    <w:basedOn w:val="Normln"/>
    <w:rsid w:val="005026EC"/>
    <w:pPr>
      <w:suppressAutoHyphens/>
      <w:overflowPunct w:val="0"/>
      <w:spacing w:after="0"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5026EC"/>
    <w:pPr>
      <w:numPr>
        <w:ilvl w:val="0"/>
        <w:numId w:val="0"/>
      </w:numPr>
    </w:pPr>
    <w:rPr>
      <w:rFonts w:ascii="Times New Roman" w:hAnsi="Times New Roman"/>
      <w:b/>
    </w:rPr>
  </w:style>
  <w:style w:type="character" w:customStyle="1" w:styleId="StylMARIEIITun1Char">
    <w:name w:val="Styl _MARIE_II + Tučné1 Char"/>
    <w:basedOn w:val="MARIEIIChar"/>
    <w:link w:val="StylMARIEIITun1"/>
    <w:rsid w:val="005026EC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Smlouva-slo">
    <w:name w:val="Smlouva-číslo"/>
    <w:basedOn w:val="Normln"/>
    <w:rsid w:val="005026EC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AB4910"/>
    <w:rPr>
      <w:b/>
      <w:bCs/>
    </w:rPr>
  </w:style>
  <w:style w:type="paragraph" w:styleId="Bezmezer">
    <w:name w:val="No Spacing"/>
    <w:uiPriority w:val="1"/>
    <w:qFormat/>
    <w:rsid w:val="008C18E6"/>
    <w:pPr>
      <w:spacing w:after="0" w:line="240" w:lineRule="auto"/>
    </w:pPr>
  </w:style>
  <w:style w:type="table" w:customStyle="1" w:styleId="Tabulkasmkou4zvraznn11">
    <w:name w:val="Tabulka s mřížkou 4 – zvýraznění 11"/>
    <w:basedOn w:val="Normlntabulka"/>
    <w:uiPriority w:val="49"/>
    <w:rsid w:val="002359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BF0C16"/>
  </w:style>
  <w:style w:type="table" w:customStyle="1" w:styleId="Tabulkaseznamu4zvraznn11">
    <w:name w:val="Tabulka seznamu 4 – zvýraznění 11"/>
    <w:basedOn w:val="Normlntabulka"/>
    <w:uiPriority w:val="49"/>
    <w:rsid w:val="008713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1D06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Bezseznamu1">
    <w:name w:val="Bez seznamu1"/>
    <w:next w:val="Bezseznamu"/>
    <w:uiPriority w:val="99"/>
    <w:semiHidden/>
    <w:unhideWhenUsed/>
    <w:rsid w:val="001B44C0"/>
  </w:style>
  <w:style w:type="table" w:customStyle="1" w:styleId="Mkatabulky1">
    <w:name w:val="Mřížka tabulky1"/>
    <w:basedOn w:val="Normlntabulka"/>
    <w:next w:val="Mkatabulky"/>
    <w:rsid w:val="001B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ln"/>
    <w:next w:val="Normln"/>
    <w:rsid w:val="001B44C0"/>
    <w:pPr>
      <w:widowControl w:val="0"/>
      <w:autoSpaceDE w:val="0"/>
      <w:autoSpaceDN w:val="0"/>
      <w:adjustRightInd w:val="0"/>
      <w:spacing w:after="0" w:line="220" w:lineRule="atLeast"/>
    </w:pPr>
    <w:rPr>
      <w:rFonts w:ascii="Verdana" w:eastAsia="MS Mincho" w:hAnsi="Verdana" w:cs="Times New Roman"/>
      <w:sz w:val="24"/>
      <w:szCs w:val="24"/>
      <w:lang w:eastAsia="ja-JP"/>
    </w:rPr>
  </w:style>
  <w:style w:type="paragraph" w:customStyle="1" w:styleId="xl28">
    <w:name w:val="xl28"/>
    <w:basedOn w:val="Normln"/>
    <w:rsid w:val="001B44C0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b/>
      <w:bCs/>
      <w:sz w:val="24"/>
      <w:szCs w:val="24"/>
    </w:rPr>
  </w:style>
  <w:style w:type="character" w:styleId="Odkaznakoment">
    <w:name w:val="annotation reference"/>
    <w:rsid w:val="001B44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44C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1B44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B44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h1H1">
    <w:name w:val="Nadpis 1.h1.H1"/>
    <w:basedOn w:val="Normln"/>
    <w:next w:val="Normln"/>
    <w:rsid w:val="001B44C0"/>
    <w:pPr>
      <w:keepNext/>
      <w:numPr>
        <w:numId w:val="2"/>
      </w:numPr>
      <w:spacing w:before="300" w:line="240" w:lineRule="auto"/>
      <w:jc w:val="both"/>
      <w:outlineLvl w:val="0"/>
    </w:pPr>
    <w:rPr>
      <w:rFonts w:ascii="Arial" w:eastAsia="Times New Roman" w:hAnsi="Arial" w:cs="Times New Roman"/>
      <w:b/>
      <w:caps/>
      <w:color w:val="000000"/>
      <w:kern w:val="28"/>
      <w:szCs w:val="20"/>
    </w:rPr>
  </w:style>
  <w:style w:type="paragraph" w:customStyle="1" w:styleId="smlouva">
    <w:name w:val="smlouva"/>
    <w:basedOn w:val="Normln"/>
    <w:rsid w:val="001B44C0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Revize">
    <w:name w:val="Revision"/>
    <w:hidden/>
    <w:uiPriority w:val="99"/>
    <w:semiHidden/>
    <w:rsid w:val="001B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37161B"/>
    <w:pPr>
      <w:spacing w:after="100" w:line="259" w:lineRule="auto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37161B"/>
    <w:pPr>
      <w:spacing w:after="100" w:line="259" w:lineRule="auto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37161B"/>
    <w:pPr>
      <w:spacing w:after="100" w:line="259" w:lineRule="auto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37161B"/>
    <w:pPr>
      <w:spacing w:after="100" w:line="259" w:lineRule="auto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37161B"/>
    <w:pPr>
      <w:spacing w:after="100" w:line="259" w:lineRule="auto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37161B"/>
    <w:pPr>
      <w:spacing w:after="100" w:line="259" w:lineRule="auto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@gefo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s@gefo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s@gef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pora.geo@gefo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D840-AA16-4F21-B0DE-5A92CDC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28831</TotalTime>
  <Pages>6</Pages>
  <Words>1711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 a.s.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Šantora</dc:creator>
  <cp:lastModifiedBy>kalinovam</cp:lastModifiedBy>
  <cp:revision>4</cp:revision>
  <cp:lastPrinted>2016-12-08T12:00:00Z</cp:lastPrinted>
  <dcterms:created xsi:type="dcterms:W3CDTF">2016-12-21T14:36:00Z</dcterms:created>
  <dcterms:modified xsi:type="dcterms:W3CDTF">2017-01-11T05:22:00Z</dcterms:modified>
</cp:coreProperties>
</file>