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A" w:rsidRPr="009D287A" w:rsidRDefault="009D287A" w:rsidP="00B6520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KUPNÍ SMLOUVA</w:t>
      </w:r>
    </w:p>
    <w:p w:rsidR="009D287A" w:rsidRPr="009D287A" w:rsidRDefault="009D287A" w:rsidP="00B6520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  </w:t>
      </w:r>
      <w:r w:rsidR="00B6520A">
        <w:rPr>
          <w:rFonts w:ascii="Times New Roman" w:hAnsi="Times New Roman" w:cs="Times New Roman"/>
          <w:b/>
          <w:sz w:val="24"/>
          <w:szCs w:val="24"/>
        </w:rPr>
        <w:t>1422/2019</w:t>
      </w:r>
    </w:p>
    <w:p w:rsidR="009D287A" w:rsidRPr="009D287A" w:rsidRDefault="009D287A" w:rsidP="009D287A">
      <w:pPr>
        <w:widowControl w:val="0"/>
        <w:autoSpaceDE w:val="0"/>
        <w:autoSpaceDN w:val="0"/>
        <w:adjustRightInd w:val="0"/>
        <w:spacing w:after="0" w:line="240" w:lineRule="auto"/>
        <w:jc w:val="center"/>
        <w:rPr>
          <w:rFonts w:ascii="Times New Roman" w:hAnsi="Times New Roman" w:cs="Times New Roman"/>
          <w:b/>
          <w:sz w:val="24"/>
          <w:szCs w:val="24"/>
        </w:rPr>
      </w:pPr>
      <w:r w:rsidRPr="009D287A">
        <w:rPr>
          <w:rFonts w:ascii="Times New Roman" w:hAnsi="Times New Roman" w:cs="Times New Roman"/>
          <w:b/>
          <w:sz w:val="24"/>
          <w:szCs w:val="24"/>
        </w:rPr>
        <w:t>uzavřená podle</w:t>
      </w:r>
      <w:r w:rsidRPr="009D287A">
        <w:rPr>
          <w:rFonts w:ascii="Times New Roman" w:hAnsi="Times New Roman" w:cs="Times New Roman"/>
          <w:b/>
          <w:bCs/>
          <w:sz w:val="24"/>
          <w:szCs w:val="24"/>
        </w:rPr>
        <w:t xml:space="preserve"> § 2079 a násl. občanského zákoníku č. 89/2012 Sb. v platném znění</w:t>
      </w:r>
    </w:p>
    <w:p w:rsidR="00A3340B" w:rsidRPr="009D287A" w:rsidRDefault="00A3340B">
      <w:pPr>
        <w:widowControl w:val="0"/>
        <w:autoSpaceDE w:val="0"/>
        <w:autoSpaceDN w:val="0"/>
        <w:adjustRightInd w:val="0"/>
        <w:spacing w:after="0" w:line="240" w:lineRule="auto"/>
        <w:rPr>
          <w:rFonts w:ascii="Times New Roman" w:hAnsi="Times New Roman" w:cs="Times New Roman"/>
          <w:sz w:val="24"/>
          <w:szCs w:val="24"/>
        </w:rPr>
      </w:pPr>
    </w:p>
    <w:p w:rsidR="00C3771D" w:rsidRDefault="0052781F"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 </w:t>
      </w:r>
    </w:p>
    <w:p w:rsidR="00C3771D" w:rsidRPr="009D287A" w:rsidRDefault="00C3771D" w:rsidP="00C3771D">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Smluvní strany </w:t>
      </w:r>
    </w:p>
    <w:p w:rsidR="00A3340B" w:rsidRPr="009D287A" w:rsidRDefault="00A3340B">
      <w:pPr>
        <w:widowControl w:val="0"/>
        <w:autoSpaceDE w:val="0"/>
        <w:autoSpaceDN w:val="0"/>
        <w:adjustRightInd w:val="0"/>
        <w:spacing w:after="0" w:line="240" w:lineRule="auto"/>
        <w:jc w:val="center"/>
        <w:rPr>
          <w:rFonts w:ascii="Times New Roman" w:hAnsi="Times New Roman" w:cs="Times New Roman"/>
          <w:b/>
          <w:bCs/>
          <w:sz w:val="24"/>
          <w:szCs w:val="24"/>
        </w:rPr>
      </w:pP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
          <w:bCs/>
          <w:sz w:val="24"/>
          <w:szCs w:val="24"/>
        </w:rPr>
        <w:t xml:space="preserve">Povodí Ohře, státní podnik, </w:t>
      </w:r>
      <w:r w:rsidRPr="00796E2D">
        <w:rPr>
          <w:rFonts w:ascii="Times New Roman" w:hAnsi="Times New Roman" w:cs="Times New Roman"/>
          <w:b/>
          <w:bCs/>
          <w:sz w:val="24"/>
          <w:szCs w:val="24"/>
        </w:rPr>
        <w:tab/>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 xml:space="preserve">Statutární </w:t>
      </w:r>
      <w:proofErr w:type="gramStart"/>
      <w:r w:rsidRPr="00796E2D">
        <w:rPr>
          <w:rFonts w:ascii="Times New Roman" w:hAnsi="Times New Roman" w:cs="Times New Roman"/>
          <w:bCs/>
          <w:sz w:val="24"/>
          <w:szCs w:val="24"/>
        </w:rPr>
        <w:t>orgán:</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generální</w:t>
      </w:r>
      <w:proofErr w:type="gramEnd"/>
      <w:r w:rsidRPr="00796E2D">
        <w:rPr>
          <w:rFonts w:ascii="Times New Roman" w:hAnsi="Times New Roman" w:cs="Times New Roman"/>
          <w:bCs/>
          <w:sz w:val="24"/>
          <w:szCs w:val="24"/>
        </w:rPr>
        <w:t xml:space="preserve"> ředitel</w:t>
      </w:r>
    </w:p>
    <w:p w:rsidR="00796E2D" w:rsidRDefault="00796E2D" w:rsidP="00C3771D">
      <w:pPr>
        <w:widowControl w:val="0"/>
        <w:autoSpaceDE w:val="0"/>
        <w:autoSpaceDN w:val="0"/>
        <w:adjustRightInd w:val="0"/>
        <w:spacing w:after="0" w:line="240" w:lineRule="auto"/>
        <w:ind w:left="3600" w:hanging="3600"/>
        <w:rPr>
          <w:rFonts w:ascii="Times New Roman" w:hAnsi="Times New Roman" w:cs="Times New Roman"/>
          <w:bCs/>
          <w:sz w:val="24"/>
          <w:szCs w:val="24"/>
        </w:rPr>
      </w:pPr>
      <w:proofErr w:type="gramStart"/>
      <w:r w:rsidRPr="00796E2D">
        <w:rPr>
          <w:rFonts w:ascii="Times New Roman" w:hAnsi="Times New Roman" w:cs="Times New Roman"/>
          <w:bCs/>
          <w:sz w:val="24"/>
          <w:szCs w:val="24"/>
        </w:rPr>
        <w:t>Zastoupen  ve</w:t>
      </w:r>
      <w:proofErr w:type="gramEnd"/>
      <w:r w:rsidRPr="00796E2D">
        <w:rPr>
          <w:rFonts w:ascii="Times New Roman" w:hAnsi="Times New Roman" w:cs="Times New Roman"/>
          <w:bCs/>
          <w:sz w:val="24"/>
          <w:szCs w:val="24"/>
        </w:rPr>
        <w:t xml:space="preserve"> věcech smluvních :  </w:t>
      </w:r>
      <w:r w:rsidR="00C3771D">
        <w:rPr>
          <w:rFonts w:ascii="Times New Roman" w:hAnsi="Times New Roman" w:cs="Times New Roman"/>
          <w:bCs/>
          <w:sz w:val="24"/>
          <w:szCs w:val="24"/>
        </w:rPr>
        <w:t xml:space="preserve"> </w:t>
      </w:r>
      <w:r w:rsidR="00AE5A12">
        <w:rPr>
          <w:rFonts w:ascii="Times New Roman" w:hAnsi="Times New Roman" w:cs="Times New Roman"/>
          <w:bCs/>
          <w:sz w:val="24"/>
          <w:szCs w:val="24"/>
        </w:rPr>
        <w:t>, ředitelka závodu Karlovy Vary</w:t>
      </w:r>
    </w:p>
    <w:p w:rsidR="00AE5A12" w:rsidRPr="00796E2D" w:rsidRDefault="00AE5A12" w:rsidP="00C3771D">
      <w:pPr>
        <w:widowControl w:val="0"/>
        <w:autoSpaceDE w:val="0"/>
        <w:autoSpaceDN w:val="0"/>
        <w:adjustRightInd w:val="0"/>
        <w:spacing w:after="0" w:line="240" w:lineRule="auto"/>
        <w:ind w:left="3600" w:hanging="3600"/>
        <w:rPr>
          <w:rFonts w:ascii="Times New Roman" w:hAnsi="Times New Roman" w:cs="Times New Roman"/>
          <w:bCs/>
          <w:sz w:val="24"/>
          <w:szCs w:val="24"/>
        </w:rPr>
      </w:pPr>
      <w:r>
        <w:rPr>
          <w:rFonts w:ascii="Times New Roman" w:hAnsi="Times New Roman" w:cs="Times New Roman"/>
          <w:bCs/>
          <w:sz w:val="24"/>
          <w:szCs w:val="24"/>
        </w:rPr>
        <w:t xml:space="preserve">Zastoupen ve věcech </w:t>
      </w:r>
      <w:proofErr w:type="gramStart"/>
      <w:r>
        <w:rPr>
          <w:rFonts w:ascii="Times New Roman" w:hAnsi="Times New Roman" w:cs="Times New Roman"/>
          <w:bCs/>
          <w:sz w:val="24"/>
          <w:szCs w:val="24"/>
        </w:rPr>
        <w:t>technických</w:t>
      </w:r>
      <w:r w:rsidR="003A0B3D">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IČ</w:t>
      </w:r>
      <w:r w:rsidR="00FB560E">
        <w:rPr>
          <w:rFonts w:ascii="Times New Roman" w:hAnsi="Times New Roman" w:cs="Times New Roman"/>
          <w:bCs/>
          <w:sz w:val="24"/>
          <w:szCs w:val="24"/>
        </w:rPr>
        <w:t>O</w:t>
      </w:r>
      <w:r w:rsidRPr="00796E2D">
        <w:rPr>
          <w:rFonts w:ascii="Times New Roman" w:hAnsi="Times New Roman" w:cs="Times New Roman"/>
          <w:bCs/>
          <w:sz w:val="24"/>
          <w:szCs w:val="24"/>
        </w:rPr>
        <w:t>:</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DIČ:</w:t>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r>
      <w:r w:rsidRPr="00796E2D">
        <w:rPr>
          <w:rFonts w:ascii="Times New Roman" w:hAnsi="Times New Roman" w:cs="Times New Roman"/>
          <w:bCs/>
          <w:sz w:val="24"/>
          <w:szCs w:val="24"/>
        </w:rPr>
        <w:tab/>
        <w:t xml:space="preserve">        </w:t>
      </w:r>
    </w:p>
    <w:p w:rsidR="00C3771D" w:rsidRDefault="00C3771D" w:rsidP="00796E2D">
      <w:pPr>
        <w:widowControl w:val="0"/>
        <w:autoSpaceDE w:val="0"/>
        <w:autoSpaceDN w:val="0"/>
        <w:adjustRightInd w:val="0"/>
        <w:spacing w:after="0" w:line="240" w:lineRule="auto"/>
        <w:rPr>
          <w:rFonts w:ascii="Times New Roman" w:hAnsi="Times New Roman" w:cs="Times New Roman"/>
          <w:bCs/>
          <w:sz w:val="24"/>
          <w:szCs w:val="24"/>
        </w:rPr>
      </w:pPr>
    </w:p>
    <w:p w:rsidR="00796E2D" w:rsidRPr="00796E2D" w:rsidRDefault="00796E2D" w:rsidP="00796E2D">
      <w:pPr>
        <w:widowControl w:val="0"/>
        <w:autoSpaceDE w:val="0"/>
        <w:autoSpaceDN w:val="0"/>
        <w:adjustRightInd w:val="0"/>
        <w:spacing w:after="0" w:line="240" w:lineRule="auto"/>
        <w:rPr>
          <w:rFonts w:ascii="Times New Roman" w:hAnsi="Times New Roman" w:cs="Times New Roman"/>
          <w:bCs/>
          <w:sz w:val="24"/>
          <w:szCs w:val="24"/>
        </w:rPr>
      </w:pPr>
      <w:r w:rsidRPr="00796E2D">
        <w:rPr>
          <w:rFonts w:ascii="Times New Roman" w:hAnsi="Times New Roman" w:cs="Times New Roman"/>
          <w:bCs/>
          <w:sz w:val="24"/>
          <w:szCs w:val="24"/>
        </w:rPr>
        <w:t>Zapsán v obchodním rejstříku u Krajského soudu v Ústí nad Labem, oddíl A, vložka 13052.</w:t>
      </w:r>
    </w:p>
    <w:p w:rsidR="00C3771D" w:rsidRDefault="00C3771D" w:rsidP="00796E2D">
      <w:pPr>
        <w:widowControl w:val="0"/>
        <w:autoSpaceDE w:val="0"/>
        <w:autoSpaceDN w:val="0"/>
        <w:adjustRightInd w:val="0"/>
        <w:spacing w:after="0" w:line="240" w:lineRule="auto"/>
        <w:rPr>
          <w:rFonts w:ascii="Times New Roman" w:hAnsi="Times New Roman" w:cs="Times New Roman"/>
          <w:b/>
          <w:bCs/>
          <w:sz w:val="24"/>
          <w:szCs w:val="24"/>
        </w:rPr>
      </w:pPr>
    </w:p>
    <w:p w:rsidR="00A3340B" w:rsidRDefault="00796E2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na straně jedné (dále jen jako „prodávající“)</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a</w:t>
      </w: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Pr="00B6520A" w:rsidRDefault="00B6520A" w:rsidP="00796E2D">
      <w:pPr>
        <w:widowControl w:val="0"/>
        <w:autoSpaceDE w:val="0"/>
        <w:autoSpaceDN w:val="0"/>
        <w:adjustRightInd w:val="0"/>
        <w:spacing w:after="0" w:line="240" w:lineRule="auto"/>
        <w:rPr>
          <w:rFonts w:ascii="Times New Roman" w:hAnsi="Times New Roman" w:cs="Times New Roman"/>
          <w:b/>
          <w:bCs/>
          <w:sz w:val="24"/>
          <w:szCs w:val="24"/>
        </w:rPr>
      </w:pPr>
      <w:r w:rsidRPr="00B6520A">
        <w:rPr>
          <w:rFonts w:ascii="Times New Roman" w:hAnsi="Times New Roman" w:cs="Times New Roman"/>
          <w:b/>
          <w:bCs/>
          <w:sz w:val="24"/>
          <w:szCs w:val="24"/>
        </w:rPr>
        <w:t xml:space="preserve">Lucie Rybáková,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C3771D" w:rsidRDefault="00B8003E" w:rsidP="00796E2D">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Datum </w:t>
      </w:r>
      <w:proofErr w:type="gramStart"/>
      <w:r>
        <w:rPr>
          <w:rFonts w:ascii="Times New Roman" w:hAnsi="Times New Roman" w:cs="Times New Roman"/>
          <w:bCs/>
          <w:i/>
          <w:sz w:val="24"/>
          <w:szCs w:val="24"/>
        </w:rPr>
        <w:t>narození :</w:t>
      </w:r>
      <w:proofErr w:type="gramEnd"/>
      <w:r>
        <w:rPr>
          <w:rFonts w:ascii="Times New Roman" w:hAnsi="Times New Roman" w:cs="Times New Roman"/>
          <w:bCs/>
          <w:i/>
          <w:sz w:val="24"/>
          <w:szCs w:val="24"/>
        </w:rPr>
        <w:tab/>
      </w:r>
      <w:r>
        <w:rPr>
          <w:rFonts w:ascii="Times New Roman" w:hAnsi="Times New Roman" w:cs="Times New Roman"/>
          <w:bCs/>
          <w:i/>
          <w:sz w:val="24"/>
          <w:szCs w:val="24"/>
        </w:rPr>
        <w:tab/>
      </w:r>
      <w:r>
        <w:rPr>
          <w:rFonts w:ascii="Times New Roman" w:hAnsi="Times New Roman" w:cs="Times New Roman"/>
          <w:bCs/>
          <w:i/>
          <w:sz w:val="24"/>
          <w:szCs w:val="24"/>
        </w:rPr>
        <w:tab/>
      </w:r>
    </w:p>
    <w:p w:rsidR="00B8003E" w:rsidRDefault="00B8003E"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r w:rsidRPr="00C3771D">
        <w:rPr>
          <w:rFonts w:ascii="Times New Roman" w:hAnsi="Times New Roman" w:cs="Times New Roman"/>
          <w:bCs/>
          <w:i/>
          <w:sz w:val="24"/>
          <w:szCs w:val="24"/>
        </w:rPr>
        <w:t xml:space="preserve">na straně </w:t>
      </w:r>
      <w:proofErr w:type="gramStart"/>
      <w:r w:rsidRPr="00C3771D">
        <w:rPr>
          <w:rFonts w:ascii="Times New Roman" w:hAnsi="Times New Roman" w:cs="Times New Roman"/>
          <w:bCs/>
          <w:i/>
          <w:sz w:val="24"/>
          <w:szCs w:val="24"/>
        </w:rPr>
        <w:t>druhé</w:t>
      </w:r>
      <w:r w:rsidR="005A18EE">
        <w:rPr>
          <w:rFonts w:ascii="Times New Roman" w:hAnsi="Times New Roman" w:cs="Times New Roman"/>
          <w:bCs/>
          <w:i/>
          <w:sz w:val="24"/>
          <w:szCs w:val="24"/>
        </w:rPr>
        <w:t xml:space="preserve">  </w:t>
      </w:r>
      <w:r w:rsidRPr="00C3771D">
        <w:rPr>
          <w:rFonts w:ascii="Times New Roman" w:hAnsi="Times New Roman" w:cs="Times New Roman"/>
          <w:bCs/>
          <w:i/>
          <w:sz w:val="24"/>
          <w:szCs w:val="24"/>
        </w:rPr>
        <w:t>(dále</w:t>
      </w:r>
      <w:proofErr w:type="gramEnd"/>
      <w:r w:rsidRPr="00C3771D">
        <w:rPr>
          <w:rFonts w:ascii="Times New Roman" w:hAnsi="Times New Roman" w:cs="Times New Roman"/>
          <w:bCs/>
          <w:i/>
          <w:sz w:val="24"/>
          <w:szCs w:val="24"/>
        </w:rPr>
        <w:t xml:space="preserve"> jen jako „kupující“)</w:t>
      </w:r>
    </w:p>
    <w:p w:rsidR="003E2BAC" w:rsidRDefault="003E2BAC" w:rsidP="00796E2D">
      <w:pPr>
        <w:widowControl w:val="0"/>
        <w:autoSpaceDE w:val="0"/>
        <w:autoSpaceDN w:val="0"/>
        <w:adjustRightInd w:val="0"/>
        <w:spacing w:after="0" w:line="240" w:lineRule="auto"/>
        <w:rPr>
          <w:rFonts w:ascii="Times New Roman" w:hAnsi="Times New Roman" w:cs="Times New Roman"/>
          <w:bCs/>
          <w:i/>
          <w:sz w:val="24"/>
          <w:szCs w:val="24"/>
        </w:rPr>
      </w:pPr>
    </w:p>
    <w:p w:rsidR="00C3771D" w:rsidRPr="00C3771D" w:rsidRDefault="00C3771D" w:rsidP="00796E2D">
      <w:pPr>
        <w:widowControl w:val="0"/>
        <w:autoSpaceDE w:val="0"/>
        <w:autoSpaceDN w:val="0"/>
        <w:adjustRightInd w:val="0"/>
        <w:spacing w:after="0" w:line="240" w:lineRule="auto"/>
        <w:rPr>
          <w:rFonts w:ascii="Times New Roman" w:hAnsi="Times New Roman" w:cs="Times New Roman"/>
          <w:bCs/>
          <w:i/>
          <w:sz w:val="24"/>
          <w:szCs w:val="24"/>
        </w:rPr>
      </w:pPr>
    </w:p>
    <w:p w:rsidR="00A3340B" w:rsidRPr="009D287A" w:rsidRDefault="00A3340B">
      <w:pPr>
        <w:widowControl w:val="0"/>
        <w:autoSpaceDE w:val="0"/>
        <w:autoSpaceDN w:val="0"/>
        <w:adjustRightInd w:val="0"/>
        <w:spacing w:after="0" w:line="240" w:lineRule="auto"/>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Vlastnické vztahy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Pr="009D287A" w:rsidRDefault="00A23602" w:rsidP="00070215">
      <w:pPr>
        <w:widowControl w:val="0"/>
        <w:jc w:val="both"/>
        <w:rPr>
          <w:rFonts w:ascii="Times New Roman" w:hAnsi="Times New Roman" w:cs="Times New Roman"/>
          <w:sz w:val="24"/>
          <w:szCs w:val="24"/>
        </w:rPr>
      </w:pPr>
      <w:r w:rsidRPr="00337AF7">
        <w:rPr>
          <w:rFonts w:ascii="Times New Roman" w:hAnsi="Times New Roman"/>
          <w:snapToGrid w:val="0"/>
          <w:sz w:val="24"/>
          <w:szCs w:val="24"/>
        </w:rPr>
        <w:t>Prodávající prohlašuje, že má na základě ustanovení zákona č. 305/2000 Sb. o povodích a ustanovení zákona č. 77/1997 Sb. o státním podniku právo hospodařit s majetkem České re</w:t>
      </w:r>
      <w:r>
        <w:rPr>
          <w:rFonts w:ascii="Times New Roman" w:hAnsi="Times New Roman"/>
          <w:snapToGrid w:val="0"/>
          <w:sz w:val="24"/>
          <w:szCs w:val="24"/>
        </w:rPr>
        <w:t xml:space="preserve">publiky (dále jen „ČR“), a to s </w:t>
      </w:r>
      <w:r w:rsidR="00070215">
        <w:rPr>
          <w:rFonts w:ascii="Times New Roman" w:hAnsi="Times New Roman" w:cs="Times New Roman"/>
          <w:sz w:val="24"/>
          <w:szCs w:val="24"/>
        </w:rPr>
        <w:t>motocyklem</w:t>
      </w:r>
      <w:r w:rsidR="00070215" w:rsidRPr="00070215">
        <w:rPr>
          <w:rFonts w:ascii="Times New Roman" w:hAnsi="Times New Roman" w:cs="Times New Roman"/>
          <w:sz w:val="24"/>
          <w:szCs w:val="24"/>
        </w:rPr>
        <w:t xml:space="preserve"> DR</w:t>
      </w:r>
      <w:r w:rsidR="00070215">
        <w:rPr>
          <w:rFonts w:ascii="Times New Roman" w:hAnsi="Times New Roman" w:cs="Times New Roman"/>
          <w:sz w:val="24"/>
          <w:szCs w:val="24"/>
        </w:rPr>
        <w:t xml:space="preserve">ESEL MTC S7 AP 41, RZ 1K9 845, </w:t>
      </w:r>
      <w:r w:rsidR="00070215" w:rsidRPr="00070215">
        <w:rPr>
          <w:rFonts w:ascii="Times New Roman" w:hAnsi="Times New Roman" w:cs="Times New Roman"/>
          <w:sz w:val="24"/>
          <w:szCs w:val="24"/>
        </w:rPr>
        <w:t xml:space="preserve">v. č. WDMS7AP41Y9201023 – </w:t>
      </w:r>
      <w:proofErr w:type="spellStart"/>
      <w:r w:rsidR="00070215" w:rsidRPr="00070215">
        <w:rPr>
          <w:rFonts w:ascii="Times New Roman" w:hAnsi="Times New Roman" w:cs="Times New Roman"/>
          <w:sz w:val="24"/>
          <w:szCs w:val="24"/>
        </w:rPr>
        <w:t>inv</w:t>
      </w:r>
      <w:proofErr w:type="spellEnd"/>
      <w:r w:rsidR="00070215" w:rsidRPr="00070215">
        <w:rPr>
          <w:rFonts w:ascii="Times New Roman" w:hAnsi="Times New Roman" w:cs="Times New Roman"/>
          <w:sz w:val="24"/>
          <w:szCs w:val="24"/>
        </w:rPr>
        <w:t>. č. 96368</w:t>
      </w:r>
      <w:r w:rsidR="00070215">
        <w:rPr>
          <w:rFonts w:ascii="Times New Roman" w:hAnsi="Times New Roman" w:cs="Times New Roman"/>
          <w:sz w:val="24"/>
          <w:szCs w:val="24"/>
        </w:rPr>
        <w:t>.</w:t>
      </w:r>
    </w:p>
    <w:p w:rsidR="00A3340B" w:rsidRPr="009D287A" w:rsidRDefault="000702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III.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Předmět smlouvy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Předmětem této smlouvy je převod vlastnického práva k movité věci, a to </w:t>
      </w:r>
      <w:r w:rsidR="00070215">
        <w:rPr>
          <w:rFonts w:ascii="Times New Roman" w:hAnsi="Times New Roman" w:cs="Times New Roman"/>
          <w:sz w:val="24"/>
          <w:szCs w:val="24"/>
        </w:rPr>
        <w:t xml:space="preserve">motocyklu </w:t>
      </w:r>
      <w:r w:rsidR="00070215" w:rsidRPr="00070215">
        <w:rPr>
          <w:rFonts w:ascii="Times New Roman" w:hAnsi="Times New Roman" w:cs="Times New Roman"/>
          <w:sz w:val="24"/>
          <w:szCs w:val="24"/>
        </w:rPr>
        <w:t>DR</w:t>
      </w:r>
      <w:r w:rsidR="00070215">
        <w:rPr>
          <w:rFonts w:ascii="Times New Roman" w:hAnsi="Times New Roman" w:cs="Times New Roman"/>
          <w:sz w:val="24"/>
          <w:szCs w:val="24"/>
        </w:rPr>
        <w:t xml:space="preserve">ESEL MTC S7 AP 41, RZ 1K9 845, </w:t>
      </w:r>
      <w:r w:rsidR="00070215" w:rsidRPr="00070215">
        <w:rPr>
          <w:rFonts w:ascii="Times New Roman" w:hAnsi="Times New Roman" w:cs="Times New Roman"/>
          <w:sz w:val="24"/>
          <w:szCs w:val="24"/>
        </w:rPr>
        <w:t xml:space="preserve">v. č. WDMS7AP41Y9201023 – </w:t>
      </w:r>
      <w:proofErr w:type="spellStart"/>
      <w:r w:rsidR="00070215" w:rsidRPr="00070215">
        <w:rPr>
          <w:rFonts w:ascii="Times New Roman" w:hAnsi="Times New Roman" w:cs="Times New Roman"/>
          <w:sz w:val="24"/>
          <w:szCs w:val="24"/>
        </w:rPr>
        <w:t>inv</w:t>
      </w:r>
      <w:proofErr w:type="spellEnd"/>
      <w:r w:rsidR="00070215" w:rsidRPr="00070215">
        <w:rPr>
          <w:rFonts w:ascii="Times New Roman" w:hAnsi="Times New Roman" w:cs="Times New Roman"/>
          <w:sz w:val="24"/>
          <w:szCs w:val="24"/>
        </w:rPr>
        <w:t>. č. 96368</w:t>
      </w:r>
      <w:r w:rsidRPr="001165D4">
        <w:rPr>
          <w:rFonts w:ascii="Times New Roman" w:hAnsi="Times New Roman" w:cs="Times New Roman"/>
          <w:sz w:val="24"/>
          <w:szCs w:val="24"/>
        </w:rPr>
        <w:t xml:space="preserve"> a jejímu příslušenství, specifikovaných v čl. II. smlouvy.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3340B" w:rsidRPr="001165D4" w:rsidRDefault="0052781F" w:rsidP="001165D4">
      <w:pPr>
        <w:pStyle w:val="Odstavecseseznamem"/>
        <w:widowControl w:val="0"/>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rPr>
      </w:pPr>
      <w:r w:rsidRPr="001165D4">
        <w:rPr>
          <w:rFonts w:ascii="Times New Roman" w:hAnsi="Times New Roman" w:cs="Times New Roman"/>
          <w:sz w:val="24"/>
          <w:szCs w:val="24"/>
        </w:rPr>
        <w:t xml:space="preserve">Prodávající touto smlouvou prodává a kupující touto smlouvou kupuje výše uvedenou movitou věc a tuto přijímá do svého vlastnictví za níže sjednanou kupní cenu. </w:t>
      </w:r>
    </w:p>
    <w:p w:rsidR="00A3340B" w:rsidRPr="009D287A" w:rsidRDefault="00A3340B">
      <w:pPr>
        <w:widowControl w:val="0"/>
        <w:autoSpaceDE w:val="0"/>
        <w:autoSpaceDN w:val="0"/>
        <w:adjustRightInd w:val="0"/>
        <w:spacing w:after="0" w:line="240" w:lineRule="auto"/>
        <w:ind w:left="426" w:hanging="426"/>
        <w:rPr>
          <w:rFonts w:ascii="Times New Roman" w:hAnsi="Times New Roman" w:cs="Times New Roman"/>
          <w:sz w:val="24"/>
          <w:szCs w:val="24"/>
        </w:rPr>
      </w:pPr>
    </w:p>
    <w:p w:rsidR="00A5409F" w:rsidRDefault="008F5320" w:rsidP="00A5409F">
      <w:pPr>
        <w:pStyle w:val="Odstavecseseznamem"/>
        <w:numPr>
          <w:ilvl w:val="0"/>
          <w:numId w:val="8"/>
        </w:numPr>
        <w:ind w:left="426" w:hanging="426"/>
        <w:rPr>
          <w:rFonts w:ascii="Times New Roman" w:hAnsi="Times New Roman" w:cs="Times New Roman"/>
          <w:sz w:val="24"/>
          <w:szCs w:val="24"/>
        </w:rPr>
      </w:pPr>
      <w:r w:rsidRPr="00A5409F">
        <w:rPr>
          <w:rFonts w:ascii="Times New Roman" w:hAnsi="Times New Roman" w:cs="Times New Roman"/>
          <w:sz w:val="24"/>
          <w:szCs w:val="24"/>
        </w:rPr>
        <w:t>Kupující bere na vědomí,</w:t>
      </w:r>
      <w:r w:rsidR="00070215">
        <w:rPr>
          <w:rFonts w:ascii="Times New Roman" w:hAnsi="Times New Roman" w:cs="Times New Roman"/>
          <w:sz w:val="24"/>
          <w:szCs w:val="24"/>
        </w:rPr>
        <w:t xml:space="preserve"> že se jedná o použitou </w:t>
      </w:r>
      <w:r w:rsidRPr="00A5409F">
        <w:rPr>
          <w:rFonts w:ascii="Times New Roman" w:hAnsi="Times New Roman" w:cs="Times New Roman"/>
          <w:sz w:val="24"/>
          <w:szCs w:val="24"/>
        </w:rPr>
        <w:t xml:space="preserve">věc. Kupující prohlašuje, že před podepsáním této kupní smlouvy si věc </w:t>
      </w:r>
      <w:r w:rsidR="009D2F00" w:rsidRPr="00A5409F">
        <w:rPr>
          <w:rFonts w:ascii="Times New Roman" w:hAnsi="Times New Roman" w:cs="Times New Roman"/>
          <w:sz w:val="24"/>
          <w:szCs w:val="24"/>
        </w:rPr>
        <w:t xml:space="preserve">uvedenou v článku II. této smlouvy </w:t>
      </w:r>
      <w:r w:rsidRPr="00A5409F">
        <w:rPr>
          <w:rFonts w:ascii="Times New Roman" w:hAnsi="Times New Roman" w:cs="Times New Roman"/>
          <w:sz w:val="24"/>
          <w:szCs w:val="24"/>
        </w:rPr>
        <w:t xml:space="preserve">prohlédl, </w:t>
      </w:r>
      <w:r w:rsidRPr="00A5409F">
        <w:rPr>
          <w:rFonts w:ascii="Times New Roman" w:hAnsi="Times New Roman" w:cs="Times New Roman"/>
          <w:sz w:val="24"/>
          <w:szCs w:val="24"/>
        </w:rPr>
        <w:lastRenderedPageBreak/>
        <w:t>seznámil se s jej</w:t>
      </w:r>
      <w:r w:rsidR="009D2F00" w:rsidRPr="00A5409F">
        <w:rPr>
          <w:rFonts w:ascii="Times New Roman" w:hAnsi="Times New Roman" w:cs="Times New Roman"/>
          <w:sz w:val="24"/>
          <w:szCs w:val="24"/>
        </w:rPr>
        <w:t>ím</w:t>
      </w:r>
      <w:r w:rsidRPr="00A5409F">
        <w:rPr>
          <w:rFonts w:ascii="Times New Roman" w:hAnsi="Times New Roman" w:cs="Times New Roman"/>
          <w:sz w:val="24"/>
          <w:szCs w:val="24"/>
        </w:rPr>
        <w:t xml:space="preserve"> stavem včetně rozsahu opotřebení a v tomto stavu j</w:t>
      </w:r>
      <w:r w:rsidR="009D2F00" w:rsidRPr="00A5409F">
        <w:rPr>
          <w:rFonts w:ascii="Times New Roman" w:hAnsi="Times New Roman" w:cs="Times New Roman"/>
          <w:sz w:val="24"/>
          <w:szCs w:val="24"/>
        </w:rPr>
        <w:t>i</w:t>
      </w:r>
      <w:r w:rsidR="00A5409F" w:rsidRPr="00A5409F">
        <w:rPr>
          <w:rFonts w:ascii="Times New Roman" w:hAnsi="Times New Roman" w:cs="Times New Roman"/>
          <w:sz w:val="24"/>
          <w:szCs w:val="24"/>
        </w:rPr>
        <w:t xml:space="preserve"> kupuje, jak stojí a leží v souladu s ustanovení § 1918 občanského zákoníku.</w:t>
      </w:r>
    </w:p>
    <w:p w:rsidR="003E2BAC" w:rsidRPr="003E2BAC" w:rsidRDefault="003E2BAC" w:rsidP="003E2BAC">
      <w:pPr>
        <w:numPr>
          <w:ilvl w:val="0"/>
          <w:numId w:val="8"/>
        </w:numPr>
        <w:spacing w:after="0" w:line="240" w:lineRule="auto"/>
        <w:jc w:val="both"/>
        <w:rPr>
          <w:rFonts w:ascii="Times New Roman" w:hAnsi="Times New Roman" w:cs="Times New Roman"/>
          <w:sz w:val="24"/>
          <w:szCs w:val="24"/>
        </w:rPr>
      </w:pPr>
      <w:r w:rsidRPr="003E2BAC">
        <w:rPr>
          <w:rFonts w:ascii="Times New Roman" w:hAnsi="Times New Roman" w:cs="Times New Roman"/>
          <w:sz w:val="24"/>
          <w:szCs w:val="24"/>
        </w:rPr>
        <w:t>Následující dokumenty budou studovány a vykládány jako část této smlouvy, s tímto pořadím priority:</w:t>
      </w:r>
    </w:p>
    <w:p w:rsidR="003E2BAC" w:rsidRPr="003E2BAC" w:rsidRDefault="003E2BAC" w:rsidP="003E2BA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Smlouva</w:t>
      </w:r>
    </w:p>
    <w:p w:rsidR="003E2BAC" w:rsidRPr="003E2BAC" w:rsidRDefault="009F046F" w:rsidP="003E2BA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Výzva k podání nabídky</w:t>
      </w:r>
    </w:p>
    <w:p w:rsidR="003E2BAC" w:rsidRPr="003E2BAC" w:rsidRDefault="00381F95" w:rsidP="003E2BA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Nabídka kupujícího</w:t>
      </w:r>
    </w:p>
    <w:p w:rsidR="003E2BAC" w:rsidRDefault="003E2BAC" w:rsidP="003E2BAC">
      <w:pPr>
        <w:pStyle w:val="Odstavecseseznamem"/>
        <w:ind w:left="426"/>
        <w:rPr>
          <w:rFonts w:ascii="Times New Roman" w:hAnsi="Times New Roman" w:cs="Times New Roman"/>
          <w:sz w:val="24"/>
          <w:szCs w:val="24"/>
        </w:rPr>
      </w:pPr>
    </w:p>
    <w:p w:rsidR="009D2F00" w:rsidRDefault="009D2F00">
      <w:pPr>
        <w:widowControl w:val="0"/>
        <w:autoSpaceDE w:val="0"/>
        <w:autoSpaceDN w:val="0"/>
        <w:adjustRightInd w:val="0"/>
        <w:spacing w:after="0" w:line="240" w:lineRule="auto"/>
        <w:jc w:val="center"/>
        <w:rPr>
          <w:rFonts w:ascii="Times New Roman" w:hAnsi="Times New Roman" w:cs="Times New Roman"/>
          <w:b/>
          <w:bCs/>
          <w:sz w:val="24"/>
          <w:szCs w:val="24"/>
        </w:rPr>
      </w:pPr>
    </w:p>
    <w:p w:rsidR="001165D4" w:rsidRDefault="001165D4">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IV. </w:t>
      </w:r>
    </w:p>
    <w:p w:rsidR="00B616DB" w:rsidRPr="009D287A" w:rsidRDefault="00B616DB">
      <w:pPr>
        <w:widowControl w:val="0"/>
        <w:autoSpaceDE w:val="0"/>
        <w:autoSpaceDN w:val="0"/>
        <w:adjustRightInd w:val="0"/>
        <w:spacing w:after="0" w:line="240" w:lineRule="auto"/>
        <w:jc w:val="center"/>
        <w:rPr>
          <w:rFonts w:ascii="Times New Roman" w:hAnsi="Times New Roman" w:cs="Times New Roman"/>
          <w:b/>
          <w:bCs/>
          <w:sz w:val="24"/>
          <w:szCs w:val="24"/>
        </w:rPr>
      </w:pPr>
    </w:p>
    <w:p w:rsidR="00B616DB" w:rsidRPr="00B616DB" w:rsidRDefault="00B616DB" w:rsidP="00B616DB">
      <w:pPr>
        <w:widowControl w:val="0"/>
        <w:autoSpaceDE w:val="0"/>
        <w:autoSpaceDN w:val="0"/>
        <w:adjustRightInd w:val="0"/>
        <w:spacing w:after="0" w:line="240" w:lineRule="auto"/>
        <w:jc w:val="center"/>
        <w:rPr>
          <w:rFonts w:ascii="Times New Roman" w:hAnsi="Times New Roman" w:cs="Times New Roman"/>
          <w:b/>
          <w:bCs/>
          <w:sz w:val="24"/>
          <w:szCs w:val="24"/>
        </w:rPr>
      </w:pPr>
      <w:r w:rsidRPr="00B616DB">
        <w:rPr>
          <w:rFonts w:ascii="Times New Roman" w:hAnsi="Times New Roman" w:cs="Times New Roman"/>
          <w:b/>
          <w:bCs/>
          <w:sz w:val="24"/>
          <w:szCs w:val="24"/>
        </w:rPr>
        <w:t>Cena a její úhrada</w:t>
      </w:r>
    </w:p>
    <w:p w:rsidR="00B616DB" w:rsidRPr="00B616DB" w:rsidRDefault="00B616DB" w:rsidP="00B616DB">
      <w:pPr>
        <w:widowControl w:val="0"/>
        <w:tabs>
          <w:tab w:val="left" w:pos="284"/>
          <w:tab w:val="left" w:pos="567"/>
          <w:tab w:val="left" w:pos="1701"/>
        </w:tabs>
        <w:autoSpaceDE w:val="0"/>
        <w:autoSpaceDN w:val="0"/>
        <w:adjustRightInd w:val="0"/>
        <w:spacing w:after="0" w:line="240" w:lineRule="auto"/>
        <w:jc w:val="both"/>
        <w:rPr>
          <w:rFonts w:ascii="Arial" w:eastAsia="Times New Roman" w:hAnsi="Arial" w:cs="Arial"/>
        </w:rPr>
      </w:pPr>
    </w:p>
    <w:p w:rsidR="00B616DB" w:rsidRPr="00B616DB" w:rsidRDefault="00B616DB" w:rsidP="00B616DB">
      <w:pPr>
        <w:widowControl w:val="0"/>
        <w:numPr>
          <w:ilvl w:val="0"/>
          <w:numId w:val="19"/>
        </w:numPr>
        <w:tabs>
          <w:tab w:val="left" w:pos="284"/>
          <w:tab w:val="left" w:pos="567"/>
          <w:tab w:val="left" w:pos="1701"/>
        </w:tabs>
        <w:autoSpaceDE w:val="0"/>
        <w:autoSpaceDN w:val="0"/>
        <w:adjustRightInd w:val="0"/>
        <w:spacing w:after="0" w:line="240" w:lineRule="auto"/>
        <w:ind w:left="567" w:hanging="282"/>
        <w:contextualSpacing/>
        <w:jc w:val="both"/>
        <w:rPr>
          <w:rFonts w:ascii="Times New Roman" w:eastAsia="Times New Roman" w:hAnsi="Times New Roman" w:cs="Times New Roman"/>
          <w:sz w:val="24"/>
          <w:szCs w:val="24"/>
        </w:rPr>
      </w:pPr>
      <w:r w:rsidRPr="00B616DB">
        <w:rPr>
          <w:rFonts w:ascii="Times New Roman" w:eastAsia="Times New Roman" w:hAnsi="Times New Roman" w:cs="Times New Roman"/>
          <w:sz w:val="24"/>
          <w:szCs w:val="24"/>
        </w:rPr>
        <w:t xml:space="preserve">Kupní cena je stanovena dohodou smluvních stran a činí </w:t>
      </w:r>
      <w:r w:rsidRPr="003003A1">
        <w:rPr>
          <w:rFonts w:ascii="Times New Roman" w:eastAsia="Times New Roman" w:hAnsi="Times New Roman" w:cs="Times New Roman"/>
          <w:b/>
          <w:sz w:val="24"/>
          <w:szCs w:val="24"/>
        </w:rPr>
        <w:t>80 000</w:t>
      </w:r>
      <w:r w:rsidRPr="00B616DB">
        <w:rPr>
          <w:rFonts w:ascii="Times New Roman" w:eastAsia="Times New Roman" w:hAnsi="Times New Roman" w:cs="Times New Roman"/>
          <w:b/>
          <w:sz w:val="24"/>
          <w:szCs w:val="24"/>
        </w:rPr>
        <w:t>,- Kč s DPH</w:t>
      </w:r>
      <w:r w:rsidRPr="00B616DB">
        <w:rPr>
          <w:rFonts w:ascii="Times New Roman" w:eastAsia="Times New Roman" w:hAnsi="Times New Roman" w:cs="Times New Roman"/>
          <w:sz w:val="24"/>
          <w:szCs w:val="24"/>
        </w:rPr>
        <w:t xml:space="preserve"> (slovy: </w:t>
      </w:r>
      <w:proofErr w:type="spellStart"/>
      <w:r>
        <w:rPr>
          <w:rFonts w:ascii="Times New Roman" w:eastAsia="Times New Roman" w:hAnsi="Times New Roman" w:cs="Times New Roman"/>
          <w:sz w:val="24"/>
          <w:szCs w:val="24"/>
        </w:rPr>
        <w:t>osmdesáttisíc</w:t>
      </w:r>
      <w:proofErr w:type="spellEnd"/>
      <w:r>
        <w:rPr>
          <w:rFonts w:ascii="Times New Roman" w:eastAsia="Times New Roman" w:hAnsi="Times New Roman" w:cs="Times New Roman"/>
          <w:sz w:val="24"/>
          <w:szCs w:val="24"/>
        </w:rPr>
        <w:t xml:space="preserve"> </w:t>
      </w:r>
      <w:r w:rsidRPr="00B616DB">
        <w:rPr>
          <w:rFonts w:ascii="Times New Roman" w:eastAsia="Times New Roman" w:hAnsi="Times New Roman" w:cs="Times New Roman"/>
          <w:sz w:val="24"/>
          <w:szCs w:val="24"/>
        </w:rPr>
        <w:t>korun českých).</w:t>
      </w:r>
    </w:p>
    <w:p w:rsidR="00B616DB" w:rsidRPr="00B616DB" w:rsidRDefault="00B616DB" w:rsidP="00B616DB">
      <w:pPr>
        <w:widowControl w:val="0"/>
        <w:tabs>
          <w:tab w:val="left" w:pos="284"/>
          <w:tab w:val="left" w:pos="567"/>
          <w:tab w:val="left" w:pos="1701"/>
        </w:tabs>
        <w:autoSpaceDE w:val="0"/>
        <w:autoSpaceDN w:val="0"/>
        <w:adjustRightInd w:val="0"/>
        <w:spacing w:after="0" w:line="240" w:lineRule="auto"/>
        <w:ind w:left="285"/>
        <w:jc w:val="both"/>
        <w:rPr>
          <w:rFonts w:ascii="Times New Roman" w:eastAsia="Times New Roman" w:hAnsi="Times New Roman" w:cs="Times New Roman"/>
          <w:sz w:val="24"/>
          <w:szCs w:val="24"/>
        </w:rPr>
      </w:pPr>
    </w:p>
    <w:p w:rsidR="00B616DB" w:rsidRPr="00B616DB" w:rsidRDefault="00B616DB" w:rsidP="00B616DB">
      <w:pPr>
        <w:widowControl w:val="0"/>
        <w:numPr>
          <w:ilvl w:val="0"/>
          <w:numId w:val="19"/>
        </w:numPr>
        <w:tabs>
          <w:tab w:val="left" w:pos="284"/>
          <w:tab w:val="left" w:pos="567"/>
          <w:tab w:val="left" w:pos="1701"/>
        </w:tabs>
        <w:autoSpaceDE w:val="0"/>
        <w:autoSpaceDN w:val="0"/>
        <w:adjustRightInd w:val="0"/>
        <w:spacing w:after="0" w:line="240" w:lineRule="auto"/>
        <w:ind w:left="567" w:hanging="282"/>
        <w:contextualSpacing/>
        <w:jc w:val="both"/>
        <w:rPr>
          <w:rFonts w:ascii="Times New Roman" w:eastAsia="Times New Roman" w:hAnsi="Times New Roman" w:cs="Times New Roman"/>
          <w:sz w:val="24"/>
          <w:szCs w:val="24"/>
        </w:rPr>
      </w:pPr>
      <w:r w:rsidRPr="00B616DB">
        <w:rPr>
          <w:rFonts w:ascii="Times New Roman" w:eastAsia="Times New Roman" w:hAnsi="Times New Roman" w:cs="Times New Roman"/>
          <w:sz w:val="24"/>
          <w:szCs w:val="24"/>
        </w:rPr>
        <w:t xml:space="preserve">Kupní cena bude uhrazena kupujícím převodem na </w:t>
      </w:r>
      <w:r w:rsidRPr="00B616DB">
        <w:rPr>
          <w:rFonts w:ascii="Times New Roman" w:eastAsia="Times New Roman" w:hAnsi="Times New Roman" w:cs="Times New Roman"/>
          <w:b/>
          <w:sz w:val="24"/>
          <w:szCs w:val="24"/>
        </w:rPr>
        <w:t xml:space="preserve">bankovní účet č. </w:t>
      </w:r>
      <w:r w:rsidRPr="00B616DB">
        <w:rPr>
          <w:rFonts w:ascii="Times New Roman" w:eastAsia="Times New Roman" w:hAnsi="Times New Roman" w:cs="Times New Roman"/>
          <w:sz w:val="24"/>
          <w:szCs w:val="24"/>
        </w:rPr>
        <w:t>(</w:t>
      </w:r>
      <w:r w:rsidRPr="00B616DB">
        <w:rPr>
          <w:rFonts w:ascii="Times New Roman" w:eastAsia="Times New Roman" w:hAnsi="Times New Roman" w:cs="Times New Roman"/>
          <w:b/>
          <w:sz w:val="24"/>
          <w:szCs w:val="24"/>
        </w:rPr>
        <w:t xml:space="preserve">variabilní symbol platby: </w:t>
      </w:r>
      <w:r w:rsidRPr="003003A1">
        <w:rPr>
          <w:rFonts w:ascii="Times New Roman" w:eastAsia="Times New Roman" w:hAnsi="Times New Roman" w:cs="Times New Roman"/>
          <w:b/>
          <w:sz w:val="24"/>
          <w:szCs w:val="24"/>
        </w:rPr>
        <w:t>96368</w:t>
      </w:r>
      <w:r w:rsidRPr="00B616DB">
        <w:rPr>
          <w:rFonts w:ascii="Times New Roman" w:eastAsia="Times New Roman" w:hAnsi="Times New Roman" w:cs="Times New Roman"/>
          <w:sz w:val="24"/>
          <w:szCs w:val="24"/>
        </w:rPr>
        <w:t>), který je veden u Komerční banky, a.s., nejpozději do 7 dnů od podpisu této smlouvy oběma stranami.</w:t>
      </w:r>
    </w:p>
    <w:p w:rsidR="00B616DB" w:rsidRPr="00B616DB" w:rsidRDefault="00B616DB" w:rsidP="00B616DB">
      <w:pPr>
        <w:spacing w:after="0" w:line="240" w:lineRule="auto"/>
        <w:ind w:left="720"/>
        <w:contextualSpacing/>
        <w:rPr>
          <w:rFonts w:ascii="Times New Roman" w:eastAsia="Times New Roman" w:hAnsi="Times New Roman" w:cs="Times New Roman"/>
          <w:sz w:val="24"/>
          <w:szCs w:val="24"/>
        </w:rPr>
      </w:pPr>
    </w:p>
    <w:p w:rsidR="00B616DB" w:rsidRPr="00B616DB" w:rsidRDefault="00B616DB" w:rsidP="00B616DB">
      <w:pPr>
        <w:widowControl w:val="0"/>
        <w:numPr>
          <w:ilvl w:val="0"/>
          <w:numId w:val="19"/>
        </w:numPr>
        <w:tabs>
          <w:tab w:val="left" w:pos="284"/>
          <w:tab w:val="left" w:pos="567"/>
          <w:tab w:val="left" w:pos="1701"/>
        </w:tabs>
        <w:autoSpaceDE w:val="0"/>
        <w:autoSpaceDN w:val="0"/>
        <w:adjustRightInd w:val="0"/>
        <w:spacing w:after="0" w:line="240" w:lineRule="auto"/>
        <w:ind w:left="567" w:hanging="282"/>
        <w:contextualSpacing/>
        <w:jc w:val="both"/>
        <w:rPr>
          <w:rFonts w:ascii="Times New Roman" w:eastAsia="Times New Roman" w:hAnsi="Times New Roman" w:cs="Times New Roman"/>
          <w:sz w:val="24"/>
          <w:szCs w:val="24"/>
        </w:rPr>
      </w:pPr>
      <w:r w:rsidRPr="00B616DB">
        <w:rPr>
          <w:rFonts w:ascii="Times New Roman" w:eastAsia="Times New Roman" w:hAnsi="Times New Roman" w:cs="Times New Roman"/>
          <w:sz w:val="24"/>
          <w:szCs w:val="24"/>
        </w:rPr>
        <w:t>Den přijetí platby na účet prodávajícího se bude považovat za den dodání a současně i za den uskutečnění zdanitelného plnění s povinností prodávajícího vystavit do 15- ti dnů daňový doklad na adresu kupujícího.</w:t>
      </w:r>
    </w:p>
    <w:p w:rsidR="00B616DB" w:rsidRPr="00B616DB" w:rsidRDefault="00B616DB" w:rsidP="00B616DB">
      <w:pPr>
        <w:spacing w:after="0" w:line="240" w:lineRule="auto"/>
        <w:ind w:left="720"/>
        <w:contextualSpacing/>
        <w:rPr>
          <w:rFonts w:ascii="Times New Roman" w:eastAsia="Times New Roman" w:hAnsi="Times New Roman" w:cs="Times New Roman"/>
          <w:sz w:val="24"/>
          <w:szCs w:val="24"/>
        </w:rPr>
      </w:pPr>
    </w:p>
    <w:p w:rsidR="00B616DB" w:rsidRPr="00B616DB" w:rsidRDefault="00B616DB" w:rsidP="00B616DB">
      <w:pPr>
        <w:widowControl w:val="0"/>
        <w:numPr>
          <w:ilvl w:val="0"/>
          <w:numId w:val="19"/>
        </w:numPr>
        <w:tabs>
          <w:tab w:val="left" w:pos="284"/>
          <w:tab w:val="left" w:pos="567"/>
          <w:tab w:val="left" w:pos="1701"/>
        </w:tabs>
        <w:autoSpaceDE w:val="0"/>
        <w:autoSpaceDN w:val="0"/>
        <w:adjustRightInd w:val="0"/>
        <w:spacing w:after="0" w:line="240" w:lineRule="auto"/>
        <w:ind w:left="567" w:hanging="282"/>
        <w:contextualSpacing/>
        <w:jc w:val="both"/>
        <w:rPr>
          <w:rFonts w:ascii="Times New Roman" w:eastAsia="Times New Roman" w:hAnsi="Times New Roman" w:cs="Times New Roman"/>
          <w:sz w:val="24"/>
          <w:szCs w:val="24"/>
        </w:rPr>
      </w:pPr>
      <w:r w:rsidRPr="00B616DB">
        <w:rPr>
          <w:rFonts w:ascii="Times New Roman" w:eastAsia="Times New Roman" w:hAnsi="Times New Roman" w:cs="Times New Roman"/>
          <w:sz w:val="24"/>
          <w:szCs w:val="24"/>
        </w:rPr>
        <w:t>Prodávající prohlašuje, že mu nejsou známy žádné skryté vady předmětu koupě, na které by kupující upozornil. Převzetím motocyklu uvedeného v čl. II. této smlouvy přechází na kupujícího vlastnictví a nebezpečí škody na prodané věci. Na prodávanou věc se nevztahuje záruka.</w:t>
      </w:r>
    </w:p>
    <w:p w:rsidR="00B616DB" w:rsidRPr="00B616DB" w:rsidRDefault="00B616DB" w:rsidP="00B616DB">
      <w:pPr>
        <w:widowControl w:val="0"/>
        <w:tabs>
          <w:tab w:val="left" w:pos="284"/>
          <w:tab w:val="left" w:pos="567"/>
          <w:tab w:val="left" w:pos="1701"/>
        </w:tabs>
        <w:autoSpaceDE w:val="0"/>
        <w:autoSpaceDN w:val="0"/>
        <w:adjustRightInd w:val="0"/>
        <w:spacing w:after="0" w:line="240" w:lineRule="auto"/>
        <w:ind w:left="567"/>
        <w:contextualSpacing/>
        <w:jc w:val="both"/>
        <w:rPr>
          <w:rFonts w:ascii="Times New Roman" w:eastAsia="Times New Roman" w:hAnsi="Times New Roman" w:cs="Times New Roman"/>
          <w:sz w:val="24"/>
          <w:szCs w:val="24"/>
        </w:rPr>
      </w:pPr>
    </w:p>
    <w:p w:rsidR="00B616DB" w:rsidRPr="00B616DB" w:rsidRDefault="00B616DB" w:rsidP="00B616DB">
      <w:pPr>
        <w:widowControl w:val="0"/>
        <w:numPr>
          <w:ilvl w:val="0"/>
          <w:numId w:val="19"/>
        </w:numPr>
        <w:tabs>
          <w:tab w:val="left" w:pos="284"/>
          <w:tab w:val="left" w:pos="567"/>
          <w:tab w:val="left" w:pos="1701"/>
        </w:tabs>
        <w:autoSpaceDE w:val="0"/>
        <w:autoSpaceDN w:val="0"/>
        <w:adjustRightInd w:val="0"/>
        <w:spacing w:after="0" w:line="240" w:lineRule="auto"/>
        <w:ind w:left="567" w:hanging="282"/>
        <w:contextualSpacing/>
        <w:jc w:val="both"/>
        <w:rPr>
          <w:rFonts w:ascii="Times New Roman" w:eastAsia="Times New Roman" w:hAnsi="Times New Roman" w:cs="Times New Roman"/>
          <w:sz w:val="24"/>
          <w:szCs w:val="24"/>
        </w:rPr>
      </w:pPr>
      <w:r w:rsidRPr="00B616DB">
        <w:rPr>
          <w:rFonts w:ascii="Times New Roman" w:eastAsia="Times New Roman" w:hAnsi="Times New Roman" w:cs="Times New Roman"/>
          <w:sz w:val="24"/>
          <w:szCs w:val="24"/>
        </w:rPr>
        <w:t>Jestliže kupující věc nezaplatí, má prodávající právo od smlouvy odstoupit bez jakéhokoliv sankčního dopadu pro prodávajícího.</w:t>
      </w:r>
    </w:p>
    <w:p w:rsidR="009D2F00" w:rsidRDefault="009D2F00">
      <w:pPr>
        <w:widowControl w:val="0"/>
        <w:autoSpaceDE w:val="0"/>
        <w:autoSpaceDN w:val="0"/>
        <w:adjustRightInd w:val="0"/>
        <w:spacing w:after="0" w:line="240" w:lineRule="auto"/>
        <w:jc w:val="center"/>
        <w:rPr>
          <w:rFonts w:ascii="Times New Roman" w:hAnsi="Times New Roman" w:cs="Times New Roman"/>
          <w:b/>
          <w:bCs/>
          <w:sz w:val="24"/>
          <w:szCs w:val="24"/>
        </w:rPr>
      </w:pPr>
    </w:p>
    <w:p w:rsidR="00B616DB" w:rsidRDefault="00B616DB">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9D287A" w:rsidRDefault="00A3340B">
      <w:pPr>
        <w:widowControl w:val="0"/>
        <w:autoSpaceDE w:val="0"/>
        <w:autoSpaceDN w:val="0"/>
        <w:adjustRightInd w:val="0"/>
        <w:spacing w:after="0" w:line="240" w:lineRule="auto"/>
        <w:rPr>
          <w:rFonts w:ascii="Times New Roman" w:hAnsi="Times New Roman" w:cs="Times New Roman"/>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V.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Vlastnické právo </w:t>
      </w:r>
    </w:p>
    <w:p w:rsidR="003E2BAC" w:rsidRDefault="003E2BAC">
      <w:pPr>
        <w:widowControl w:val="0"/>
        <w:autoSpaceDE w:val="0"/>
        <w:autoSpaceDN w:val="0"/>
        <w:adjustRightInd w:val="0"/>
        <w:spacing w:after="0" w:line="240" w:lineRule="auto"/>
        <w:jc w:val="center"/>
        <w:rPr>
          <w:rFonts w:ascii="Times New Roman" w:hAnsi="Times New Roman" w:cs="Times New Roman"/>
          <w:b/>
          <w:bCs/>
          <w:sz w:val="24"/>
          <w:szCs w:val="24"/>
        </w:rPr>
      </w:pPr>
    </w:p>
    <w:p w:rsidR="00B72BAF" w:rsidRDefault="00B72BAF" w:rsidP="001165D4">
      <w:pPr>
        <w:pStyle w:val="NADPISCENNETUC"/>
        <w:numPr>
          <w:ilvl w:val="0"/>
          <w:numId w:val="16"/>
        </w:numPr>
        <w:spacing w:before="0" w:after="0"/>
        <w:ind w:left="426" w:hanging="426"/>
        <w:jc w:val="both"/>
        <w:rPr>
          <w:sz w:val="24"/>
          <w:szCs w:val="24"/>
        </w:rPr>
      </w:pPr>
      <w:r w:rsidRPr="001B0127">
        <w:rPr>
          <w:sz w:val="24"/>
          <w:szCs w:val="24"/>
        </w:rPr>
        <w:t xml:space="preserve">Kupující se zavazuje převzít </w:t>
      </w:r>
      <w:r>
        <w:rPr>
          <w:sz w:val="24"/>
          <w:szCs w:val="24"/>
        </w:rPr>
        <w:t>předmět koupě uvedený v článku II. této smlouvy v sídle prodávajícího, kde se v době podpisu smlouvy nacházejí, a to nejpozději den po podpisu této smlouvy.</w:t>
      </w:r>
    </w:p>
    <w:p w:rsidR="000F7954" w:rsidRPr="001B0127" w:rsidRDefault="000F7954" w:rsidP="001165D4">
      <w:pPr>
        <w:pStyle w:val="NADPISCENNETUC"/>
        <w:spacing w:before="0" w:after="0"/>
        <w:ind w:left="426" w:hanging="426"/>
        <w:jc w:val="both"/>
        <w:rPr>
          <w:sz w:val="24"/>
          <w:szCs w:val="24"/>
        </w:rPr>
      </w:pPr>
    </w:p>
    <w:p w:rsidR="003E2BAC" w:rsidRDefault="003E2BAC" w:rsidP="003E2BAC">
      <w:pPr>
        <w:pStyle w:val="Norm"/>
        <w:spacing w:before="0" w:after="0"/>
        <w:ind w:left="426"/>
        <w:rPr>
          <w:sz w:val="24"/>
          <w:szCs w:val="24"/>
        </w:rPr>
      </w:pPr>
    </w:p>
    <w:p w:rsidR="000F7954" w:rsidRDefault="00B72BAF" w:rsidP="001165D4">
      <w:pPr>
        <w:pStyle w:val="Norm"/>
        <w:numPr>
          <w:ilvl w:val="0"/>
          <w:numId w:val="16"/>
        </w:numPr>
        <w:spacing w:before="0" w:after="0"/>
        <w:ind w:left="426" w:hanging="426"/>
        <w:rPr>
          <w:sz w:val="24"/>
          <w:szCs w:val="24"/>
        </w:rPr>
      </w:pPr>
      <w:r>
        <w:rPr>
          <w:sz w:val="24"/>
          <w:szCs w:val="24"/>
        </w:rPr>
        <w:t xml:space="preserve">Převzetím </w:t>
      </w:r>
      <w:r w:rsidR="000F7954">
        <w:rPr>
          <w:sz w:val="24"/>
          <w:szCs w:val="24"/>
        </w:rPr>
        <w:t xml:space="preserve">předmětu koupě </w:t>
      </w:r>
      <w:r w:rsidRPr="001B0127">
        <w:rPr>
          <w:sz w:val="24"/>
          <w:szCs w:val="24"/>
        </w:rPr>
        <w:t>přechází vlastnic</w:t>
      </w:r>
      <w:r>
        <w:rPr>
          <w:sz w:val="24"/>
          <w:szCs w:val="24"/>
        </w:rPr>
        <w:t>tví věc</w:t>
      </w:r>
      <w:r w:rsidR="000F7954">
        <w:rPr>
          <w:sz w:val="24"/>
          <w:szCs w:val="24"/>
        </w:rPr>
        <w:t>i</w:t>
      </w:r>
      <w:r>
        <w:rPr>
          <w:sz w:val="24"/>
          <w:szCs w:val="24"/>
        </w:rPr>
        <w:t xml:space="preserve"> na</w:t>
      </w:r>
      <w:r w:rsidRPr="001B0127">
        <w:rPr>
          <w:sz w:val="24"/>
          <w:szCs w:val="24"/>
        </w:rPr>
        <w:t xml:space="preserve"> </w:t>
      </w:r>
      <w:r>
        <w:rPr>
          <w:sz w:val="24"/>
          <w:szCs w:val="24"/>
        </w:rPr>
        <w:t>ku</w:t>
      </w:r>
      <w:r w:rsidRPr="001B0127">
        <w:rPr>
          <w:sz w:val="24"/>
          <w:szCs w:val="24"/>
        </w:rPr>
        <w:t>pujícího</w:t>
      </w:r>
      <w:r>
        <w:rPr>
          <w:sz w:val="24"/>
          <w:szCs w:val="24"/>
        </w:rPr>
        <w:t xml:space="preserve"> a </w:t>
      </w:r>
      <w:proofErr w:type="gramStart"/>
      <w:r>
        <w:rPr>
          <w:sz w:val="24"/>
          <w:szCs w:val="24"/>
        </w:rPr>
        <w:t>též  na</w:t>
      </w:r>
      <w:proofErr w:type="gramEnd"/>
      <w:r>
        <w:rPr>
          <w:sz w:val="24"/>
          <w:szCs w:val="24"/>
        </w:rPr>
        <w:t xml:space="preserve"> něj přechází nebezpečí škody na prodan</w:t>
      </w:r>
      <w:r w:rsidR="000F7954">
        <w:rPr>
          <w:sz w:val="24"/>
          <w:szCs w:val="24"/>
        </w:rPr>
        <w:t>é</w:t>
      </w:r>
      <w:r>
        <w:rPr>
          <w:sz w:val="24"/>
          <w:szCs w:val="24"/>
        </w:rPr>
        <w:t xml:space="preserve"> věc</w:t>
      </w:r>
      <w:r w:rsidR="000F7954">
        <w:rPr>
          <w:sz w:val="24"/>
          <w:szCs w:val="24"/>
        </w:rPr>
        <w:t>i.</w:t>
      </w:r>
    </w:p>
    <w:p w:rsidR="002B6041" w:rsidRDefault="002B6041" w:rsidP="002B6041">
      <w:pPr>
        <w:pStyle w:val="Norm"/>
        <w:spacing w:before="0" w:after="0"/>
        <w:rPr>
          <w:sz w:val="24"/>
          <w:szCs w:val="24"/>
        </w:rPr>
      </w:pPr>
    </w:p>
    <w:p w:rsidR="002B6041" w:rsidRDefault="002B6041" w:rsidP="002B6041">
      <w:pPr>
        <w:pStyle w:val="Norm"/>
        <w:spacing w:before="0" w:after="0"/>
        <w:rPr>
          <w:sz w:val="24"/>
          <w:szCs w:val="24"/>
        </w:rPr>
      </w:pPr>
    </w:p>
    <w:p w:rsidR="002B6041" w:rsidRDefault="002B6041" w:rsidP="002B6041">
      <w:pPr>
        <w:pStyle w:val="Norm"/>
        <w:spacing w:before="0" w:after="0"/>
        <w:rPr>
          <w:sz w:val="24"/>
          <w:szCs w:val="24"/>
        </w:rPr>
      </w:pPr>
    </w:p>
    <w:p w:rsidR="002B6041" w:rsidRDefault="002B6041" w:rsidP="002B6041">
      <w:pPr>
        <w:pStyle w:val="Norm"/>
        <w:spacing w:before="0" w:after="0"/>
        <w:rPr>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Čl. VI.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Odpovědnost za vady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Default="0052781F">
      <w:pPr>
        <w:widowControl w:val="0"/>
        <w:autoSpaceDE w:val="0"/>
        <w:autoSpaceDN w:val="0"/>
        <w:adjustRightInd w:val="0"/>
        <w:spacing w:after="0" w:line="240" w:lineRule="auto"/>
        <w:jc w:val="both"/>
        <w:rPr>
          <w:rFonts w:ascii="Times New Roman" w:hAnsi="Times New Roman" w:cs="Times New Roman"/>
          <w:sz w:val="24"/>
          <w:szCs w:val="24"/>
        </w:rPr>
      </w:pPr>
      <w:r w:rsidRPr="009D287A">
        <w:rPr>
          <w:rFonts w:ascii="Times New Roman" w:hAnsi="Times New Roman" w:cs="Times New Roman"/>
          <w:sz w:val="24"/>
          <w:szCs w:val="24"/>
        </w:rPr>
        <w:t>V případě, že budou kupujícím po převzetí předmětu koupě na tomto</w:t>
      </w:r>
      <w:r w:rsidR="000F7954">
        <w:rPr>
          <w:rFonts w:ascii="Times New Roman" w:hAnsi="Times New Roman" w:cs="Times New Roman"/>
          <w:sz w:val="24"/>
          <w:szCs w:val="24"/>
        </w:rPr>
        <w:t xml:space="preserve"> </w:t>
      </w:r>
      <w:r w:rsidRPr="009D287A">
        <w:rPr>
          <w:rFonts w:ascii="Times New Roman" w:hAnsi="Times New Roman" w:cs="Times New Roman"/>
          <w:sz w:val="24"/>
          <w:szCs w:val="24"/>
        </w:rPr>
        <w:t xml:space="preserve">zjištěny vady, má kupující právo uplatnit vůči prodávajícímu nároky v souladu s </w:t>
      </w:r>
      <w:proofErr w:type="spellStart"/>
      <w:r w:rsidRPr="009D287A">
        <w:rPr>
          <w:rFonts w:ascii="Times New Roman" w:hAnsi="Times New Roman" w:cs="Times New Roman"/>
          <w:sz w:val="24"/>
          <w:szCs w:val="24"/>
        </w:rPr>
        <w:t>ust</w:t>
      </w:r>
      <w:proofErr w:type="spellEnd"/>
      <w:r w:rsidRPr="009D287A">
        <w:rPr>
          <w:rFonts w:ascii="Times New Roman" w:hAnsi="Times New Roman" w:cs="Times New Roman"/>
          <w:sz w:val="24"/>
          <w:szCs w:val="24"/>
        </w:rPr>
        <w:t xml:space="preserve">. §2099 až 2117 zákona č. 89/2012, občanský zákoník, v platném znění. </w:t>
      </w:r>
    </w:p>
    <w:p w:rsidR="00AC73DA" w:rsidRDefault="00AC73DA">
      <w:pPr>
        <w:widowControl w:val="0"/>
        <w:autoSpaceDE w:val="0"/>
        <w:autoSpaceDN w:val="0"/>
        <w:adjustRightInd w:val="0"/>
        <w:spacing w:after="0" w:line="240" w:lineRule="auto"/>
        <w:jc w:val="both"/>
        <w:rPr>
          <w:rFonts w:ascii="Times New Roman" w:hAnsi="Times New Roman" w:cs="Times New Roman"/>
          <w:sz w:val="24"/>
          <w:szCs w:val="24"/>
        </w:rPr>
      </w:pPr>
    </w:p>
    <w:p w:rsidR="00817D80" w:rsidRPr="00817D80" w:rsidRDefault="00817D80">
      <w:pPr>
        <w:widowControl w:val="0"/>
        <w:autoSpaceDE w:val="0"/>
        <w:autoSpaceDN w:val="0"/>
        <w:adjustRightInd w:val="0"/>
        <w:spacing w:after="0" w:line="240" w:lineRule="auto"/>
        <w:jc w:val="both"/>
        <w:rPr>
          <w:rFonts w:ascii="Times New Roman" w:hAnsi="Times New Roman" w:cs="Times New Roman"/>
          <w:b/>
          <w:sz w:val="24"/>
          <w:szCs w:val="24"/>
        </w:rPr>
      </w:pPr>
    </w:p>
    <w:p w:rsidR="00817D80" w:rsidRDefault="000F38C6" w:rsidP="00817D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Čl. </w:t>
      </w:r>
      <w:r w:rsidR="00817D80" w:rsidRPr="00817D80">
        <w:rPr>
          <w:rFonts w:ascii="Times New Roman" w:hAnsi="Times New Roman" w:cs="Times New Roman"/>
          <w:b/>
          <w:sz w:val="24"/>
          <w:szCs w:val="24"/>
        </w:rPr>
        <w:t xml:space="preserve">VII. </w:t>
      </w:r>
      <w:proofErr w:type="spellStart"/>
      <w:r w:rsidR="00817D80" w:rsidRPr="00817D80">
        <w:rPr>
          <w:rFonts w:ascii="Times New Roman" w:hAnsi="Times New Roman" w:cs="Times New Roman"/>
          <w:b/>
          <w:sz w:val="24"/>
          <w:szCs w:val="24"/>
        </w:rPr>
        <w:t>C</w:t>
      </w:r>
      <w:r w:rsidR="00817D80">
        <w:rPr>
          <w:rFonts w:ascii="Times New Roman" w:hAnsi="Times New Roman" w:cs="Times New Roman"/>
          <w:b/>
          <w:sz w:val="24"/>
          <w:szCs w:val="24"/>
        </w:rPr>
        <w:t>ompliance</w:t>
      </w:r>
      <w:proofErr w:type="spellEnd"/>
      <w:r w:rsidR="00817D80">
        <w:rPr>
          <w:rFonts w:ascii="Times New Roman" w:hAnsi="Times New Roman" w:cs="Times New Roman"/>
          <w:b/>
          <w:sz w:val="24"/>
          <w:szCs w:val="24"/>
        </w:rPr>
        <w:t xml:space="preserve"> doložka</w:t>
      </w:r>
    </w:p>
    <w:p w:rsidR="00817D80" w:rsidRPr="00817D80" w:rsidRDefault="00817D80" w:rsidP="001165D4">
      <w:pPr>
        <w:widowControl w:val="0"/>
        <w:autoSpaceDE w:val="0"/>
        <w:autoSpaceDN w:val="0"/>
        <w:adjustRightInd w:val="0"/>
        <w:spacing w:after="0" w:line="240" w:lineRule="auto"/>
        <w:ind w:left="426" w:hanging="426"/>
        <w:jc w:val="both"/>
        <w:rPr>
          <w:rFonts w:ascii="Times New Roman" w:hAnsi="Times New Roman" w:cs="Times New Roman"/>
          <w:sz w:val="24"/>
          <w:szCs w:val="24"/>
        </w:rPr>
      </w:pP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1.</w:t>
      </w:r>
      <w:r w:rsidRPr="00CC250B">
        <w:rPr>
          <w:rFonts w:ascii="Times New Roman" w:hAnsi="Times New Roman" w:cs="Times New Roman"/>
          <w:bCs/>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2.</w:t>
      </w:r>
      <w:r w:rsidRPr="00CC250B">
        <w:rPr>
          <w:rFonts w:ascii="Times New Roman" w:hAnsi="Times New Roman" w:cs="Times New Roman"/>
          <w:bCs/>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C250B"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3.</w:t>
      </w:r>
      <w:r w:rsidRPr="00CC250B">
        <w:rPr>
          <w:rFonts w:ascii="Times New Roman" w:hAnsi="Times New Roman" w:cs="Times New Roman"/>
          <w:bCs/>
          <w:sz w:val="24"/>
          <w:szCs w:val="24"/>
        </w:rPr>
        <w:tab/>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prohlašuje, že se seznámil se zásadami, hodnotami a cíli </w:t>
      </w:r>
      <w:proofErr w:type="spellStart"/>
      <w:r w:rsidRPr="00CC250B">
        <w:rPr>
          <w:rFonts w:ascii="Times New Roman" w:hAnsi="Times New Roman" w:cs="Times New Roman"/>
          <w:bCs/>
          <w:sz w:val="24"/>
          <w:szCs w:val="24"/>
        </w:rPr>
        <w:t>Compliance</w:t>
      </w:r>
      <w:proofErr w:type="spellEnd"/>
      <w:r w:rsidRPr="00CC250B">
        <w:rPr>
          <w:rFonts w:ascii="Times New Roman" w:hAnsi="Times New Roman" w:cs="Times New Roman"/>
          <w:bCs/>
          <w:sz w:val="24"/>
          <w:szCs w:val="24"/>
        </w:rPr>
        <w:t xml:space="preserve"> programu Povodí Ohře, </w:t>
      </w:r>
      <w:proofErr w:type="spellStart"/>
      <w:proofErr w:type="gramStart"/>
      <w:r w:rsidRPr="00CC250B">
        <w:rPr>
          <w:rFonts w:ascii="Times New Roman" w:hAnsi="Times New Roman" w:cs="Times New Roman"/>
          <w:bCs/>
          <w:sz w:val="24"/>
          <w:szCs w:val="24"/>
        </w:rPr>
        <w:t>s.p</w:t>
      </w:r>
      <w:proofErr w:type="spellEnd"/>
      <w:r w:rsidRPr="00CC250B">
        <w:rPr>
          <w:rFonts w:ascii="Times New Roman" w:hAnsi="Times New Roman" w:cs="Times New Roman"/>
          <w:bCs/>
          <w:sz w:val="24"/>
          <w:szCs w:val="24"/>
        </w:rPr>
        <w:t>.</w:t>
      </w:r>
      <w:proofErr w:type="gramEnd"/>
      <w:r w:rsidRPr="00CC250B">
        <w:rPr>
          <w:rFonts w:ascii="Times New Roman" w:hAnsi="Times New Roman" w:cs="Times New Roman"/>
          <w:bCs/>
          <w:sz w:val="24"/>
          <w:szCs w:val="24"/>
        </w:rPr>
        <w:t xml:space="preserve"> (viz http://www.poh.cz/protikorupcni-a-compliance-program/d-1346/p1=1458), dále s Etickým kodexem Povodí Ohře, státní podnik a Protikorupčním programem Povodí Ohře, státní podnik. </w:t>
      </w:r>
      <w:r w:rsidR="00652C32">
        <w:rPr>
          <w:rFonts w:ascii="Times New Roman" w:hAnsi="Times New Roman" w:cs="Times New Roman"/>
          <w:bCs/>
          <w:sz w:val="24"/>
          <w:szCs w:val="24"/>
        </w:rPr>
        <w:t>Kupující</w:t>
      </w:r>
      <w:r w:rsidRPr="00CC250B">
        <w:rPr>
          <w:rFonts w:ascii="Times New Roman" w:hAnsi="Times New Roman" w:cs="Times New Roman"/>
          <w:bCs/>
          <w:sz w:val="24"/>
          <w:szCs w:val="24"/>
        </w:rPr>
        <w:t xml:space="preserve"> se při plnění této Smlouvy zavazuje po celou dobu jejího trvání dodržovat zásady a hodnoty obsažené v uvedených dokumentech, pokud to jejich povaha umožňuje.</w:t>
      </w:r>
    </w:p>
    <w:p w:rsidR="000F38C6" w:rsidRPr="00CC250B" w:rsidRDefault="00CC250B" w:rsidP="00CC250B">
      <w:pPr>
        <w:widowControl w:val="0"/>
        <w:autoSpaceDE w:val="0"/>
        <w:autoSpaceDN w:val="0"/>
        <w:adjustRightInd w:val="0"/>
        <w:spacing w:after="0" w:line="240" w:lineRule="auto"/>
        <w:jc w:val="both"/>
        <w:rPr>
          <w:rFonts w:ascii="Times New Roman" w:hAnsi="Times New Roman" w:cs="Times New Roman"/>
          <w:bCs/>
          <w:sz w:val="24"/>
          <w:szCs w:val="24"/>
        </w:rPr>
      </w:pPr>
      <w:r w:rsidRPr="00CC250B">
        <w:rPr>
          <w:rFonts w:ascii="Times New Roman" w:hAnsi="Times New Roman" w:cs="Times New Roman"/>
          <w:bCs/>
          <w:sz w:val="24"/>
          <w:szCs w:val="24"/>
        </w:rPr>
        <w:t>4.</w:t>
      </w:r>
      <w:r w:rsidRPr="00CC250B">
        <w:rPr>
          <w:rFonts w:ascii="Times New Roman" w:hAnsi="Times New Roman" w:cs="Times New Roman"/>
          <w:bCs/>
          <w:sz w:val="24"/>
          <w:szCs w:val="24"/>
        </w:rPr>
        <w:tab/>
        <w:t xml:space="preserve">Smluvní strany se dále zavazují navzájem si neprodleně oznámit důvodné </w:t>
      </w:r>
      <w:proofErr w:type="gramStart"/>
      <w:r w:rsidRPr="00CC250B">
        <w:rPr>
          <w:rFonts w:ascii="Times New Roman" w:hAnsi="Times New Roman" w:cs="Times New Roman"/>
          <w:bCs/>
          <w:sz w:val="24"/>
          <w:szCs w:val="24"/>
        </w:rPr>
        <w:t>podezření    ohledně</w:t>
      </w:r>
      <w:proofErr w:type="gramEnd"/>
      <w:r w:rsidRPr="00CC250B">
        <w:rPr>
          <w:rFonts w:ascii="Times New Roman" w:hAnsi="Times New Roman" w:cs="Times New Roman"/>
          <w:bCs/>
          <w:sz w:val="24"/>
          <w:szCs w:val="24"/>
        </w:rPr>
        <w:t xml:space="preserve">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C250B" w:rsidRDefault="00CC250B" w:rsidP="00CC250B">
      <w:pPr>
        <w:widowControl w:val="0"/>
        <w:autoSpaceDE w:val="0"/>
        <w:autoSpaceDN w:val="0"/>
        <w:adjustRightInd w:val="0"/>
        <w:spacing w:after="0" w:line="240" w:lineRule="auto"/>
        <w:jc w:val="center"/>
        <w:rPr>
          <w:rFonts w:ascii="Times New Roman" w:hAnsi="Times New Roman" w:cs="Times New Roman"/>
          <w:b/>
          <w:bCs/>
          <w:sz w:val="24"/>
          <w:szCs w:val="24"/>
        </w:rPr>
      </w:pPr>
    </w:p>
    <w:p w:rsidR="002B6041" w:rsidRDefault="002B6041" w:rsidP="000F38C6">
      <w:pPr>
        <w:widowControl w:val="0"/>
        <w:autoSpaceDE w:val="0"/>
        <w:autoSpaceDN w:val="0"/>
        <w:adjustRightInd w:val="0"/>
        <w:spacing w:after="0" w:line="240" w:lineRule="auto"/>
        <w:jc w:val="center"/>
        <w:rPr>
          <w:rFonts w:ascii="Times New Roman" w:hAnsi="Times New Roman" w:cs="Times New Roman"/>
          <w:b/>
          <w:bCs/>
          <w:sz w:val="24"/>
          <w:szCs w:val="24"/>
        </w:rPr>
      </w:pPr>
    </w:p>
    <w:p w:rsidR="002B6041" w:rsidRDefault="002B6041" w:rsidP="000F38C6">
      <w:pPr>
        <w:widowControl w:val="0"/>
        <w:autoSpaceDE w:val="0"/>
        <w:autoSpaceDN w:val="0"/>
        <w:adjustRightInd w:val="0"/>
        <w:spacing w:after="0" w:line="240" w:lineRule="auto"/>
        <w:jc w:val="center"/>
        <w:rPr>
          <w:rFonts w:ascii="Times New Roman" w:hAnsi="Times New Roman" w:cs="Times New Roman"/>
          <w:b/>
          <w:bCs/>
          <w:sz w:val="24"/>
          <w:szCs w:val="24"/>
        </w:rPr>
      </w:pP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VIII.</w:t>
      </w:r>
    </w:p>
    <w:p w:rsidR="000F38C6" w:rsidRDefault="000F38C6" w:rsidP="000F38C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Ochrana a zpracování osobních údajů</w:t>
      </w:r>
    </w:p>
    <w:p w:rsidR="000F38C6" w:rsidRDefault="000F38C6" w:rsidP="00CC250B">
      <w:pPr>
        <w:widowControl w:val="0"/>
        <w:autoSpaceDE w:val="0"/>
        <w:autoSpaceDN w:val="0"/>
        <w:adjustRightInd w:val="0"/>
        <w:spacing w:after="0" w:line="240" w:lineRule="auto"/>
        <w:jc w:val="both"/>
        <w:rPr>
          <w:rFonts w:ascii="Times New Roman" w:hAnsi="Times New Roman" w:cs="Times New Roman"/>
          <w:b/>
          <w:bCs/>
          <w:sz w:val="24"/>
          <w:szCs w:val="24"/>
        </w:rPr>
      </w:pPr>
    </w:p>
    <w:p w:rsidR="00CC250B" w:rsidRPr="00CC250B" w:rsidRDefault="00CC250B" w:rsidP="00CC250B">
      <w:pPr>
        <w:autoSpaceDE w:val="0"/>
        <w:autoSpaceDN w:val="0"/>
        <w:adjustRightInd w:val="0"/>
        <w:spacing w:after="240"/>
        <w:jc w:val="both"/>
        <w:rPr>
          <w:rFonts w:ascii="Times New Roman" w:eastAsiaTheme="minorHAnsi" w:hAnsi="Times New Roman" w:cs="Times New Roman"/>
          <w:color w:val="000000"/>
          <w:sz w:val="24"/>
          <w:szCs w:val="24"/>
          <w:lang w:eastAsia="en-US"/>
        </w:rPr>
      </w:pPr>
      <w:r w:rsidRPr="00CC250B">
        <w:rPr>
          <w:rFonts w:ascii="Times New Roman" w:eastAsiaTheme="minorHAnsi" w:hAnsi="Times New Roman" w:cs="Times New Roman"/>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6" w:history="1">
        <w:r w:rsidRPr="00CC250B">
          <w:rPr>
            <w:rFonts w:ascii="Times New Roman" w:eastAsiaTheme="minorHAnsi" w:hAnsi="Times New Roman" w:cs="Times New Roman"/>
            <w:color w:val="0000FF"/>
            <w:sz w:val="24"/>
            <w:szCs w:val="24"/>
            <w:lang w:eastAsia="en-US"/>
          </w:rPr>
          <w:t>http://www.poh.cz/informace-o-zpracovani-osobnich-udaju/d-1369/p1=1459</w:t>
        </w:r>
      </w:hyperlink>
      <w:r w:rsidRPr="00CC250B">
        <w:rPr>
          <w:rFonts w:ascii="Times New Roman" w:eastAsiaTheme="minorHAnsi" w:hAnsi="Times New Roman" w:cs="Times New Roman"/>
          <w:color w:val="0000FF"/>
          <w:sz w:val="24"/>
          <w:szCs w:val="24"/>
          <w:lang w:eastAsia="en-US"/>
        </w:rPr>
        <w:t>.</w:t>
      </w:r>
    </w:p>
    <w:p w:rsidR="000F38C6" w:rsidRDefault="000F38C6" w:rsidP="00CC250B">
      <w:pPr>
        <w:widowControl w:val="0"/>
        <w:autoSpaceDE w:val="0"/>
        <w:autoSpaceDN w:val="0"/>
        <w:adjustRightInd w:val="0"/>
        <w:spacing w:after="0" w:line="240" w:lineRule="auto"/>
        <w:jc w:val="both"/>
        <w:rPr>
          <w:rFonts w:ascii="Times New Roman" w:hAnsi="Times New Roman" w:cs="Times New Roman"/>
          <w:b/>
          <w:bCs/>
          <w:sz w:val="24"/>
          <w:szCs w:val="24"/>
        </w:rPr>
      </w:pPr>
    </w:p>
    <w:p w:rsidR="000F38C6" w:rsidRDefault="000F38C6">
      <w:pPr>
        <w:widowControl w:val="0"/>
        <w:autoSpaceDE w:val="0"/>
        <w:autoSpaceDN w:val="0"/>
        <w:adjustRightInd w:val="0"/>
        <w:spacing w:after="0" w:line="240" w:lineRule="auto"/>
        <w:jc w:val="center"/>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lastRenderedPageBreak/>
        <w:t xml:space="preserve">Čl. </w:t>
      </w:r>
      <w:r w:rsidR="000F38C6">
        <w:rPr>
          <w:rFonts w:ascii="Times New Roman" w:hAnsi="Times New Roman" w:cs="Times New Roman"/>
          <w:b/>
          <w:bCs/>
          <w:sz w:val="24"/>
          <w:szCs w:val="24"/>
        </w:rPr>
        <w:t>IX.</w:t>
      </w:r>
      <w:r w:rsidRPr="009D287A">
        <w:rPr>
          <w:rFonts w:ascii="Times New Roman" w:hAnsi="Times New Roman" w:cs="Times New Roman"/>
          <w:b/>
          <w:bCs/>
          <w:sz w:val="24"/>
          <w:szCs w:val="24"/>
        </w:rPr>
        <w:t xml:space="preserve">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A3340B" w:rsidRPr="009D287A" w:rsidRDefault="0052781F">
      <w:pPr>
        <w:widowControl w:val="0"/>
        <w:autoSpaceDE w:val="0"/>
        <w:autoSpaceDN w:val="0"/>
        <w:adjustRightInd w:val="0"/>
        <w:spacing w:after="0" w:line="240" w:lineRule="auto"/>
        <w:jc w:val="center"/>
        <w:rPr>
          <w:rFonts w:ascii="Times New Roman" w:hAnsi="Times New Roman" w:cs="Times New Roman"/>
          <w:b/>
          <w:bCs/>
          <w:sz w:val="24"/>
          <w:szCs w:val="24"/>
        </w:rPr>
      </w:pPr>
      <w:r w:rsidRPr="009D287A">
        <w:rPr>
          <w:rFonts w:ascii="Times New Roman" w:hAnsi="Times New Roman" w:cs="Times New Roman"/>
          <w:b/>
          <w:bCs/>
          <w:sz w:val="24"/>
          <w:szCs w:val="24"/>
        </w:rPr>
        <w:t xml:space="preserve">Závěrečná ustanovení </w:t>
      </w:r>
    </w:p>
    <w:p w:rsidR="00A3340B" w:rsidRPr="009D287A" w:rsidRDefault="00A3340B">
      <w:pPr>
        <w:widowControl w:val="0"/>
        <w:autoSpaceDE w:val="0"/>
        <w:autoSpaceDN w:val="0"/>
        <w:adjustRightInd w:val="0"/>
        <w:spacing w:after="0" w:line="240" w:lineRule="auto"/>
        <w:rPr>
          <w:rFonts w:ascii="Times New Roman" w:hAnsi="Times New Roman" w:cs="Times New Roman"/>
          <w:b/>
          <w:bCs/>
          <w:sz w:val="24"/>
          <w:szCs w:val="24"/>
        </w:rPr>
      </w:pPr>
    </w:p>
    <w:p w:rsidR="00275CAA" w:rsidRDefault="00275CAA" w:rsidP="00920292">
      <w:pPr>
        <w:widowControl w:val="0"/>
        <w:autoSpaceDE w:val="0"/>
        <w:autoSpaceDN w:val="0"/>
        <w:adjustRightInd w:val="0"/>
        <w:spacing w:after="0" w:line="240" w:lineRule="auto"/>
        <w:jc w:val="both"/>
        <w:rPr>
          <w:rFonts w:ascii="Times New Roman" w:hAnsi="Times New Roman" w:cs="Times New Roman"/>
          <w:sz w:val="24"/>
          <w:szCs w:val="24"/>
        </w:rPr>
      </w:pPr>
    </w:p>
    <w:p w:rsidR="00781161" w:rsidRPr="001165D4" w:rsidRDefault="0052781F" w:rsidP="001165D4">
      <w:pPr>
        <w:pStyle w:val="Odstavecseseznamem"/>
        <w:widowControl w:val="0"/>
        <w:numPr>
          <w:ilvl w:val="0"/>
          <w:numId w:val="17"/>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D3547B" w:rsidRDefault="00D3547B" w:rsidP="001165D4">
      <w:pPr>
        <w:pStyle w:val="Odstavecseseznamem"/>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71254A" w:rsidRPr="001165D4" w:rsidRDefault="0071254A" w:rsidP="00A76145">
      <w:pPr>
        <w:pStyle w:val="Odstavecseseznamem"/>
        <w:numPr>
          <w:ilvl w:val="0"/>
          <w:numId w:val="17"/>
        </w:numPr>
        <w:ind w:left="284" w:hanging="284"/>
        <w:jc w:val="both"/>
        <w:rPr>
          <w:rFonts w:ascii="Times New Roman" w:hAnsi="Times New Roman"/>
          <w:sz w:val="24"/>
          <w:szCs w:val="24"/>
        </w:rPr>
      </w:pPr>
      <w:r w:rsidRPr="001165D4">
        <w:rPr>
          <w:rFonts w:ascii="Times New Roman" w:hAnsi="Times New Roman"/>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1165D4">
        <w:rPr>
          <w:rFonts w:ascii="Times New Roman" w:hAnsi="Times New Roman"/>
          <w:sz w:val="24"/>
          <w:szCs w:val="24"/>
        </w:rPr>
        <w:t>metadat</w:t>
      </w:r>
      <w:proofErr w:type="spellEnd"/>
      <w:r w:rsidRPr="001165D4">
        <w:rPr>
          <w:rFonts w:ascii="Times New Roman" w:hAnsi="Times New Roman"/>
          <w:sz w:val="24"/>
          <w:szCs w:val="24"/>
        </w:rPr>
        <w:t xml:space="preserve"> požadovaných k uveřejnění dle zákona č. 340/2015 Sb. o registru smluv. Zveřejnění smlouvy a </w:t>
      </w:r>
      <w:proofErr w:type="spellStart"/>
      <w:r w:rsidRPr="001165D4">
        <w:rPr>
          <w:rFonts w:ascii="Times New Roman" w:hAnsi="Times New Roman"/>
          <w:sz w:val="24"/>
          <w:szCs w:val="24"/>
        </w:rPr>
        <w:t>metadat</w:t>
      </w:r>
      <w:proofErr w:type="spellEnd"/>
      <w:r w:rsidRPr="001165D4">
        <w:rPr>
          <w:rFonts w:ascii="Times New Roman" w:hAnsi="Times New Roman"/>
          <w:sz w:val="24"/>
          <w:szCs w:val="24"/>
        </w:rPr>
        <w:t xml:space="preserve"> v registru smluv zajistí Povodí Ohře, státní podnik, který má právo tuto smlouvu zveřejnit rovněž v pochybnostech o tom, zda tato smlouva zveřejnění podléhá či nikoliv</w:t>
      </w:r>
      <w:r w:rsidR="00EE655A" w:rsidRPr="001165D4">
        <w:rPr>
          <w:rFonts w:ascii="Times New Roman" w:hAnsi="Times New Roman"/>
          <w:sz w:val="24"/>
          <w:szCs w:val="24"/>
        </w:rPr>
        <w:t>.</w:t>
      </w:r>
      <w:r w:rsidR="00A76145" w:rsidRPr="00A76145">
        <w:t xml:space="preserve"> </w:t>
      </w:r>
      <w:r w:rsidR="00A76145" w:rsidRPr="00A76145">
        <w:rPr>
          <w:rFonts w:ascii="Times New Roman" w:hAnsi="Times New Roman"/>
          <w:sz w:val="24"/>
          <w:szCs w:val="24"/>
        </w:rPr>
        <w:t>Plnění předmětu této smlouvy před účinností této smlouvy se považuje za plnění podle této smlouvy a práva a povinnosti z něj vzniklé se řídí touto smlouvou."</w:t>
      </w:r>
    </w:p>
    <w:p w:rsidR="00A3340B" w:rsidRPr="009D287A" w:rsidRDefault="00A3340B" w:rsidP="001165D4">
      <w:pPr>
        <w:widowControl w:val="0"/>
        <w:autoSpaceDE w:val="0"/>
        <w:autoSpaceDN w:val="0"/>
        <w:adjustRightInd w:val="0"/>
        <w:spacing w:after="0" w:line="240" w:lineRule="auto"/>
        <w:ind w:left="284" w:hanging="284"/>
        <w:rPr>
          <w:rFonts w:ascii="Times New Roman" w:hAnsi="Times New Roman" w:cs="Times New Roman"/>
          <w:sz w:val="24"/>
          <w:szCs w:val="24"/>
        </w:rPr>
      </w:pPr>
    </w:p>
    <w:p w:rsidR="00A3340B" w:rsidRPr="001165D4" w:rsidRDefault="0052781F" w:rsidP="001165D4">
      <w:pPr>
        <w:pStyle w:val="Odstavecseseznamem"/>
        <w:widowControl w:val="0"/>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1165D4">
        <w:rPr>
          <w:rFonts w:ascii="Times New Roman" w:hAnsi="Times New Roman" w:cs="Times New Roman"/>
          <w:sz w:val="24"/>
          <w:szCs w:val="24"/>
        </w:rPr>
        <w:t xml:space="preserve">Změny a doplňky této smlouvy lze činit pouze písemně, číslovanými dodatky, podepsanými oběma smluvními stranami. </w:t>
      </w:r>
    </w:p>
    <w:p w:rsidR="00A3340B" w:rsidRPr="009D287A" w:rsidRDefault="00A3340B" w:rsidP="001165D4">
      <w:pPr>
        <w:widowControl w:val="0"/>
        <w:autoSpaceDE w:val="0"/>
        <w:autoSpaceDN w:val="0"/>
        <w:adjustRightInd w:val="0"/>
        <w:spacing w:after="0" w:line="240" w:lineRule="auto"/>
        <w:ind w:left="284" w:hanging="284"/>
        <w:rPr>
          <w:rFonts w:ascii="Times New Roman" w:hAnsi="Times New Roman" w:cs="Times New Roman"/>
          <w:sz w:val="24"/>
          <w:szCs w:val="24"/>
        </w:rPr>
      </w:pPr>
    </w:p>
    <w:p w:rsidR="00817D80" w:rsidRPr="00AC73DA" w:rsidRDefault="001165D4" w:rsidP="00AC73DA">
      <w:pPr>
        <w:widowControl w:val="0"/>
        <w:autoSpaceDE w:val="0"/>
        <w:autoSpaceDN w:val="0"/>
        <w:adjustRightInd w:val="0"/>
        <w:spacing w:after="0" w:line="240" w:lineRule="auto"/>
        <w:jc w:val="both"/>
        <w:rPr>
          <w:rFonts w:ascii="Times New Roman" w:hAnsi="Times New Roman" w:cs="Times New Roman"/>
          <w:sz w:val="24"/>
          <w:szCs w:val="24"/>
        </w:rPr>
      </w:pPr>
      <w:r w:rsidRPr="00AC73DA">
        <w:rPr>
          <w:rFonts w:ascii="Times New Roman" w:hAnsi="Times New Roman" w:cs="Times New Roman"/>
          <w:sz w:val="24"/>
          <w:szCs w:val="24"/>
        </w:rPr>
        <w:t>4.</w:t>
      </w:r>
      <w:r w:rsidR="00817D80" w:rsidRPr="00AC73DA">
        <w:rPr>
          <w:rFonts w:ascii="Times New Roman" w:hAnsi="Times New Roman" w:cs="Times New Roman"/>
          <w:sz w:val="24"/>
          <w:szCs w:val="24"/>
        </w:rPr>
        <w:t xml:space="preserve"> Smlouva nabývá platnosti dnem jejího podpisu poslední ze smluvních stran a </w:t>
      </w:r>
      <w:proofErr w:type="gramStart"/>
      <w:r w:rsidR="00817D80" w:rsidRPr="00AC73DA">
        <w:rPr>
          <w:rFonts w:ascii="Times New Roman" w:hAnsi="Times New Roman" w:cs="Times New Roman"/>
          <w:sz w:val="24"/>
          <w:szCs w:val="24"/>
        </w:rPr>
        <w:t xml:space="preserve">účinnosti </w:t>
      </w:r>
      <w:r w:rsidR="00AC73DA">
        <w:rPr>
          <w:rFonts w:ascii="Times New Roman" w:hAnsi="Times New Roman" w:cs="Times New Roman"/>
          <w:sz w:val="24"/>
          <w:szCs w:val="24"/>
        </w:rPr>
        <w:t xml:space="preserve">          </w:t>
      </w:r>
      <w:r w:rsidR="00817D80" w:rsidRPr="00AC73DA">
        <w:rPr>
          <w:rFonts w:ascii="Times New Roman" w:hAnsi="Times New Roman" w:cs="Times New Roman"/>
          <w:sz w:val="24"/>
          <w:szCs w:val="24"/>
        </w:rPr>
        <w:t>zveřejněním</w:t>
      </w:r>
      <w:proofErr w:type="gramEnd"/>
      <w:r w:rsidR="00817D80" w:rsidRPr="00AC73DA">
        <w:rPr>
          <w:rFonts w:ascii="Times New Roman" w:hAnsi="Times New Roman" w:cs="Times New Roman"/>
          <w:sz w:val="24"/>
          <w:szCs w:val="24"/>
        </w:rPr>
        <w:t xml:space="preserve"> v Registru smluv, pokud této účinnosti dle příslušných ustanovení smlouvy nenabude později.</w:t>
      </w:r>
    </w:p>
    <w:p w:rsidR="009F046F" w:rsidRDefault="009F046F">
      <w:pPr>
        <w:widowControl w:val="0"/>
        <w:autoSpaceDE w:val="0"/>
        <w:autoSpaceDN w:val="0"/>
        <w:adjustRightInd w:val="0"/>
        <w:spacing w:after="0" w:line="240" w:lineRule="auto"/>
        <w:jc w:val="both"/>
        <w:rPr>
          <w:rFonts w:ascii="Times New Roman" w:hAnsi="Times New Roman" w:cs="Times New Roman"/>
          <w:sz w:val="24"/>
          <w:szCs w:val="24"/>
        </w:rPr>
      </w:pPr>
    </w:p>
    <w:p w:rsidR="00A3340B" w:rsidRDefault="007125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C73DA">
        <w:rPr>
          <w:rFonts w:ascii="Times New Roman" w:hAnsi="Times New Roman" w:cs="Times New Roman"/>
          <w:sz w:val="24"/>
          <w:szCs w:val="24"/>
        </w:rPr>
        <w:t xml:space="preserve">. </w:t>
      </w:r>
      <w:r w:rsidR="0052781F" w:rsidRPr="009D287A">
        <w:rPr>
          <w:rFonts w:ascii="Times New Roman" w:hAnsi="Times New Roman" w:cs="Times New Roman"/>
          <w:sz w:val="24"/>
          <w:szCs w:val="24"/>
        </w:rPr>
        <w:t xml:space="preserve">Smlouva je sepsána ve dvou vyhotoveních, z nichž po jednom obdrží každá smluvní strana. </w:t>
      </w: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Default="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AC73DA" w:rsidRDefault="003E2BAC"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Karlových Varech</w:t>
      </w:r>
      <w:r w:rsidR="00275CAA" w:rsidRPr="00275CAA">
        <w:rPr>
          <w:rFonts w:ascii="Times New Roman" w:hAnsi="Times New Roman" w:cs="Times New Roman"/>
          <w:sz w:val="24"/>
          <w:szCs w:val="24"/>
        </w:rPr>
        <w:t xml:space="preserve"> dne </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V Chebu</w:t>
      </w:r>
      <w:proofErr w:type="gramEnd"/>
      <w:r>
        <w:rPr>
          <w:rFonts w:ascii="Times New Roman" w:hAnsi="Times New Roman" w:cs="Times New Roman"/>
          <w:sz w:val="24"/>
          <w:szCs w:val="24"/>
        </w:rPr>
        <w:t xml:space="preserve"> dne …………..</w:t>
      </w:r>
    </w:p>
    <w:p w:rsidR="00AC73DA" w:rsidRDefault="00AC73DA" w:rsidP="00275CAA">
      <w:pPr>
        <w:widowControl w:val="0"/>
        <w:autoSpaceDE w:val="0"/>
        <w:autoSpaceDN w:val="0"/>
        <w:adjustRightInd w:val="0"/>
        <w:spacing w:after="0" w:line="240" w:lineRule="auto"/>
        <w:jc w:val="both"/>
        <w:rPr>
          <w:rFonts w:ascii="Times New Roman" w:hAnsi="Times New Roman" w:cs="Times New Roman"/>
          <w:sz w:val="24"/>
          <w:szCs w:val="24"/>
        </w:rPr>
      </w:pPr>
    </w:p>
    <w:p w:rsidR="00AC73DA" w:rsidRDefault="00AC73DA"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w:t>
      </w:r>
    </w:p>
    <w:p w:rsid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p>
    <w:p w:rsidR="009F046F" w:rsidRDefault="009F046F" w:rsidP="00275CAA">
      <w:pPr>
        <w:widowControl w:val="0"/>
        <w:autoSpaceDE w:val="0"/>
        <w:autoSpaceDN w:val="0"/>
        <w:adjustRightInd w:val="0"/>
        <w:spacing w:after="0" w:line="240" w:lineRule="auto"/>
        <w:jc w:val="both"/>
        <w:rPr>
          <w:rFonts w:ascii="Times New Roman" w:hAnsi="Times New Roman" w:cs="Times New Roman"/>
          <w:sz w:val="24"/>
          <w:szCs w:val="24"/>
        </w:rPr>
      </w:pPr>
    </w:p>
    <w:p w:rsidR="009F046F" w:rsidRPr="00275CAA" w:rsidRDefault="009F046F" w:rsidP="00275CAA">
      <w:pPr>
        <w:widowControl w:val="0"/>
        <w:autoSpaceDE w:val="0"/>
        <w:autoSpaceDN w:val="0"/>
        <w:adjustRightInd w:val="0"/>
        <w:spacing w:after="0" w:line="240" w:lineRule="auto"/>
        <w:jc w:val="both"/>
        <w:rPr>
          <w:rFonts w:ascii="Times New Roman" w:hAnsi="Times New Roman" w:cs="Times New Roman"/>
          <w:sz w:val="24"/>
          <w:szCs w:val="24"/>
        </w:rPr>
      </w:pP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sidRPr="00275CAA">
        <w:rPr>
          <w:rFonts w:ascii="Times New Roman" w:hAnsi="Times New Roman" w:cs="Times New Roman"/>
          <w:sz w:val="24"/>
          <w:szCs w:val="24"/>
        </w:rPr>
        <w:t xml:space="preserve"> . . . . . . . . . . . . . . . . . . . . . .</w:t>
      </w:r>
      <w:r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 . . . . . . . . . . . . . . . . . . .</w:t>
      </w:r>
    </w:p>
    <w:p w:rsidR="00275CAA" w:rsidRPr="00275CAA" w:rsidRDefault="00275CAA"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C73DA">
        <w:rPr>
          <w:rFonts w:ascii="Times New Roman" w:hAnsi="Times New Roman" w:cs="Times New Roman"/>
          <w:sz w:val="24"/>
          <w:szCs w:val="24"/>
        </w:rPr>
        <w:tab/>
      </w:r>
      <w:r w:rsidR="00AC73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CAA">
        <w:rPr>
          <w:rFonts w:ascii="Times New Roman" w:hAnsi="Times New Roman" w:cs="Times New Roman"/>
          <w:sz w:val="24"/>
          <w:szCs w:val="24"/>
        </w:rPr>
        <w:t xml:space="preserve"> </w:t>
      </w:r>
    </w:p>
    <w:p w:rsidR="00275CAA" w:rsidRPr="009D287A" w:rsidRDefault="003E2BAC" w:rsidP="00275C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ředitelka závodu Karlovy Vary</w:t>
      </w:r>
      <w:r w:rsidR="00275CAA" w:rsidRPr="00275C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73DA">
        <w:rPr>
          <w:rFonts w:ascii="Times New Roman" w:hAnsi="Times New Roman" w:cs="Times New Roman"/>
          <w:sz w:val="24"/>
          <w:szCs w:val="24"/>
        </w:rPr>
        <w:t>kupující</w:t>
      </w:r>
      <w:bookmarkStart w:id="0" w:name="_GoBack"/>
      <w:bookmarkEnd w:id="0"/>
    </w:p>
    <w:sectPr w:rsidR="00275CAA" w:rsidRPr="009D287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2F"/>
    <w:multiLevelType w:val="hybridMultilevel"/>
    <w:tmpl w:val="F1029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CE5388"/>
    <w:multiLevelType w:val="hybridMultilevel"/>
    <w:tmpl w:val="68AE43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905"/>
    <w:multiLevelType w:val="hybridMultilevel"/>
    <w:tmpl w:val="8384EC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CD74E27"/>
    <w:multiLevelType w:val="hybridMultilevel"/>
    <w:tmpl w:val="E36C5578"/>
    <w:lvl w:ilvl="0" w:tplc="33A48C7A">
      <w:start w:val="1"/>
      <w:numFmt w:val="decimal"/>
      <w:lvlText w:val="%1."/>
      <w:lvlJc w:val="left"/>
      <w:pPr>
        <w:ind w:left="510" w:hanging="51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D233AC5"/>
    <w:multiLevelType w:val="multilevel"/>
    <w:tmpl w:val="9E5E073A"/>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3072E81"/>
    <w:multiLevelType w:val="hybridMultilevel"/>
    <w:tmpl w:val="91502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DA7251"/>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9F556F"/>
    <w:multiLevelType w:val="hybridMultilevel"/>
    <w:tmpl w:val="0172AEA4"/>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5F38DD"/>
    <w:multiLevelType w:val="hybridMultilevel"/>
    <w:tmpl w:val="B6DEFF8A"/>
    <w:lvl w:ilvl="0" w:tplc="784EE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9A504F"/>
    <w:multiLevelType w:val="hybridMultilevel"/>
    <w:tmpl w:val="EBD29908"/>
    <w:lvl w:ilvl="0" w:tplc="3006DB7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6206500F"/>
    <w:multiLevelType w:val="hybridMultilevel"/>
    <w:tmpl w:val="429473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D471617"/>
    <w:multiLevelType w:val="multilevel"/>
    <w:tmpl w:val="9CFE2D02"/>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0582176"/>
    <w:multiLevelType w:val="hybridMultilevel"/>
    <w:tmpl w:val="A47A7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127DDE"/>
    <w:multiLevelType w:val="hybridMultilevel"/>
    <w:tmpl w:val="0A3CF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A31454"/>
    <w:multiLevelType w:val="multilevel"/>
    <w:tmpl w:val="0652DE04"/>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
  </w:num>
  <w:num w:numId="6">
    <w:abstractNumId w:val="16"/>
  </w:num>
  <w:num w:numId="7">
    <w:abstractNumId w:val="0"/>
  </w:num>
  <w:num w:numId="8">
    <w:abstractNumId w:val="7"/>
  </w:num>
  <w:num w:numId="9">
    <w:abstractNumId w:val="6"/>
  </w:num>
  <w:num w:numId="10">
    <w:abstractNumId w:val="8"/>
  </w:num>
  <w:num w:numId="11">
    <w:abstractNumId w:val="14"/>
  </w:num>
  <w:num w:numId="12">
    <w:abstractNumId w:val="2"/>
  </w:num>
  <w:num w:numId="13">
    <w:abstractNumId w:val="17"/>
  </w:num>
  <w:num w:numId="14">
    <w:abstractNumId w:val="4"/>
  </w:num>
  <w:num w:numId="15">
    <w:abstractNumId w:val="5"/>
  </w:num>
  <w:num w:numId="16">
    <w:abstractNumId w:val="11"/>
  </w:num>
  <w:num w:numId="17">
    <w:abstractNumId w:val="15"/>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D2"/>
    <w:rsid w:val="00070215"/>
    <w:rsid w:val="000F38C6"/>
    <w:rsid w:val="000F7954"/>
    <w:rsid w:val="001165D4"/>
    <w:rsid w:val="00140322"/>
    <w:rsid w:val="001C2CBE"/>
    <w:rsid w:val="00275CAA"/>
    <w:rsid w:val="002B6041"/>
    <w:rsid w:val="003003A1"/>
    <w:rsid w:val="00381F95"/>
    <w:rsid w:val="003A0B3D"/>
    <w:rsid w:val="003C3770"/>
    <w:rsid w:val="003E2BAC"/>
    <w:rsid w:val="0052781F"/>
    <w:rsid w:val="005410D2"/>
    <w:rsid w:val="005A18EE"/>
    <w:rsid w:val="00652C32"/>
    <w:rsid w:val="0071254A"/>
    <w:rsid w:val="00781161"/>
    <w:rsid w:val="00796E2D"/>
    <w:rsid w:val="007B69F5"/>
    <w:rsid w:val="00817D80"/>
    <w:rsid w:val="008A3C4C"/>
    <w:rsid w:val="008F5320"/>
    <w:rsid w:val="00900744"/>
    <w:rsid w:val="00920292"/>
    <w:rsid w:val="009D287A"/>
    <w:rsid w:val="009D2F00"/>
    <w:rsid w:val="009F046F"/>
    <w:rsid w:val="00A23602"/>
    <w:rsid w:val="00A3340B"/>
    <w:rsid w:val="00A45C84"/>
    <w:rsid w:val="00A5409F"/>
    <w:rsid w:val="00A67E48"/>
    <w:rsid w:val="00A76145"/>
    <w:rsid w:val="00AC5A54"/>
    <w:rsid w:val="00AC73DA"/>
    <w:rsid w:val="00AE5A12"/>
    <w:rsid w:val="00B062DC"/>
    <w:rsid w:val="00B616DB"/>
    <w:rsid w:val="00B6520A"/>
    <w:rsid w:val="00B72BAF"/>
    <w:rsid w:val="00B8003E"/>
    <w:rsid w:val="00BD3BC2"/>
    <w:rsid w:val="00C3771D"/>
    <w:rsid w:val="00CA6088"/>
    <w:rsid w:val="00CC250B"/>
    <w:rsid w:val="00CD3418"/>
    <w:rsid w:val="00D3547B"/>
    <w:rsid w:val="00EC3AF4"/>
    <w:rsid w:val="00EE655A"/>
    <w:rsid w:val="00FA2112"/>
    <w:rsid w:val="00FB5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NNETUC">
    <w:name w:val="NADPIS CENNETUC"/>
    <w:basedOn w:val="Normln"/>
    <w:rsid w:val="00B72BAF"/>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rPr>
  </w:style>
  <w:style w:type="paragraph" w:customStyle="1" w:styleId="Norm">
    <w:name w:val="Norm"/>
    <w:basedOn w:val="Normln"/>
    <w:rsid w:val="00B72BA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sz w:val="20"/>
      <w:szCs w:val="20"/>
    </w:rPr>
  </w:style>
  <w:style w:type="paragraph" w:styleId="Odstavecseseznamem">
    <w:name w:val="List Paragraph"/>
    <w:basedOn w:val="Normln"/>
    <w:uiPriority w:val="34"/>
    <w:qFormat/>
    <w:rsid w:val="0078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7898">
      <w:bodyDiv w:val="1"/>
      <w:marLeft w:val="0"/>
      <w:marRight w:val="0"/>
      <w:marTop w:val="0"/>
      <w:marBottom w:val="0"/>
      <w:divBdr>
        <w:top w:val="none" w:sz="0" w:space="0" w:color="auto"/>
        <w:left w:val="none" w:sz="0" w:space="0" w:color="auto"/>
        <w:bottom w:val="none" w:sz="0" w:space="0" w:color="auto"/>
        <w:right w:val="none" w:sz="0" w:space="0" w:color="auto"/>
      </w:divBdr>
    </w:div>
    <w:div w:id="1236429338">
      <w:bodyDiv w:val="1"/>
      <w:marLeft w:val="0"/>
      <w:marRight w:val="0"/>
      <w:marTop w:val="0"/>
      <w:marBottom w:val="0"/>
      <w:divBdr>
        <w:top w:val="none" w:sz="0" w:space="0" w:color="auto"/>
        <w:left w:val="none" w:sz="0" w:space="0" w:color="auto"/>
        <w:bottom w:val="none" w:sz="0" w:space="0" w:color="auto"/>
        <w:right w:val="none" w:sz="0" w:space="0" w:color="auto"/>
      </w:divBdr>
    </w:div>
    <w:div w:id="1711876045">
      <w:bodyDiv w:val="1"/>
      <w:marLeft w:val="0"/>
      <w:marRight w:val="0"/>
      <w:marTop w:val="0"/>
      <w:marBottom w:val="0"/>
      <w:divBdr>
        <w:top w:val="none" w:sz="0" w:space="0" w:color="auto"/>
        <w:left w:val="none" w:sz="0" w:space="0" w:color="auto"/>
        <w:bottom w:val="none" w:sz="0" w:space="0" w:color="auto"/>
        <w:right w:val="none" w:sz="0" w:space="0" w:color="auto"/>
      </w:divBdr>
    </w:div>
    <w:div w:id="1780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6237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 Libor</dc:creator>
  <cp:lastModifiedBy>Sinkule Jiří</cp:lastModifiedBy>
  <cp:revision>3</cp:revision>
  <dcterms:created xsi:type="dcterms:W3CDTF">2020-01-06T11:53:00Z</dcterms:created>
  <dcterms:modified xsi:type="dcterms:W3CDTF">2020-01-06T11:55:00Z</dcterms:modified>
</cp:coreProperties>
</file>