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227AB908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 xml:space="preserve">: </w:t>
      </w:r>
      <w:r w:rsidR="008E1447">
        <w:rPr>
          <w:rFonts w:ascii="Arial" w:hAnsi="Arial" w:cs="Arial"/>
          <w:sz w:val="22"/>
          <w:szCs w:val="20"/>
        </w:rPr>
        <w:t>S/7/71234446/2020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76C54677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F33B82">
        <w:rPr>
          <w:rFonts w:ascii="Arial" w:hAnsi="Arial" w:cs="Arial"/>
          <w:b/>
          <w:szCs w:val="20"/>
        </w:rPr>
        <w:t xml:space="preserve">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701D28F" w:rsidR="000E102E" w:rsidRPr="008E1447" w:rsidRDefault="005C341C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 w:rsidRPr="008E1447">
        <w:rPr>
          <w:rFonts w:ascii="Arial" w:hAnsi="Arial" w:cs="Arial"/>
          <w:b/>
          <w:sz w:val="20"/>
          <w:szCs w:val="20"/>
        </w:rPr>
        <w:t>Štěňuk</w:t>
      </w:r>
      <w:proofErr w:type="spellEnd"/>
      <w:r w:rsidRPr="008E14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1447">
        <w:rPr>
          <w:rFonts w:ascii="Arial" w:hAnsi="Arial" w:cs="Arial"/>
          <w:b/>
          <w:sz w:val="20"/>
          <w:szCs w:val="20"/>
        </w:rPr>
        <w:t>Fruit</w:t>
      </w:r>
      <w:proofErr w:type="spellEnd"/>
      <w:r w:rsidRPr="008E1447">
        <w:rPr>
          <w:rFonts w:ascii="Arial" w:hAnsi="Arial" w:cs="Arial"/>
          <w:b/>
          <w:sz w:val="20"/>
          <w:szCs w:val="20"/>
        </w:rPr>
        <w:t xml:space="preserve"> s.r.o.</w:t>
      </w:r>
    </w:p>
    <w:p w14:paraId="43FD708A" w14:textId="7C821A84" w:rsidR="000E102E" w:rsidRPr="008E1447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E1447">
        <w:rPr>
          <w:rFonts w:ascii="Arial" w:hAnsi="Arial" w:cs="Arial"/>
          <w:sz w:val="20"/>
          <w:szCs w:val="20"/>
        </w:rPr>
        <w:t>se sídlem</w:t>
      </w:r>
      <w:r w:rsidR="005C341C" w:rsidRPr="008E1447">
        <w:rPr>
          <w:rFonts w:ascii="Arial" w:hAnsi="Arial" w:cs="Arial"/>
          <w:sz w:val="20"/>
          <w:szCs w:val="20"/>
        </w:rPr>
        <w:t xml:space="preserve"> </w:t>
      </w:r>
      <w:r w:rsidR="005C341C" w:rsidRPr="008E1447">
        <w:rPr>
          <w:rFonts w:ascii="Arial" w:hAnsi="Arial" w:cs="Arial"/>
          <w:b/>
          <w:sz w:val="20"/>
          <w:szCs w:val="20"/>
        </w:rPr>
        <w:t>Tuřany 158, 273 79 Tuřany</w:t>
      </w:r>
    </w:p>
    <w:p w14:paraId="6CD3495A" w14:textId="3E591071" w:rsidR="000E102E" w:rsidRPr="008E1447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E1447">
        <w:rPr>
          <w:rFonts w:ascii="Arial" w:hAnsi="Arial" w:cs="Arial"/>
          <w:sz w:val="20"/>
          <w:szCs w:val="20"/>
        </w:rPr>
        <w:t>zapsaný v obchodním rejstříku vedeném soudem v</w:t>
      </w:r>
      <w:r w:rsidR="005C341C" w:rsidRPr="008E1447">
        <w:rPr>
          <w:rFonts w:ascii="Arial" w:hAnsi="Arial" w:cs="Arial"/>
          <w:sz w:val="20"/>
          <w:szCs w:val="20"/>
        </w:rPr>
        <w:t xml:space="preserve"> Praze</w:t>
      </w:r>
      <w:r w:rsidRPr="008E1447">
        <w:rPr>
          <w:rFonts w:ascii="Arial" w:hAnsi="Arial" w:cs="Arial"/>
          <w:sz w:val="20"/>
          <w:szCs w:val="20"/>
        </w:rPr>
        <w:t xml:space="preserve"> v oddíle</w:t>
      </w:r>
      <w:r w:rsidR="001837C6" w:rsidRPr="001837C6">
        <w:rPr>
          <w:rFonts w:ascii="Arial" w:hAnsi="Arial" w:cs="Arial"/>
          <w:sz w:val="20"/>
          <w:szCs w:val="20"/>
        </w:rPr>
        <w:t>, odd. C vložka 300908</w:t>
      </w:r>
    </w:p>
    <w:p w14:paraId="00B1FF21" w14:textId="196A02C6" w:rsidR="000E102E" w:rsidRPr="008E1447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E1447">
        <w:rPr>
          <w:rFonts w:ascii="Arial" w:hAnsi="Arial" w:cs="Arial"/>
          <w:sz w:val="20"/>
          <w:szCs w:val="20"/>
        </w:rPr>
        <w:t xml:space="preserve">jednající </w:t>
      </w:r>
      <w:r w:rsidR="008E1447" w:rsidRPr="008E1447">
        <w:rPr>
          <w:rFonts w:ascii="Arial" w:hAnsi="Arial" w:cs="Arial"/>
          <w:b/>
          <w:sz w:val="20"/>
          <w:szCs w:val="20"/>
        </w:rPr>
        <w:t xml:space="preserve">Jiří </w:t>
      </w:r>
      <w:proofErr w:type="spellStart"/>
      <w:r w:rsidR="008E1447" w:rsidRPr="008E1447">
        <w:rPr>
          <w:rFonts w:ascii="Arial" w:hAnsi="Arial" w:cs="Arial"/>
          <w:b/>
          <w:sz w:val="20"/>
          <w:szCs w:val="20"/>
        </w:rPr>
        <w:t>Štěňuk</w:t>
      </w:r>
      <w:proofErr w:type="spellEnd"/>
    </w:p>
    <w:p w14:paraId="47954B29" w14:textId="224716FC" w:rsidR="000E102E" w:rsidRPr="008E1447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E1447">
        <w:rPr>
          <w:rFonts w:ascii="Arial" w:hAnsi="Arial" w:cs="Arial"/>
          <w:sz w:val="20"/>
          <w:szCs w:val="20"/>
        </w:rPr>
        <w:t>IČ</w:t>
      </w:r>
      <w:r w:rsidR="00120649" w:rsidRPr="008E1447">
        <w:rPr>
          <w:rFonts w:ascii="Arial" w:hAnsi="Arial" w:cs="Arial"/>
          <w:sz w:val="20"/>
          <w:szCs w:val="20"/>
        </w:rPr>
        <w:t>O</w:t>
      </w:r>
      <w:r w:rsidR="008E1447" w:rsidRPr="008E1447">
        <w:rPr>
          <w:rFonts w:ascii="Arial" w:hAnsi="Arial" w:cs="Arial"/>
          <w:sz w:val="20"/>
          <w:szCs w:val="20"/>
        </w:rPr>
        <w:t xml:space="preserve">: </w:t>
      </w:r>
      <w:r w:rsidR="008E1447" w:rsidRPr="008E1447">
        <w:rPr>
          <w:rFonts w:ascii="Arial" w:hAnsi="Arial" w:cs="Arial"/>
          <w:b/>
          <w:sz w:val="20"/>
          <w:szCs w:val="20"/>
        </w:rPr>
        <w:t>07453116</w:t>
      </w:r>
      <w:r w:rsidR="008E1447" w:rsidRPr="008E1447">
        <w:rPr>
          <w:rFonts w:ascii="Arial" w:hAnsi="Arial" w:cs="Arial"/>
          <w:sz w:val="20"/>
          <w:szCs w:val="20"/>
        </w:rPr>
        <w:t xml:space="preserve"> </w:t>
      </w:r>
    </w:p>
    <w:p w14:paraId="45714A3F" w14:textId="0A4D1AB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E1447">
        <w:rPr>
          <w:rFonts w:ascii="Arial" w:hAnsi="Arial" w:cs="Arial"/>
          <w:sz w:val="20"/>
          <w:szCs w:val="20"/>
        </w:rPr>
        <w:t xml:space="preserve">Bankovní spojení: 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jen </w:t>
      </w:r>
      <w:r w:rsidRPr="008E1447">
        <w:rPr>
          <w:rFonts w:ascii="Arial" w:hAnsi="Arial" w:cs="Arial"/>
          <w:b/>
          <w:sz w:val="20"/>
          <w:szCs w:val="20"/>
        </w:rPr>
        <w:t>„</w:t>
      </w:r>
      <w:r w:rsidR="00CA1126" w:rsidRPr="008E1447">
        <w:rPr>
          <w:rFonts w:ascii="Arial" w:hAnsi="Arial" w:cs="Arial"/>
          <w:b/>
          <w:sz w:val="20"/>
          <w:szCs w:val="20"/>
        </w:rPr>
        <w:t>D</w:t>
      </w:r>
      <w:r w:rsidR="0087231C" w:rsidRPr="008E1447">
        <w:rPr>
          <w:rFonts w:ascii="Arial" w:hAnsi="Arial" w:cs="Arial"/>
          <w:b/>
          <w:sz w:val="20"/>
          <w:szCs w:val="20"/>
        </w:rPr>
        <w:t>odavatel</w:t>
      </w:r>
      <w:r w:rsidRPr="008E1447">
        <w:rPr>
          <w:rFonts w:ascii="Arial" w:hAnsi="Arial" w:cs="Arial"/>
          <w:b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32459E1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757503">
        <w:rPr>
          <w:rFonts w:ascii="Arial" w:hAnsi="Arial" w:cs="Arial"/>
          <w:b/>
          <w:sz w:val="20"/>
          <w:szCs w:val="20"/>
        </w:rPr>
        <w:t>Dodávky</w:t>
      </w:r>
      <w:r w:rsidR="00F33B82">
        <w:rPr>
          <w:rFonts w:ascii="Arial" w:hAnsi="Arial" w:cs="Arial"/>
          <w:b/>
          <w:sz w:val="20"/>
          <w:szCs w:val="20"/>
        </w:rPr>
        <w:t xml:space="preserve"> 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2ECFA2B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75750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1EF343BF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F33B82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4199B015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5CAE8194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38180A">
        <w:rPr>
          <w:rFonts w:ascii="Arial" w:hAnsi="Arial" w:cs="Arial"/>
          <w:b/>
          <w:bCs/>
          <w:sz w:val="20"/>
          <w:szCs w:val="20"/>
        </w:rPr>
        <w:t xml:space="preserve"> …………..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r w:rsidR="0038180A">
        <w:rPr>
          <w:rFonts w:ascii="Arial" w:hAnsi="Arial" w:cs="Arial"/>
          <w:bCs/>
          <w:sz w:val="20"/>
          <w:szCs w:val="20"/>
        </w:rPr>
        <w:t>….</w:t>
      </w:r>
      <w:bookmarkStart w:id="1" w:name="_GoBack"/>
      <w:bookmarkEnd w:id="1"/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6EE1DB1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8C5E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5E29">
        <w:rPr>
          <w:rFonts w:ascii="Arial" w:hAnsi="Arial" w:cs="Arial"/>
          <w:sz w:val="20"/>
          <w:szCs w:val="20"/>
        </w:rPr>
        <w:t>2.1.2020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8E1447">
        <w:rPr>
          <w:rFonts w:ascii="Arial" w:hAnsi="Arial" w:cs="Arial"/>
          <w:sz w:val="20"/>
          <w:szCs w:val="20"/>
        </w:rPr>
        <w:t xml:space="preserve">            </w:t>
      </w:r>
      <w:r w:rsidR="008C5E29">
        <w:rPr>
          <w:rFonts w:ascii="Arial" w:hAnsi="Arial" w:cs="Arial"/>
          <w:sz w:val="20"/>
          <w:szCs w:val="20"/>
        </w:rPr>
        <w:t xml:space="preserve">                        </w:t>
      </w:r>
      <w:r w:rsidR="008E1447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8C5E29">
        <w:rPr>
          <w:rFonts w:ascii="Arial" w:hAnsi="Arial" w:cs="Arial"/>
          <w:sz w:val="20"/>
          <w:szCs w:val="20"/>
        </w:rPr>
        <w:t xml:space="preserve"> Tuřanech </w:t>
      </w:r>
      <w:r w:rsidRPr="007E2F40">
        <w:rPr>
          <w:rFonts w:ascii="Arial" w:hAnsi="Arial" w:cs="Arial"/>
          <w:sz w:val="20"/>
          <w:szCs w:val="20"/>
        </w:rPr>
        <w:t xml:space="preserve">dne </w:t>
      </w:r>
      <w:r w:rsidR="008C5E29">
        <w:rPr>
          <w:rFonts w:ascii="Arial" w:hAnsi="Arial" w:cs="Arial"/>
          <w:sz w:val="20"/>
          <w:szCs w:val="20"/>
        </w:rPr>
        <w:t>2.1.2020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B157B10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="008E1447">
        <w:rPr>
          <w:rFonts w:ascii="Arial" w:hAnsi="Arial" w:cs="Arial"/>
          <w:sz w:val="20"/>
          <w:szCs w:val="20"/>
        </w:rPr>
        <w:t>Štěňuk</w:t>
      </w:r>
      <w:proofErr w:type="spellEnd"/>
      <w:r w:rsidR="008E14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447">
        <w:rPr>
          <w:rFonts w:ascii="Arial" w:hAnsi="Arial" w:cs="Arial"/>
          <w:sz w:val="20"/>
          <w:szCs w:val="20"/>
        </w:rPr>
        <w:t>Fruit</w:t>
      </w:r>
      <w:proofErr w:type="spellEnd"/>
      <w:r w:rsidR="008E1447">
        <w:rPr>
          <w:rFonts w:ascii="Arial" w:hAnsi="Arial" w:cs="Arial"/>
          <w:sz w:val="20"/>
          <w:szCs w:val="20"/>
        </w:rPr>
        <w:t xml:space="preserve">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0F2CBC5E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8E1447">
        <w:rPr>
          <w:rFonts w:ascii="Arial" w:hAnsi="Arial" w:cs="Arial"/>
          <w:sz w:val="20"/>
          <w:szCs w:val="20"/>
        </w:rPr>
        <w:t xml:space="preserve">                         Jiří </w:t>
      </w:r>
      <w:proofErr w:type="spellStart"/>
      <w:r w:rsidR="008E1447">
        <w:rPr>
          <w:rFonts w:ascii="Arial" w:hAnsi="Arial" w:cs="Arial"/>
          <w:sz w:val="20"/>
          <w:szCs w:val="20"/>
        </w:rPr>
        <w:t>Štěňuk</w:t>
      </w:r>
      <w:proofErr w:type="spellEnd"/>
      <w:r w:rsidR="008E1447">
        <w:rPr>
          <w:rFonts w:ascii="Arial" w:hAnsi="Arial" w:cs="Arial"/>
          <w:sz w:val="20"/>
          <w:szCs w:val="20"/>
        </w:rPr>
        <w:t xml:space="preserve">, jednatel   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6F79C839" w14:textId="77777777" w:rsidR="008622F9" w:rsidRDefault="008622F9" w:rsidP="00E821B0">
      <w:pPr>
        <w:autoSpaceDE w:val="0"/>
        <w:spacing w:line="320" w:lineRule="exact"/>
        <w:rPr>
          <w:sz w:val="20"/>
          <w:szCs w:val="20"/>
          <w:lang w:eastAsia="cs-CZ"/>
        </w:rPr>
      </w:pPr>
      <w:r>
        <w:rPr>
          <w:highlight w:val="green"/>
        </w:rPr>
        <w:lastRenderedPageBreak/>
        <w:fldChar w:fldCharType="begin"/>
      </w:r>
      <w:r>
        <w:rPr>
          <w:highlight w:val="green"/>
        </w:rPr>
        <w:instrText xml:space="preserve"> LINK Excel.Sheet.12 "C:\\Users\\Mila\\Desktop\\upravené zakázky\\VZMR ovoce, zelenina\\Příloha č. 4 - Položkový rozpočet.xlsx" "List1!R1C1:R29C6" \a \f 4 \h </w:instrText>
      </w:r>
      <w:r>
        <w:rPr>
          <w:highlight w:val="green"/>
        </w:rPr>
        <w:fldChar w:fldCharType="separate"/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240"/>
        <w:gridCol w:w="1780"/>
        <w:gridCol w:w="1380"/>
        <w:gridCol w:w="1160"/>
        <w:gridCol w:w="1180"/>
      </w:tblGrid>
      <w:tr w:rsidR="008622F9" w:rsidRPr="008622F9" w14:paraId="28521602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352" w14:textId="6059C8D0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Příloha č. 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B7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71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3A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65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D2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622F9" w:rsidRPr="008622F9" w14:paraId="3941DF23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320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A03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647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2E0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B11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435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622F9" w:rsidRPr="008622F9" w14:paraId="0A78F751" w14:textId="77777777" w:rsidTr="008622F9">
        <w:trPr>
          <w:trHeight w:val="525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2304B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Položkový rozpočet - soupis jednotlivých položek k </w:t>
            </w:r>
            <w:proofErr w:type="spellStart"/>
            <w:r w:rsidRPr="008622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nacenění</w:t>
            </w:r>
            <w:proofErr w:type="spellEnd"/>
          </w:p>
        </w:tc>
      </w:tr>
      <w:tr w:rsidR="008622F9" w:rsidRPr="008622F9" w14:paraId="6C956BA2" w14:textId="77777777" w:rsidTr="008622F9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44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42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Specifikace položky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E2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Jednotková cena - 1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84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00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Sazba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84E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s DPH</w:t>
            </w:r>
          </w:p>
        </w:tc>
      </w:tr>
      <w:tr w:rsidR="008622F9" w:rsidRPr="008622F9" w14:paraId="659217A9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98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Zelenina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14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brambory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1E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81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C3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BE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13,8</w:t>
            </w:r>
          </w:p>
        </w:tc>
      </w:tr>
      <w:tr w:rsidR="008622F9" w:rsidRPr="008622F9" w14:paraId="60B40391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ED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C1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cibule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365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69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42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46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13,8</w:t>
            </w:r>
          </w:p>
        </w:tc>
      </w:tr>
      <w:tr w:rsidR="008622F9" w:rsidRPr="008622F9" w14:paraId="2FA2D3EA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99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05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česnek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6F1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B0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E9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10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90,85</w:t>
            </w:r>
          </w:p>
        </w:tc>
      </w:tr>
      <w:tr w:rsidR="008622F9" w:rsidRPr="008622F9" w14:paraId="48B1BA3E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7E9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4B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okurka salátová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F75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8B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A0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BF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44,85</w:t>
            </w:r>
          </w:p>
        </w:tc>
      </w:tr>
      <w:tr w:rsidR="008622F9" w:rsidRPr="008622F9" w14:paraId="233276FB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E1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22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mrkev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FFA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84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42A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09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13,8</w:t>
            </w:r>
          </w:p>
        </w:tc>
      </w:tr>
      <w:tr w:rsidR="008622F9" w:rsidRPr="008622F9" w14:paraId="0A0660AD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AC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A9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rajské jablko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119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8F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10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456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50,6</w:t>
            </w:r>
          </w:p>
        </w:tc>
      </w:tr>
      <w:tr w:rsidR="008622F9" w:rsidRPr="008622F9" w14:paraId="776DEBF6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766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52E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paprika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FB7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A7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AC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63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50,6</w:t>
            </w:r>
          </w:p>
        </w:tc>
      </w:tr>
      <w:tr w:rsidR="008622F9" w:rsidRPr="008622F9" w14:paraId="742B26CA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75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035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zelí hlávkové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D67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11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A7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9A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13,8</w:t>
            </w:r>
          </w:p>
        </w:tc>
      </w:tr>
      <w:tr w:rsidR="008622F9" w:rsidRPr="008622F9" w14:paraId="253EEB3B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0A2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38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zelí čínské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D4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DD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5F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7E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20,7</w:t>
            </w:r>
          </w:p>
        </w:tc>
      </w:tr>
      <w:tr w:rsidR="008622F9" w:rsidRPr="008622F9" w14:paraId="425C02D6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06C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F8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kedluben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9C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531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D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CE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13,8</w:t>
            </w:r>
          </w:p>
        </w:tc>
      </w:tr>
      <w:tr w:rsidR="008622F9" w:rsidRPr="008622F9" w14:paraId="0080CF43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6D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04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ředkev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36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79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4B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F4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8622F9" w:rsidRPr="008622F9" w14:paraId="5880EB20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BF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A05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meloun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B2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21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39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29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8622F9" w:rsidRPr="008622F9" w14:paraId="16257F31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FC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Ovoce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76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banán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5EC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88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D9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20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32,2</w:t>
            </w:r>
          </w:p>
        </w:tc>
      </w:tr>
      <w:tr w:rsidR="008622F9" w:rsidRPr="008622F9" w14:paraId="781E690B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38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6B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jablko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69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49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47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A2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8622F9" w:rsidRPr="008622F9" w14:paraId="4356E975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86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5A9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pomeranč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C5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8B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EB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DB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32,2</w:t>
            </w:r>
          </w:p>
        </w:tc>
      </w:tr>
      <w:tr w:rsidR="008622F9" w:rsidRPr="008622F9" w14:paraId="6A33C517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9E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83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hruška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94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73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01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44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27,6</w:t>
            </w:r>
          </w:p>
        </w:tc>
      </w:tr>
      <w:tr w:rsidR="008622F9" w:rsidRPr="008622F9" w14:paraId="27F5965D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702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7E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bluma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2C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82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7D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10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41,4</w:t>
            </w:r>
          </w:p>
        </w:tc>
      </w:tr>
      <w:tr w:rsidR="008622F9" w:rsidRPr="008622F9" w14:paraId="02CBF1DE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D7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A86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hroznové víno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A85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62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E2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8D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41,4</w:t>
            </w:r>
          </w:p>
        </w:tc>
      </w:tr>
      <w:tr w:rsidR="008622F9" w:rsidRPr="008622F9" w14:paraId="6947250C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FF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B8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švestky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426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AE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6C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75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8622F9" w:rsidRPr="008622F9" w14:paraId="334E9D20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72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5A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mandarinky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5A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2C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5E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E4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32,2</w:t>
            </w:r>
          </w:p>
        </w:tc>
      </w:tr>
      <w:tr w:rsidR="008622F9" w:rsidRPr="008622F9" w14:paraId="73C34996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235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967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kiwi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1D7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61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F4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E7F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5,75</w:t>
            </w:r>
          </w:p>
        </w:tc>
      </w:tr>
      <w:tr w:rsidR="008622F9" w:rsidRPr="008622F9" w14:paraId="5B6DC961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C5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74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C4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4B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1E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09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622F9" w:rsidRPr="008622F9" w14:paraId="3B47E379" w14:textId="77777777" w:rsidTr="008622F9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FFB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CELKOVÁ NABÍDKOVÁ CENA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FA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BB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4AC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1B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EAD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622F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631,35</w:t>
            </w:r>
          </w:p>
        </w:tc>
      </w:tr>
      <w:tr w:rsidR="008622F9" w:rsidRPr="008622F9" w14:paraId="6058D24D" w14:textId="77777777" w:rsidTr="008622F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D84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28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21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000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E73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26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622F9" w:rsidRPr="008622F9" w14:paraId="3B20C851" w14:textId="77777777" w:rsidTr="008622F9">
        <w:trPr>
          <w:trHeight w:val="57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B60E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622F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Závoz úterý a pátek v dopoledních hodinách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80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52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70A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FF8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622F9" w:rsidRPr="008622F9" w14:paraId="00B67809" w14:textId="77777777" w:rsidTr="008622F9">
        <w:trPr>
          <w:trHeight w:val="145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A291" w14:textId="77777777" w:rsidR="008622F9" w:rsidRPr="008622F9" w:rsidRDefault="008622F9" w:rsidP="008622F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2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 je vázán svou nabídkou podanou ve výběrovém řízení na Veřejnou zakázku, na jejímž základě je tato Rámcová dohoda uzavřena. Nabídková cena jednotlivých položek je závazná po dobu 3 měsíců. Po uplynutí lhůty 3 měsíců ode dne podpisu smlouvy mohou být ceny navýšeny maximálně o 15 %. V tomto případě bude uzavřen dodatek k Rámcové dohodě o navýšení cen. Nově stanovené ceny budou taktéž garantovány po dobu 3 měsíců od uzavření dodatku k Rámcové dohodě.</w:t>
            </w:r>
          </w:p>
        </w:tc>
      </w:tr>
    </w:tbl>
    <w:p w14:paraId="76E5FF40" w14:textId="5C948E5B" w:rsidR="001E77DD" w:rsidRPr="007E2F40" w:rsidRDefault="008622F9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  <w:highlight w:val="green"/>
        </w:rPr>
        <w:fldChar w:fldCharType="end"/>
      </w:r>
    </w:p>
    <w:sectPr w:rsidR="001E77DD" w:rsidRPr="007E2F40" w:rsidSect="008622F9">
      <w:pgSz w:w="16838" w:h="11906" w:orient="landscape"/>
      <w:pgMar w:top="1418" w:right="1418" w:bottom="1276" w:left="124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DEB5" w14:textId="77777777" w:rsidR="0011319B" w:rsidRDefault="0011319B">
      <w:pPr>
        <w:spacing w:line="240" w:lineRule="auto"/>
      </w:pPr>
      <w:r>
        <w:separator/>
      </w:r>
    </w:p>
  </w:endnote>
  <w:endnote w:type="continuationSeparator" w:id="0">
    <w:p w14:paraId="710F5294" w14:textId="77777777" w:rsidR="0011319B" w:rsidRDefault="0011319B">
      <w:pPr>
        <w:spacing w:line="240" w:lineRule="auto"/>
      </w:pPr>
      <w:r>
        <w:continuationSeparator/>
      </w:r>
    </w:p>
  </w:endnote>
  <w:endnote w:type="continuationNotice" w:id="1">
    <w:p w14:paraId="6DEEA83E" w14:textId="77777777" w:rsidR="0011319B" w:rsidRDefault="001131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5C5BB79D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8180A" w:rsidRPr="0038180A">
      <w:rPr>
        <w:noProof/>
        <w:lang w:val="cs-CZ"/>
      </w:rPr>
      <w:t>8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D380" w14:textId="77777777" w:rsidR="0011319B" w:rsidRDefault="0011319B">
      <w:pPr>
        <w:spacing w:line="240" w:lineRule="auto"/>
      </w:pPr>
      <w:r>
        <w:separator/>
      </w:r>
    </w:p>
  </w:footnote>
  <w:footnote w:type="continuationSeparator" w:id="0">
    <w:p w14:paraId="7D27DE3D" w14:textId="77777777" w:rsidR="0011319B" w:rsidRDefault="0011319B">
      <w:pPr>
        <w:spacing w:line="240" w:lineRule="auto"/>
      </w:pPr>
      <w:r>
        <w:continuationSeparator/>
      </w:r>
    </w:p>
  </w:footnote>
  <w:footnote w:type="continuationNotice" w:id="1">
    <w:p w14:paraId="0EC87985" w14:textId="77777777" w:rsidR="0011319B" w:rsidRDefault="001131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25D3A52D" w:rsidR="00740C65" w:rsidRPr="00D54C4B" w:rsidRDefault="008E1447" w:rsidP="00D54C4B">
    <w:pPr>
      <w:pStyle w:val="Zhlav"/>
      <w:jc w:val="left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S/7/71234446/2020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319B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37C6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80A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661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41C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198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57503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22F9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5E29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1447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2DCB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3A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563B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1B8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3B82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06E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EA40E5-1463-4476-9934-680F231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2003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13796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32</cp:revision>
  <cp:lastPrinted>2020-01-02T10:48:00Z</cp:lastPrinted>
  <dcterms:created xsi:type="dcterms:W3CDTF">2019-03-29T07:55:00Z</dcterms:created>
  <dcterms:modified xsi:type="dcterms:W3CDTF">2020-01-02T10:49:00Z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