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DODATEK Č. 4 k SMLOUVĚ O DÍLO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</w:t>
        <w:br/>
        <w:t>„11/344, III/34413, III/3468 Rozsochatec průtah“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 41/2018/VZMR/D2/HB/sl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 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26" w:left="1057" w:right="716" w:bottom="1053" w:header="998" w:footer="625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898650" distL="0" distR="0" simplePos="0" relativeHeight="125829378" behindDoc="0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0</wp:posOffset>
                </wp:positionV>
                <wp:extent cx="3852545" cy="49085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52545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Radovanem Necidem,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44999999999999pt;margin-top:0;width:303.35000000000002pt;height:38.649999999999999pt;z-index:-125829375;mso-wrap-distance-left:0;mso-wrap-distance-right:0;mso-wrap-distance-bottom:149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Radovanem Necidem,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" distB="344805" distL="0" distR="0" simplePos="0" relativeHeight="12582938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8890</wp:posOffset>
                </wp:positionV>
                <wp:extent cx="3017520" cy="20358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7520" cy="2035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3.299999999999997pt;margin-top:0.69999999999999996pt;width:237.59999999999999pt;height:160.30000000000001pt;z-index:-125829373;mso-wrap-distance-left:0;mso-wrap-distance-top:0.69999999999999996pt;mso-wrap-distance-right:0;mso-wrap-distance-bottom:2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88390" distB="965835" distL="0" distR="0" simplePos="0" relativeHeight="125829382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paragraph">
                  <wp:posOffset>1088390</wp:posOffset>
                </wp:positionV>
                <wp:extent cx="758825" cy="33528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7.19999999999999pt;margin-top:85.700000000000003pt;width:59.75pt;height:26.399999999999999pt;z-index:-125829371;mso-wrap-distance-left:0;mso-wrap-distance-top:85.700000000000003pt;mso-wrap-distance-right:0;mso-wrap-distance-bottom:76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68170" distB="347345" distL="0" distR="0" simplePos="0" relativeHeight="125829384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paragraph">
                  <wp:posOffset>1868170</wp:posOffset>
                </wp:positionV>
                <wp:extent cx="835025" cy="1739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50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7.19999999999999pt;margin-top:147.09999999999999pt;width:65.75pt;height:13.699999999999999pt;z-index:-125829369;mso-wrap-distance-left:0;mso-wrap-distance-top:147.09999999999999pt;mso-wrap-distance-right:0;mso-wrap-distance-bottom:27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48510" distB="0" distL="0" distR="0" simplePos="0" relativeHeight="125829386" behindDoc="0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2048510</wp:posOffset>
                </wp:positionV>
                <wp:extent cx="1368425" cy="3416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8425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„Objednatel“)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3.549999999999997pt;margin-top:161.30000000000001pt;width:107.75pt;height:26.899999999999999pt;z-index:-125829367;mso-wrap-distance-left:0;mso-wrap-distance-top:161.3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15950" distB="1597025" distL="0" distR="0" simplePos="0" relativeHeight="125829388" behindDoc="0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615950</wp:posOffset>
                </wp:positionV>
                <wp:extent cx="2087880" cy="17653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788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referent oddělení investiční výstavby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6.89999999999998pt;margin-top:48.5pt;width:164.40000000000001pt;height:13.9pt;z-index:-125829365;mso-wrap-distance-left:0;mso-wrap-distance-top:48.5pt;mso-wrap-distance-right:0;mso-wrap-distance-bottom:125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 oddělení investiční výstavby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61745" distB="143510" distL="0" distR="0" simplePos="0" relativeHeight="125829390" behindDoc="0" locked="0" layoutInCell="1" allowOverlap="1">
                <wp:simplePos x="0" y="0"/>
                <wp:positionH relativeFrom="page">
                  <wp:posOffset>5102860</wp:posOffset>
                </wp:positionH>
                <wp:positionV relativeFrom="paragraph">
                  <wp:posOffset>1261745</wp:posOffset>
                </wp:positionV>
                <wp:extent cx="1603375" cy="9842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3375" cy="9842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030"/>
                              <w:gridCol w:w="494"/>
                            </w:tblGrid>
                            <w:tr>
                              <w:trPr>
                                <w:tblHeader/>
                                <w:trHeight w:val="187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Krafelul iprta &lt; úw-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MBÍC Vysótiey, pfUpévkovi,</w:t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683" w:val="left"/>
                                    </w:tabs>
                                    <w:bidi w:val="0"/>
                                    <w:spacing w:before="0" w:after="0" w:line="223" w:lineRule="auto"/>
                                    <w:ind w:left="0" w:right="0" w:firstLine="440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Koaov»kJ 1722/76,</w:t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cs-CZ" w:eastAsia="cs-CZ" w:bidi="cs-CZ"/>
                                    </w:rPr>
                                    <w:t>0’1 ph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 1 0 "ft- 2019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ČJ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1.80000000000001pt;margin-top:99.349999999999994pt;width:126.25pt;height:77.5pt;z-index:-125829363;mso-wrap-distance-left:0;mso-wrap-distance-top:99.349999999999994pt;mso-wrap-distance-right:0;mso-wrap-distance-bottom:11.3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030"/>
                        <w:gridCol w:w="494"/>
                      </w:tblGrid>
                      <w:tr>
                        <w:trPr>
                          <w:tblHeader/>
                          <w:trHeight w:val="187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Krafelul iprta &lt; úw-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MBÍC Vysótiey, pfUpévkovi,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83" w:val="left"/>
                              </w:tabs>
                              <w:bidi w:val="0"/>
                              <w:spacing w:before="0" w:after="0" w:line="223" w:lineRule="auto"/>
                              <w:ind w:left="0" w:right="0" w:firstLine="44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Koaov»kJ 1722/76,</w:t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0’1 ph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Datum: 1 0 "ft- 2019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49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ČJ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12700</wp:posOffset>
                </wp:positionV>
                <wp:extent cx="4888865" cy="46926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88865" cy="4692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19"/>
                              <w:gridCol w:w="5880"/>
                            </w:tblGrid>
                            <w:tr>
                              <w:trPr>
                                <w:tblHeader/>
                                <w:trHeight w:val="23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OPTIMA, spol. s r.o.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Žižkova 738/IV, 566 01 Vysoké Mýto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Ing. Bohuslavem Shejbalem, jednatelem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4.5pt;margin-top:1.pt;width:384.94999999999999pt;height:36.950000000000003pt;z-index:-125829361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19"/>
                        <w:gridCol w:w="5880"/>
                      </w:tblGrid>
                      <w:tr>
                        <w:trPr>
                          <w:tblHeader/>
                          <w:trHeight w:val="23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OPTIMA, spol. s r.o.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Žižkova 738/IV, 566 01 Vysoké Mýto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Bohuslavem Shejbalem, jednatelem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5669915</wp:posOffset>
                </wp:positionH>
                <wp:positionV relativeFrom="paragraph">
                  <wp:posOffset>3636010</wp:posOffset>
                </wp:positionV>
                <wp:extent cx="670560" cy="17081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Stránka 1 z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6.44999999999999pt;margin-top:286.30000000000001pt;width:52.799999999999997pt;height:13.449999999999999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1 z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00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Hradci Králové, oddíl C, vložka 1132 Osoby pověřené jednat jménem zhotovitele ve věcech smluvních:</w:t>
        <w:tab/>
        <w:t>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 :</w:t>
      </w:r>
    </w:p>
    <w:tbl>
      <w:tblPr>
        <w:tblOverlap w:val="never"/>
        <w:jc w:val="left"/>
        <w:tblLayout w:type="fixed"/>
      </w:tblPr>
      <w:tblGrid>
        <w:gridCol w:w="1819"/>
        <w:gridCol w:w="5880"/>
      </w:tblGrid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15030709 CZ15030709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„Smluvnístrana")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4 z důvodu zajištění koordinace s projektovou dokumentací řešící odvod a likvidaci splaškových a dešťových odpadních vod v Obci Rozsochatec, která není dosud předána do koordinace z důvodu probíhajících jednání mezi obcí a Povodím Vltavy, s.p.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Dodatek č. 4 k SoD č. 41/2018/VZMR/D2/HB/sI</w:t>
      </w:r>
      <w:r>
        <w:br w:type="page"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výše uvedené dochází ke změně termínu plnění tímto způsobem:</w:t>
      </w:r>
    </w:p>
    <w:tbl>
      <w:tblPr>
        <w:tblOverlap w:val="never"/>
        <w:jc w:val="center"/>
        <w:tblLayout w:type="fixed"/>
      </w:tblPr>
      <w:tblGrid>
        <w:gridCol w:w="5294"/>
        <w:gridCol w:w="4973"/>
      </w:tblGrid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územní rozhodnutí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30. 11. 2019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územní rozhodnutí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I měsíce od předání podkladů majetkoprávní přípravy k UŘ objednatelem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p>
      <w:pPr>
        <w:widowControl w:val="0"/>
        <w:spacing w:after="339"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40" w:line="305" w:lineRule="auto"/>
        <w:ind w:left="16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12700</wp:posOffset>
                </wp:positionV>
                <wp:extent cx="2176145" cy="37782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6145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Dokumentace pro územní rozhodnutí a podání žádosti o územní rozhodnutí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3.100000000000001pt;margin-top:1.pt;width:171.34999999999999pt;height:29.75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Dokumentace pro územní rozhodnutí a podání žádosti o územní rozhodnutí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15 dnů od předání podkladů majetkoprávní přípravy objednatelem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o dílo č. objednatele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41/2018/VZMR/D2/HB/sI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znění platných dodatků jsou tímto Dodatkem č. 4 nedotčené a zůstávají v platnosti v původním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5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4 je nedílnou součástí Smlouvy o dílo č. objednatele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41/2018/VZMR/D2/HB/sl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dne 31. 8. 2018 podle ustanovení § 2586 a násl. OZ a dále Obchodními podmínkami zadavatele pro veřejné zakázky na vypracování projektových dokumentací dle § 37 odst. 1 písm. c) ZZVZ, vydanými dle § 1751 a násl. OZ.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5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4 je vyhotoven ve čtyřech stejnopisech, z nichž dva výtisky obdrží objednatel a dva zhotovitel.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5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4 nabývá platnosti dnem podpisu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5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5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4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5" w:val="left"/>
        </w:tabs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Žádost o prodloužení termínu ze dne 25. 11. 2019 a Vyjádření k průběhu přípravy obecní kanalizace v Obci Rozsochatec ze dne 19. 9. 2019.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 Žádost o prodloužení termínu ze dne 25. 11.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800"/>
        <w:jc w:val="both"/>
      </w:pP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457200</wp:posOffset>
                </wp:positionV>
                <wp:extent cx="633730" cy="17081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1.899999999999999pt;margin-top:36.pt;width:49.899999999999999pt;height:13.449999999999999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Vyjádření k průběhu přípravy obecní kanalizace v Obci Rozsochatec ze dne 19. 9.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2" w:left="990" w:right="642" w:bottom="1025" w:header="964" w:footer="597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46685" distB="40005" distL="0" distR="0" simplePos="0" relativeHeight="125829400" behindDoc="0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146685</wp:posOffset>
                </wp:positionV>
                <wp:extent cx="2243455" cy="22860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345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Ve Vysokém Mýtě dne: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...^.'.^..'...1^.^..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0.700000000000003pt;margin-top:11.550000000000001pt;width:176.65000000000001pt;height:18.pt;z-index:-125829353;mso-wrap-distance-left:0;mso-wrap-distance-top:11.550000000000001pt;mso-wrap-distance-right:0;mso-wrap-distance-bottom:3.1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Ve Vysokém Mýtě dne: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...^.'.^..'...1^.^..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3995" distB="30480" distL="0" distR="0" simplePos="0" relativeHeight="125829402" behindDoc="0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213995</wp:posOffset>
                </wp:positionV>
                <wp:extent cx="816610" cy="17081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66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04.85000000000002pt;margin-top:16.850000000000001pt;width:64.299999999999997pt;height:13.449999999999999pt;z-index:-125829351;mso-wrap-distance-left:0;mso-wrap-distance-top:16.850000000000001pt;mso-wrap-distance-right:0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0" distL="0" distR="0" simplePos="0" relativeHeight="125829404" behindDoc="0" locked="0" layoutInCell="1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88900</wp:posOffset>
                </wp:positionV>
                <wp:extent cx="911225" cy="32639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13. 12. 2019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leader="dot" w:pos="1378" w:val="right"/>
                              </w:tabs>
                              <w:bidi w:val="0"/>
                              <w:spacing w:before="0" w:after="0" w:line="182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-z?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78.55000000000001pt;margin-top:7.pt;width:71.75pt;height:25.699999999999999pt;z-index:-125829349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13. 12. 2019</w:t>
                      </w:r>
                      <w:bookmarkEnd w:id="2"/>
                      <w:bookmarkEnd w:id="3"/>
                    </w:p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dot" w:pos="1378" w:val="right"/>
                        </w:tabs>
                        <w:bidi w:val="0"/>
                        <w:spacing w:before="0" w:after="0" w:line="182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ab/>
                        <w:t>-z?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5" w:left="0" w:right="0" w:bottom="143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4658360</wp:posOffset>
                </wp:positionH>
                <wp:positionV relativeFrom="paragraph">
                  <wp:posOffset>12700</wp:posOffset>
                </wp:positionV>
                <wp:extent cx="1136650" cy="347345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66.80000000000001pt;margin-top:1.pt;width:89.5pt;height:27.350000000000001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66" w:lineRule="auto"/>
        <w:ind w:left="2020" w:right="0" w:hanging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Bohuslav Shejbí jednatel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5" w:left="1060" w:right="572" w:bottom="1437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Dodatek č. 4 k SoD č. 41/2018/VZMR/D2/HB/sl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300" w:firstLine="0"/>
        <w:jc w:val="righ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OPTIMA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30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12700</wp:posOffset>
                </wp:positionV>
                <wp:extent cx="2399030" cy="408305"/>
                <wp:wrapSquare wrapText="righ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903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spol.sr.o.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PROJEKTOVÁ, INŽENÝRSKÁ A STAVEBNÍ ČINNOST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5.5pt;margin-top:1.pt;width:188.90000000000001pt;height:32.149999999999999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spol.sr.o.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PROJEKTOVÁ, INŽENÝRSKÁ A STAVEBNÍ ČINNOST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Žižkova 738/IV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30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566 01 Vysoké Mýto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p.o.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5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586 01 Jihlava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26440" distB="6498590" distL="0" distR="0" simplePos="0" relativeHeight="125829410" behindDoc="0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726440</wp:posOffset>
                </wp:positionV>
                <wp:extent cx="1295400" cy="17653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540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značky/ze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68.150000000000006pt;margin-top:57.200000000000003pt;width:102.pt;height:13.9pt;z-index:-125829343;mso-wrap-distance-left:0;mso-wrap-distance-top:57.200000000000003pt;mso-wrap-distance-right:0;mso-wrap-distance-bottom:511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značky/ze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26440" distB="6504305" distL="0" distR="0" simplePos="0" relativeHeight="125829412" behindDoc="0" locked="0" layoutInCell="1" allowOverlap="1">
                <wp:simplePos x="0" y="0"/>
                <wp:positionH relativeFrom="page">
                  <wp:posOffset>2931795</wp:posOffset>
                </wp:positionH>
                <wp:positionV relativeFrom="paragraph">
                  <wp:posOffset>726440</wp:posOffset>
                </wp:positionV>
                <wp:extent cx="670560" cy="17081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značka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30.84999999999999pt;margin-top:57.200000000000003pt;width:52.799999999999997pt;height:13.449999999999999pt;z-index:-125829341;mso-wrap-distance-left:0;mso-wrap-distance-top:57.200000000000003pt;mso-wrap-distance-right:0;mso-wrap-distance-bottom:512.14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značka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20090" distB="6510655" distL="0" distR="0" simplePos="0" relativeHeight="125829414" behindDoc="0" locked="0" layoutInCell="1" allowOverlap="1">
                <wp:simplePos x="0" y="0"/>
                <wp:positionH relativeFrom="page">
                  <wp:posOffset>4434840</wp:posOffset>
                </wp:positionH>
                <wp:positionV relativeFrom="paragraph">
                  <wp:posOffset>720090</wp:posOffset>
                </wp:positionV>
                <wp:extent cx="770890" cy="17081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 linka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49.19999999999999pt;margin-top:56.700000000000003pt;width:60.700000000000003pt;height:13.449999999999999pt;z-index:-125829339;mso-wrap-distance-left:0;mso-wrap-distance-top:56.700000000000003pt;mso-wrap-distance-right:0;mso-wrap-distance-bottom:512.64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 linka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11200" distB="6370320" distL="0" distR="0" simplePos="0" relativeHeight="125829416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711200</wp:posOffset>
                </wp:positionV>
                <wp:extent cx="993775" cy="32004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 Vysokém Mýtě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25.11.2019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72.30000000000001pt;margin-top:56.pt;width:78.25pt;height:25.199999999999999pt;z-index:-125829337;mso-wrap-distance-left:0;mso-wrap-distance-top:56.pt;mso-wrap-distance-right:0;mso-wrap-distance-bottom:501.6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Vysokém Mýtě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25.11.2019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59510" distB="6028690" distL="0" distR="0" simplePos="0" relativeHeight="125829418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1159510</wp:posOffset>
                </wp:positionV>
                <wp:extent cx="5919470" cy="21336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947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3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Věc:</w:t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Žádost o prodloužení terminu SoD na akci „11/344, HI/34413, III/3468 Rozsochatec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65.pt;margin-top:91.299999999999997pt;width:466.10000000000002pt;height:16.800000000000001pt;z-index:-125829335;mso-wrap-distance-left:0;mso-wrap-distance-top:91.299999999999997pt;mso-wrap-distance-right:0;mso-wrap-distance-bottom:474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Věc: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u w:val="single"/>
                          <w:shd w:val="clear" w:color="auto" w:fill="auto"/>
                          <w:lang w:val="cs-CZ" w:eastAsia="cs-CZ" w:bidi="cs-CZ"/>
                        </w:rPr>
                        <w:t>Žádost o prodloužení terminu SoD na akci „11/344, HI/34413, III/3468 Rozsochatec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51280" distB="5864225" distL="0" distR="0" simplePos="0" relativeHeight="125829420" behindDoc="0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1351280</wp:posOffset>
                </wp:positionV>
                <wp:extent cx="567055" cy="18605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průtah“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01.5pt;margin-top:106.40000000000001pt;width:44.649999999999999pt;height:14.65pt;z-index:-125829333;mso-wrap-distance-left:0;mso-wrap-distance-top:106.40000000000001pt;mso-wrap-distance-right:0;mso-wrap-distance-bottom:461.7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u w:val="single"/>
                          <w:shd w:val="clear" w:color="auto" w:fill="auto"/>
                          <w:lang w:val="cs-CZ" w:eastAsia="cs-CZ" w:bidi="cs-CZ"/>
                        </w:rPr>
                        <w:t>průtah“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49730" distB="4666615" distL="0" distR="0" simplePos="0" relativeHeight="125829422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1649730</wp:posOffset>
                </wp:positionV>
                <wp:extent cx="6196330" cy="108521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96330" cy="1085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3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Žádáme o prodloužení termínu na předání projektové dokumentace pro územní rozhodnutí (DUR) a podání žádosti o územní rozhodnutí na výše uvedenou akci dle SoD číslo objednatele 41/2018/VZMR/D2/HB/sl ve lhůtě do 15 dnů od předání podkladů majetkoprávní přípravy zadavatele.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Děkujeme za kladné vyřízení.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65.pt;margin-top:129.90000000000001pt;width:487.89999999999998pt;height:85.450000000000003pt;z-index:-125829331;mso-wrap-distance-left:0;mso-wrap-distance-top:129.90000000000001pt;mso-wrap-distance-right:0;mso-wrap-distance-bottom:367.44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3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Žádáme o prodloužení termínu na předání projektové dokumentace pro územní rozhodnutí (DUR) a podání žádosti o územní rozhodnutí na výše uvedenou akci dle SoD číslo objednatele 41/2018/VZMR/D2/HB/sl ve lhůtě do 15 dnů od předání podkladů majetkoprávní přípravy zadavatele.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Děkujeme za kladné vyřízení.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18790" distB="4181475" distL="0" distR="0" simplePos="0" relativeHeight="125829424" behindDoc="0" locked="0" layoutInCell="1" allowOverlap="1">
                <wp:simplePos x="0" y="0"/>
                <wp:positionH relativeFrom="page">
                  <wp:posOffset>4900930</wp:posOffset>
                </wp:positionH>
                <wp:positionV relativeFrom="paragraph">
                  <wp:posOffset>3018790</wp:posOffset>
                </wp:positionV>
                <wp:extent cx="838200" cy="20129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 nozdravem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85.89999999999998pt;margin-top:237.69999999999999pt;width:66.pt;height:15.85pt;z-index:-125829329;mso-wrap-distance-left:0;mso-wrap-distance-top:237.69999999999999pt;mso-wrap-distance-right:0;mso-wrap-distance-bottom:329.2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 nozdravem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764530" distB="1426845" distL="0" distR="0" simplePos="0" relativeHeight="125829426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5764530</wp:posOffset>
                </wp:positionV>
                <wp:extent cx="4876800" cy="210185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Příloha: - Vyjádření k průběhu přípravy obecní kanalizace v Obci Rozsochatec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66.950000000000003pt;margin-top:453.89999999999998pt;width:384.pt;height:16.550000000000001pt;z-index:-125829327;mso-wrap-distance-left:0;mso-wrap-distance-top:453.89999999999998pt;mso-wrap-distance-right:0;mso-wrap-distance-bottom:112.34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Příloha: - Vyjádření k průběhu přípravy obecní kanalizace v Obci Rozsochatec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43320" distB="978535" distL="0" distR="0" simplePos="0" relativeHeight="125829428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6243320</wp:posOffset>
                </wp:positionV>
                <wp:extent cx="4956175" cy="179705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5617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Firma zapsaná v obchodním rejstříku u Krajského soudu v Hradci Králové oddíl C, vložka 1132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64.299999999999997pt;margin-top:491.60000000000002pt;width:390.25pt;height:14.15pt;z-index:-125829325;mso-wrap-distance-left:0;mso-wrap-distance-top:491.60000000000002pt;mso-wrap-distance-right:0;mso-wrap-distance-bottom:77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Firma zapsaná v obchodním rejstříku u Krajského soudu v Hradci Králové oddíl C, vložka 1132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69710" distB="676275" distL="0" distR="0" simplePos="0" relativeHeight="12582943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6569710</wp:posOffset>
                </wp:positionV>
                <wp:extent cx="414655" cy="155575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64.799999999999997pt;margin-top:517.29999999999995pt;width:32.649999999999999pt;height:12.25pt;z-index:-125829323;mso-wrap-distance-left:0;mso-wrap-distance-top:517.29999999999995pt;mso-wrap-distance-right:0;mso-wrap-distance-bottom:53.25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28790" distB="417195" distL="0" distR="0" simplePos="0" relativeHeight="125829432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6828790</wp:posOffset>
                </wp:positionV>
                <wp:extent cx="225425" cy="155575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65.pt;margin-top:537.70000000000005pt;width:17.75pt;height:12.25pt;z-index:-125829321;mso-wrap-distance-left:0;mso-wrap-distance-top:537.70000000000005pt;mso-wrap-distance-right:0;mso-wrap-distance-bottom:32.850000000000001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28790" distB="292100" distL="0" distR="0" simplePos="0" relativeHeight="125829434" behindDoc="0" locked="0" layoutInCell="1" allowOverlap="1">
                <wp:simplePos x="0" y="0"/>
                <wp:positionH relativeFrom="page">
                  <wp:posOffset>3535680</wp:posOffset>
                </wp:positionH>
                <wp:positionV relativeFrom="paragraph">
                  <wp:posOffset>6828790</wp:posOffset>
                </wp:positionV>
                <wp:extent cx="850265" cy="28067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 č.ú. 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78.39999999999998pt;margin-top:537.70000000000005pt;width:66.950000000000003pt;height:22.100000000000001pt;z-index:-125829319;mso-wrap-distance-left:0;mso-wrap-distance-top:537.70000000000005pt;mso-wrap-distance-right:0;mso-wrap-distance-bottom:23.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č.ú. 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22440" distB="295910" distL="0" distR="0" simplePos="0" relativeHeight="125829436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paragraph">
                  <wp:posOffset>6822440</wp:posOffset>
                </wp:positionV>
                <wp:extent cx="895985" cy="28321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15030709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CZ15030709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20.94999999999999pt;margin-top:537.20000000000005pt;width:70.549999999999997pt;height:22.300000000000001pt;z-index:-125829317;mso-wrap-distance-left:0;mso-wrap-distance-top:537.20000000000005pt;mso-wrap-distance-right:0;mso-wrap-distance-bottom:23.300000000000001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15030709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CZ15030709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112000" distB="164465" distL="0" distR="0" simplePos="0" relativeHeight="125829438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7112000</wp:posOffset>
                </wp:positionV>
                <wp:extent cx="365760" cy="125095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576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65.pt;margin-top:560.pt;width:28.800000000000001pt;height:9.8499999999999996pt;z-index:-125829315;mso-wrap-distance-left:0;mso-wrap-distance-top:560.pt;mso-wrap-distance-right:0;mso-wrap-distance-bottom:12.949999999999999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240270" distB="0" distL="0" distR="0" simplePos="0" relativeHeight="125829440" behindDoc="0" locked="0" layoutInCell="1" allowOverlap="1">
                <wp:simplePos x="0" y="0"/>
                <wp:positionH relativeFrom="page">
                  <wp:posOffset>3535680</wp:posOffset>
                </wp:positionH>
                <wp:positionV relativeFrom="paragraph">
                  <wp:posOffset>7240270</wp:posOffset>
                </wp:positionV>
                <wp:extent cx="579120" cy="16129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ID:u2j6wf7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278.39999999999998pt;margin-top:570.10000000000002pt;width:45.600000000000001pt;height:12.699999999999999pt;z-index:-125829313;mso-wrap-distance-left:0;mso-wrap-distance-top:570.1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ID:u2j6wf7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Obec Rozsochatec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Rozsochatec 97 582 72 Rozsochatec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Věc: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Vyjádření k průběhu přípravy obecní kanalizace v Obci Rozsochatec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Projektová dokumentace kanalizace řešící odvod a likvidaci splaškových a dešťových odpadních vod v obci je zpracovávaná firmou Projekt efekt s.r.o., Havlíčkův Brod - p.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 S Povodím Vltavy, s.p. nedošlo prozatím k dohodě o způsobu řešení odpadních vod a z tohoto důvodu nemůžeme zatím poskytnout podklady do koordinace s připravovanou stavbou 11/344, III/34413, III/3468 Rozsochatec průtah.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Děkujeme za pochopení.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starosta</w:t>
      </w:r>
    </w:p>
    <w:sectPr>
      <w:footerReference w:type="default" r:id="rId5"/>
      <w:footerReference w:type="even" r:id="rId6"/>
      <w:footnotePr>
        <w:pos w:val="pageBottom"/>
        <w:numFmt w:val="decimal"/>
        <w:numRestart w:val="continuous"/>
      </w:footnotePr>
      <w:pgSz w:w="11900" w:h="16840"/>
      <w:pgMar w:top="715" w:left="1060" w:right="572" w:bottom="143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6943090</wp:posOffset>
              </wp:positionH>
              <wp:positionV relativeFrom="page">
                <wp:posOffset>9832975</wp:posOffset>
              </wp:positionV>
              <wp:extent cx="24130" cy="8509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13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546.70000000000005pt;margin-top:774.25pt;width:1.8999999999999999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1391285</wp:posOffset>
              </wp:positionH>
              <wp:positionV relativeFrom="page">
                <wp:posOffset>9844405</wp:posOffset>
              </wp:positionV>
              <wp:extent cx="899160" cy="20701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916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109.55pt;margin-top:775.14999999999998pt;width:70.799999999999997pt;height:16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1">
    <w:name w:val="Nadpis #2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Základní text (5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Základní text (4)_"/>
    <w:basedOn w:val="DefaultParagraphFont"/>
    <w:link w:val="Style2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3">
    <w:name w:val="Základní text (3)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Záhlaví nebo zápatí (2)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spacing w:after="2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120" w:line="334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spacing w:line="211" w:lineRule="auto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Základní text (5)"/>
    <w:basedOn w:val="Normal"/>
    <w:link w:val="CharStyle27"/>
    <w:pPr>
      <w:widowControl w:val="0"/>
      <w:shd w:val="clear" w:color="auto" w:fill="FFFFFF"/>
      <w:spacing w:after="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Základní text (4)"/>
    <w:basedOn w:val="Normal"/>
    <w:link w:val="CharStyle29"/>
    <w:pPr>
      <w:widowControl w:val="0"/>
      <w:shd w:val="clear" w:color="auto" w:fill="FFFFFF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32">
    <w:name w:val="Základní text (3)"/>
    <w:basedOn w:val="Normal"/>
    <w:link w:val="CharStyle3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4">
    <w:name w:val="Záhlaví nebo zápatí (2)"/>
    <w:basedOn w:val="Normal"/>
    <w:link w:val="CharStyle3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