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A648FE">
        <w:rPr>
          <w:rFonts w:ascii="Arial" w:hAnsi="Arial" w:cs="Arial"/>
          <w:b/>
          <w:sz w:val="36"/>
        </w:rPr>
        <w:t>6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 xml:space="preserve">číslo </w:t>
      </w:r>
      <w:r w:rsidR="00F2290A">
        <w:rPr>
          <w:rFonts w:ascii="Arial" w:hAnsi="Arial" w:cs="Arial"/>
          <w:b/>
          <w:sz w:val="36"/>
        </w:rPr>
        <w:t>982607-2770/2009</w:t>
      </w:r>
      <w:r w:rsidR="005F7C75">
        <w:rPr>
          <w:rFonts w:ascii="Arial" w:hAnsi="Arial" w:cs="Arial"/>
          <w:b/>
          <w:sz w:val="36"/>
        </w:rPr>
        <w:t>,</w:t>
      </w:r>
      <w:r w:rsidR="000C2313">
        <w:rPr>
          <w:rFonts w:ascii="Arial" w:hAnsi="Arial" w:cs="Arial"/>
          <w:b/>
          <w:sz w:val="36"/>
        </w:rPr>
        <w:t xml:space="preserve"> E</w:t>
      </w:r>
      <w:r w:rsidR="00FD410E">
        <w:rPr>
          <w:rFonts w:ascii="Arial" w:hAnsi="Arial" w:cs="Arial"/>
          <w:b/>
          <w:sz w:val="36"/>
        </w:rPr>
        <w:t>2016/10216</w:t>
      </w:r>
      <w:r w:rsidR="000C2313">
        <w:rPr>
          <w:rFonts w:ascii="Arial" w:hAnsi="Arial" w:cs="Arial"/>
          <w:b/>
          <w:sz w:val="36"/>
        </w:rPr>
        <w:t xml:space="preserve"> </w:t>
      </w:r>
    </w:p>
    <w:p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84F67">
        <w:t>Jan Szlifka</w:t>
      </w:r>
      <w:r>
        <w:t xml:space="preserve">, </w:t>
      </w:r>
      <w:proofErr w:type="spellStart"/>
      <w:r w:rsidR="00184F67">
        <w:t>Key</w:t>
      </w:r>
      <w:proofErr w:type="spellEnd"/>
      <w:r w:rsidR="00184F67">
        <w:t xml:space="preserve"> </w:t>
      </w:r>
      <w:proofErr w:type="spellStart"/>
      <w:r w:rsidR="00184F67">
        <w:t>Account</w:t>
      </w:r>
      <w:proofErr w:type="spellEnd"/>
      <w:r w:rsidR="00184F67">
        <w:t xml:space="preserve"> </w:t>
      </w:r>
      <w:proofErr w:type="spellStart"/>
      <w:r w:rsidR="00184F67">
        <w:t>Manager</w:t>
      </w:r>
      <w:proofErr w:type="spellEnd"/>
      <w:r w:rsidR="0055387E">
        <w:t xml:space="preserve">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</w:t>
      </w:r>
      <w:proofErr w:type="spellStart"/>
      <w:proofErr w:type="gramStart"/>
      <w:r w:rsidR="00184F67">
        <w:t>s.p</w:t>
      </w:r>
      <w:proofErr w:type="spellEnd"/>
      <w:r w:rsidR="00184F67">
        <w:t>.</w:t>
      </w:r>
      <w:proofErr w:type="gramEnd"/>
      <w:r w:rsidR="00184F67">
        <w:t xml:space="preserve">, Poštovní přihrádka 99, 225 99 Praha 025 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ČR - Krajské ředitelství policie </w:t>
      </w:r>
      <w:r w:rsidR="00F2290A">
        <w:rPr>
          <w:b/>
        </w:rPr>
        <w:t>Zlínského</w:t>
      </w:r>
      <w:r>
        <w:rPr>
          <w:b/>
        </w:rPr>
        <w:t xml:space="preserve"> kraje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 w:rsidR="00184F67">
        <w:tab/>
      </w:r>
      <w:r w:rsidR="00184F67">
        <w:tab/>
      </w:r>
      <w:r w:rsidR="00F2290A">
        <w:t>J. A. Bati 5637, 760 01 Zlín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90A">
        <w:t>72052767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F2290A">
        <w:t>72052767</w:t>
      </w:r>
    </w:p>
    <w:p w:rsidR="00444467" w:rsidRDefault="005F1AA0" w:rsidP="005F1AA0">
      <w:pPr>
        <w:numPr>
          <w:ilvl w:val="0"/>
          <w:numId w:val="0"/>
        </w:numPr>
        <w:spacing w:before="50" w:after="70" w:line="240" w:lineRule="auto"/>
        <w:ind w:left="3402" w:hanging="3260"/>
      </w:pPr>
      <w:r>
        <w:t>zastoupen/jednající:</w:t>
      </w:r>
      <w:r>
        <w:tab/>
      </w:r>
      <w:r w:rsidRPr="005F1AA0">
        <w:t xml:space="preserve">plk. </w:t>
      </w:r>
      <w:r w:rsidR="00F2290A">
        <w:t>JUDr. Jaromír Tkadleček</w:t>
      </w:r>
      <w:r w:rsidRPr="005F1AA0">
        <w:t xml:space="preserve">, </w:t>
      </w:r>
      <w:r w:rsidR="00B514DD">
        <w:t xml:space="preserve">ředitel KŘP </w:t>
      </w:r>
      <w:r w:rsidR="00F2290A">
        <w:t>Zlínského</w:t>
      </w:r>
      <w:r w:rsidR="00B514DD">
        <w:t xml:space="preserve"> kraje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Registru ekonomických subjektů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ČNB</w:t>
      </w: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90A">
        <w:t>28036881</w:t>
      </w:r>
      <w:r w:rsidR="00B514DD">
        <w:t>/0710</w:t>
      </w:r>
    </w:p>
    <w:p w:rsidR="00B514DD" w:rsidRDefault="00444467" w:rsidP="00B514D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Krajské ředitelství policie </w:t>
      </w:r>
      <w:r w:rsidR="00F2290A">
        <w:t>Zlínského</w:t>
      </w:r>
      <w:r w:rsidR="00184F67">
        <w:t xml:space="preserve"> kraje, </w:t>
      </w:r>
    </w:p>
    <w:p w:rsidR="00F2290A" w:rsidRDefault="00F2290A" w:rsidP="00F2290A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J. A. Bati 5637, 760 01 Zlín </w:t>
      </w:r>
    </w:p>
    <w:p w:rsidR="00C171C7" w:rsidRDefault="00C171C7" w:rsidP="00B514DD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ID CČK složky:                </w:t>
      </w:r>
      <w:r w:rsidR="00015E0F">
        <w:t>XXX</w:t>
      </w:r>
      <w:bookmarkStart w:id="0" w:name="_GoBack"/>
      <w:bookmarkEnd w:id="0"/>
    </w:p>
    <w:p w:rsidR="00184F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</w:t>
      </w:r>
      <w:r w:rsidR="00C171C7">
        <w:t>Uživatel</w:t>
      </w:r>
      <w:r>
        <w:t>"</w:t>
      </w:r>
    </w:p>
    <w:p w:rsidR="00444467" w:rsidRDefault="0044446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 xml:space="preserve">bezhotovostní úhradě cen poštovních služeb, číslo </w:t>
      </w:r>
      <w:r w:rsidR="00F2290A">
        <w:t>982607-2770/2009</w:t>
      </w:r>
      <w:r w:rsidR="006A1C7D">
        <w:t xml:space="preserve"> </w:t>
      </w:r>
      <w:r w:rsidR="00C33A05">
        <w:t xml:space="preserve">ze dne </w:t>
      </w:r>
      <w:proofErr w:type="gramStart"/>
      <w:r w:rsidR="00F2290A">
        <w:t>21.12.2009</w:t>
      </w:r>
      <w:proofErr w:type="gramEnd"/>
      <w:r w:rsidR="00C33A05">
        <w:t xml:space="preserve"> </w:t>
      </w:r>
      <w:r>
        <w:t>(dále jen "Dohoda")</w:t>
      </w:r>
      <w:r w:rsidR="000F422A">
        <w:t xml:space="preserve"> ve znění Dodatků č. 1 ze dne </w:t>
      </w:r>
      <w:r w:rsidR="00F2290A">
        <w:t>23.2.2011</w:t>
      </w:r>
      <w:r w:rsidR="000F422A">
        <w:t xml:space="preserve">, č. 2 ze dne </w:t>
      </w:r>
      <w:r w:rsidR="00F2290A">
        <w:t>30.12.2011</w:t>
      </w:r>
      <w:r w:rsidR="000F422A">
        <w:t xml:space="preserve">, č. 3 ze dne </w:t>
      </w:r>
      <w:r w:rsidR="00F2290A">
        <w:t>30.12.2013</w:t>
      </w:r>
      <w:r>
        <w:t>,</w:t>
      </w:r>
      <w:r w:rsidR="00F2290A">
        <w:t xml:space="preserve"> č. 4 ze dne 16.12.2014</w:t>
      </w:r>
      <w:r w:rsidR="00A648FE">
        <w:t xml:space="preserve"> a č. 5 ze dne 30.12.2016</w:t>
      </w:r>
      <w:r w:rsidR="00F2290A">
        <w:t>,</w:t>
      </w:r>
      <w:r>
        <w:t xml:space="preserve"> a to následujícím způsobem:</w:t>
      </w:r>
    </w:p>
    <w:p w:rsidR="00173A95" w:rsidRPr="004A21B9" w:rsidRDefault="00173A95" w:rsidP="00173A9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V. Závěrečná ustanovení, bod 1.</w:t>
      </w:r>
      <w:r w:rsidR="00C24C61">
        <w:t xml:space="preserve">, </w:t>
      </w:r>
      <w:r>
        <w:t>následujícím textem:</w:t>
      </w:r>
    </w:p>
    <w:p w:rsidR="00173A95" w:rsidRDefault="00173A95" w:rsidP="00173A95">
      <w:pPr>
        <w:pStyle w:val="cpodstavecslovan1"/>
        <w:numPr>
          <w:ilvl w:val="0"/>
          <w:numId w:val="0"/>
        </w:numPr>
        <w:ind w:left="624"/>
      </w:pPr>
      <w:r>
        <w:t xml:space="preserve">Tato Dohoda se uzavírá na dobu </w:t>
      </w:r>
      <w:r w:rsidR="00A648FE">
        <w:t>ne</w:t>
      </w:r>
      <w:r>
        <w:t xml:space="preserve">určitou.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skončí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</w:t>
      </w:r>
      <w:r>
        <w:t>.</w:t>
      </w:r>
    </w:p>
    <w:p w:rsidR="00551236" w:rsidRPr="004256B2" w:rsidRDefault="00551236" w:rsidP="004256B2">
      <w:pPr>
        <w:numPr>
          <w:ilvl w:val="0"/>
          <w:numId w:val="0"/>
        </w:numPr>
        <w:spacing w:after="120"/>
        <w:ind w:left="624"/>
        <w:jc w:val="both"/>
      </w:pPr>
    </w:p>
    <w:p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33A05" w:rsidRPr="00C02ECF" w:rsidRDefault="00C33A05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648FE">
        <w:t>6</w:t>
      </w:r>
      <w:r>
        <w:t xml:space="preserve"> je platný a účinný dnem jeho podpisu oběma smluvními stranami.</w:t>
      </w:r>
    </w:p>
    <w:p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648FE">
        <w:t>6</w:t>
      </w:r>
      <w:r>
        <w:t xml:space="preserve"> je sepsán ve dvou vyhotoveních s platností originálu, z nichž každá ze stran obdrží po jednom výtisku.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55387E">
        <w:t>Praze</w:t>
      </w:r>
      <w:r>
        <w:t xml:space="preserve"> dne </w:t>
      </w:r>
      <w:r w:rsidR="006A1C7D">
        <w:t>…………..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  <w:r>
        <w:t>Za ČP:</w:t>
      </w:r>
    </w:p>
    <w:p w:rsidR="00444467" w:rsidRDefault="00444467" w:rsidP="00444467">
      <w:pPr>
        <w:numPr>
          <w:ilvl w:val="0"/>
          <w:numId w:val="0"/>
        </w:numPr>
        <w:spacing w:after="120"/>
        <w:jc w:val="both"/>
      </w:pP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:rsidR="00444467" w:rsidRDefault="00C33A05" w:rsidP="00444467">
      <w:pPr>
        <w:numPr>
          <w:ilvl w:val="0"/>
          <w:numId w:val="0"/>
        </w:numPr>
        <w:spacing w:after="120"/>
        <w:jc w:val="center"/>
      </w:pPr>
      <w:r>
        <w:t>Jan Szlifka</w:t>
      </w:r>
    </w:p>
    <w:p w:rsidR="00444467" w:rsidRDefault="00A648FE" w:rsidP="00A648FE">
      <w:pPr>
        <w:numPr>
          <w:ilvl w:val="0"/>
          <w:numId w:val="0"/>
        </w:numPr>
        <w:spacing w:after="120"/>
      </w:pPr>
      <w:r>
        <w:t xml:space="preserve">                        </w:t>
      </w:r>
      <w:proofErr w:type="spellStart"/>
      <w:r w:rsidR="0055387E">
        <w:t>K</w:t>
      </w:r>
      <w:r w:rsidR="00C33A05">
        <w:t>ey</w:t>
      </w:r>
      <w:proofErr w:type="spellEnd"/>
      <w:r w:rsidR="00C33A05">
        <w:t xml:space="preserve"> </w:t>
      </w:r>
      <w:proofErr w:type="spellStart"/>
      <w:r w:rsidR="00C33A05">
        <w:t>Account</w:t>
      </w:r>
      <w:proofErr w:type="spellEnd"/>
      <w:r w:rsidR="00C33A05">
        <w:t xml:space="preserve"> </w:t>
      </w:r>
      <w:proofErr w:type="spellStart"/>
      <w:r w:rsidR="00C33A05">
        <w:t>Manager</w:t>
      </w:r>
      <w:proofErr w:type="spellEnd"/>
      <w:r w:rsidR="00C33A05">
        <w:t xml:space="preserve"> </w:t>
      </w:r>
      <w:r w:rsidR="00F2290A">
        <w:br w:type="column"/>
      </w:r>
      <w:r w:rsidR="00F2290A">
        <w:t xml:space="preserve">Ve Zlíně </w:t>
      </w:r>
      <w:r w:rsidR="00444467">
        <w:t>dne ……………</w:t>
      </w:r>
    </w:p>
    <w:p w:rsidR="00444467" w:rsidRDefault="00444467" w:rsidP="00444467">
      <w:pPr>
        <w:numPr>
          <w:ilvl w:val="0"/>
          <w:numId w:val="0"/>
        </w:numPr>
        <w:spacing w:after="120"/>
      </w:pPr>
    </w:p>
    <w:p w:rsidR="00444467" w:rsidRDefault="00444467" w:rsidP="00444467">
      <w:pPr>
        <w:numPr>
          <w:ilvl w:val="0"/>
          <w:numId w:val="0"/>
        </w:numPr>
        <w:spacing w:after="120"/>
      </w:pPr>
      <w:r>
        <w:t xml:space="preserve">Za </w:t>
      </w:r>
      <w:r w:rsidR="004F282F">
        <w:t>Uživatele</w:t>
      </w:r>
      <w:r>
        <w:t>:</w:t>
      </w:r>
    </w:p>
    <w:p w:rsidR="00444467" w:rsidRDefault="00444467" w:rsidP="00444467">
      <w:pPr>
        <w:numPr>
          <w:ilvl w:val="0"/>
          <w:numId w:val="0"/>
        </w:numPr>
        <w:spacing w:after="120"/>
      </w:pP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44467" w:rsidRDefault="00444467" w:rsidP="00444467">
      <w:pPr>
        <w:numPr>
          <w:ilvl w:val="0"/>
          <w:numId w:val="0"/>
        </w:numPr>
        <w:spacing w:after="120"/>
        <w:jc w:val="center"/>
      </w:pPr>
    </w:p>
    <w:p w:rsidR="00F2290A" w:rsidRDefault="00F2290A" w:rsidP="00F2290A">
      <w:pPr>
        <w:numPr>
          <w:ilvl w:val="0"/>
          <w:numId w:val="0"/>
        </w:numPr>
        <w:spacing w:after="120"/>
        <w:jc w:val="center"/>
      </w:pPr>
      <w:r w:rsidRPr="005F1AA0">
        <w:t xml:space="preserve">plk. </w:t>
      </w:r>
      <w:r>
        <w:t>JUDr. Jaromír Tkadleček</w:t>
      </w:r>
      <w:r w:rsidRPr="005F1AA0">
        <w:t xml:space="preserve"> </w:t>
      </w:r>
    </w:p>
    <w:p w:rsidR="00AA4A4D" w:rsidRPr="00444467" w:rsidRDefault="00F2290A" w:rsidP="00F2290A">
      <w:pPr>
        <w:numPr>
          <w:ilvl w:val="0"/>
          <w:numId w:val="0"/>
        </w:numPr>
        <w:spacing w:after="120"/>
        <w:jc w:val="center"/>
      </w:pPr>
      <w:r>
        <w:t>ředitel KŘP Zlínského kraje</w:t>
      </w:r>
    </w:p>
    <w:sectPr w:rsidR="00AA4A4D" w:rsidRPr="00444467" w:rsidSect="004444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03" w:rsidRDefault="00F52B03">
      <w:r>
        <w:separator/>
      </w:r>
    </w:p>
  </w:endnote>
  <w:endnote w:type="continuationSeparator" w:id="0">
    <w:p w:rsidR="00F52B03" w:rsidRDefault="00F5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015E0F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015E0F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03" w:rsidRDefault="00F52B03">
      <w:r>
        <w:separator/>
      </w:r>
    </w:p>
  </w:footnote>
  <w:footnote w:type="continuationSeparator" w:id="0">
    <w:p w:rsidR="00F52B03" w:rsidRDefault="00F5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5538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7E916" wp14:editId="3275AFE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22B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648FE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:rsidR="00D0232D" w:rsidRPr="00D0232D" w:rsidRDefault="006A1C7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EB2D7A" wp14:editId="443C905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290A">
      <w:rPr>
        <w:rFonts w:ascii="Arial" w:hAnsi="Arial" w:cs="Arial"/>
        <w:szCs w:val="22"/>
      </w:rPr>
      <w:t>982607-2770/2009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B06F98" wp14:editId="1BB60C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6E992CFD"/>
    <w:multiLevelType w:val="multilevel"/>
    <w:tmpl w:val="8D325B36"/>
    <w:numStyleLink w:val="Styl1"/>
  </w:abstractNum>
  <w:abstractNum w:abstractNumId="21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1"/>
  </w:num>
  <w:num w:numId="21">
    <w:abstractNumId w:val="20"/>
  </w:num>
  <w:num w:numId="22">
    <w:abstractNumId w:val="19"/>
  </w:num>
  <w:num w:numId="23">
    <w:abstractNumId w:val="1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15E0F"/>
    <w:rsid w:val="000231AF"/>
    <w:rsid w:val="00033082"/>
    <w:rsid w:val="00047137"/>
    <w:rsid w:val="00050B8A"/>
    <w:rsid w:val="0006110D"/>
    <w:rsid w:val="000629EC"/>
    <w:rsid w:val="000726CC"/>
    <w:rsid w:val="000A6ADA"/>
    <w:rsid w:val="000A72EB"/>
    <w:rsid w:val="000A78D0"/>
    <w:rsid w:val="000C03B5"/>
    <w:rsid w:val="000C182C"/>
    <w:rsid w:val="000C2313"/>
    <w:rsid w:val="000C3D92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102A2B"/>
    <w:rsid w:val="001146B4"/>
    <w:rsid w:val="00117209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A2934"/>
    <w:rsid w:val="001B1415"/>
    <w:rsid w:val="001C2FC5"/>
    <w:rsid w:val="001C6C0D"/>
    <w:rsid w:val="001D1F20"/>
    <w:rsid w:val="001D6709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AF3"/>
    <w:rsid w:val="002A7F7E"/>
    <w:rsid w:val="002B0DE8"/>
    <w:rsid w:val="002B280F"/>
    <w:rsid w:val="002B4CB5"/>
    <w:rsid w:val="002B4F6F"/>
    <w:rsid w:val="002B5CFB"/>
    <w:rsid w:val="002D0137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5790"/>
    <w:rsid w:val="004468D4"/>
    <w:rsid w:val="004526DA"/>
    <w:rsid w:val="00455D11"/>
    <w:rsid w:val="00456FF0"/>
    <w:rsid w:val="004933A9"/>
    <w:rsid w:val="004B1471"/>
    <w:rsid w:val="004B4030"/>
    <w:rsid w:val="004C1854"/>
    <w:rsid w:val="004D7F66"/>
    <w:rsid w:val="004E138B"/>
    <w:rsid w:val="004E1ABF"/>
    <w:rsid w:val="004E34D6"/>
    <w:rsid w:val="004E362F"/>
    <w:rsid w:val="004E6723"/>
    <w:rsid w:val="004F282F"/>
    <w:rsid w:val="0051060F"/>
    <w:rsid w:val="005328F6"/>
    <w:rsid w:val="00541F53"/>
    <w:rsid w:val="00547784"/>
    <w:rsid w:val="00551236"/>
    <w:rsid w:val="0055387E"/>
    <w:rsid w:val="0057375C"/>
    <w:rsid w:val="00577F32"/>
    <w:rsid w:val="005903FC"/>
    <w:rsid w:val="0059319D"/>
    <w:rsid w:val="00593D73"/>
    <w:rsid w:val="005960F2"/>
    <w:rsid w:val="005A2863"/>
    <w:rsid w:val="005A4070"/>
    <w:rsid w:val="005D6EA1"/>
    <w:rsid w:val="005E426D"/>
    <w:rsid w:val="005F1AA0"/>
    <w:rsid w:val="005F7C75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1C9F"/>
    <w:rsid w:val="006A1C7D"/>
    <w:rsid w:val="006A1CCC"/>
    <w:rsid w:val="006B0A38"/>
    <w:rsid w:val="006B667A"/>
    <w:rsid w:val="006C06D9"/>
    <w:rsid w:val="006C76EE"/>
    <w:rsid w:val="006E37CD"/>
    <w:rsid w:val="006E74DE"/>
    <w:rsid w:val="006F70DF"/>
    <w:rsid w:val="007055C0"/>
    <w:rsid w:val="00706DF4"/>
    <w:rsid w:val="0071238B"/>
    <w:rsid w:val="00715AA0"/>
    <w:rsid w:val="007240C6"/>
    <w:rsid w:val="007244F4"/>
    <w:rsid w:val="007300DB"/>
    <w:rsid w:val="007336F3"/>
    <w:rsid w:val="00753269"/>
    <w:rsid w:val="007A53F2"/>
    <w:rsid w:val="007A5C30"/>
    <w:rsid w:val="007C446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546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96046"/>
    <w:rsid w:val="008C19B6"/>
    <w:rsid w:val="008E5FD2"/>
    <w:rsid w:val="008F0B29"/>
    <w:rsid w:val="008F2BFB"/>
    <w:rsid w:val="00902A00"/>
    <w:rsid w:val="00907F89"/>
    <w:rsid w:val="009161FD"/>
    <w:rsid w:val="00932FEF"/>
    <w:rsid w:val="00942F32"/>
    <w:rsid w:val="00943668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33D"/>
    <w:rsid w:val="009D3A37"/>
    <w:rsid w:val="009D7203"/>
    <w:rsid w:val="009E4103"/>
    <w:rsid w:val="00A15617"/>
    <w:rsid w:val="00A173DF"/>
    <w:rsid w:val="00A207CA"/>
    <w:rsid w:val="00A26346"/>
    <w:rsid w:val="00A30DBC"/>
    <w:rsid w:val="00A3168F"/>
    <w:rsid w:val="00A512D5"/>
    <w:rsid w:val="00A648FE"/>
    <w:rsid w:val="00A65A84"/>
    <w:rsid w:val="00A704F0"/>
    <w:rsid w:val="00A71A5C"/>
    <w:rsid w:val="00A77387"/>
    <w:rsid w:val="00A81505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4DD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71C7"/>
    <w:rsid w:val="00C23B80"/>
    <w:rsid w:val="00C24C61"/>
    <w:rsid w:val="00C33A05"/>
    <w:rsid w:val="00C4717B"/>
    <w:rsid w:val="00C56C85"/>
    <w:rsid w:val="00C668F0"/>
    <w:rsid w:val="00C71CB6"/>
    <w:rsid w:val="00C77E06"/>
    <w:rsid w:val="00C8011E"/>
    <w:rsid w:val="00C848AA"/>
    <w:rsid w:val="00CD7252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5AEF"/>
    <w:rsid w:val="00DA6AA7"/>
    <w:rsid w:val="00DB767D"/>
    <w:rsid w:val="00DC78D5"/>
    <w:rsid w:val="00DD6C0C"/>
    <w:rsid w:val="00DF2BE0"/>
    <w:rsid w:val="00E002CF"/>
    <w:rsid w:val="00E11B3F"/>
    <w:rsid w:val="00E2097A"/>
    <w:rsid w:val="00E33719"/>
    <w:rsid w:val="00E56801"/>
    <w:rsid w:val="00E57C2B"/>
    <w:rsid w:val="00E63E0B"/>
    <w:rsid w:val="00E70D57"/>
    <w:rsid w:val="00E84AAD"/>
    <w:rsid w:val="00E84C79"/>
    <w:rsid w:val="00EA4519"/>
    <w:rsid w:val="00EA5D34"/>
    <w:rsid w:val="00EA770B"/>
    <w:rsid w:val="00EB1DB9"/>
    <w:rsid w:val="00EB2707"/>
    <w:rsid w:val="00EC2BC2"/>
    <w:rsid w:val="00ED0BDF"/>
    <w:rsid w:val="00EE4A15"/>
    <w:rsid w:val="00EF14FA"/>
    <w:rsid w:val="00EF4C86"/>
    <w:rsid w:val="00F11E67"/>
    <w:rsid w:val="00F12760"/>
    <w:rsid w:val="00F2290A"/>
    <w:rsid w:val="00F40791"/>
    <w:rsid w:val="00F508E5"/>
    <w:rsid w:val="00F52B03"/>
    <w:rsid w:val="00F5467A"/>
    <w:rsid w:val="00F81E1F"/>
    <w:rsid w:val="00F84565"/>
    <w:rsid w:val="00FA2D51"/>
    <w:rsid w:val="00FB75D5"/>
    <w:rsid w:val="00FC43CE"/>
    <w:rsid w:val="00FC5427"/>
    <w:rsid w:val="00FD410E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9AAB4"/>
  <w15:docId w15:val="{B1D3161B-18D8-4D2B-ABB4-7C83775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EBF2-4318-454E-AEB7-4F6842BE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Jana Bakanová</cp:lastModifiedBy>
  <cp:revision>3</cp:revision>
  <cp:lastPrinted>2016-11-04T09:56:00Z</cp:lastPrinted>
  <dcterms:created xsi:type="dcterms:W3CDTF">2020-01-01T09:36:00Z</dcterms:created>
  <dcterms:modified xsi:type="dcterms:W3CDTF">2020-01-01T09:38:00Z</dcterms:modified>
</cp:coreProperties>
</file>