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E8" w:rsidRDefault="004F0DE8" w:rsidP="009318DB">
      <w:pPr>
        <w:jc w:val="center"/>
        <w:rPr>
          <w:b/>
          <w:sz w:val="28"/>
          <w:szCs w:val="28"/>
        </w:rPr>
      </w:pPr>
    </w:p>
    <w:p w:rsidR="009318DB" w:rsidRDefault="009318DB" w:rsidP="0093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U P N Í    S M L O U V A</w:t>
      </w:r>
    </w:p>
    <w:p w:rsidR="009318DB" w:rsidRDefault="009318DB" w:rsidP="009318DB">
      <w:pPr>
        <w:jc w:val="center"/>
      </w:pPr>
      <w:r>
        <w:t xml:space="preserve">v souladu s ustanovením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občanský zákoník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I.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Smluvní strany</w:t>
      </w:r>
    </w:p>
    <w:p w:rsidR="009318DB" w:rsidRDefault="009318DB" w:rsidP="009318DB">
      <w:pPr>
        <w:jc w:val="both"/>
      </w:pPr>
    </w:p>
    <w:p w:rsidR="009318DB" w:rsidRDefault="009318DB" w:rsidP="009318DB">
      <w:pPr>
        <w:ind w:firstLine="70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</w:t>
      </w:r>
      <w:r>
        <w:rPr>
          <w:rFonts w:cstheme="minorHAnsi"/>
        </w:rPr>
        <w:t>Prodávající:</w:t>
      </w:r>
      <w:r>
        <w:rPr>
          <w:rFonts w:eastAsia="Times New Roman" w:cstheme="minorHAnsi"/>
          <w:b/>
          <w:color w:val="000000"/>
          <w:lang w:eastAsia="ar-SA"/>
        </w:rPr>
        <w:tab/>
        <w:t xml:space="preserve">Louda Auto a.s.                         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Sídlo:</w:t>
      </w:r>
      <w:r>
        <w:rPr>
          <w:rFonts w:eastAsia="Times New Roman" w:cstheme="minorHAnsi"/>
          <w:b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>Choťánky 166, Poděbrady, PSČ 290 01</w:t>
      </w:r>
      <w:r>
        <w:rPr>
          <w:rFonts w:eastAsia="Times New Roman" w:cstheme="minorHAnsi"/>
          <w:color w:val="000000"/>
          <w:lang w:eastAsia="ar-SA"/>
        </w:rPr>
        <w:tab/>
        <w:t xml:space="preserve">                                  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IČO:</w:t>
      </w:r>
      <w:r>
        <w:rPr>
          <w:rFonts w:eastAsia="Times New Roman" w:cstheme="minorHAnsi"/>
          <w:color w:val="000000"/>
          <w:lang w:eastAsia="ar-SA"/>
        </w:rPr>
        <w:tab/>
        <w:t>463 58 714</w:t>
      </w:r>
      <w:r>
        <w:rPr>
          <w:rFonts w:eastAsia="Times New Roman" w:cstheme="minorHAnsi"/>
          <w:color w:val="000000"/>
          <w:lang w:eastAsia="ar-SA"/>
        </w:rPr>
        <w:tab/>
        <w:t xml:space="preserve">                                       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DIČ:                                     CZ699002678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Zastoupený:                      Michalem Starým, regionálním ředitelem         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bank. spojení:                    Raiffeisenbank, </w:t>
      </w:r>
      <w:proofErr w:type="spellStart"/>
      <w:r>
        <w:rPr>
          <w:rFonts w:eastAsia="Times New Roman" w:cstheme="minorHAnsi"/>
          <w:color w:val="000000"/>
          <w:lang w:eastAsia="ar-SA"/>
        </w:rPr>
        <w:t>a.s</w:t>
      </w:r>
      <w:proofErr w:type="spellEnd"/>
      <w:r>
        <w:rPr>
          <w:rFonts w:eastAsia="Times New Roman" w:cstheme="minorHAnsi"/>
          <w:color w:val="000000"/>
          <w:lang w:eastAsia="ar-SA"/>
        </w:rPr>
        <w:t xml:space="preserve">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číslo účtu:</w:t>
      </w:r>
      <w:r>
        <w:rPr>
          <w:rFonts w:eastAsia="Times New Roman" w:cstheme="minorHAnsi"/>
          <w:color w:val="000000"/>
          <w:lang w:eastAsia="ar-SA"/>
        </w:rPr>
        <w:tab/>
        <w:t xml:space="preserve"> 5688506001/5500 </w:t>
      </w:r>
      <w:r>
        <w:rPr>
          <w:rFonts w:eastAsia="Times New Roman" w:cstheme="minorHAnsi"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ab/>
        <w:t xml:space="preserve">                                    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kontaktní osoba:               Michal Starý, regionální ředitel         </w:t>
      </w:r>
    </w:p>
    <w:p w:rsidR="009318DB" w:rsidRDefault="009318DB" w:rsidP="009318D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telefon:                               </w:t>
      </w:r>
      <w:r w:rsidRPr="002F00CE">
        <w:rPr>
          <w:rFonts w:eastAsia="Times New Roman" w:cstheme="minorHAnsi"/>
          <w:color w:val="000000"/>
          <w:highlight w:val="black"/>
          <w:lang w:eastAsia="ar-SA"/>
        </w:rPr>
        <w:t>+420 466 797 846</w:t>
      </w:r>
      <w:r>
        <w:rPr>
          <w:rFonts w:eastAsia="Times New Roman" w:cstheme="minorHAnsi"/>
          <w:color w:val="000000"/>
          <w:lang w:eastAsia="ar-SA"/>
        </w:rPr>
        <w:t xml:space="preserve">         </w:t>
      </w:r>
      <w:bookmarkStart w:id="0" w:name="_GoBack"/>
      <w:bookmarkEnd w:id="0"/>
    </w:p>
    <w:p w:rsidR="009318DB" w:rsidRDefault="009318DB" w:rsidP="009318D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       e-mail:</w:t>
      </w:r>
      <w:r>
        <w:rPr>
          <w:rFonts w:eastAsia="Times New Roman" w:cstheme="minorHAnsi"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ab/>
        <w:t xml:space="preserve"> </w:t>
      </w:r>
      <w:r w:rsidRPr="002F00CE">
        <w:rPr>
          <w:rFonts w:eastAsia="Times New Roman" w:cstheme="minorHAnsi"/>
          <w:color w:val="000000"/>
          <w:highlight w:val="black"/>
          <w:lang w:eastAsia="ar-SA"/>
        </w:rPr>
        <w:t>michal.stary@louda.cz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</w:p>
    <w:p w:rsidR="009318DB" w:rsidRDefault="009318DB" w:rsidP="009318DB">
      <w:pPr>
        <w:tabs>
          <w:tab w:val="left" w:pos="426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426"/>
        <w:rPr>
          <w:rFonts w:eastAsia="Times New Roman" w:cstheme="minorHAnsi"/>
          <w:sz w:val="24"/>
          <w:szCs w:val="24"/>
          <w:lang w:eastAsia="ar-SA"/>
        </w:rPr>
      </w:pPr>
    </w:p>
    <w:p w:rsidR="009318DB" w:rsidRDefault="009318DB" w:rsidP="009318DB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 </w:t>
      </w:r>
    </w:p>
    <w:p w:rsidR="009318DB" w:rsidRDefault="009318DB" w:rsidP="009318DB">
      <w:pPr>
        <w:ind w:firstLine="708"/>
        <w:jc w:val="both"/>
      </w:pPr>
    </w:p>
    <w:p w:rsidR="009318DB" w:rsidRDefault="009318DB" w:rsidP="009318DB">
      <w:pPr>
        <w:ind w:firstLine="708"/>
        <w:jc w:val="both"/>
      </w:pPr>
      <w:r>
        <w:t>kupující:</w:t>
      </w:r>
    </w:p>
    <w:p w:rsidR="009318DB" w:rsidRDefault="009318DB" w:rsidP="009318DB">
      <w:pPr>
        <w:pStyle w:val="2nesltext"/>
        <w:ind w:left="3969" w:hanging="326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Sportovní areály města Chrudim, s.r.o.</w:t>
      </w:r>
    </w:p>
    <w:p w:rsidR="009318DB" w:rsidRDefault="009318DB" w:rsidP="009318DB">
      <w:pPr>
        <w:pStyle w:val="2nesltext"/>
        <w:ind w:left="3969" w:hanging="326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Sídlo zadavatele :              V Průhonech 503, 537 03 Chrudim</w:t>
      </w:r>
    </w:p>
    <w:p w:rsidR="009318DB" w:rsidRDefault="009318DB" w:rsidP="009318DB">
      <w:pPr>
        <w:pStyle w:val="2nesltext"/>
        <w:ind w:left="3969" w:hanging="326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IČO:                                      27485013</w:t>
      </w:r>
    </w:p>
    <w:p w:rsidR="009318DB" w:rsidRDefault="009318DB" w:rsidP="009318DB">
      <w:pPr>
        <w:pStyle w:val="2nesltext"/>
        <w:ind w:left="3969" w:hanging="326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DIČ:                                      CZ27485013</w:t>
      </w:r>
    </w:p>
    <w:p w:rsidR="009318DB" w:rsidRDefault="009318DB" w:rsidP="009318DB">
      <w:pPr>
        <w:pStyle w:val="2nesltext"/>
        <w:ind w:left="3969" w:hanging="3261"/>
        <w:rPr>
          <w:rFonts w:asciiTheme="minorHAnsi" w:hAnsiTheme="minorHAnsi" w:cstheme="minorHAnsi"/>
          <w:szCs w:val="24"/>
          <w:lang w:bidi="en-US"/>
        </w:rPr>
      </w:pPr>
      <w:r>
        <w:rPr>
          <w:rFonts w:asciiTheme="minorHAnsi" w:hAnsiTheme="minorHAnsi" w:cstheme="minorHAnsi"/>
          <w:szCs w:val="24"/>
        </w:rPr>
        <w:t xml:space="preserve">Osoba oprávněná zastupovat zadavatele : </w:t>
      </w:r>
      <w:proofErr w:type="spellStart"/>
      <w:r>
        <w:rPr>
          <w:rFonts w:asciiTheme="minorHAnsi" w:hAnsiTheme="minorHAnsi" w:cstheme="minorHAnsi"/>
          <w:szCs w:val="24"/>
        </w:rPr>
        <w:t>Mgr.Luděk</w:t>
      </w:r>
      <w:proofErr w:type="spellEnd"/>
      <w:r>
        <w:rPr>
          <w:rFonts w:asciiTheme="minorHAnsi" w:hAnsiTheme="minorHAnsi" w:cstheme="minorHAnsi"/>
          <w:szCs w:val="24"/>
        </w:rPr>
        <w:t xml:space="preserve"> Marousek, ředitel</w:t>
      </w:r>
    </w:p>
    <w:p w:rsidR="009318DB" w:rsidRDefault="009318DB" w:rsidP="009318DB">
      <w:pPr>
        <w:spacing w:after="360"/>
        <w:ind w:firstLine="708"/>
        <w:jc w:val="both"/>
      </w:pPr>
      <w:r>
        <w:t xml:space="preserve"> (dále jen kupující)</w:t>
      </w:r>
    </w:p>
    <w:p w:rsidR="009318DB" w:rsidRDefault="009318DB" w:rsidP="009318DB">
      <w:pPr>
        <w:ind w:firstLine="708"/>
        <w:jc w:val="both"/>
      </w:pPr>
      <w:r>
        <w:t>uzavírají níže uvedeného dne, měsíce a roku tuto kupní smlouvu.</w:t>
      </w:r>
    </w:p>
    <w:p w:rsidR="009318DB" w:rsidRDefault="009318DB" w:rsidP="009318DB">
      <w:pPr>
        <w:jc w:val="both"/>
      </w:pPr>
    </w:p>
    <w:p w:rsidR="009318DB" w:rsidRDefault="009318DB" w:rsidP="009318DB">
      <w:pPr>
        <w:jc w:val="center"/>
        <w:rPr>
          <w:b/>
        </w:rPr>
      </w:pPr>
      <w:r>
        <w:rPr>
          <w:b/>
        </w:rPr>
        <w:t>II.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Předmět smlouvy</w:t>
      </w:r>
    </w:p>
    <w:p w:rsidR="009318DB" w:rsidRDefault="009318DB" w:rsidP="009318DB">
      <w:pPr>
        <w:jc w:val="center"/>
        <w:rPr>
          <w:b/>
        </w:rPr>
      </w:pPr>
    </w:p>
    <w:p w:rsidR="009318DB" w:rsidRDefault="009318DB" w:rsidP="009318DB">
      <w:pPr>
        <w:numPr>
          <w:ilvl w:val="0"/>
          <w:numId w:val="1"/>
        </w:numPr>
        <w:spacing w:after="0" w:line="240" w:lineRule="auto"/>
        <w:jc w:val="both"/>
      </w:pPr>
      <w:r>
        <w:t xml:space="preserve">Prodávající se touto smlouvou zavazuje dodat kupujícímu nový užitkový automobil tovární značky </w:t>
      </w:r>
      <w:r>
        <w:rPr>
          <w:b/>
        </w:rPr>
        <w:t xml:space="preserve">Volkswagen, typ Akční </w:t>
      </w:r>
      <w:proofErr w:type="spellStart"/>
      <w:r>
        <w:rPr>
          <w:b/>
        </w:rPr>
        <w:t>Caddy</w:t>
      </w:r>
      <w:proofErr w:type="spellEnd"/>
      <w:r>
        <w:rPr>
          <w:b/>
        </w:rPr>
        <w:t xml:space="preserve">, výkon 1,4 TSI, barva červená </w:t>
      </w:r>
      <w:proofErr w:type="spellStart"/>
      <w:r>
        <w:rPr>
          <w:b/>
        </w:rPr>
        <w:t>kirsch</w:t>
      </w:r>
      <w:proofErr w:type="spellEnd"/>
      <w:r>
        <w:t xml:space="preserve">, včetně výbavy dle technické specifikace uvedené v příloze č. 1 této smlouvy (dále jen vůz) a převést na něj vlastnické právo k tomuto vozu. Zároveň se zavazuje předat spolu s vozem kupujícímu veškeré </w:t>
      </w:r>
      <w:r>
        <w:lastRenderedPageBreak/>
        <w:t>doklady, jež jsou nezbytné pro řádné užívání a provoz vozidla, zejména technický průkaz a servisní knížku. Prodávající předává rovněž 2 (slovy dva) ks klíčů od vozidla.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1"/>
        </w:numPr>
        <w:spacing w:after="0" w:line="240" w:lineRule="auto"/>
        <w:jc w:val="both"/>
      </w:pPr>
      <w:r>
        <w:t>Kupující se zavazuje za řádně dodaný vůz zaplatit kupní cenu stanovenou v čl. III této smlouvy.</w:t>
      </w:r>
    </w:p>
    <w:p w:rsidR="009318DB" w:rsidRDefault="009318DB" w:rsidP="009318DB">
      <w:pPr>
        <w:jc w:val="both"/>
      </w:pPr>
    </w:p>
    <w:p w:rsidR="009318DB" w:rsidRDefault="009318DB" w:rsidP="009318DB">
      <w:pPr>
        <w:jc w:val="center"/>
        <w:rPr>
          <w:b/>
        </w:rPr>
      </w:pPr>
      <w:r>
        <w:rPr>
          <w:b/>
        </w:rPr>
        <w:t>III.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Kupní cena a platební podmínky</w:t>
      </w:r>
    </w:p>
    <w:p w:rsidR="009318DB" w:rsidRDefault="009318DB" w:rsidP="009318DB">
      <w:pPr>
        <w:jc w:val="center"/>
        <w:rPr>
          <w:b/>
        </w:rPr>
      </w:pPr>
    </w:p>
    <w:p w:rsidR="009318DB" w:rsidRDefault="009318DB" w:rsidP="009318DB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t xml:space="preserve">Prodávající prodává vůz specifikovaný v čl. II  této smlouvy za vzájemně sjednanou kupní cenu ve výši  </w:t>
      </w:r>
      <w:r>
        <w:rPr>
          <w:b/>
          <w:sz w:val="28"/>
          <w:szCs w:val="28"/>
        </w:rPr>
        <w:t>402 793,- Kč bez DPH.</w:t>
      </w:r>
      <w:r>
        <w:rPr>
          <w:b/>
          <w:sz w:val="24"/>
          <w:szCs w:val="24"/>
        </w:rPr>
        <w:t xml:space="preserve">  </w:t>
      </w:r>
    </w:p>
    <w:p w:rsidR="009318DB" w:rsidRDefault="009318DB" w:rsidP="009318DB">
      <w:pPr>
        <w:ind w:left="360"/>
        <w:jc w:val="both"/>
        <w:rPr>
          <w:b/>
          <w:color w:val="FF0000"/>
        </w:rPr>
      </w:pPr>
    </w:p>
    <w:p w:rsidR="009318DB" w:rsidRDefault="009318DB" w:rsidP="009318DB">
      <w:pPr>
        <w:numPr>
          <w:ilvl w:val="0"/>
          <w:numId w:val="2"/>
        </w:numPr>
        <w:spacing w:after="0" w:line="240" w:lineRule="auto"/>
        <w:jc w:val="both"/>
      </w:pPr>
      <w:r>
        <w:t>Tato cena je stanovena jako nejvyšší možná a nelze ji překročit.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2"/>
        </w:numPr>
        <w:spacing w:after="0" w:line="240" w:lineRule="auto"/>
        <w:jc w:val="both"/>
      </w:pPr>
      <w:r>
        <w:t xml:space="preserve">V celkové kupní ceně jsou zahrnuty veškeré náklady prodávajícího, které mu vzniknou v souvislosti s dodáním vozu kupujícímu. 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2"/>
        </w:numPr>
        <w:spacing w:after="0" w:line="240" w:lineRule="auto"/>
        <w:jc w:val="both"/>
        <w:rPr>
          <w:strike/>
        </w:rPr>
      </w:pPr>
      <w:r>
        <w:t xml:space="preserve">Úhrada kupní ceny bude kupujícím provedena bezhotovostním převodem v korunách českých, na základě faktury vystavené prodávajícím, na účet prodávajícího uvedený v záhlaví smlouvy. Faktura se splatností 14 dnů bude vystavena ke dni předání vozidla. Daňový účetní doklad musí splňovat zákonem předepsané náležitosti, tzn. označení faktury a její číslo, název a sídlo prodávajícího, předmět kupní smlouvy, fakturovanou částku bez DPH, jména a podpisy oprávněných osob, den vystavení faktury, den uskutečnění, číslo účtu prodávajícího z hlediska fakturace. Kupující může daňový doklad vrátit do data splatnosti v případě, že obsahuje nesprávné nebo neúplné údaje. </w:t>
      </w:r>
    </w:p>
    <w:p w:rsidR="009318DB" w:rsidRDefault="009318DB" w:rsidP="009318DB">
      <w:pPr>
        <w:jc w:val="both"/>
      </w:pPr>
    </w:p>
    <w:p w:rsidR="009318DB" w:rsidRDefault="009318DB" w:rsidP="009318DB">
      <w:pPr>
        <w:jc w:val="center"/>
        <w:rPr>
          <w:b/>
        </w:rPr>
      </w:pPr>
      <w:r>
        <w:rPr>
          <w:b/>
        </w:rPr>
        <w:t>IV.</w:t>
      </w:r>
    </w:p>
    <w:p w:rsidR="009318DB" w:rsidRDefault="009318DB" w:rsidP="009318DB">
      <w:pPr>
        <w:jc w:val="center"/>
      </w:pPr>
      <w:r>
        <w:rPr>
          <w:b/>
        </w:rPr>
        <w:t>Místo a doba plnění</w:t>
      </w:r>
    </w:p>
    <w:p w:rsidR="009318DB" w:rsidRDefault="009318DB" w:rsidP="009318DB">
      <w:pPr>
        <w:numPr>
          <w:ilvl w:val="0"/>
          <w:numId w:val="3"/>
        </w:numPr>
        <w:spacing w:after="0" w:line="240" w:lineRule="auto"/>
        <w:jc w:val="both"/>
      </w:pPr>
      <w:r>
        <w:t>Kupující převezme předmět kupní smlouvy v místě sídla prodávajícího.</w:t>
      </w:r>
    </w:p>
    <w:p w:rsidR="009318DB" w:rsidRDefault="009318DB" w:rsidP="009318DB">
      <w:pPr>
        <w:ind w:firstLine="708"/>
        <w:jc w:val="both"/>
      </w:pPr>
    </w:p>
    <w:p w:rsidR="009318DB" w:rsidRDefault="009318DB" w:rsidP="009318DB">
      <w:pPr>
        <w:numPr>
          <w:ilvl w:val="0"/>
          <w:numId w:val="3"/>
        </w:numPr>
        <w:spacing w:after="0" w:line="240" w:lineRule="auto"/>
        <w:jc w:val="both"/>
      </w:pPr>
      <w:r>
        <w:t xml:space="preserve">Prodávající se zavazuje dodat kupujícímu vůz dle této kupní smlouvy nejpozději </w:t>
      </w:r>
    </w:p>
    <w:p w:rsidR="009318DB" w:rsidRDefault="009318DB" w:rsidP="009318DB">
      <w:pPr>
        <w:ind w:left="720"/>
        <w:jc w:val="both"/>
      </w:pPr>
      <w:r>
        <w:t xml:space="preserve">do 31. 5. 2020. O termínu předání vozu je prodávající povinen informovat kupujícího nejméně 5 pracovních dnů předem, nedohodnou - </w:t>
      </w:r>
      <w:proofErr w:type="spellStart"/>
      <w:r>
        <w:t>li</w:t>
      </w:r>
      <w:proofErr w:type="spellEnd"/>
      <w:r>
        <w:t xml:space="preserve"> se smluvní strany jinak.</w:t>
      </w:r>
    </w:p>
    <w:p w:rsidR="009318DB" w:rsidRDefault="009318DB" w:rsidP="009318DB">
      <w:pPr>
        <w:ind w:firstLine="708"/>
        <w:jc w:val="both"/>
        <w:rPr>
          <w:b/>
        </w:rPr>
      </w:pPr>
      <w:r>
        <w:t xml:space="preserve"> 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V.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Záruční doba</w:t>
      </w:r>
    </w:p>
    <w:p w:rsidR="009318DB" w:rsidRDefault="009318DB" w:rsidP="009318DB">
      <w:pPr>
        <w:numPr>
          <w:ilvl w:val="0"/>
          <w:numId w:val="4"/>
        </w:numPr>
        <w:spacing w:after="0" w:line="240" w:lineRule="auto"/>
        <w:jc w:val="both"/>
      </w:pPr>
      <w:r>
        <w:t xml:space="preserve">Na předmět kupní smlouvy specifikovaný v čl. II poskytuje prodávající záruku na vady vozu a to v délce trvání </w:t>
      </w:r>
      <w:r w:rsidR="00280483">
        <w:t>48</w:t>
      </w:r>
      <w:r>
        <w:t xml:space="preserve"> měsíců </w:t>
      </w:r>
      <w:r w:rsidR="00280483">
        <w:t xml:space="preserve">nebo 200 000 km </w:t>
      </w:r>
      <w:r>
        <w:t>od převzetí vozu kupujícím.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lastRenderedPageBreak/>
        <w:t xml:space="preserve">Prodávající přejímá záruku za prodaný vůz v rozsahu a za podmínek uvedených v záručních podmínkách, které budou kupujícímu předány spolu s vozem. </w:t>
      </w:r>
    </w:p>
    <w:p w:rsidR="009318DB" w:rsidRDefault="009318DB" w:rsidP="009318DB">
      <w:pPr>
        <w:jc w:val="center"/>
        <w:rPr>
          <w:b/>
        </w:rPr>
      </w:pPr>
    </w:p>
    <w:p w:rsidR="009318DB" w:rsidRDefault="009318DB" w:rsidP="009318DB">
      <w:pPr>
        <w:jc w:val="center"/>
        <w:rPr>
          <w:b/>
        </w:rPr>
      </w:pPr>
      <w:r>
        <w:rPr>
          <w:b/>
        </w:rPr>
        <w:t>VI.</w:t>
      </w:r>
    </w:p>
    <w:p w:rsidR="009318DB" w:rsidRDefault="009318DB" w:rsidP="009318DB">
      <w:pPr>
        <w:jc w:val="center"/>
        <w:rPr>
          <w:b/>
        </w:rPr>
      </w:pPr>
      <w:r>
        <w:rPr>
          <w:b/>
        </w:rPr>
        <w:t>Nabytí vlastnického práva a přechod nebezpečí škody na věci</w:t>
      </w:r>
    </w:p>
    <w:p w:rsidR="009318DB" w:rsidRDefault="009318DB" w:rsidP="009318DB">
      <w:pPr>
        <w:jc w:val="center"/>
        <w:rPr>
          <w:b/>
        </w:rPr>
      </w:pPr>
    </w:p>
    <w:p w:rsidR="009318DB" w:rsidRDefault="009318DB" w:rsidP="009318DB">
      <w:pPr>
        <w:numPr>
          <w:ilvl w:val="0"/>
          <w:numId w:val="5"/>
        </w:numPr>
        <w:spacing w:after="0" w:line="240" w:lineRule="auto"/>
        <w:jc w:val="both"/>
      </w:pPr>
      <w:r>
        <w:t>Kupující nabývá vlastnické právo k předmětu kupní smlouvy, specifikovanému v čl. II, zaplacením kupní ceny.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5"/>
        </w:numPr>
        <w:spacing w:after="0" w:line="240" w:lineRule="auto"/>
        <w:jc w:val="both"/>
      </w:pPr>
      <w:r>
        <w:t xml:space="preserve">Odpovědnost za vůz a nebezpečí škody na něm přechází na kupujícího okamžikem jeho převzetí od prodávajícího. </w:t>
      </w:r>
    </w:p>
    <w:p w:rsidR="009318DB" w:rsidRDefault="009318DB" w:rsidP="009318DB">
      <w:pPr>
        <w:ind w:left="360"/>
        <w:jc w:val="both"/>
      </w:pPr>
    </w:p>
    <w:p w:rsidR="009318DB" w:rsidRDefault="009318DB" w:rsidP="009318DB">
      <w:pPr>
        <w:ind w:left="360"/>
        <w:jc w:val="center"/>
        <w:rPr>
          <w:b/>
        </w:rPr>
      </w:pPr>
      <w:r>
        <w:rPr>
          <w:b/>
        </w:rPr>
        <w:t xml:space="preserve">VII. </w:t>
      </w:r>
    </w:p>
    <w:p w:rsidR="009318DB" w:rsidRDefault="009318DB" w:rsidP="009318DB">
      <w:pPr>
        <w:ind w:left="360"/>
        <w:jc w:val="center"/>
        <w:rPr>
          <w:b/>
        </w:rPr>
      </w:pPr>
      <w:r>
        <w:rPr>
          <w:b/>
        </w:rPr>
        <w:t>Smluvní pokuty</w:t>
      </w:r>
    </w:p>
    <w:p w:rsidR="009318DB" w:rsidRDefault="009318DB" w:rsidP="009318DB">
      <w:pPr>
        <w:ind w:left="360"/>
        <w:jc w:val="center"/>
        <w:rPr>
          <w:b/>
        </w:rPr>
      </w:pPr>
    </w:p>
    <w:p w:rsidR="009318DB" w:rsidRDefault="009318DB" w:rsidP="009318DB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</w:pPr>
      <w:r>
        <w:t>V případě, že prodávající řádně a včas nesplní svoji povinnost z této smlouvy vyplývající, sjednává se smluvní pokuta ve výši 0,1 % z kupní ceny za každý, byť i započatý, den prodlení, až do řádného splnění povinnosti.</w:t>
      </w:r>
    </w:p>
    <w:p w:rsidR="009318DB" w:rsidRDefault="009318DB" w:rsidP="009318DB">
      <w:pPr>
        <w:ind w:left="720"/>
        <w:jc w:val="both"/>
      </w:pPr>
    </w:p>
    <w:p w:rsidR="009318DB" w:rsidRDefault="009318DB" w:rsidP="009318DB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</w:pPr>
      <w:r>
        <w:t>V případě, že kupující neuhradí včas a řádně kupní cenu dle této smlouvy, sjednává se smluvní pokuta ve výši 0,1 % z kupní ceny za každý, byť i započatý, den prodlení, až do zaplacení.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</w:pPr>
      <w:r>
        <w:t xml:space="preserve">Zaplacením smluvní pokuty není dotčeno právo na náhradu škody. </w:t>
      </w:r>
    </w:p>
    <w:p w:rsidR="009318DB" w:rsidRDefault="009318DB" w:rsidP="009318DB">
      <w:pPr>
        <w:ind w:left="720"/>
        <w:jc w:val="both"/>
      </w:pPr>
    </w:p>
    <w:p w:rsidR="009318DB" w:rsidRDefault="009318DB" w:rsidP="009318DB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</w:pPr>
      <w:r>
        <w:t>Povinnosti platit smluvní pokutu se smluvní strana zprostí, prokáže-li objektivní důvody, pro něž svoji povinnost nemohla splnit.</w:t>
      </w:r>
    </w:p>
    <w:p w:rsidR="009318DB" w:rsidRDefault="009318DB" w:rsidP="009318DB">
      <w:pPr>
        <w:ind w:left="360"/>
        <w:jc w:val="center"/>
        <w:rPr>
          <w:b/>
        </w:rPr>
      </w:pPr>
    </w:p>
    <w:p w:rsidR="009318DB" w:rsidRDefault="009318DB" w:rsidP="009318DB">
      <w:pPr>
        <w:ind w:left="360"/>
        <w:jc w:val="center"/>
        <w:rPr>
          <w:b/>
        </w:rPr>
      </w:pPr>
      <w:r>
        <w:rPr>
          <w:b/>
        </w:rPr>
        <w:t>VIII.</w:t>
      </w:r>
    </w:p>
    <w:p w:rsidR="009318DB" w:rsidRDefault="009318DB" w:rsidP="009318DB">
      <w:pPr>
        <w:ind w:left="360"/>
        <w:jc w:val="center"/>
        <w:rPr>
          <w:b/>
        </w:rPr>
      </w:pPr>
      <w:r>
        <w:rPr>
          <w:b/>
        </w:rPr>
        <w:t>Ostatní ujednání</w:t>
      </w:r>
    </w:p>
    <w:p w:rsidR="009318DB" w:rsidRDefault="009318DB" w:rsidP="009318DB">
      <w:pPr>
        <w:pStyle w:val="Zkladntext"/>
        <w:numPr>
          <w:ilvl w:val="0"/>
          <w:numId w:val="7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Nedílnou součást této smlouvy tvoří příloha č. 1, obsahující bližší specifikaci vozu.</w:t>
      </w:r>
    </w:p>
    <w:p w:rsidR="009318DB" w:rsidRDefault="009318DB" w:rsidP="009318DB">
      <w:pPr>
        <w:pStyle w:val="Zkladntext"/>
        <w:ind w:left="360"/>
        <w:rPr>
          <w:sz w:val="22"/>
          <w:szCs w:val="22"/>
        </w:rPr>
      </w:pPr>
    </w:p>
    <w:p w:rsidR="009318DB" w:rsidRDefault="009318DB" w:rsidP="009318DB">
      <w:pPr>
        <w:pStyle w:val="Zkladntext"/>
        <w:numPr>
          <w:ilvl w:val="0"/>
          <w:numId w:val="7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Smluvní strany jsou povinny si bez zbytečného odkladu sdělovat informace o jakékoli změně v údajích uvedených v této smlouvě, která má nebo by mohla mít vliv na plnění povinností z této smlouvy vyplývajících.</w:t>
      </w:r>
    </w:p>
    <w:p w:rsidR="009318DB" w:rsidRDefault="009318DB" w:rsidP="009318DB">
      <w:pPr>
        <w:pStyle w:val="Zkladntext"/>
        <w:ind w:left="360"/>
        <w:rPr>
          <w:sz w:val="22"/>
          <w:szCs w:val="22"/>
        </w:rPr>
      </w:pPr>
    </w:p>
    <w:p w:rsidR="009318DB" w:rsidRDefault="009318DB" w:rsidP="009318DB">
      <w:pPr>
        <w:pStyle w:val="Zkladntext"/>
        <w:numPr>
          <w:ilvl w:val="0"/>
          <w:numId w:val="7"/>
        </w:numPr>
        <w:spacing w:before="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a účinnosti dnem jejího podpisu oběma smluvními stranami. </w:t>
      </w:r>
    </w:p>
    <w:p w:rsidR="009318DB" w:rsidRDefault="009318DB" w:rsidP="009318DB">
      <w:pPr>
        <w:pStyle w:val="Zkladntext"/>
        <w:numPr>
          <w:ilvl w:val="0"/>
          <w:numId w:val="7"/>
        </w:numPr>
        <w:spacing w:before="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Smlouva je vyhotovena ve dvou stejnopisech, z nichž každá strana obdrží jedno vyhotovení. </w:t>
      </w:r>
    </w:p>
    <w:p w:rsidR="009318DB" w:rsidRDefault="009318DB" w:rsidP="009318DB">
      <w:pPr>
        <w:pStyle w:val="Zkladntext"/>
        <w:numPr>
          <w:ilvl w:val="0"/>
          <w:numId w:val="7"/>
        </w:numPr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Obsah smlouvy může být měněn pouze písemnými, vzestupně číslovanými dodatky odsouhlasenými oběma smluvními stranami.</w:t>
      </w:r>
    </w:p>
    <w:p w:rsidR="009318DB" w:rsidRDefault="009318DB" w:rsidP="009318DB">
      <w:pPr>
        <w:numPr>
          <w:ilvl w:val="0"/>
          <w:numId w:val="7"/>
        </w:numPr>
        <w:spacing w:after="0" w:line="240" w:lineRule="auto"/>
        <w:jc w:val="both"/>
      </w:pPr>
      <w:r>
        <w:t>Práva a povinnosti smluvních stran touto smlouvou neupravené se řídí zejména příslušnými ustanoveními Občanského zákoníku a dále ostatními obecně závaznými právními předpisy.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7"/>
        </w:numPr>
        <w:spacing w:after="0" w:line="240" w:lineRule="auto"/>
        <w:jc w:val="both"/>
      </w:pPr>
      <w:r>
        <w:t>Smluvní strany si smlouvu přečetly, s jejím obsahem souhlasí, prohlašují, že tato smlouva nebyla uzavřena v tísni ani za jinak nápadně nevýhodných podmínek, že údaje o smluvních stranách zde uvedené jsou pravdivé a toto stvrzují svými vlastnoručními podpisy.</w:t>
      </w:r>
    </w:p>
    <w:p w:rsidR="009318DB" w:rsidRDefault="009318DB" w:rsidP="009318DB">
      <w:pPr>
        <w:jc w:val="both"/>
      </w:pPr>
    </w:p>
    <w:p w:rsidR="009318DB" w:rsidRDefault="009318DB" w:rsidP="009318DB">
      <w:pPr>
        <w:numPr>
          <w:ilvl w:val="0"/>
          <w:numId w:val="7"/>
        </w:numPr>
        <w:spacing w:after="240" w:line="240" w:lineRule="auto"/>
        <w:jc w:val="both"/>
      </w:pPr>
      <w:r>
        <w:t>Uzavření této smlouvy schválil</w:t>
      </w:r>
      <w:r w:rsidR="00CA7C39">
        <w:t xml:space="preserve">o </w:t>
      </w:r>
      <w:r w:rsidR="00612774">
        <w:t>Z</w:t>
      </w:r>
      <w:r w:rsidR="00CA7C39">
        <w:t>astupitelstvo Města Chrudim</w:t>
      </w:r>
      <w:r>
        <w:t xml:space="preserve"> na svém zasedání konaném </w:t>
      </w:r>
      <w:proofErr w:type="gramStart"/>
      <w:r>
        <w:t xml:space="preserve">dne </w:t>
      </w:r>
      <w:r w:rsidR="00CA7C39">
        <w:t xml:space="preserve"> 9.12.2019</w:t>
      </w:r>
      <w:proofErr w:type="gramEnd"/>
      <w:r w:rsidR="00CA7C39">
        <w:t xml:space="preserve"> </w:t>
      </w:r>
      <w:r w:rsidR="00F7649E">
        <w:t xml:space="preserve">po </w:t>
      </w:r>
      <w:r w:rsidR="00CA7C39">
        <w:t>schválení rozpočtu na rok 2020 pro Sportovní areály města Chrudim, s.r.o..</w:t>
      </w:r>
    </w:p>
    <w:p w:rsidR="009318DB" w:rsidRDefault="009318DB" w:rsidP="009318DB">
      <w:pPr>
        <w:numPr>
          <w:ilvl w:val="0"/>
          <w:numId w:val="7"/>
        </w:numPr>
        <w:spacing w:after="0" w:line="240" w:lineRule="auto"/>
        <w:jc w:val="both"/>
      </w:pPr>
      <w:r>
        <w:t xml:space="preserve">Smluvní strany se dohodly, že souhlasí se zveřejněním této smlouvy včetně všech jejích příloh (kupní smlouva, krycí list nabídky, čestné prohlášení, environmentální politika) na webových stránkách příkazce a objednatele (na profilu zadavatele) a v Registru smluv dle zák. č. 340/2015 </w:t>
      </w:r>
      <w:proofErr w:type="spellStart"/>
      <w:r>
        <w:t>Sb</w:t>
      </w:r>
      <w:proofErr w:type="spellEnd"/>
      <w:r>
        <w:t xml:space="preserve">  jak v případě, že to bude podle českého právního řádu zapotřebí tak i v případě pochybností, zda to je či není podle českého právního řádu třeba. Smluvní strany prohlašují, že skutečnosti uvedené v této smlouvě nepovažují za obchodní tajemství ve smyslu ustanovení § 504 zákona č. 89/2012 Sb. a udělují svolení k jejich užití a zveřejnění bez stanovení jakýchkoliv podmínek. Smluvní strany sjednávají, že smlouvu zveřejní zástupci smluvní strany Město Chrudim.</w:t>
      </w: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  <w:r>
        <w:t>Na straně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Na straně kupujícího:</w:t>
      </w: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  <w:r>
        <w:t>V Pardubicích dne …………</w:t>
      </w:r>
      <w:r>
        <w:tab/>
      </w:r>
      <w:r>
        <w:tab/>
      </w:r>
      <w:r>
        <w:tab/>
      </w:r>
      <w:r>
        <w:tab/>
      </w:r>
      <w:r>
        <w:tab/>
        <w:t>V Chrudimi dne ……………</w:t>
      </w: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</w:p>
    <w:p w:rsidR="009318DB" w:rsidRDefault="009318DB" w:rsidP="009318DB">
      <w:pPr>
        <w:jc w:val="both"/>
      </w:pPr>
      <w:r>
        <w:t xml:space="preserve">           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……………………………….</w:t>
      </w:r>
    </w:p>
    <w:p w:rsidR="009318DB" w:rsidRDefault="009318DB" w:rsidP="009318DB">
      <w:pPr>
        <w:ind w:firstLine="708"/>
        <w:jc w:val="both"/>
      </w:pPr>
      <w:r>
        <w:t>Louda Auto a.s.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   Mgr. Luděk Marousek </w:t>
      </w:r>
    </w:p>
    <w:p w:rsidR="009318DB" w:rsidRDefault="009318DB" w:rsidP="009318D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ředitel SAMCH</w:t>
      </w:r>
    </w:p>
    <w:p w:rsidR="009318DB" w:rsidRDefault="009318DB" w:rsidP="009318DB">
      <w:pPr>
        <w:jc w:val="both"/>
      </w:pPr>
    </w:p>
    <w:p w:rsidR="009318DB" w:rsidRDefault="009318DB" w:rsidP="009318DB">
      <w:pPr>
        <w:ind w:left="708" w:firstLine="708"/>
        <w:jc w:val="both"/>
      </w:pPr>
      <w:r>
        <w:lastRenderedPageBreak/>
        <w:t>Přílohy:</w:t>
      </w:r>
      <w:r>
        <w:tab/>
        <w:t>1. Podrobná specifikace vozu a jeho vybavení</w:t>
      </w:r>
    </w:p>
    <w:p w:rsidR="009318DB" w:rsidRDefault="009318DB" w:rsidP="009318DB">
      <w:r>
        <w:rPr>
          <w:noProof/>
          <w:lang w:eastAsia="cs-CZ"/>
        </w:rPr>
        <w:drawing>
          <wp:inline distT="0" distB="0" distL="0" distR="0">
            <wp:extent cx="5758815" cy="79032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9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8DB" w:rsidRDefault="009318DB" w:rsidP="009318DB"/>
    <w:p w:rsidR="009318DB" w:rsidRDefault="009318DB" w:rsidP="009318DB">
      <w:r>
        <w:rPr>
          <w:noProof/>
          <w:lang w:eastAsia="cs-CZ"/>
        </w:rPr>
        <w:lastRenderedPageBreak/>
        <w:drawing>
          <wp:inline distT="0" distB="0" distL="0" distR="0">
            <wp:extent cx="4909185" cy="29337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8DB" w:rsidRDefault="009318DB" w:rsidP="009318DB"/>
    <w:p w:rsidR="009318DB" w:rsidRDefault="009318DB" w:rsidP="009318DB"/>
    <w:p w:rsidR="009318DB" w:rsidRDefault="009318DB" w:rsidP="009318DB"/>
    <w:p w:rsidR="009318DB" w:rsidRDefault="009318DB" w:rsidP="009318DB"/>
    <w:p w:rsidR="009318DB" w:rsidRDefault="009318DB" w:rsidP="009318DB"/>
    <w:p w:rsidR="009318DB" w:rsidRDefault="009318DB" w:rsidP="009318DB"/>
    <w:p w:rsidR="009318DB" w:rsidRDefault="009318DB" w:rsidP="009318DB"/>
    <w:p w:rsidR="009318DB" w:rsidRDefault="009318DB" w:rsidP="009318DB"/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p w:rsidR="009318DB" w:rsidRDefault="009318DB" w:rsidP="009318DB">
      <w:pPr>
        <w:jc w:val="center"/>
        <w:rPr>
          <w:rFonts w:cstheme="minorHAnsi"/>
          <w:b/>
          <w:sz w:val="28"/>
          <w:szCs w:val="28"/>
        </w:rPr>
      </w:pPr>
    </w:p>
    <w:sectPr w:rsidR="009318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90D" w:rsidRDefault="0004390D" w:rsidP="009318DB">
      <w:pPr>
        <w:spacing w:after="0" w:line="240" w:lineRule="auto"/>
      </w:pPr>
      <w:r>
        <w:separator/>
      </w:r>
    </w:p>
  </w:endnote>
  <w:endnote w:type="continuationSeparator" w:id="0">
    <w:p w:rsidR="0004390D" w:rsidRDefault="0004390D" w:rsidP="0093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mat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663623"/>
      <w:docPartObj>
        <w:docPartGallery w:val="Page Numbers (Bottom of Page)"/>
        <w:docPartUnique/>
      </w:docPartObj>
    </w:sdtPr>
    <w:sdtEndPr/>
    <w:sdtContent>
      <w:p w:rsidR="004F0DE8" w:rsidRPr="00B922EA" w:rsidRDefault="004F0DE8" w:rsidP="004F0DE8">
        <w:pPr>
          <w:tabs>
            <w:tab w:val="center" w:pos="4536"/>
            <w:tab w:val="right" w:pos="9072"/>
          </w:tabs>
          <w:jc w:val="center"/>
          <w:rPr>
            <w:rFonts w:eastAsia="Times New Roman" w:cs="Arial"/>
            <w:b/>
            <w:color w:val="808080" w:themeColor="background1" w:themeShade="80"/>
            <w:sz w:val="18"/>
            <w:szCs w:val="18"/>
            <w:lang w:eastAsia="cs-CZ"/>
          </w:rPr>
        </w:pPr>
        <w:r w:rsidRPr="00B922EA">
          <w:rPr>
            <w:rFonts w:eastAsia="Times New Roman" w:cs="Arial"/>
            <w:b/>
            <w:color w:val="808080" w:themeColor="background1" w:themeShade="80"/>
            <w:sz w:val="18"/>
            <w:szCs w:val="18"/>
            <w:lang w:eastAsia="cs-CZ"/>
          </w:rPr>
          <w:t>Louda Auto a.s.</w:t>
        </w:r>
      </w:p>
      <w:p w:rsidR="004F0DE8" w:rsidRPr="00B922EA" w:rsidRDefault="004F0DE8" w:rsidP="004F0DE8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 w:cs="Arial"/>
            <w:color w:val="808080" w:themeColor="background1" w:themeShade="80"/>
            <w:sz w:val="16"/>
            <w:szCs w:val="16"/>
            <w:lang w:eastAsia="cs-CZ"/>
          </w:rPr>
        </w:pPr>
        <w:r w:rsidRPr="00B922EA">
          <w:rPr>
            <w:rFonts w:eastAsia="Times New Roman" w:cs="Arial"/>
            <w:color w:val="808080" w:themeColor="background1" w:themeShade="80"/>
            <w:sz w:val="16"/>
            <w:szCs w:val="16"/>
            <w:lang w:eastAsia="cs-CZ"/>
          </w:rPr>
          <w:t>Sídlo společnosti: Poděbrady, Choťánky 166, PSČ 290 01, IČ: 463 58 714, DIČ: CZ 69002678 – Městský soud v Praze, vložka B 19975</w:t>
        </w:r>
      </w:p>
      <w:p w:rsidR="004F0DE8" w:rsidRPr="00B922EA" w:rsidRDefault="004F0DE8" w:rsidP="004F0DE8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 w:cs="Arial"/>
            <w:color w:val="808080" w:themeColor="background1" w:themeShade="80"/>
            <w:sz w:val="16"/>
            <w:szCs w:val="16"/>
            <w:lang w:eastAsia="cs-CZ"/>
          </w:rPr>
        </w:pPr>
        <w:r w:rsidRPr="00B922EA">
          <w:rPr>
            <w:rFonts w:eastAsia="Times New Roman" w:cs="Arial"/>
            <w:color w:val="808080" w:themeColor="background1" w:themeShade="80"/>
            <w:sz w:val="16"/>
            <w:szCs w:val="16"/>
            <w:lang w:eastAsia="cs-CZ"/>
          </w:rPr>
          <w:t xml:space="preserve">Provozovna Pardubice, Hradecká 555, PSČ 530 09, tel.: +420 466 797 831, www.louda.cz </w:t>
        </w:r>
      </w:p>
      <w:p w:rsidR="004F0DE8" w:rsidRDefault="004F0DE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F3">
          <w:rPr>
            <w:noProof/>
          </w:rPr>
          <w:t>6</w:t>
        </w:r>
        <w:r>
          <w:fldChar w:fldCharType="end"/>
        </w:r>
      </w:p>
    </w:sdtContent>
  </w:sdt>
  <w:p w:rsidR="009318DB" w:rsidRDefault="009318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90D" w:rsidRDefault="0004390D" w:rsidP="009318DB">
      <w:pPr>
        <w:spacing w:after="0" w:line="240" w:lineRule="auto"/>
      </w:pPr>
      <w:r>
        <w:separator/>
      </w:r>
    </w:p>
  </w:footnote>
  <w:footnote w:type="continuationSeparator" w:id="0">
    <w:p w:rsidR="0004390D" w:rsidRDefault="0004390D" w:rsidP="0093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8DB" w:rsidRDefault="004F0DE8">
    <w:pPr>
      <w:pStyle w:val="Zhlav"/>
    </w:pPr>
    <w:r w:rsidRPr="006C5929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EF51737" wp14:editId="1B888C99">
          <wp:simplePos x="0" y="0"/>
          <wp:positionH relativeFrom="column">
            <wp:posOffset>-244928</wp:posOffset>
          </wp:positionH>
          <wp:positionV relativeFrom="paragraph">
            <wp:posOffset>-223792</wp:posOffset>
          </wp:positionV>
          <wp:extent cx="2099144" cy="422264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4" t="6583" r="16046" b="85544"/>
                  <a:stretch/>
                </pic:blipFill>
                <pic:spPr bwMode="auto">
                  <a:xfrm>
                    <a:off x="0" y="0"/>
                    <a:ext cx="2099144" cy="42226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160553" wp14:editId="18D71BBE">
          <wp:simplePos x="0" y="0"/>
          <wp:positionH relativeFrom="margin">
            <wp:posOffset>4680857</wp:posOffset>
          </wp:positionH>
          <wp:positionV relativeFrom="paragraph">
            <wp:posOffset>-278221</wp:posOffset>
          </wp:positionV>
          <wp:extent cx="1499870" cy="560375"/>
          <wp:effectExtent l="0" t="0" r="5080" b="0"/>
          <wp:wrapNone/>
          <wp:docPr id="3" name="Obrázek 3" descr="Louda FCB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uda FCB Whi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34" b="34985"/>
                  <a:stretch/>
                </pic:blipFill>
                <pic:spPr bwMode="auto">
                  <a:xfrm>
                    <a:off x="0" y="0"/>
                    <a:ext cx="1499870" cy="5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2C1"/>
    <w:multiLevelType w:val="hybridMultilevel"/>
    <w:tmpl w:val="BD6A0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05F30"/>
    <w:multiLevelType w:val="hybridMultilevel"/>
    <w:tmpl w:val="DCB46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F33D6"/>
    <w:multiLevelType w:val="hybridMultilevel"/>
    <w:tmpl w:val="ACE2008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B47474"/>
    <w:multiLevelType w:val="hybridMultilevel"/>
    <w:tmpl w:val="D2D26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40429"/>
    <w:multiLevelType w:val="hybridMultilevel"/>
    <w:tmpl w:val="830CFD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C7A95"/>
    <w:multiLevelType w:val="hybridMultilevel"/>
    <w:tmpl w:val="F9DCF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F4072"/>
    <w:multiLevelType w:val="hybridMultilevel"/>
    <w:tmpl w:val="49BC31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DB"/>
    <w:rsid w:val="0004390D"/>
    <w:rsid w:val="000805A7"/>
    <w:rsid w:val="00280483"/>
    <w:rsid w:val="002F00CE"/>
    <w:rsid w:val="004F0DE8"/>
    <w:rsid w:val="00503251"/>
    <w:rsid w:val="00510780"/>
    <w:rsid w:val="00612774"/>
    <w:rsid w:val="009318DB"/>
    <w:rsid w:val="00A30EFE"/>
    <w:rsid w:val="00B15536"/>
    <w:rsid w:val="00CA7C39"/>
    <w:rsid w:val="00DB7AF3"/>
    <w:rsid w:val="00E758FE"/>
    <w:rsid w:val="00F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DCB22-E189-45E7-8B69-D8B67D8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8D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318DB"/>
    <w:pPr>
      <w:spacing w:before="120" w:after="0" w:line="240" w:lineRule="atLeast"/>
      <w:jc w:val="both"/>
    </w:pPr>
    <w:rPr>
      <w:rFonts w:ascii="Formata" w:eastAsia="Times New Roman" w:hAnsi="Formata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18DB"/>
    <w:rPr>
      <w:rFonts w:ascii="Formata" w:eastAsia="Times New Roman" w:hAnsi="Formata" w:cs="Times New Roman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9318DB"/>
    <w:pPr>
      <w:spacing w:before="240" w:after="240" w:line="240" w:lineRule="auto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3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8DB"/>
  </w:style>
  <w:style w:type="paragraph" w:styleId="Zpat">
    <w:name w:val="footer"/>
    <w:basedOn w:val="Normln"/>
    <w:link w:val="ZpatChar"/>
    <w:uiPriority w:val="99"/>
    <w:unhideWhenUsed/>
    <w:rsid w:val="0093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8DB"/>
  </w:style>
  <w:style w:type="paragraph" w:styleId="Textbubliny">
    <w:name w:val="Balloon Text"/>
    <w:basedOn w:val="Normln"/>
    <w:link w:val="TextbublinyChar"/>
    <w:uiPriority w:val="99"/>
    <w:semiHidden/>
    <w:unhideWhenUsed/>
    <w:rsid w:val="0050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Prodejce_vw_pce6</dc:creator>
  <cp:keywords/>
  <dc:description/>
  <cp:lastModifiedBy>Mzdovka</cp:lastModifiedBy>
  <cp:revision>3</cp:revision>
  <cp:lastPrinted>2019-12-20T08:00:00Z</cp:lastPrinted>
  <dcterms:created xsi:type="dcterms:W3CDTF">2019-12-30T13:50:00Z</dcterms:created>
  <dcterms:modified xsi:type="dcterms:W3CDTF">2019-12-30T13:55:00Z</dcterms:modified>
</cp:coreProperties>
</file>