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DC" w:rsidRDefault="00AF19DC" w:rsidP="00AF19DC">
      <w:pPr>
        <w:pStyle w:val="Zhlavdohody"/>
        <w:spacing w:before="0" w:after="0"/>
        <w:rPr>
          <w:sz w:val="20"/>
          <w:szCs w:val="20"/>
        </w:rPr>
      </w:pPr>
      <w:bookmarkStart w:id="0" w:name="_GoBack"/>
      <w:bookmarkEnd w:id="0"/>
    </w:p>
    <w:p w:rsidR="00AF19DC" w:rsidRPr="00F31884" w:rsidRDefault="00AF19DC" w:rsidP="00AF19DC">
      <w:pPr>
        <w:pStyle w:val="Zhlavdohody"/>
        <w:spacing w:before="0" w:after="0"/>
        <w:rPr>
          <w:sz w:val="20"/>
          <w:szCs w:val="20"/>
        </w:rPr>
      </w:pPr>
      <w:r w:rsidRPr="00F31884">
        <w:rPr>
          <w:sz w:val="20"/>
          <w:szCs w:val="20"/>
        </w:rPr>
        <w:t>Dohoda o poskytnutí příspěvku</w:t>
      </w:r>
    </w:p>
    <w:p w:rsidR="00AF19DC" w:rsidRPr="00F31884" w:rsidRDefault="00AF19DC" w:rsidP="00AF19DC">
      <w:pPr>
        <w:pStyle w:val="Zhlavdohody"/>
        <w:spacing w:before="0" w:after="0"/>
        <w:ind w:left="2832" w:firstLine="708"/>
        <w:jc w:val="left"/>
        <w:rPr>
          <w:sz w:val="20"/>
          <w:szCs w:val="20"/>
        </w:rPr>
      </w:pPr>
      <w:r w:rsidRPr="00F31884">
        <w:rPr>
          <w:sz w:val="20"/>
          <w:szCs w:val="20"/>
        </w:rPr>
        <w:t>číslo:</w:t>
      </w:r>
      <w:r w:rsidR="000552B6">
        <w:rPr>
          <w:sz w:val="20"/>
          <w:szCs w:val="20"/>
        </w:rPr>
        <w:t xml:space="preserve"> 54/MP/017</w:t>
      </w:r>
      <w:r w:rsidR="00DE3723">
        <w:rPr>
          <w:sz w:val="20"/>
          <w:szCs w:val="20"/>
        </w:rPr>
        <w:t>/2019</w:t>
      </w:r>
    </w:p>
    <w:p w:rsidR="00AF19DC" w:rsidRPr="00F31884" w:rsidRDefault="00AF19DC" w:rsidP="00AF19DC">
      <w:pPr>
        <w:pStyle w:val="Zhlavdohody"/>
        <w:jc w:val="left"/>
        <w:rPr>
          <w:b w:val="0"/>
          <w:sz w:val="20"/>
          <w:szCs w:val="20"/>
        </w:rPr>
      </w:pPr>
      <w:r w:rsidRPr="00F31884">
        <w:rPr>
          <w:b w:val="0"/>
          <w:sz w:val="20"/>
          <w:szCs w:val="20"/>
        </w:rPr>
        <w:t>uzavřená mezi</w:t>
      </w:r>
    </w:p>
    <w:p w:rsidR="00AF19DC" w:rsidRDefault="00AF19DC" w:rsidP="00AF19DC">
      <w:pPr>
        <w:tabs>
          <w:tab w:val="left" w:pos="2520"/>
        </w:tabs>
        <w:spacing w:after="0"/>
        <w:rPr>
          <w:rFonts w:ascii="Arial" w:hAnsi="Arial" w:cs="Arial"/>
          <w:sz w:val="20"/>
          <w:szCs w:val="20"/>
        </w:rPr>
      </w:pPr>
      <w:r w:rsidRPr="00F31884">
        <w:rPr>
          <w:rFonts w:ascii="Arial" w:hAnsi="Arial" w:cs="Arial"/>
          <w:sz w:val="20"/>
          <w:szCs w:val="20"/>
        </w:rPr>
        <w:t>Poskytovatelem:</w:t>
      </w:r>
      <w:r>
        <w:rPr>
          <w:rFonts w:ascii="Arial" w:hAnsi="Arial" w:cs="Arial"/>
          <w:sz w:val="20"/>
          <w:szCs w:val="20"/>
        </w:rPr>
        <w:tab/>
        <w:t>Centrum Kašpar, z</w:t>
      </w:r>
      <w:r w:rsidRPr="00F31884">
        <w:rPr>
          <w:rFonts w:ascii="Arial" w:hAnsi="Arial" w:cs="Arial"/>
          <w:sz w:val="20"/>
          <w:szCs w:val="20"/>
        </w:rPr>
        <w:t>. s.</w:t>
      </w:r>
    </w:p>
    <w:p w:rsidR="00AF19DC" w:rsidRPr="00F31884" w:rsidRDefault="007D168C" w:rsidP="00AF19DC">
      <w:pPr>
        <w:tabs>
          <w:tab w:val="left" w:pos="2520"/>
        </w:tabs>
        <w:spacing w:after="0"/>
        <w:rPr>
          <w:rFonts w:ascii="Arial" w:hAnsi="Arial" w:cs="Arial"/>
          <w:sz w:val="20"/>
          <w:szCs w:val="20"/>
        </w:rPr>
      </w:pPr>
      <w:r>
        <w:rPr>
          <w:rFonts w:ascii="Arial" w:hAnsi="Arial" w:cs="Arial"/>
          <w:sz w:val="20"/>
          <w:szCs w:val="20"/>
        </w:rPr>
        <w:t>zastupující osoba:</w:t>
      </w:r>
      <w:r>
        <w:rPr>
          <w:rFonts w:ascii="Arial" w:hAnsi="Arial" w:cs="Arial"/>
          <w:sz w:val="20"/>
          <w:szCs w:val="20"/>
        </w:rPr>
        <w:tab/>
        <w:t xml:space="preserve">Ivana Sulovská, </w:t>
      </w:r>
      <w:r w:rsidR="00AF19DC">
        <w:rPr>
          <w:rFonts w:ascii="Arial" w:hAnsi="Arial" w:cs="Arial"/>
          <w:sz w:val="20"/>
          <w:szCs w:val="20"/>
        </w:rPr>
        <w:t>předsedkyně představenstva</w:t>
      </w:r>
    </w:p>
    <w:p w:rsidR="00AF19DC" w:rsidRPr="00F31884" w:rsidRDefault="00AF19DC" w:rsidP="00AF19DC">
      <w:pPr>
        <w:tabs>
          <w:tab w:val="left" w:pos="2520"/>
        </w:tabs>
        <w:spacing w:after="0"/>
        <w:rPr>
          <w:rFonts w:ascii="Arial" w:hAnsi="Arial" w:cs="Arial"/>
          <w:sz w:val="20"/>
          <w:szCs w:val="20"/>
        </w:rPr>
      </w:pPr>
      <w:r w:rsidRPr="00F31884">
        <w:rPr>
          <w:rFonts w:ascii="Arial" w:hAnsi="Arial" w:cs="Arial"/>
          <w:sz w:val="20"/>
          <w:szCs w:val="20"/>
        </w:rPr>
        <w:t>sídlo:</w:t>
      </w:r>
      <w:r>
        <w:rPr>
          <w:rFonts w:ascii="Arial" w:hAnsi="Arial" w:cs="Arial"/>
          <w:sz w:val="20"/>
          <w:szCs w:val="20"/>
        </w:rPr>
        <w:tab/>
        <w:t>Kašparova 73, 463 12 Liberec 25</w:t>
      </w:r>
    </w:p>
    <w:p w:rsidR="00AF19DC" w:rsidRPr="00F31884" w:rsidRDefault="00AF19DC" w:rsidP="00AF19DC">
      <w:pPr>
        <w:tabs>
          <w:tab w:val="left" w:pos="2520"/>
        </w:tabs>
        <w:spacing w:after="0"/>
        <w:rPr>
          <w:rFonts w:ascii="Arial" w:hAnsi="Arial" w:cs="Arial"/>
          <w:sz w:val="20"/>
          <w:szCs w:val="20"/>
        </w:rPr>
      </w:pPr>
      <w:r w:rsidRPr="00F31884">
        <w:rPr>
          <w:rFonts w:ascii="Arial" w:hAnsi="Arial" w:cs="Arial"/>
          <w:sz w:val="20"/>
          <w:szCs w:val="20"/>
        </w:rPr>
        <w:t>IČ:</w:t>
      </w:r>
      <w:r w:rsidRPr="00F31884">
        <w:rPr>
          <w:rFonts w:ascii="Arial" w:hAnsi="Arial" w:cs="Arial"/>
          <w:sz w:val="20"/>
          <w:szCs w:val="20"/>
        </w:rPr>
        <w:tab/>
        <w:t>26994445</w:t>
      </w:r>
    </w:p>
    <w:p w:rsidR="00AF19DC" w:rsidRPr="00F31884" w:rsidRDefault="00AF19DC" w:rsidP="00AF19DC">
      <w:pPr>
        <w:tabs>
          <w:tab w:val="left" w:pos="2520"/>
        </w:tabs>
        <w:rPr>
          <w:rFonts w:ascii="Arial" w:hAnsi="Arial" w:cs="Arial"/>
          <w:sz w:val="20"/>
          <w:szCs w:val="20"/>
        </w:rPr>
      </w:pPr>
      <w:r w:rsidRPr="00F31884">
        <w:rPr>
          <w:rFonts w:ascii="Arial" w:hAnsi="Arial" w:cs="Arial"/>
          <w:sz w:val="20"/>
          <w:szCs w:val="20"/>
        </w:rPr>
        <w:t>(dále jen „Poskytovatel“) na straně jedné</w:t>
      </w:r>
      <w:r w:rsidRPr="00F31884">
        <w:rPr>
          <w:rFonts w:ascii="Arial" w:hAnsi="Arial" w:cs="Arial"/>
          <w:sz w:val="20"/>
          <w:szCs w:val="20"/>
        </w:rPr>
        <w:tab/>
      </w:r>
    </w:p>
    <w:p w:rsidR="00AF19DC" w:rsidRPr="00F31884" w:rsidRDefault="00AF19DC" w:rsidP="00AF19DC">
      <w:pPr>
        <w:tabs>
          <w:tab w:val="left" w:pos="2520"/>
        </w:tabs>
        <w:rPr>
          <w:rFonts w:ascii="Arial" w:hAnsi="Arial" w:cs="Arial"/>
          <w:sz w:val="20"/>
          <w:szCs w:val="20"/>
        </w:rPr>
      </w:pPr>
      <w:r w:rsidRPr="00F31884">
        <w:rPr>
          <w:rFonts w:ascii="Arial" w:hAnsi="Arial" w:cs="Arial"/>
          <w:sz w:val="20"/>
          <w:szCs w:val="20"/>
        </w:rPr>
        <w:t>a</w:t>
      </w:r>
    </w:p>
    <w:p w:rsidR="00AF19DC" w:rsidRDefault="00AF19DC" w:rsidP="007D168C">
      <w:pPr>
        <w:tabs>
          <w:tab w:val="left" w:pos="2552"/>
        </w:tabs>
        <w:spacing w:after="0"/>
        <w:ind w:left="2211" w:hanging="2211"/>
        <w:rPr>
          <w:rFonts w:ascii="Arial" w:hAnsi="Arial" w:cs="Arial"/>
          <w:sz w:val="20"/>
          <w:szCs w:val="20"/>
        </w:rPr>
      </w:pPr>
      <w:r w:rsidRPr="00F31884">
        <w:rPr>
          <w:rFonts w:ascii="Arial" w:hAnsi="Arial" w:cs="Arial"/>
          <w:sz w:val="20"/>
          <w:szCs w:val="20"/>
        </w:rPr>
        <w:t>Zaměstnavatelem:</w:t>
      </w:r>
      <w:r>
        <w:rPr>
          <w:rFonts w:ascii="Arial" w:hAnsi="Arial" w:cs="Arial"/>
          <w:sz w:val="20"/>
          <w:szCs w:val="20"/>
        </w:rPr>
        <w:tab/>
      </w:r>
      <w:r w:rsidR="007D168C">
        <w:rPr>
          <w:rFonts w:ascii="Arial" w:hAnsi="Arial" w:cs="Arial"/>
          <w:sz w:val="20"/>
          <w:szCs w:val="20"/>
        </w:rPr>
        <w:tab/>
      </w:r>
      <w:r w:rsidR="0044766A">
        <w:rPr>
          <w:rFonts w:ascii="Arial" w:hAnsi="Arial" w:cs="Arial"/>
          <w:sz w:val="20"/>
          <w:szCs w:val="20"/>
        </w:rPr>
        <w:t>Dům dětí a mládeže Větrník, Liberec, příspěvková organizace</w:t>
      </w:r>
    </w:p>
    <w:p w:rsidR="00AF19DC" w:rsidRPr="00F31884" w:rsidRDefault="00AF19DC" w:rsidP="007D168C">
      <w:pPr>
        <w:tabs>
          <w:tab w:val="left" w:pos="2552"/>
        </w:tabs>
        <w:spacing w:after="0"/>
        <w:ind w:left="2211" w:hanging="2211"/>
        <w:rPr>
          <w:rFonts w:ascii="Arial" w:hAnsi="Arial" w:cs="Arial"/>
          <w:sz w:val="20"/>
          <w:szCs w:val="20"/>
        </w:rPr>
      </w:pPr>
      <w:r w:rsidRPr="00F31884">
        <w:rPr>
          <w:rFonts w:ascii="Arial" w:hAnsi="Arial" w:cs="Arial"/>
          <w:sz w:val="20"/>
          <w:szCs w:val="20"/>
        </w:rPr>
        <w:t>zastupující osoba:</w:t>
      </w:r>
      <w:r>
        <w:rPr>
          <w:rFonts w:ascii="Arial" w:hAnsi="Arial" w:cs="Arial"/>
          <w:sz w:val="20"/>
          <w:szCs w:val="20"/>
        </w:rPr>
        <w:tab/>
      </w:r>
      <w:r w:rsidR="007D168C">
        <w:rPr>
          <w:rFonts w:ascii="Arial" w:hAnsi="Arial" w:cs="Arial"/>
          <w:sz w:val="20"/>
          <w:szCs w:val="20"/>
        </w:rPr>
        <w:tab/>
      </w:r>
      <w:r w:rsidR="0044766A">
        <w:rPr>
          <w:rFonts w:ascii="Arial" w:hAnsi="Arial" w:cs="Arial"/>
          <w:sz w:val="20"/>
          <w:szCs w:val="20"/>
        </w:rPr>
        <w:t>Marta Kultová, ředitelka</w:t>
      </w:r>
    </w:p>
    <w:p w:rsidR="00AF19DC" w:rsidRDefault="00AF19DC" w:rsidP="007D168C">
      <w:pPr>
        <w:tabs>
          <w:tab w:val="left" w:pos="2552"/>
        </w:tabs>
        <w:spacing w:after="0"/>
        <w:ind w:left="2211" w:hanging="2211"/>
        <w:rPr>
          <w:rFonts w:ascii="Arial" w:hAnsi="Arial" w:cs="Arial"/>
          <w:sz w:val="20"/>
          <w:szCs w:val="20"/>
        </w:rPr>
      </w:pPr>
      <w:r w:rsidRPr="00F31884">
        <w:rPr>
          <w:rFonts w:ascii="Arial" w:hAnsi="Arial" w:cs="Arial"/>
          <w:sz w:val="20"/>
          <w:szCs w:val="20"/>
        </w:rPr>
        <w:t>sídlo:</w:t>
      </w:r>
      <w:r>
        <w:rPr>
          <w:rFonts w:ascii="Arial" w:hAnsi="Arial" w:cs="Arial"/>
          <w:sz w:val="20"/>
          <w:szCs w:val="20"/>
        </w:rPr>
        <w:tab/>
      </w:r>
      <w:r>
        <w:rPr>
          <w:rFonts w:ascii="Arial" w:hAnsi="Arial" w:cs="Arial"/>
          <w:sz w:val="20"/>
          <w:szCs w:val="20"/>
        </w:rPr>
        <w:tab/>
      </w:r>
      <w:r w:rsidR="0044766A">
        <w:rPr>
          <w:rFonts w:ascii="Arial" w:hAnsi="Arial" w:cs="Arial"/>
          <w:sz w:val="20"/>
          <w:szCs w:val="20"/>
        </w:rPr>
        <w:t>Riegrova 16, 460 01 Liberec 1</w:t>
      </w:r>
    </w:p>
    <w:p w:rsidR="00AF19DC" w:rsidRDefault="00AF19DC" w:rsidP="007D168C">
      <w:pPr>
        <w:tabs>
          <w:tab w:val="left" w:pos="2552"/>
        </w:tabs>
        <w:spacing w:after="0"/>
        <w:ind w:left="2268" w:hanging="2211"/>
        <w:rPr>
          <w:rFonts w:ascii="Arial" w:hAnsi="Arial" w:cs="Arial"/>
          <w:sz w:val="20"/>
          <w:szCs w:val="20"/>
        </w:rPr>
      </w:pPr>
      <w:r w:rsidRPr="00A8546F">
        <w:rPr>
          <w:rFonts w:ascii="Arial" w:hAnsi="Arial" w:cs="Arial"/>
          <w:sz w:val="20"/>
          <w:szCs w:val="20"/>
        </w:rPr>
        <w:t>IČ:</w:t>
      </w:r>
      <w:r w:rsidRPr="00A8546F">
        <w:rPr>
          <w:rFonts w:ascii="Arial" w:hAnsi="Arial" w:cs="Arial"/>
          <w:sz w:val="20"/>
          <w:szCs w:val="20"/>
        </w:rPr>
        <w:tab/>
      </w:r>
      <w:r w:rsidR="007D168C">
        <w:rPr>
          <w:rFonts w:ascii="Arial" w:hAnsi="Arial" w:cs="Arial"/>
          <w:sz w:val="20"/>
          <w:szCs w:val="20"/>
        </w:rPr>
        <w:tab/>
      </w:r>
      <w:r w:rsidR="0044766A">
        <w:rPr>
          <w:rFonts w:ascii="Arial" w:hAnsi="Arial" w:cs="Arial"/>
          <w:sz w:val="20"/>
          <w:szCs w:val="20"/>
        </w:rPr>
        <w:t>71294511</w:t>
      </w:r>
    </w:p>
    <w:p w:rsidR="00BC2810" w:rsidRPr="00B12F0A" w:rsidRDefault="00AF19DC" w:rsidP="00BC2810">
      <w:pPr>
        <w:tabs>
          <w:tab w:val="left" w:pos="2212"/>
        </w:tabs>
        <w:spacing w:after="0"/>
        <w:ind w:left="2211" w:hanging="2211"/>
        <w:rPr>
          <w:rFonts w:ascii="Arial" w:hAnsi="Arial" w:cs="Arial"/>
          <w:color w:val="333333"/>
          <w:sz w:val="21"/>
          <w:szCs w:val="21"/>
          <w:shd w:val="clear" w:color="auto" w:fill="FFFFFF"/>
        </w:rPr>
      </w:pPr>
      <w:r w:rsidRPr="00B12F0A">
        <w:rPr>
          <w:rFonts w:ascii="Arial" w:hAnsi="Arial" w:cs="Arial"/>
          <w:vanish/>
          <w:sz w:val="20"/>
          <w:szCs w:val="20"/>
        </w:rPr>
        <w:t>bankovní spojení</w:t>
      </w:r>
      <w:r w:rsidR="00BC2810" w:rsidRPr="00B12F0A">
        <w:rPr>
          <w:rFonts w:ascii="Arial" w:hAnsi="Arial" w:cs="Arial"/>
          <w:vanish/>
          <w:sz w:val="20"/>
          <w:szCs w:val="20"/>
        </w:rPr>
        <w:t xml:space="preserve">                   </w:t>
      </w:r>
      <w:r w:rsidR="00B12F0A" w:rsidRPr="00B12F0A">
        <w:rPr>
          <w:rFonts w:ascii="Arial" w:hAnsi="Arial" w:cs="Arial"/>
          <w:vanish/>
          <w:sz w:val="20"/>
          <w:szCs w:val="20"/>
        </w:rPr>
        <w:t>Fio banka a.s.</w:t>
      </w:r>
    </w:p>
    <w:p w:rsidR="00AF19DC" w:rsidRPr="00B12F0A" w:rsidRDefault="00AF19DC" w:rsidP="00BC2810">
      <w:pPr>
        <w:tabs>
          <w:tab w:val="left" w:pos="2212"/>
        </w:tabs>
        <w:spacing w:after="0"/>
        <w:ind w:left="2211" w:hanging="2211"/>
        <w:rPr>
          <w:rFonts w:ascii="Arial" w:hAnsi="Arial" w:cs="Arial"/>
          <w:sz w:val="20"/>
          <w:szCs w:val="20"/>
        </w:rPr>
      </w:pPr>
      <w:r w:rsidRPr="00F31884">
        <w:rPr>
          <w:rFonts w:ascii="Arial" w:hAnsi="Arial" w:cs="Arial"/>
          <w:sz w:val="20"/>
          <w:szCs w:val="20"/>
        </w:rPr>
        <w:t>číslo účtu:</w:t>
      </w:r>
      <w:r w:rsidRPr="00F31884">
        <w:rPr>
          <w:rFonts w:ascii="Arial" w:hAnsi="Arial" w:cs="Arial"/>
          <w:sz w:val="20"/>
          <w:szCs w:val="20"/>
        </w:rPr>
        <w:tab/>
      </w:r>
      <w:r w:rsidR="00BC2810">
        <w:rPr>
          <w:rFonts w:ascii="Arial" w:hAnsi="Arial" w:cs="Arial"/>
          <w:sz w:val="20"/>
          <w:szCs w:val="20"/>
        </w:rPr>
        <w:tab/>
        <w:t xml:space="preserve">      </w:t>
      </w:r>
      <w:r w:rsidR="00BC2810" w:rsidRPr="00B12F0A">
        <w:rPr>
          <w:rFonts w:ascii="Arial" w:hAnsi="Arial" w:cs="Arial"/>
          <w:sz w:val="20"/>
          <w:szCs w:val="20"/>
          <w:shd w:val="clear" w:color="auto" w:fill="FFFFFF"/>
        </w:rPr>
        <w:t>290 105 56 22/2010</w:t>
      </w:r>
    </w:p>
    <w:p w:rsidR="00AF19DC" w:rsidRPr="00F31884" w:rsidRDefault="00AF19DC" w:rsidP="00AF19DC">
      <w:pPr>
        <w:tabs>
          <w:tab w:val="left" w:pos="2520"/>
        </w:tabs>
        <w:spacing w:after="0"/>
        <w:rPr>
          <w:rFonts w:ascii="Arial" w:hAnsi="Arial" w:cs="Arial"/>
          <w:sz w:val="20"/>
          <w:szCs w:val="20"/>
        </w:rPr>
      </w:pPr>
      <w:r w:rsidRPr="00F31884">
        <w:rPr>
          <w:rFonts w:ascii="Arial" w:hAnsi="Arial" w:cs="Arial"/>
          <w:sz w:val="20"/>
          <w:szCs w:val="20"/>
        </w:rPr>
        <w:t>(dále jen „Zaměstnavatel“) na straně druhé</w:t>
      </w:r>
    </w:p>
    <w:p w:rsidR="00AF19DC" w:rsidRPr="00F31884" w:rsidRDefault="00AF19DC" w:rsidP="00AF19DC">
      <w:pPr>
        <w:tabs>
          <w:tab w:val="left" w:pos="2520"/>
        </w:tabs>
        <w:spacing w:before="60"/>
        <w:rPr>
          <w:rFonts w:ascii="Arial" w:hAnsi="Arial" w:cs="Arial"/>
          <w:sz w:val="20"/>
          <w:szCs w:val="20"/>
        </w:rPr>
      </w:pPr>
    </w:p>
    <w:p w:rsidR="00AF19DC" w:rsidRPr="00F31884" w:rsidRDefault="00AF19DC" w:rsidP="00AF19DC">
      <w:pPr>
        <w:pStyle w:val="lnek"/>
        <w:spacing w:after="120"/>
        <w:rPr>
          <w:sz w:val="20"/>
          <w:szCs w:val="20"/>
        </w:rPr>
      </w:pPr>
      <w:r w:rsidRPr="00F31884">
        <w:rPr>
          <w:sz w:val="20"/>
          <w:szCs w:val="20"/>
        </w:rPr>
        <w:t>Článek I</w:t>
      </w:r>
    </w:p>
    <w:p w:rsidR="00AF19DC" w:rsidRPr="00F31884" w:rsidRDefault="00AF19DC" w:rsidP="00AF19DC">
      <w:pPr>
        <w:pStyle w:val="lnek"/>
        <w:spacing w:before="120" w:after="120"/>
        <w:rPr>
          <w:sz w:val="20"/>
          <w:szCs w:val="20"/>
        </w:rPr>
      </w:pPr>
      <w:r w:rsidRPr="00F31884">
        <w:rPr>
          <w:sz w:val="20"/>
          <w:szCs w:val="20"/>
        </w:rPr>
        <w:t>Předmět dohody</w:t>
      </w:r>
    </w:p>
    <w:p w:rsidR="00AF19DC" w:rsidRPr="00F31884" w:rsidRDefault="00AF19DC" w:rsidP="00AF19DC">
      <w:pPr>
        <w:tabs>
          <w:tab w:val="left" w:pos="2520"/>
        </w:tabs>
        <w:jc w:val="both"/>
        <w:rPr>
          <w:rFonts w:ascii="Arial" w:hAnsi="Arial" w:cs="Arial"/>
          <w:sz w:val="20"/>
          <w:szCs w:val="20"/>
        </w:rPr>
      </w:pPr>
      <w:r w:rsidRPr="00F31884">
        <w:rPr>
          <w:rFonts w:ascii="Arial" w:hAnsi="Arial" w:cs="Arial"/>
          <w:sz w:val="20"/>
          <w:szCs w:val="20"/>
        </w:rPr>
        <w:t xml:space="preserve">Předmětem Dohody o poskytnutí příspěvku (dále jen „Dohoda“) </w:t>
      </w:r>
      <w:r w:rsidRPr="00A8546F">
        <w:rPr>
          <w:rFonts w:ascii="Arial" w:hAnsi="Arial" w:cs="Arial"/>
          <w:sz w:val="20"/>
          <w:szCs w:val="20"/>
        </w:rPr>
        <w:t>je vyhrazení pracovního</w:t>
      </w:r>
      <w:r w:rsidRPr="00F31884">
        <w:rPr>
          <w:rFonts w:ascii="Arial" w:hAnsi="Arial" w:cs="Arial"/>
          <w:sz w:val="20"/>
          <w:szCs w:val="20"/>
        </w:rPr>
        <w:t xml:space="preserve"> místa</w:t>
      </w:r>
      <w:r>
        <w:rPr>
          <w:rFonts w:ascii="Arial" w:hAnsi="Arial" w:cs="Arial"/>
          <w:sz w:val="20"/>
          <w:szCs w:val="20"/>
        </w:rPr>
        <w:t xml:space="preserve"> </w:t>
      </w:r>
      <w:r>
        <w:rPr>
          <w:rFonts w:ascii="Arial" w:hAnsi="Arial" w:cs="Arial"/>
          <w:sz w:val="20"/>
          <w:szCs w:val="20"/>
        </w:rPr>
        <w:br/>
        <w:t>u Z</w:t>
      </w:r>
      <w:r w:rsidRPr="00F31884">
        <w:rPr>
          <w:rFonts w:ascii="Arial" w:hAnsi="Arial" w:cs="Arial"/>
          <w:sz w:val="20"/>
          <w:szCs w:val="20"/>
        </w:rPr>
        <w:t>aměstnavatele pro klienty/ky Poskytovatele e</w:t>
      </w:r>
      <w:r>
        <w:rPr>
          <w:rFonts w:ascii="Arial" w:hAnsi="Arial" w:cs="Arial"/>
          <w:sz w:val="20"/>
          <w:szCs w:val="20"/>
        </w:rPr>
        <w:t>vidované v projektu „Hladce do práce</w:t>
      </w:r>
      <w:r w:rsidRPr="00E1266A">
        <w:rPr>
          <w:rFonts w:ascii="Arial" w:hAnsi="Arial" w:cs="Arial"/>
          <w:sz w:val="20"/>
          <w:szCs w:val="20"/>
        </w:rPr>
        <w:t>“</w:t>
      </w:r>
      <w:r>
        <w:rPr>
          <w:rFonts w:ascii="Arial" w:hAnsi="Arial" w:cs="Arial"/>
          <w:sz w:val="20"/>
          <w:szCs w:val="20"/>
        </w:rPr>
        <w:t xml:space="preserve">, číslo projektu </w:t>
      </w:r>
      <w:r w:rsidRPr="008E30DF">
        <w:rPr>
          <w:rFonts w:ascii="Arial" w:hAnsi="Arial" w:cs="Arial"/>
          <w:sz w:val="20"/>
          <w:szCs w:val="20"/>
        </w:rPr>
        <w:t>C</w:t>
      </w:r>
      <w:r>
        <w:rPr>
          <w:rFonts w:ascii="Arial" w:hAnsi="Arial" w:cs="Arial"/>
          <w:sz w:val="20"/>
          <w:szCs w:val="20"/>
        </w:rPr>
        <w:t>Z.03.1.48/0.0/0.0/16_046/0006939</w:t>
      </w:r>
      <w:r w:rsidRPr="008E30DF">
        <w:rPr>
          <w:rFonts w:ascii="Arial" w:hAnsi="Arial" w:cs="Arial"/>
          <w:sz w:val="20"/>
          <w:szCs w:val="20"/>
        </w:rPr>
        <w:t xml:space="preserve"> </w:t>
      </w:r>
      <w:r w:rsidRPr="00F31884">
        <w:rPr>
          <w:rFonts w:ascii="Arial" w:hAnsi="Arial" w:cs="Arial"/>
          <w:sz w:val="20"/>
          <w:szCs w:val="20"/>
        </w:rPr>
        <w:t xml:space="preserve">(dále jen „Projekt“) a stanovení výše, účelu, doby poskytování </w:t>
      </w:r>
      <w:r>
        <w:rPr>
          <w:rFonts w:ascii="Arial" w:hAnsi="Arial" w:cs="Arial"/>
          <w:sz w:val="20"/>
          <w:szCs w:val="20"/>
        </w:rPr>
        <w:br/>
      </w:r>
      <w:r w:rsidRPr="00F31884">
        <w:rPr>
          <w:rFonts w:ascii="Arial" w:hAnsi="Arial" w:cs="Arial"/>
          <w:sz w:val="20"/>
          <w:szCs w:val="20"/>
        </w:rPr>
        <w:t>a způsobu úhrady příspěvku na mzdové náklady, včetně pojistného na sociální zabezpečení, příspěvku na státní politiku zaměstnanosti a pojistného na všeobecné zdravotní pojištění na vyhrazené pracovní místo (dále jen „Příspěvek“) Poskytovatelem Zaměstnavateli.</w:t>
      </w:r>
    </w:p>
    <w:p w:rsidR="00AF19DC" w:rsidRPr="00F31884" w:rsidRDefault="00AF19DC" w:rsidP="00AF19DC">
      <w:pPr>
        <w:pStyle w:val="lnek"/>
        <w:spacing w:before="120" w:after="120"/>
        <w:rPr>
          <w:sz w:val="20"/>
          <w:szCs w:val="20"/>
        </w:rPr>
      </w:pPr>
      <w:r w:rsidRPr="00F31884">
        <w:rPr>
          <w:sz w:val="20"/>
          <w:szCs w:val="20"/>
        </w:rPr>
        <w:t>Článek II</w:t>
      </w:r>
    </w:p>
    <w:p w:rsidR="00AF19DC" w:rsidRPr="00F31884" w:rsidRDefault="00AF19DC" w:rsidP="00AF19DC">
      <w:pPr>
        <w:pStyle w:val="lnek"/>
        <w:spacing w:before="120" w:after="120"/>
        <w:rPr>
          <w:sz w:val="20"/>
          <w:szCs w:val="20"/>
        </w:rPr>
      </w:pPr>
      <w:r w:rsidRPr="00F31884">
        <w:rPr>
          <w:sz w:val="20"/>
          <w:szCs w:val="20"/>
        </w:rPr>
        <w:t>Podmínky poskytování Příspěvku</w:t>
      </w:r>
    </w:p>
    <w:p w:rsidR="00AF19DC" w:rsidRPr="00F31884" w:rsidRDefault="00AF19DC" w:rsidP="00AF19DC">
      <w:pPr>
        <w:keepNext/>
        <w:tabs>
          <w:tab w:val="left" w:pos="2520"/>
        </w:tabs>
        <w:rPr>
          <w:rFonts w:ascii="Arial" w:hAnsi="Arial" w:cs="Arial"/>
          <w:sz w:val="20"/>
          <w:szCs w:val="20"/>
        </w:rPr>
      </w:pPr>
      <w:r w:rsidRPr="00F31884">
        <w:rPr>
          <w:rFonts w:ascii="Arial" w:hAnsi="Arial" w:cs="Arial"/>
          <w:sz w:val="20"/>
          <w:szCs w:val="20"/>
        </w:rPr>
        <w:t>Zaměstnavatel se zavazuje:</w:t>
      </w:r>
    </w:p>
    <w:p w:rsidR="00AF19DC" w:rsidRPr="00F31884" w:rsidRDefault="00AF19DC" w:rsidP="00AF19DC">
      <w:pPr>
        <w:pStyle w:val="BoddohodyChar"/>
        <w:numPr>
          <w:ilvl w:val="0"/>
          <w:numId w:val="2"/>
        </w:numPr>
        <w:rPr>
          <w:rFonts w:cs="Arial"/>
        </w:rPr>
      </w:pPr>
      <w:r w:rsidRPr="00A8546F">
        <w:rPr>
          <w:rFonts w:cs="Arial"/>
          <w:lang w:val="cs-CZ"/>
        </w:rPr>
        <w:t>V</w:t>
      </w:r>
      <w:r w:rsidRPr="00A8546F">
        <w:rPr>
          <w:rFonts w:cs="Arial"/>
        </w:rPr>
        <w:t>yhradit p</w:t>
      </w:r>
      <w:r w:rsidRPr="00F31884">
        <w:rPr>
          <w:rFonts w:cs="Arial"/>
        </w:rPr>
        <w:t>ro účastníka</w:t>
      </w:r>
      <w:r>
        <w:rPr>
          <w:rFonts w:cs="Arial"/>
          <w:lang w:val="cs-CZ"/>
        </w:rPr>
        <w:t>/ici</w:t>
      </w:r>
      <w:r w:rsidRPr="00F31884">
        <w:rPr>
          <w:rFonts w:cs="Arial"/>
        </w:rPr>
        <w:t xml:space="preserve"> </w:t>
      </w:r>
      <w:r w:rsidRPr="00F31884">
        <w:rPr>
          <w:rFonts w:cs="Arial"/>
          <w:lang w:val="cs-CZ"/>
        </w:rPr>
        <w:t>P</w:t>
      </w:r>
      <w:r w:rsidRPr="00F31884">
        <w:rPr>
          <w:rFonts w:cs="Arial"/>
        </w:rPr>
        <w:t xml:space="preserve">rojektu pracovní místo </w:t>
      </w:r>
      <w:r w:rsidRPr="00F31884">
        <w:rPr>
          <w:rFonts w:cs="Arial"/>
          <w:lang w:val="cs-CZ"/>
        </w:rPr>
        <w:t>s</w:t>
      </w:r>
      <w:r w:rsidRPr="00F31884">
        <w:rPr>
          <w:rFonts w:cs="Arial"/>
        </w:rPr>
        <w:t xml:space="preserve"> pracovní</w:t>
      </w:r>
      <w:r w:rsidRPr="00F31884">
        <w:rPr>
          <w:rFonts w:cs="Arial"/>
          <w:lang w:val="cs-CZ"/>
        </w:rPr>
        <w:t>m</w:t>
      </w:r>
      <w:r w:rsidRPr="00F31884">
        <w:rPr>
          <w:rFonts w:cs="Arial"/>
        </w:rPr>
        <w:t xml:space="preserve"> úvazk</w:t>
      </w:r>
      <w:r w:rsidRPr="00F31884">
        <w:rPr>
          <w:rFonts w:cs="Arial"/>
          <w:lang w:val="cs-CZ"/>
        </w:rPr>
        <w:t>em minimálně</w:t>
      </w:r>
      <w:r w:rsidRPr="00F31884">
        <w:rPr>
          <w:rFonts w:cs="Arial"/>
        </w:rPr>
        <w:t xml:space="preserve"> </w:t>
      </w:r>
      <w:r>
        <w:rPr>
          <w:rFonts w:cs="Arial"/>
          <w:lang w:val="cs-CZ"/>
        </w:rPr>
        <w:t>30</w:t>
      </w:r>
      <w:r w:rsidRPr="00F31884">
        <w:rPr>
          <w:rFonts w:cs="Arial"/>
          <w:lang w:val="cs-CZ"/>
        </w:rPr>
        <w:t xml:space="preserve"> hodin týdně </w:t>
      </w:r>
      <w:r w:rsidRPr="00F31884">
        <w:rPr>
          <w:rFonts w:cs="Arial"/>
        </w:rPr>
        <w:t>s následující charakteristikou:</w:t>
      </w:r>
    </w:p>
    <w:p w:rsidR="00AF19DC" w:rsidRPr="00F31884" w:rsidRDefault="00AF19DC" w:rsidP="00AF19DC">
      <w:pPr>
        <w:pStyle w:val="Daltextbodudohody"/>
        <w:tabs>
          <w:tab w:val="clear" w:pos="2520"/>
          <w:tab w:val="left" w:pos="2340"/>
          <w:tab w:val="left" w:pos="7560"/>
        </w:tabs>
        <w:spacing w:before="120"/>
        <w:ind w:left="2336" w:hanging="1979"/>
        <w:jc w:val="left"/>
        <w:rPr>
          <w:rFonts w:cs="Arial"/>
        </w:rPr>
      </w:pPr>
      <w:r>
        <w:rPr>
          <w:rFonts w:cs="Arial"/>
        </w:rPr>
        <w:t>název</w:t>
      </w:r>
      <w:r>
        <w:rPr>
          <w:rFonts w:cs="Arial"/>
          <w:lang w:val="cs-CZ"/>
        </w:rPr>
        <w:t xml:space="preserve"> </w:t>
      </w:r>
      <w:r w:rsidRPr="00F31884">
        <w:rPr>
          <w:rFonts w:cs="Arial"/>
        </w:rPr>
        <w:t>pracovního místa:</w:t>
      </w:r>
      <w:r>
        <w:rPr>
          <w:rFonts w:cs="Arial"/>
          <w:lang w:val="cs-CZ"/>
        </w:rPr>
        <w:t xml:space="preserve">     </w:t>
      </w:r>
      <w:r w:rsidR="00E07FE3">
        <w:rPr>
          <w:rFonts w:cs="Arial"/>
          <w:lang w:val="cs-CZ"/>
        </w:rPr>
        <w:t>Pomocná programová a provozní pracovnice</w:t>
      </w:r>
      <w:r w:rsidRPr="00F31884">
        <w:rPr>
          <w:rFonts w:cs="Arial"/>
        </w:rPr>
        <w:tab/>
      </w:r>
      <w:r w:rsidRPr="00F31884">
        <w:rPr>
          <w:rFonts w:cs="Arial"/>
        </w:rPr>
        <w:tab/>
      </w:r>
    </w:p>
    <w:p w:rsidR="00AF19DC" w:rsidRPr="00040C94" w:rsidRDefault="00AF19DC" w:rsidP="00AF19DC">
      <w:pPr>
        <w:pStyle w:val="Daltextbodudohody"/>
        <w:tabs>
          <w:tab w:val="clear" w:pos="2520"/>
          <w:tab w:val="left" w:pos="2340"/>
        </w:tabs>
        <w:ind w:left="2340" w:hanging="1980"/>
        <w:jc w:val="left"/>
        <w:rPr>
          <w:rFonts w:cs="Arial"/>
          <w:lang w:val="cs-CZ"/>
        </w:rPr>
      </w:pPr>
      <w:r w:rsidRPr="00F31884">
        <w:rPr>
          <w:rFonts w:cs="Arial"/>
        </w:rPr>
        <w:t>místo výkonu práce:</w:t>
      </w:r>
      <w:r w:rsidRPr="00F31884">
        <w:rPr>
          <w:rFonts w:cs="Arial"/>
        </w:rPr>
        <w:tab/>
      </w:r>
      <w:r>
        <w:rPr>
          <w:rFonts w:cs="Arial"/>
          <w:lang w:val="cs-CZ"/>
        </w:rPr>
        <w:tab/>
      </w:r>
      <w:r w:rsidR="00C725BF">
        <w:rPr>
          <w:rFonts w:cs="Arial"/>
          <w:lang w:val="cs-CZ"/>
        </w:rPr>
        <w:t>DDM Větrník</w:t>
      </w:r>
    </w:p>
    <w:p w:rsidR="00AF19DC" w:rsidRPr="00BD7951" w:rsidRDefault="00AF19DC" w:rsidP="00AF19DC">
      <w:pPr>
        <w:pStyle w:val="BoddohodyChar"/>
        <w:numPr>
          <w:ilvl w:val="0"/>
          <w:numId w:val="0"/>
        </w:numPr>
        <w:ind w:left="360"/>
        <w:rPr>
          <w:rFonts w:cs="Arial"/>
          <w:lang w:val="cs-CZ"/>
        </w:rPr>
      </w:pPr>
      <w:r>
        <w:rPr>
          <w:rFonts w:cs="Arial"/>
        </w:rPr>
        <w:t>Pracovní místo</w:t>
      </w:r>
      <w:r>
        <w:rPr>
          <w:rFonts w:cs="Arial"/>
          <w:lang w:val="cs-CZ"/>
        </w:rPr>
        <w:t xml:space="preserve">, </w:t>
      </w:r>
      <w:r w:rsidRPr="00F31884">
        <w:rPr>
          <w:rFonts w:cs="Arial"/>
        </w:rPr>
        <w:t xml:space="preserve">které bude podpořeno tímto Příspěvkem, musí být zachováno po dobu minimálně </w:t>
      </w:r>
      <w:r>
        <w:rPr>
          <w:rFonts w:cs="Arial"/>
          <w:lang w:val="cs-CZ"/>
        </w:rPr>
        <w:t>6</w:t>
      </w:r>
      <w:r w:rsidRPr="00F31884">
        <w:rPr>
          <w:rFonts w:cs="Arial"/>
        </w:rPr>
        <w:t xml:space="preserve"> měsíců ode dne vzniku pracovního poměru účastníka/ice.</w:t>
      </w:r>
    </w:p>
    <w:p w:rsidR="00AF19DC" w:rsidRPr="00E07FE3" w:rsidRDefault="00AF19DC" w:rsidP="00AF19DC">
      <w:pPr>
        <w:pStyle w:val="BoddohodyChar"/>
        <w:numPr>
          <w:ilvl w:val="0"/>
          <w:numId w:val="2"/>
        </w:numPr>
        <w:rPr>
          <w:rFonts w:cs="Arial"/>
        </w:rPr>
      </w:pPr>
      <w:r w:rsidRPr="00F31884">
        <w:rPr>
          <w:rFonts w:cs="Arial"/>
        </w:rPr>
        <w:t>Přijmout do prac</w:t>
      </w:r>
      <w:r>
        <w:rPr>
          <w:rFonts w:cs="Arial"/>
        </w:rPr>
        <w:t>ovního poměru ode dne</w:t>
      </w:r>
      <w:r>
        <w:rPr>
          <w:rFonts w:cs="Arial"/>
          <w:lang w:val="cs-CZ"/>
        </w:rPr>
        <w:t xml:space="preserve"> </w:t>
      </w:r>
      <w:r w:rsidR="00E07FE3">
        <w:rPr>
          <w:rFonts w:cs="Arial"/>
          <w:lang w:val="cs-CZ"/>
        </w:rPr>
        <w:t>1.</w:t>
      </w:r>
      <w:r w:rsidR="00AE2767">
        <w:rPr>
          <w:rFonts w:cs="Arial"/>
          <w:lang w:val="cs-CZ"/>
        </w:rPr>
        <w:t xml:space="preserve"> </w:t>
      </w:r>
      <w:r w:rsidR="00E07FE3">
        <w:rPr>
          <w:rFonts w:cs="Arial"/>
          <w:lang w:val="cs-CZ"/>
        </w:rPr>
        <w:t>1.</w:t>
      </w:r>
      <w:r w:rsidR="00AE2767">
        <w:rPr>
          <w:rFonts w:cs="Arial"/>
          <w:lang w:val="cs-CZ"/>
        </w:rPr>
        <w:t xml:space="preserve"> </w:t>
      </w:r>
      <w:r w:rsidR="00E07FE3">
        <w:rPr>
          <w:rFonts w:cs="Arial"/>
          <w:lang w:val="cs-CZ"/>
        </w:rPr>
        <w:t>2020</w:t>
      </w:r>
      <w:r>
        <w:rPr>
          <w:rFonts w:cs="Arial"/>
          <w:lang w:val="cs-CZ"/>
        </w:rPr>
        <w:t xml:space="preserve"> </w:t>
      </w:r>
      <w:r w:rsidRPr="00F31884">
        <w:rPr>
          <w:rFonts w:cs="Arial"/>
        </w:rPr>
        <w:t>na výše uvedené pracovní místo účastníka</w:t>
      </w:r>
      <w:r w:rsidRPr="00F31884">
        <w:rPr>
          <w:rFonts w:cs="Arial"/>
          <w:lang w:val="cs-CZ"/>
        </w:rPr>
        <w:t>/ici</w:t>
      </w:r>
      <w:r w:rsidRPr="00F31884">
        <w:rPr>
          <w:rFonts w:cs="Arial"/>
        </w:rPr>
        <w:t xml:space="preserve"> </w:t>
      </w:r>
      <w:r w:rsidRPr="00F31884">
        <w:rPr>
          <w:rFonts w:cs="Arial"/>
          <w:lang w:val="cs-CZ"/>
        </w:rPr>
        <w:t>P</w:t>
      </w:r>
      <w:r w:rsidRPr="00F31884">
        <w:rPr>
          <w:rFonts w:cs="Arial"/>
        </w:rPr>
        <w:t xml:space="preserve">rojektu a sjednat pracovní poměr  minimálně  </w:t>
      </w:r>
      <w:r w:rsidRPr="00E07FE3">
        <w:rPr>
          <w:rFonts w:cs="Arial"/>
        </w:rPr>
        <w:t>do</w:t>
      </w:r>
      <w:r w:rsidRPr="00E07FE3">
        <w:rPr>
          <w:rFonts w:cs="Arial"/>
          <w:lang w:val="cs-CZ"/>
        </w:rPr>
        <w:t xml:space="preserve"> </w:t>
      </w:r>
      <w:r w:rsidR="00E07FE3" w:rsidRPr="00E07FE3">
        <w:rPr>
          <w:rFonts w:cs="Arial"/>
          <w:lang w:val="cs-CZ"/>
        </w:rPr>
        <w:t>30.</w:t>
      </w:r>
      <w:r w:rsidR="00AE2767">
        <w:rPr>
          <w:rFonts w:cs="Arial"/>
          <w:lang w:val="cs-CZ"/>
        </w:rPr>
        <w:t xml:space="preserve"> </w:t>
      </w:r>
      <w:r w:rsidR="00E07FE3" w:rsidRPr="00E07FE3">
        <w:rPr>
          <w:rFonts w:cs="Arial"/>
          <w:lang w:val="cs-CZ"/>
        </w:rPr>
        <w:t>6.</w:t>
      </w:r>
      <w:r w:rsidR="00AE2767">
        <w:rPr>
          <w:rFonts w:cs="Arial"/>
          <w:lang w:val="cs-CZ"/>
        </w:rPr>
        <w:t xml:space="preserve"> </w:t>
      </w:r>
      <w:r w:rsidR="00E07FE3" w:rsidRPr="00E07FE3">
        <w:rPr>
          <w:rFonts w:cs="Arial"/>
          <w:lang w:val="cs-CZ"/>
        </w:rPr>
        <w:t>2020</w:t>
      </w:r>
      <w:r w:rsidRPr="00E07FE3">
        <w:rPr>
          <w:rFonts w:cs="Arial"/>
          <w:lang w:val="cs-CZ"/>
        </w:rPr>
        <w:t>.</w:t>
      </w:r>
    </w:p>
    <w:p w:rsidR="00AF19DC" w:rsidRPr="00F31884" w:rsidRDefault="00AF19DC" w:rsidP="00AF19DC">
      <w:pPr>
        <w:pStyle w:val="BoddohodyChar"/>
        <w:numPr>
          <w:ilvl w:val="0"/>
          <w:numId w:val="2"/>
        </w:numPr>
        <w:rPr>
          <w:rFonts w:cs="Arial"/>
        </w:rPr>
      </w:pPr>
      <w:r w:rsidRPr="00F31884">
        <w:rPr>
          <w:rFonts w:cs="Arial"/>
        </w:rPr>
        <w:t xml:space="preserve">Použít </w:t>
      </w:r>
      <w:r>
        <w:rPr>
          <w:rFonts w:cs="Arial"/>
          <w:lang w:val="cs-CZ"/>
        </w:rPr>
        <w:t xml:space="preserve">prostředky na realizaci projektu pouze na úhradu způsobilých výdajů, tj. použít </w:t>
      </w:r>
      <w:r w:rsidRPr="00F31884">
        <w:rPr>
          <w:rFonts w:cs="Arial"/>
        </w:rPr>
        <w:t>Příspěvek výhradně u pracovníků</w:t>
      </w:r>
      <w:r>
        <w:rPr>
          <w:rFonts w:cs="Arial"/>
          <w:lang w:val="cs-CZ"/>
        </w:rPr>
        <w:t>/ic</w:t>
      </w:r>
      <w:r w:rsidRPr="00F31884">
        <w:rPr>
          <w:rFonts w:cs="Arial"/>
        </w:rPr>
        <w:t>, kteří byli účastníky</w:t>
      </w:r>
      <w:r>
        <w:rPr>
          <w:rFonts w:cs="Arial"/>
          <w:lang w:val="cs-CZ"/>
        </w:rPr>
        <w:t>/icemi</w:t>
      </w:r>
      <w:r w:rsidRPr="00F31884">
        <w:rPr>
          <w:rFonts w:cs="Arial"/>
        </w:rPr>
        <w:t xml:space="preserve"> </w:t>
      </w:r>
      <w:r w:rsidRPr="00F31884">
        <w:rPr>
          <w:rFonts w:cs="Arial"/>
          <w:lang w:val="cs-CZ"/>
        </w:rPr>
        <w:t>P</w:t>
      </w:r>
      <w:r w:rsidRPr="00F31884">
        <w:rPr>
          <w:rFonts w:cs="Arial"/>
        </w:rPr>
        <w:t>rojektu, na krytí skutečně vyplacených mezd (platů) a jejich náhrad, včetně pojistného na sociální zabezpečení, příspěvku na státní politiku zaměstnanosti a pojistného na veřejné zdravotní pojištěn</w:t>
      </w:r>
      <w:r w:rsidRPr="00F31884">
        <w:rPr>
          <w:rFonts w:cs="Arial"/>
          <w:lang w:val="cs-CZ"/>
        </w:rPr>
        <w:t>í.</w:t>
      </w:r>
    </w:p>
    <w:p w:rsidR="00AF19DC" w:rsidRPr="009F1D7B" w:rsidRDefault="00AF19DC" w:rsidP="00AF19DC">
      <w:pPr>
        <w:pStyle w:val="BoddohodyChar"/>
        <w:numPr>
          <w:ilvl w:val="0"/>
          <w:numId w:val="2"/>
        </w:numPr>
        <w:rPr>
          <w:rFonts w:cs="Arial"/>
          <w:lang w:val="cs-CZ"/>
        </w:rPr>
      </w:pPr>
      <w:r w:rsidRPr="00F31884">
        <w:rPr>
          <w:rFonts w:cs="Arial"/>
        </w:rPr>
        <w:lastRenderedPageBreak/>
        <w:t>Vrátit Příspěvek nebo jeho poměrnou část, pokud mu byl Příspěvek poskytnut neprávem nebo ve vyšší částce</w:t>
      </w:r>
      <w:r w:rsidRPr="00F31884">
        <w:rPr>
          <w:rFonts w:cs="Arial"/>
          <w:lang w:val="cs-CZ"/>
        </w:rPr>
        <w:t>,</w:t>
      </w:r>
      <w:r w:rsidRPr="00F31884">
        <w:rPr>
          <w:rFonts w:cs="Arial"/>
        </w:rPr>
        <w:t xml:space="preserve"> než náležel, </w:t>
      </w:r>
      <w:r w:rsidRPr="00F31884">
        <w:rPr>
          <w:rFonts w:cs="Arial"/>
          <w:lang w:val="cs-CZ"/>
        </w:rPr>
        <w:t xml:space="preserve">a to </w:t>
      </w:r>
      <w:r w:rsidRPr="00F31884">
        <w:rPr>
          <w:rFonts w:cs="Arial"/>
        </w:rPr>
        <w:t xml:space="preserve">ve lhůtě </w:t>
      </w:r>
      <w:r w:rsidRPr="00F31884">
        <w:rPr>
          <w:rFonts w:cs="Arial"/>
          <w:lang w:val="cs-CZ"/>
        </w:rPr>
        <w:t xml:space="preserve">10 pracovních dní od doručení výzvy Poskytovatele </w:t>
      </w:r>
      <w:r>
        <w:rPr>
          <w:rFonts w:cs="Arial"/>
          <w:lang w:val="cs-CZ"/>
        </w:rPr>
        <w:br/>
      </w:r>
      <w:r w:rsidRPr="00F31884">
        <w:rPr>
          <w:rFonts w:cs="Arial"/>
          <w:lang w:val="cs-CZ"/>
        </w:rPr>
        <w:t xml:space="preserve">na bankovní účet </w:t>
      </w:r>
      <w:r w:rsidRPr="009F1D7B">
        <w:rPr>
          <w:rFonts w:cs="Arial"/>
          <w:lang w:val="cs-CZ"/>
        </w:rPr>
        <w:t>Poskytovatele č. 2128685028/5500.</w:t>
      </w:r>
    </w:p>
    <w:p w:rsidR="00AF19DC" w:rsidRDefault="00AF19DC" w:rsidP="00AF19DC">
      <w:pPr>
        <w:pStyle w:val="Daltextbodudohody"/>
        <w:rPr>
          <w:lang w:val="cs-CZ"/>
        </w:rPr>
      </w:pPr>
    </w:p>
    <w:p w:rsidR="00AF19DC" w:rsidRPr="00F31884" w:rsidRDefault="00AF19DC" w:rsidP="00AF19DC">
      <w:pPr>
        <w:pStyle w:val="Daltextbodudohody"/>
        <w:rPr>
          <w:lang w:val="cs-CZ"/>
        </w:rPr>
      </w:pPr>
    </w:p>
    <w:p w:rsidR="00AF19DC" w:rsidRPr="00F31884" w:rsidRDefault="00AF19DC" w:rsidP="00AF19DC">
      <w:pPr>
        <w:pStyle w:val="lnek"/>
        <w:spacing w:before="120" w:after="120"/>
        <w:rPr>
          <w:sz w:val="20"/>
          <w:szCs w:val="20"/>
        </w:rPr>
      </w:pPr>
      <w:r w:rsidRPr="00F31884">
        <w:rPr>
          <w:sz w:val="20"/>
          <w:szCs w:val="20"/>
        </w:rPr>
        <w:t>Článek III</w:t>
      </w:r>
    </w:p>
    <w:p w:rsidR="00AF19DC" w:rsidRPr="00F31884" w:rsidRDefault="00AF19DC" w:rsidP="00AF19DC">
      <w:pPr>
        <w:pStyle w:val="lnek"/>
        <w:spacing w:before="120" w:after="120"/>
        <w:rPr>
          <w:sz w:val="20"/>
          <w:szCs w:val="20"/>
        </w:rPr>
      </w:pPr>
      <w:r w:rsidRPr="00F31884">
        <w:rPr>
          <w:sz w:val="20"/>
          <w:szCs w:val="20"/>
        </w:rPr>
        <w:t>Podmínky a termín zúčtování poskytnutého Příspěvku</w:t>
      </w:r>
    </w:p>
    <w:p w:rsidR="00AF19DC" w:rsidRPr="00F31884" w:rsidRDefault="00AF19DC" w:rsidP="00AF19DC">
      <w:pPr>
        <w:pStyle w:val="BoddohodyChar"/>
        <w:rPr>
          <w:rFonts w:cs="Arial"/>
        </w:rPr>
      </w:pPr>
      <w:r w:rsidRPr="00F31884">
        <w:rPr>
          <w:rFonts w:cs="Arial"/>
        </w:rPr>
        <w:t xml:space="preserve">Poskytovatel se zavazuje poskytnout </w:t>
      </w:r>
      <w:r w:rsidRPr="00F31884">
        <w:rPr>
          <w:rFonts w:cs="Arial"/>
          <w:lang w:val="cs-CZ"/>
        </w:rPr>
        <w:t>Z</w:t>
      </w:r>
      <w:r w:rsidRPr="00F31884">
        <w:rPr>
          <w:rFonts w:cs="Arial"/>
        </w:rPr>
        <w:t xml:space="preserve">aměstnavateli na vyhrazené pracovní místo Příspěvek </w:t>
      </w:r>
      <w:r>
        <w:rPr>
          <w:rFonts w:cs="Arial"/>
        </w:rPr>
        <w:br/>
      </w:r>
      <w:r w:rsidRPr="00F31884">
        <w:rPr>
          <w:rFonts w:cs="Arial"/>
          <w:lang w:val="cs-CZ"/>
        </w:rPr>
        <w:t xml:space="preserve">ve výši skutečně vynaložených nákladů vzniklých v době  </w:t>
      </w:r>
      <w:r w:rsidRPr="00F31884">
        <w:rPr>
          <w:rFonts w:cs="Arial"/>
        </w:rPr>
        <w:t xml:space="preserve">od </w:t>
      </w:r>
      <w:r w:rsidR="00E07FE3">
        <w:rPr>
          <w:rFonts w:cs="Arial"/>
          <w:lang w:val="cs-CZ"/>
        </w:rPr>
        <w:t>1.1.2020</w:t>
      </w:r>
      <w:r>
        <w:rPr>
          <w:rFonts w:cs="Arial"/>
          <w:lang w:val="cs-CZ"/>
        </w:rPr>
        <w:t xml:space="preserve"> </w:t>
      </w:r>
      <w:r w:rsidRPr="00F31884">
        <w:rPr>
          <w:rFonts w:cs="Arial"/>
        </w:rPr>
        <w:t>do</w:t>
      </w:r>
      <w:r>
        <w:rPr>
          <w:rFonts w:cs="Arial"/>
          <w:lang w:val="cs-CZ"/>
        </w:rPr>
        <w:t xml:space="preserve"> </w:t>
      </w:r>
      <w:r w:rsidR="00E07FE3">
        <w:rPr>
          <w:rFonts w:cs="Arial"/>
          <w:lang w:val="cs-CZ"/>
        </w:rPr>
        <w:t>30.6.2020</w:t>
      </w:r>
      <w:r>
        <w:rPr>
          <w:rFonts w:cs="Arial"/>
          <w:lang w:val="cs-CZ"/>
        </w:rPr>
        <w:t>.</w:t>
      </w:r>
      <w:r w:rsidR="00DE3723">
        <w:rPr>
          <w:rFonts w:cs="Arial"/>
          <w:lang w:val="cs-CZ"/>
        </w:rPr>
        <w:t xml:space="preserve"> Průměrná</w:t>
      </w:r>
      <w:r w:rsidRPr="00F31884">
        <w:rPr>
          <w:rFonts w:cs="Arial"/>
          <w:lang w:val="cs-CZ"/>
        </w:rPr>
        <w:t xml:space="preserve"> výše Příspěvku činí</w:t>
      </w:r>
      <w:r>
        <w:rPr>
          <w:rFonts w:cs="Arial"/>
        </w:rPr>
        <w:t xml:space="preserve"> 2</w:t>
      </w:r>
      <w:r>
        <w:rPr>
          <w:rFonts w:cs="Arial"/>
          <w:lang w:val="cs-CZ"/>
        </w:rPr>
        <w:t>0 100</w:t>
      </w:r>
      <w:r w:rsidRPr="00F31884">
        <w:rPr>
          <w:rFonts w:cs="Arial"/>
        </w:rPr>
        <w:t xml:space="preserve"> Kč </w:t>
      </w:r>
      <w:r>
        <w:rPr>
          <w:rFonts w:cs="Arial"/>
          <w:lang w:val="cs-CZ"/>
        </w:rPr>
        <w:t>(slovy: dvacettisícjednostokorunčeských</w:t>
      </w:r>
      <w:r w:rsidRPr="00F31884">
        <w:rPr>
          <w:rFonts w:cs="Arial"/>
          <w:lang w:val="cs-CZ"/>
        </w:rPr>
        <w:t xml:space="preserve">) </w:t>
      </w:r>
      <w:r w:rsidRPr="00F31884">
        <w:rPr>
          <w:rFonts w:cs="Arial"/>
        </w:rPr>
        <w:t xml:space="preserve">za </w:t>
      </w:r>
      <w:r w:rsidRPr="00F31884">
        <w:rPr>
          <w:rFonts w:cs="Arial"/>
          <w:lang w:val="cs-CZ"/>
        </w:rPr>
        <w:t xml:space="preserve">kalendářní </w:t>
      </w:r>
      <w:r w:rsidRPr="00F31884">
        <w:rPr>
          <w:rFonts w:cs="Arial"/>
        </w:rPr>
        <w:t>měsíc</w:t>
      </w:r>
      <w:r w:rsidRPr="00F31884">
        <w:rPr>
          <w:rFonts w:cs="Arial"/>
          <w:lang w:val="cs-CZ"/>
        </w:rPr>
        <w:t>.</w:t>
      </w:r>
      <w:r>
        <w:rPr>
          <w:rFonts w:cs="Arial"/>
          <w:lang w:val="cs-CZ"/>
        </w:rPr>
        <w:br/>
      </w:r>
      <w:r w:rsidRPr="00F31884">
        <w:rPr>
          <w:rFonts w:cs="Arial"/>
          <w:lang w:val="cs-CZ"/>
        </w:rPr>
        <w:t xml:space="preserve">Celková maximální výše příspěvku </w:t>
      </w:r>
      <w:r>
        <w:rPr>
          <w:rFonts w:cs="Arial"/>
          <w:lang w:val="cs-CZ"/>
        </w:rPr>
        <w:t>za dobu platnosti Dohody činí 120.6</w:t>
      </w:r>
      <w:r w:rsidRPr="00F31884">
        <w:rPr>
          <w:rFonts w:cs="Arial"/>
          <w:lang w:val="cs-CZ"/>
        </w:rPr>
        <w:t>00,- Kč</w:t>
      </w:r>
      <w:r>
        <w:rPr>
          <w:rFonts w:cs="Arial"/>
          <w:lang w:val="cs-CZ"/>
        </w:rPr>
        <w:t xml:space="preserve"> (slovy: stodvacettisícšestsetkorunčeských</w:t>
      </w:r>
      <w:r w:rsidRPr="00F31884">
        <w:rPr>
          <w:rFonts w:cs="Arial"/>
          <w:lang w:val="cs-CZ"/>
        </w:rPr>
        <w:t>).</w:t>
      </w:r>
      <w:r w:rsidRPr="00F31884">
        <w:rPr>
          <w:rFonts w:cs="Arial"/>
        </w:rPr>
        <w:t xml:space="preserve"> </w:t>
      </w:r>
    </w:p>
    <w:p w:rsidR="00AF19DC" w:rsidRPr="009F1D7B" w:rsidRDefault="00AF19DC" w:rsidP="00AF19DC">
      <w:pPr>
        <w:pStyle w:val="BoddohodyChar"/>
        <w:rPr>
          <w:rFonts w:cs="Arial"/>
          <w:lang w:val="cs-CZ"/>
        </w:rPr>
      </w:pPr>
      <w:r w:rsidRPr="009F1D7B">
        <w:rPr>
          <w:rFonts w:cs="Arial"/>
          <w:lang w:val="cs-CZ"/>
        </w:rPr>
        <w:t xml:space="preserve">V případě, že je </w:t>
      </w:r>
      <w:r w:rsidRPr="009F1D7B">
        <w:rPr>
          <w:rFonts w:cs="Arial"/>
        </w:rPr>
        <w:t>Příspěvek poskytován ve formě podpory de minimis podle nařízení komise (E</w:t>
      </w:r>
      <w:r w:rsidRPr="009F1D7B">
        <w:rPr>
          <w:rFonts w:cs="Arial"/>
          <w:lang w:val="cs-CZ"/>
        </w:rPr>
        <w:t>U</w:t>
      </w:r>
      <w:r w:rsidRPr="009F1D7B">
        <w:rPr>
          <w:rFonts w:cs="Arial"/>
        </w:rPr>
        <w:t xml:space="preserve">) č. </w:t>
      </w:r>
      <w:r w:rsidRPr="009F1D7B">
        <w:rPr>
          <w:rFonts w:cs="Arial"/>
          <w:lang w:val="cs-CZ"/>
        </w:rPr>
        <w:t>1407</w:t>
      </w:r>
      <w:r w:rsidRPr="009F1D7B">
        <w:rPr>
          <w:rFonts w:cs="Arial"/>
        </w:rPr>
        <w:t>/20</w:t>
      </w:r>
      <w:r w:rsidRPr="009F1D7B">
        <w:rPr>
          <w:rFonts w:cs="Arial"/>
          <w:lang w:val="cs-CZ"/>
        </w:rPr>
        <w:t>13, je Zaměstnavatel povinen a zavazuje se dodržovat při nakládání s Příspěvkem veškerá pravidla nakládání s veřejnou podporou stanovená příslušnými nařízeními ES</w:t>
      </w:r>
      <w:r>
        <w:rPr>
          <w:rFonts w:cs="Arial"/>
          <w:lang w:val="cs-CZ"/>
        </w:rPr>
        <w:t>, uvedená v Obecné části pravidel pro žadatele a příjemce v rámci OPZ.</w:t>
      </w:r>
    </w:p>
    <w:p w:rsidR="00AF19DC" w:rsidRPr="00F31884" w:rsidRDefault="00AF19DC" w:rsidP="00AF19DC">
      <w:pPr>
        <w:pStyle w:val="BoddohodyChar"/>
        <w:rPr>
          <w:rFonts w:cs="Arial"/>
          <w:lang w:val="cs-CZ"/>
        </w:rPr>
      </w:pPr>
      <w:r w:rsidRPr="00F31884">
        <w:rPr>
          <w:rFonts w:cs="Arial"/>
        </w:rPr>
        <w:t xml:space="preserve">Zaměstnavatel bude pravidelně měsíčně, nejpozději však do </w:t>
      </w:r>
      <w:r w:rsidRPr="00F31884">
        <w:rPr>
          <w:rFonts w:cs="Arial"/>
          <w:lang w:val="cs-CZ"/>
        </w:rPr>
        <w:t>25.</w:t>
      </w:r>
      <w:r w:rsidRPr="00F31884">
        <w:rPr>
          <w:rFonts w:cs="Arial"/>
        </w:rPr>
        <w:t xml:space="preserve"> dne následujícího kalendářního měsíce po skončení vykazovaného období</w:t>
      </w:r>
      <w:r w:rsidRPr="00F31884">
        <w:rPr>
          <w:rFonts w:cs="Arial"/>
          <w:lang w:val="cs-CZ"/>
        </w:rPr>
        <w:t xml:space="preserve"> (vykazovaným obdobím se rozumí kalendářní měsíc)</w:t>
      </w:r>
      <w:r w:rsidRPr="00F31884">
        <w:rPr>
          <w:rFonts w:cs="Arial"/>
        </w:rPr>
        <w:t>, písemně vykazovat a doručovat Poskytovateli</w:t>
      </w:r>
      <w:r w:rsidRPr="00F31884">
        <w:rPr>
          <w:rFonts w:cs="Arial"/>
          <w:lang w:val="cs-CZ"/>
        </w:rPr>
        <w:t>:</w:t>
      </w:r>
    </w:p>
    <w:p w:rsidR="00AF19DC" w:rsidRDefault="00AF19DC" w:rsidP="00AF19DC">
      <w:pPr>
        <w:pStyle w:val="BoddohodyChar"/>
        <w:numPr>
          <w:ilvl w:val="0"/>
          <w:numId w:val="9"/>
        </w:numPr>
        <w:rPr>
          <w:rFonts w:cs="Arial"/>
          <w:lang w:val="cs-CZ"/>
        </w:rPr>
      </w:pPr>
      <w:r w:rsidRPr="00293BFD">
        <w:rPr>
          <w:rFonts w:cs="Arial"/>
          <w:lang w:val="cs-CZ"/>
        </w:rPr>
        <w:t>Žádost o proplacení mzdových příspěvků (</w:t>
      </w:r>
      <w:r w:rsidRPr="00293BFD">
        <w:rPr>
          <w:rFonts w:cs="Arial"/>
        </w:rPr>
        <w:t xml:space="preserve">formulář </w:t>
      </w:r>
      <w:r>
        <w:rPr>
          <w:rFonts w:cs="Arial"/>
          <w:lang w:val="cs-CZ"/>
        </w:rPr>
        <w:t>dodá Poskytovatel</w:t>
      </w:r>
      <w:r w:rsidRPr="00293BFD">
        <w:rPr>
          <w:rFonts w:cs="Arial"/>
        </w:rPr>
        <w:t>)</w:t>
      </w:r>
      <w:r w:rsidRPr="00293BFD">
        <w:rPr>
          <w:rFonts w:cs="Arial"/>
          <w:lang w:val="cs-CZ"/>
        </w:rPr>
        <w:t xml:space="preserve">. Žádost musí </w:t>
      </w:r>
      <w:r>
        <w:rPr>
          <w:rFonts w:cs="Arial"/>
          <w:lang w:val="cs-CZ"/>
        </w:rPr>
        <w:t xml:space="preserve">být předložena písemně </w:t>
      </w:r>
      <w:r w:rsidRPr="00293BFD">
        <w:rPr>
          <w:rFonts w:cs="Arial"/>
          <w:lang w:val="cs-CZ"/>
        </w:rPr>
        <w:t>a</w:t>
      </w:r>
      <w:r>
        <w:rPr>
          <w:rFonts w:cs="Arial"/>
          <w:lang w:val="cs-CZ"/>
        </w:rPr>
        <w:t xml:space="preserve"> zároveň zaslána elektronicky</w:t>
      </w:r>
      <w:r w:rsidRPr="00F31884">
        <w:rPr>
          <w:rFonts w:cs="Arial"/>
          <w:lang w:val="cs-CZ"/>
        </w:rPr>
        <w:t>. Požadavek na písemnou formu je považován za splněný tehdy, pokud je vyúčtování podepsáno osobou oprávněnou jednat jménem Zaměstnavatele.</w:t>
      </w:r>
    </w:p>
    <w:p w:rsidR="00AF19DC" w:rsidRPr="00294164" w:rsidRDefault="00AF19DC" w:rsidP="00AF19DC">
      <w:pPr>
        <w:pStyle w:val="Daltextbodudohody"/>
        <w:rPr>
          <w:lang w:val="cs-CZ"/>
        </w:rPr>
      </w:pPr>
    </w:p>
    <w:p w:rsidR="00AF19DC" w:rsidRDefault="00AF19DC" w:rsidP="00AF19DC">
      <w:pPr>
        <w:pStyle w:val="BoddohodyChar"/>
        <w:numPr>
          <w:ilvl w:val="0"/>
          <w:numId w:val="9"/>
        </w:numPr>
        <w:spacing w:before="0"/>
        <w:rPr>
          <w:rFonts w:cs="Arial"/>
          <w:lang w:val="cs-CZ"/>
        </w:rPr>
      </w:pPr>
      <w:r w:rsidRPr="00F31884">
        <w:rPr>
          <w:rFonts w:cs="Arial"/>
          <w:lang w:val="cs-CZ"/>
        </w:rPr>
        <w:t>Mzdový list zaměstnance</w:t>
      </w:r>
      <w:r>
        <w:rPr>
          <w:rFonts w:cs="Arial"/>
          <w:lang w:val="cs-CZ"/>
        </w:rPr>
        <w:t>/kyně</w:t>
      </w:r>
      <w:r w:rsidRPr="00F31884">
        <w:rPr>
          <w:rFonts w:cs="Arial"/>
          <w:lang w:val="cs-CZ"/>
        </w:rPr>
        <w:t>.</w:t>
      </w:r>
    </w:p>
    <w:p w:rsidR="00AF19DC" w:rsidRPr="00294164" w:rsidRDefault="00AF19DC" w:rsidP="00AF19DC">
      <w:pPr>
        <w:pStyle w:val="Daltextbodudohody"/>
        <w:rPr>
          <w:lang w:val="cs-CZ"/>
        </w:rPr>
      </w:pPr>
    </w:p>
    <w:p w:rsidR="00AF19DC" w:rsidRDefault="00AF19DC" w:rsidP="00AF19DC">
      <w:pPr>
        <w:pStyle w:val="BoddohodyChar"/>
        <w:numPr>
          <w:ilvl w:val="0"/>
          <w:numId w:val="9"/>
        </w:numPr>
        <w:spacing w:before="0"/>
        <w:rPr>
          <w:rFonts w:cs="Arial"/>
          <w:lang w:val="cs-CZ"/>
        </w:rPr>
      </w:pPr>
      <w:r w:rsidRPr="00F31884">
        <w:rPr>
          <w:rFonts w:cs="Arial"/>
          <w:lang w:val="cs-CZ"/>
        </w:rPr>
        <w:t>Výplatní pásku zaměstnance</w:t>
      </w:r>
      <w:r>
        <w:rPr>
          <w:rFonts w:cs="Arial"/>
          <w:lang w:val="cs-CZ"/>
        </w:rPr>
        <w:t>/kyně</w:t>
      </w:r>
      <w:r w:rsidRPr="00F31884">
        <w:rPr>
          <w:rFonts w:cs="Arial"/>
          <w:lang w:val="cs-CZ"/>
        </w:rPr>
        <w:t>.</w:t>
      </w:r>
    </w:p>
    <w:p w:rsidR="00AF19DC" w:rsidRPr="00294164" w:rsidRDefault="00AF19DC" w:rsidP="00AF19DC">
      <w:pPr>
        <w:pStyle w:val="Daltextbodudohody"/>
        <w:rPr>
          <w:lang w:val="cs-CZ"/>
        </w:rPr>
      </w:pPr>
    </w:p>
    <w:p w:rsidR="00AF19DC" w:rsidRDefault="00AF19DC" w:rsidP="00AF19DC">
      <w:pPr>
        <w:pStyle w:val="BoddohodyChar"/>
        <w:numPr>
          <w:ilvl w:val="0"/>
          <w:numId w:val="9"/>
        </w:numPr>
        <w:spacing w:before="0"/>
        <w:ind w:left="1480" w:hanging="357"/>
        <w:rPr>
          <w:rFonts w:cs="Arial"/>
          <w:lang w:val="cs-CZ"/>
        </w:rPr>
      </w:pPr>
      <w:r w:rsidRPr="00F31884">
        <w:rPr>
          <w:rFonts w:cs="Arial"/>
          <w:lang w:val="cs-CZ"/>
        </w:rPr>
        <w:t>Doklad o úhradě mzdy zaměstnanc</w:t>
      </w:r>
      <w:r>
        <w:rPr>
          <w:rFonts w:cs="Arial"/>
          <w:lang w:val="cs-CZ"/>
        </w:rPr>
        <w:t xml:space="preserve">i/kyni, odvedení daně z příjmu zaměstnance/kyně a úhradě pojistného na sociální zabezpečení, příspěvku na státní politiku zaměstnanosti a příspěvku na všeobecné zdravotní pojištění </w:t>
      </w:r>
      <w:r w:rsidRPr="00F31884">
        <w:rPr>
          <w:rFonts w:cs="Arial"/>
          <w:lang w:val="cs-CZ"/>
        </w:rPr>
        <w:t>(výpis z bankovního účtu).</w:t>
      </w:r>
    </w:p>
    <w:p w:rsidR="00AF19DC" w:rsidRDefault="00AF19DC" w:rsidP="00AF19DC">
      <w:pPr>
        <w:pStyle w:val="BoddohodyChar"/>
        <w:numPr>
          <w:ilvl w:val="0"/>
          <w:numId w:val="0"/>
        </w:numPr>
        <w:spacing w:before="0"/>
        <w:ind w:left="360"/>
        <w:rPr>
          <w:rFonts w:cs="Arial"/>
          <w:lang w:val="cs-CZ"/>
        </w:rPr>
      </w:pPr>
    </w:p>
    <w:p w:rsidR="00AF19DC" w:rsidRPr="00153402" w:rsidRDefault="00AF19DC" w:rsidP="00AF19DC">
      <w:pPr>
        <w:pStyle w:val="BoddohodyChar"/>
        <w:numPr>
          <w:ilvl w:val="0"/>
          <w:numId w:val="0"/>
        </w:numPr>
        <w:spacing w:before="0"/>
        <w:ind w:left="360"/>
        <w:rPr>
          <w:rFonts w:cs="Arial"/>
          <w:lang w:val="cs-CZ"/>
        </w:rPr>
      </w:pPr>
      <w:r>
        <w:rPr>
          <w:rFonts w:cs="Arial"/>
          <w:lang w:val="cs-CZ"/>
        </w:rPr>
        <w:t xml:space="preserve">Pokud podmínku uvedenou v předchozím odstavci Zaměstnavatel nesplní, vyhrazuje </w:t>
      </w:r>
      <w:r>
        <w:rPr>
          <w:rFonts w:cs="Arial"/>
          <w:lang w:val="cs-CZ"/>
        </w:rPr>
        <w:br/>
        <w:t>si Poskytovatel právo neuhradit mzdové prostředky za toto vykazované období. Jestliže k vyúčtování ze strany Zaměstnavatele vůbec nedojde, nebude mu úhrada za toto vykazované období provedena a veškeré náklady v kalendářním měsíci, za který nedošlo k vyúčtování, nese Zaměstnavatel.</w:t>
      </w:r>
    </w:p>
    <w:p w:rsidR="00AF19DC" w:rsidRPr="00C80449" w:rsidRDefault="00AF19DC" w:rsidP="00AF19DC">
      <w:pPr>
        <w:pStyle w:val="BoddohodyChar"/>
        <w:numPr>
          <w:ilvl w:val="0"/>
          <w:numId w:val="2"/>
        </w:numPr>
        <w:rPr>
          <w:rFonts w:cs="Arial"/>
          <w:lang w:val="cs-CZ"/>
        </w:rPr>
      </w:pPr>
      <w:r w:rsidRPr="00C80449">
        <w:rPr>
          <w:rFonts w:cs="Arial"/>
          <w:bCs/>
        </w:rPr>
        <w:t>Příspěvek je splatný do</w:t>
      </w:r>
      <w:r w:rsidRPr="00C80449">
        <w:rPr>
          <w:rFonts w:cs="Arial"/>
          <w:bCs/>
          <w:lang w:val="cs-CZ"/>
        </w:rPr>
        <w:t xml:space="preserve"> 60</w:t>
      </w:r>
      <w:r w:rsidRPr="00C80449">
        <w:rPr>
          <w:rFonts w:cs="Arial"/>
          <w:bCs/>
        </w:rPr>
        <w:t xml:space="preserve"> kalendářních dnů od předložení</w:t>
      </w:r>
      <w:r w:rsidRPr="00C80449">
        <w:rPr>
          <w:rFonts w:cs="Arial"/>
          <w:bCs/>
          <w:lang w:val="cs-CZ"/>
        </w:rPr>
        <w:t xml:space="preserve"> dokladů uvedených v předchozím odstavci, převodem na bankovní účet Zaměstnavatele číslo </w:t>
      </w:r>
      <w:r w:rsidR="00C725BF" w:rsidRPr="00B12F0A">
        <w:rPr>
          <w:rFonts w:cs="Arial"/>
          <w:shd w:val="clear" w:color="auto" w:fill="FFFFFF"/>
        </w:rPr>
        <w:t>290 105 56 22/2010</w:t>
      </w:r>
      <w:r w:rsidR="00C725BF">
        <w:rPr>
          <w:rFonts w:cs="Arial"/>
          <w:shd w:val="clear" w:color="auto" w:fill="FFFFFF"/>
          <w:lang w:val="cs-CZ"/>
        </w:rPr>
        <w:t>.</w:t>
      </w:r>
      <w:r>
        <w:rPr>
          <w:rFonts w:cs="Arial"/>
          <w:bCs/>
          <w:lang w:val="cs-CZ"/>
        </w:rPr>
        <w:t xml:space="preserve"> </w:t>
      </w:r>
      <w:r w:rsidRPr="00C80449">
        <w:rPr>
          <w:rFonts w:cs="Arial"/>
        </w:rPr>
        <w:t xml:space="preserve">Poskytovatel si vyhrazuje právo pozdržet výplatu </w:t>
      </w:r>
      <w:r w:rsidRPr="00C80449">
        <w:rPr>
          <w:rFonts w:cs="Arial"/>
          <w:lang w:val="cs-CZ"/>
        </w:rPr>
        <w:t>Příspěvku</w:t>
      </w:r>
      <w:r w:rsidRPr="00C80449">
        <w:rPr>
          <w:rFonts w:cs="Arial"/>
        </w:rPr>
        <w:t xml:space="preserve"> v případě vzniku pochybnosti o správnosti vyúčtování, a to až do jejich vyjasnění.</w:t>
      </w:r>
    </w:p>
    <w:p w:rsidR="00AF19DC" w:rsidRDefault="00AF19DC" w:rsidP="00AF19DC">
      <w:pPr>
        <w:pStyle w:val="Daltextbodudohody"/>
        <w:rPr>
          <w:lang w:val="cs-CZ"/>
        </w:rPr>
      </w:pPr>
    </w:p>
    <w:p w:rsidR="00AF19DC" w:rsidRPr="00F31884" w:rsidRDefault="00AF19DC" w:rsidP="00AF19DC">
      <w:pPr>
        <w:pStyle w:val="Daltextbodudohody"/>
        <w:rPr>
          <w:lang w:val="cs-CZ"/>
        </w:rPr>
      </w:pPr>
    </w:p>
    <w:p w:rsidR="00AF19DC" w:rsidRPr="00F31884" w:rsidRDefault="00AF19DC" w:rsidP="00AF19DC">
      <w:pPr>
        <w:pStyle w:val="lnek"/>
        <w:spacing w:before="120" w:after="120"/>
        <w:rPr>
          <w:sz w:val="20"/>
          <w:szCs w:val="20"/>
        </w:rPr>
      </w:pPr>
      <w:r w:rsidRPr="00F31884">
        <w:rPr>
          <w:sz w:val="20"/>
          <w:szCs w:val="20"/>
        </w:rPr>
        <w:t>Článek IV</w:t>
      </w:r>
    </w:p>
    <w:p w:rsidR="00AF19DC" w:rsidRPr="00F31884" w:rsidRDefault="00AF19DC" w:rsidP="00AF19DC">
      <w:pPr>
        <w:pStyle w:val="lnek"/>
        <w:spacing w:before="120" w:after="120"/>
        <w:rPr>
          <w:sz w:val="20"/>
          <w:szCs w:val="20"/>
        </w:rPr>
      </w:pPr>
      <w:r w:rsidRPr="00F31884">
        <w:rPr>
          <w:sz w:val="20"/>
          <w:szCs w:val="20"/>
        </w:rPr>
        <w:t>Způsob kontroly sjednaných podmínek</w:t>
      </w:r>
    </w:p>
    <w:p w:rsidR="00AF19DC" w:rsidRPr="00F31884" w:rsidRDefault="00AF19DC" w:rsidP="00AF19DC">
      <w:pPr>
        <w:pStyle w:val="BoddohodyChar"/>
        <w:rPr>
          <w:rFonts w:cs="Arial"/>
        </w:rPr>
      </w:pPr>
      <w:r w:rsidRPr="00F31884">
        <w:rPr>
          <w:rFonts w:cs="Arial"/>
          <w:lang w:val="cs-CZ"/>
        </w:rPr>
        <w:t xml:space="preserve">Zaměstnavatel je povinen za účelem ověření plnění povinností vyplývajících z této Dohody umožnit a vytvořit podmínky k provedení kontroly vztahující se k  předmětu této Dohody, poskytnout oprávněným osobám veškeré doklady, které se k předmětu Dohody váží, umožnit průběžné ověřování souladu údajů uváděných ve vyúčtování se skutečným stavem v místě jeho realizace </w:t>
      </w:r>
      <w:r>
        <w:rPr>
          <w:rFonts w:cs="Arial"/>
          <w:lang w:val="cs-CZ"/>
        </w:rPr>
        <w:br/>
      </w:r>
      <w:r w:rsidRPr="00F31884">
        <w:rPr>
          <w:rFonts w:cs="Arial"/>
          <w:lang w:val="cs-CZ"/>
        </w:rPr>
        <w:t xml:space="preserve">a poskytnout součinnost všem osobám oprávněným k provádění kontroly. Těmito oprávněnými osobami jsou Poskytovatel, poskytovatel dotace, Řídící orgán, územní finanční orgány, Ministerstvo financí, Nejvyšší kontrolní úřad, Evropská komise a Evropský účetní dvůr, případně další orgány oprávněné k výkonu kontroly. </w:t>
      </w:r>
    </w:p>
    <w:p w:rsidR="00AF19DC" w:rsidRPr="00F31884" w:rsidRDefault="00AF19DC" w:rsidP="00AF19DC">
      <w:pPr>
        <w:pStyle w:val="BoddohodyChar"/>
        <w:numPr>
          <w:ilvl w:val="0"/>
          <w:numId w:val="2"/>
        </w:numPr>
        <w:rPr>
          <w:rFonts w:cs="Arial"/>
          <w:lang w:val="cs-CZ"/>
        </w:rPr>
      </w:pPr>
      <w:r w:rsidRPr="00293BFD">
        <w:rPr>
          <w:rFonts w:cs="Arial"/>
        </w:rPr>
        <w:t xml:space="preserve">Finanční prostředky poskytnuté v rámci této Dohody jsou vyčleněny z </w:t>
      </w:r>
      <w:r w:rsidRPr="00293BFD">
        <w:rPr>
          <w:rFonts w:cs="Arial"/>
          <w:lang w:val="cs-CZ"/>
        </w:rPr>
        <w:t>8</w:t>
      </w:r>
      <w:r w:rsidRPr="00293BFD">
        <w:rPr>
          <w:rFonts w:cs="Arial"/>
        </w:rPr>
        <w:t xml:space="preserve">5% </w:t>
      </w:r>
      <w:r w:rsidRPr="00293BFD">
        <w:rPr>
          <w:rFonts w:cs="Arial"/>
          <w:lang w:val="cs-CZ"/>
        </w:rPr>
        <w:t xml:space="preserve">na prostředky poskytované ze státního rozpočtu ČR na předfinancování výdajů, které mají být kryty prostředky z rozpočtu EU, </w:t>
      </w:r>
      <w:r w:rsidRPr="00293BFD">
        <w:rPr>
          <w:rFonts w:cs="Arial"/>
        </w:rPr>
        <w:t>a z </w:t>
      </w:r>
      <w:r w:rsidRPr="00293BFD">
        <w:rPr>
          <w:rFonts w:cs="Arial"/>
          <w:lang w:val="cs-CZ"/>
        </w:rPr>
        <w:t>1</w:t>
      </w:r>
      <w:r w:rsidRPr="00293BFD">
        <w:rPr>
          <w:rFonts w:cs="Arial"/>
        </w:rPr>
        <w:t xml:space="preserve">5% </w:t>
      </w:r>
      <w:r w:rsidRPr="00293BFD">
        <w:rPr>
          <w:rFonts w:cs="Arial"/>
          <w:lang w:val="cs-CZ"/>
        </w:rPr>
        <w:t xml:space="preserve">na prostředky poskytované </w:t>
      </w:r>
      <w:r w:rsidRPr="00293BFD">
        <w:rPr>
          <w:rFonts w:cs="Arial"/>
        </w:rPr>
        <w:t>ze státního rozpočtu České republiky</w:t>
      </w:r>
      <w:r w:rsidRPr="00293BFD">
        <w:rPr>
          <w:rFonts w:cs="Arial"/>
          <w:lang w:val="cs-CZ"/>
        </w:rPr>
        <w:t>, prostřednictvím OPZ. Právo</w:t>
      </w:r>
      <w:r w:rsidRPr="00293BFD">
        <w:rPr>
          <w:rFonts w:cs="Arial"/>
        </w:rPr>
        <w:t xml:space="preserve"> na kontrolu dodržování podmínek </w:t>
      </w:r>
      <w:r w:rsidRPr="00293BFD">
        <w:rPr>
          <w:rFonts w:cs="Arial"/>
          <w:lang w:val="cs-CZ"/>
        </w:rPr>
        <w:t>má i</w:t>
      </w:r>
      <w:r w:rsidRPr="00293BFD">
        <w:rPr>
          <w:rFonts w:cs="Arial"/>
        </w:rPr>
        <w:t xml:space="preserve"> příslušný finanční úřad, který je oprávněn v případě nedodržení</w:t>
      </w:r>
      <w:r w:rsidRPr="00F31884">
        <w:rPr>
          <w:rFonts w:cs="Arial"/>
        </w:rPr>
        <w:t xml:space="preserve"> podmínek </w:t>
      </w:r>
      <w:r w:rsidRPr="00F31884">
        <w:rPr>
          <w:rFonts w:cs="Arial"/>
          <w:lang w:val="cs-CZ"/>
        </w:rPr>
        <w:t>Dohody</w:t>
      </w:r>
      <w:r w:rsidRPr="00F31884">
        <w:rPr>
          <w:rFonts w:cs="Arial"/>
        </w:rPr>
        <w:t xml:space="preserve"> předepsat odvod do státního rozpočtu a stanovit penále. Tímto není dotčeno právo dalších státních institucí České republiky a institucí a orgánů Evropského společenství na provedení dalších kontrol a předepsání dalších sankcí. </w:t>
      </w:r>
    </w:p>
    <w:p w:rsidR="00AF19DC" w:rsidRDefault="00AF19DC" w:rsidP="00AF19DC">
      <w:pPr>
        <w:pStyle w:val="BoddohodyChar"/>
        <w:numPr>
          <w:ilvl w:val="0"/>
          <w:numId w:val="2"/>
        </w:numPr>
        <w:rPr>
          <w:rFonts w:cs="Arial"/>
          <w:lang w:val="cs-CZ"/>
        </w:rPr>
      </w:pPr>
      <w:r w:rsidRPr="00F31884">
        <w:rPr>
          <w:rFonts w:cs="Arial"/>
          <w:lang w:val="cs-CZ"/>
        </w:rPr>
        <w:t>Zaměstnavatel je povinen bez zbytečného odkladu informovat Poskytovatele o přijetí a plnění opatření k nápravě nedostatků zjištěných při kontrole prováděné podle článku IV, odst. 1, 2.</w:t>
      </w:r>
    </w:p>
    <w:p w:rsidR="00AF19DC" w:rsidRPr="00F31884" w:rsidRDefault="00AF19DC" w:rsidP="00AF19DC">
      <w:pPr>
        <w:pStyle w:val="Daltextbodudohody"/>
        <w:rPr>
          <w:lang w:val="cs-CZ"/>
        </w:rPr>
      </w:pPr>
    </w:p>
    <w:p w:rsidR="00AF19DC" w:rsidRPr="00F31884" w:rsidRDefault="00AF19DC" w:rsidP="00AF19DC">
      <w:pPr>
        <w:pStyle w:val="lnek"/>
        <w:spacing w:before="120" w:after="120"/>
        <w:rPr>
          <w:sz w:val="20"/>
          <w:szCs w:val="20"/>
        </w:rPr>
      </w:pPr>
      <w:r w:rsidRPr="00F31884">
        <w:rPr>
          <w:sz w:val="20"/>
          <w:szCs w:val="20"/>
        </w:rPr>
        <w:t>Článek V</w:t>
      </w:r>
    </w:p>
    <w:p w:rsidR="00AF19DC" w:rsidRPr="00F31884" w:rsidRDefault="00AF19DC" w:rsidP="00AF19DC">
      <w:pPr>
        <w:pStyle w:val="lnek"/>
        <w:spacing w:before="120" w:after="120"/>
        <w:rPr>
          <w:sz w:val="20"/>
          <w:szCs w:val="20"/>
        </w:rPr>
      </w:pPr>
      <w:r w:rsidRPr="00F31884">
        <w:rPr>
          <w:sz w:val="20"/>
          <w:szCs w:val="20"/>
        </w:rPr>
        <w:t>Doba platnosti a ujednání o vypovězení Dohody</w:t>
      </w:r>
    </w:p>
    <w:p w:rsidR="00AF19DC" w:rsidRPr="00F31884" w:rsidRDefault="00AF19DC" w:rsidP="00AF19DC">
      <w:pPr>
        <w:numPr>
          <w:ilvl w:val="0"/>
          <w:numId w:val="4"/>
        </w:numPr>
        <w:tabs>
          <w:tab w:val="clear" w:pos="720"/>
        </w:tabs>
        <w:spacing w:before="120" w:after="0" w:line="240" w:lineRule="auto"/>
        <w:ind w:left="426"/>
        <w:jc w:val="both"/>
        <w:rPr>
          <w:rFonts w:ascii="Arial" w:hAnsi="Arial" w:cs="Arial"/>
          <w:sz w:val="20"/>
          <w:szCs w:val="20"/>
        </w:rPr>
      </w:pPr>
      <w:r w:rsidRPr="00F31884">
        <w:rPr>
          <w:rFonts w:ascii="Arial" w:hAnsi="Arial" w:cs="Arial"/>
          <w:sz w:val="20"/>
          <w:szCs w:val="20"/>
        </w:rPr>
        <w:t>Tato Dohoda nabývá platnosti a účinnosti dnem jejího podpisu zástupci obou smluvních stran.</w:t>
      </w:r>
    </w:p>
    <w:p w:rsidR="00AF19DC" w:rsidRPr="00294164" w:rsidRDefault="00AF19DC" w:rsidP="00AF19DC">
      <w:pPr>
        <w:numPr>
          <w:ilvl w:val="0"/>
          <w:numId w:val="4"/>
        </w:numPr>
        <w:tabs>
          <w:tab w:val="clear" w:pos="720"/>
        </w:tabs>
        <w:spacing w:before="120" w:after="0" w:line="240" w:lineRule="auto"/>
        <w:ind w:left="426"/>
        <w:jc w:val="both"/>
        <w:rPr>
          <w:rFonts w:ascii="Arial" w:hAnsi="Arial" w:cs="Arial"/>
          <w:sz w:val="20"/>
          <w:szCs w:val="20"/>
        </w:rPr>
      </w:pPr>
      <w:r w:rsidRPr="00294164">
        <w:rPr>
          <w:rFonts w:ascii="Arial" w:hAnsi="Arial" w:cs="Arial"/>
          <w:sz w:val="20"/>
          <w:szCs w:val="20"/>
        </w:rPr>
        <w:t>Dohoda se uzavírá na dobu určitou, a to do skončení Projektu</w:t>
      </w:r>
      <w:r>
        <w:rPr>
          <w:rFonts w:ascii="Arial" w:hAnsi="Arial" w:cs="Arial"/>
          <w:sz w:val="20"/>
          <w:szCs w:val="20"/>
        </w:rPr>
        <w:t>, tj. do 31. 07. 2020</w:t>
      </w:r>
      <w:r w:rsidRPr="00294164">
        <w:rPr>
          <w:rFonts w:ascii="Arial" w:hAnsi="Arial" w:cs="Arial"/>
          <w:sz w:val="20"/>
          <w:szCs w:val="20"/>
        </w:rPr>
        <w:t xml:space="preserve">, přičemž platba posledního Příspěvku proběhne nejpozději do </w:t>
      </w:r>
      <w:r>
        <w:rPr>
          <w:rFonts w:ascii="Arial" w:hAnsi="Arial" w:cs="Arial"/>
          <w:sz w:val="20"/>
          <w:szCs w:val="20"/>
        </w:rPr>
        <w:t>31. 08. 2020</w:t>
      </w:r>
      <w:r w:rsidRPr="00294164">
        <w:rPr>
          <w:rFonts w:ascii="Arial" w:hAnsi="Arial" w:cs="Arial"/>
          <w:sz w:val="20"/>
          <w:szCs w:val="20"/>
        </w:rPr>
        <w:t>.</w:t>
      </w:r>
    </w:p>
    <w:p w:rsidR="00AF19DC" w:rsidRPr="00F31884" w:rsidRDefault="00AF19DC" w:rsidP="00AF19DC">
      <w:pPr>
        <w:numPr>
          <w:ilvl w:val="0"/>
          <w:numId w:val="4"/>
        </w:numPr>
        <w:tabs>
          <w:tab w:val="clear" w:pos="720"/>
        </w:tabs>
        <w:spacing w:before="120" w:after="0" w:line="240" w:lineRule="auto"/>
        <w:ind w:left="426"/>
        <w:jc w:val="both"/>
        <w:rPr>
          <w:rFonts w:ascii="Arial" w:hAnsi="Arial" w:cs="Arial"/>
          <w:sz w:val="20"/>
          <w:szCs w:val="20"/>
        </w:rPr>
      </w:pPr>
      <w:r w:rsidRPr="00F31884">
        <w:rPr>
          <w:rFonts w:ascii="Arial" w:hAnsi="Arial" w:cs="Arial"/>
          <w:sz w:val="20"/>
          <w:szCs w:val="20"/>
        </w:rPr>
        <w:t xml:space="preserve">Před uplynutím doby, na kterou byla Dohoda uzavřena, lze tuto dohodu ukončit na základě písemné dohody smluvních stran podepsané oprávněnými zástupci obou smluvních stran. </w:t>
      </w:r>
    </w:p>
    <w:p w:rsidR="00AF19DC" w:rsidRPr="00F31884" w:rsidRDefault="00AF19DC" w:rsidP="00AF19DC">
      <w:pPr>
        <w:numPr>
          <w:ilvl w:val="0"/>
          <w:numId w:val="4"/>
        </w:numPr>
        <w:tabs>
          <w:tab w:val="clear" w:pos="720"/>
        </w:tabs>
        <w:spacing w:before="120" w:after="0" w:line="240" w:lineRule="auto"/>
        <w:ind w:left="426"/>
        <w:jc w:val="both"/>
        <w:rPr>
          <w:rFonts w:ascii="Arial" w:hAnsi="Arial" w:cs="Arial"/>
          <w:sz w:val="20"/>
          <w:szCs w:val="20"/>
        </w:rPr>
      </w:pPr>
      <w:r w:rsidRPr="00F31884">
        <w:rPr>
          <w:rFonts w:ascii="Arial" w:hAnsi="Arial" w:cs="Arial"/>
          <w:sz w:val="20"/>
          <w:szCs w:val="20"/>
        </w:rPr>
        <w:t xml:space="preserve">Ukončením Dohody podle předchozího odstavce tohoto článku Dohody nesmí být ohroženo plnění předmětu Dohody a nesmí tím vzniknout újma smluvním stranám. </w:t>
      </w:r>
    </w:p>
    <w:p w:rsidR="00AF19DC" w:rsidRPr="00F31884" w:rsidRDefault="00AF19DC" w:rsidP="00AF19DC">
      <w:pPr>
        <w:numPr>
          <w:ilvl w:val="0"/>
          <w:numId w:val="4"/>
        </w:numPr>
        <w:tabs>
          <w:tab w:val="clear" w:pos="720"/>
        </w:tabs>
        <w:spacing w:before="120" w:after="0" w:line="240" w:lineRule="auto"/>
        <w:ind w:left="426"/>
        <w:jc w:val="both"/>
        <w:rPr>
          <w:rFonts w:ascii="Arial" w:hAnsi="Arial" w:cs="Arial"/>
          <w:sz w:val="20"/>
          <w:szCs w:val="20"/>
        </w:rPr>
      </w:pPr>
      <w:r w:rsidRPr="00F31884">
        <w:rPr>
          <w:rFonts w:ascii="Arial" w:hAnsi="Arial" w:cs="Arial"/>
          <w:sz w:val="20"/>
          <w:szCs w:val="20"/>
        </w:rPr>
        <w:t xml:space="preserve">V případě vzniku sporů budou tyto řešeny přednostně vzájemnou dohodou smluvních stran. </w:t>
      </w:r>
    </w:p>
    <w:p w:rsidR="00AF19DC" w:rsidRPr="00F31884" w:rsidRDefault="00AF19DC" w:rsidP="00AF19DC">
      <w:pPr>
        <w:numPr>
          <w:ilvl w:val="0"/>
          <w:numId w:val="4"/>
        </w:numPr>
        <w:tabs>
          <w:tab w:val="clear" w:pos="720"/>
        </w:tabs>
        <w:spacing w:before="120" w:after="0" w:line="240" w:lineRule="auto"/>
        <w:ind w:left="426"/>
        <w:jc w:val="both"/>
        <w:rPr>
          <w:rFonts w:ascii="Arial" w:hAnsi="Arial" w:cs="Arial"/>
          <w:sz w:val="20"/>
          <w:szCs w:val="20"/>
        </w:rPr>
      </w:pPr>
      <w:r w:rsidRPr="00F31884">
        <w:rPr>
          <w:rFonts w:ascii="Arial" w:hAnsi="Arial" w:cs="Arial"/>
          <w:sz w:val="20"/>
          <w:szCs w:val="20"/>
        </w:rPr>
        <w:t xml:space="preserve">Obě smluvní strany se zavazují, že budou jednat v zájmu naplnění předmětu Dohody dle čl. I. této Dohody a že na sebe berou práva a povinnosti vyplývající z této Dohody. </w:t>
      </w:r>
    </w:p>
    <w:p w:rsidR="00AF19DC" w:rsidRPr="00F31884" w:rsidRDefault="00AF19DC" w:rsidP="00AF19DC">
      <w:pPr>
        <w:numPr>
          <w:ilvl w:val="0"/>
          <w:numId w:val="4"/>
        </w:numPr>
        <w:tabs>
          <w:tab w:val="clear" w:pos="720"/>
        </w:tabs>
        <w:spacing w:before="120" w:after="0" w:line="240" w:lineRule="auto"/>
        <w:ind w:left="426"/>
        <w:jc w:val="both"/>
        <w:rPr>
          <w:rFonts w:ascii="Arial" w:hAnsi="Arial" w:cs="Arial"/>
          <w:sz w:val="20"/>
          <w:szCs w:val="20"/>
        </w:rPr>
      </w:pPr>
      <w:r w:rsidRPr="00F31884">
        <w:rPr>
          <w:rFonts w:ascii="Arial" w:hAnsi="Arial" w:cs="Arial"/>
          <w:sz w:val="20"/>
          <w:szCs w:val="20"/>
        </w:rPr>
        <w:t>Poskytovatel si vyhrazuje právo okamžitého odstoupení od Dohody v případě závažného porušení některého z článků Dohody Zaměstnavatelem. Ukončení Dohody bude provedeno písemnou formou ke dni porušení závazku. Odstoupení Poskytovatele od Dohody je účinné dnem jeho doručení Zaměstnavateli, nejpozději však uplynutím desátého dne po jeho odeslání na adresu sídla Zaměstnavatele uvedenou v záhlaví Dohody. Po odstoupení Poskytovatele od Dohody se Zaměstnavatel zavazuje vrátit Poskytovateli finanční prostředky v souladu s článkem II odst. 4 této Dohody.</w:t>
      </w:r>
    </w:p>
    <w:p w:rsidR="00AF19DC" w:rsidRPr="00E3778B" w:rsidRDefault="00AF19DC" w:rsidP="00AF19DC">
      <w:pPr>
        <w:numPr>
          <w:ilvl w:val="0"/>
          <w:numId w:val="4"/>
        </w:numPr>
        <w:tabs>
          <w:tab w:val="clear" w:pos="720"/>
        </w:tabs>
        <w:spacing w:before="120" w:after="0" w:line="240" w:lineRule="auto"/>
        <w:ind w:left="426"/>
        <w:jc w:val="both"/>
        <w:rPr>
          <w:rFonts w:ascii="Arial" w:hAnsi="Arial" w:cs="Arial"/>
          <w:sz w:val="20"/>
          <w:szCs w:val="20"/>
        </w:rPr>
      </w:pPr>
      <w:r w:rsidRPr="00F31884">
        <w:rPr>
          <w:rFonts w:ascii="Arial" w:hAnsi="Arial" w:cs="Arial"/>
          <w:sz w:val="20"/>
          <w:szCs w:val="20"/>
        </w:rPr>
        <w:t>V případě, že bude docházet k</w:t>
      </w:r>
      <w:r>
        <w:rPr>
          <w:rFonts w:ascii="Arial" w:hAnsi="Arial" w:cs="Arial"/>
          <w:sz w:val="20"/>
          <w:szCs w:val="20"/>
        </w:rPr>
        <w:t xml:space="preserve"> opakovanému </w:t>
      </w:r>
      <w:r w:rsidRPr="00F31884">
        <w:rPr>
          <w:rFonts w:ascii="Arial" w:hAnsi="Arial" w:cs="Arial"/>
          <w:sz w:val="20"/>
          <w:szCs w:val="20"/>
        </w:rPr>
        <w:t>méně závažnému porušování Dohody Zaměstnavatelem, vyhrazuje si Poskytovatel právo odstoupit od Dohody. Lhůta pro odstoupení v tomto případě činí jeden kalendářní měsíc a počíná běžet prvním dnem měsíce následujícího po doručení písemného odstoupení Zaměstnavateli. Písemné odstoupení se považuje za doručené nejpozději uplynutím desátého dne po jeho odeslání na adresu sídla Zaměstnavatele uvedenou v záhlaví Dohody. Po odstoupení Poskytovatele od Dohody se Zaměstnavatel zavazuje vrátit Poskytovateli finanční prostředky v souladu s článkem II odst. 4 této Dohody.</w:t>
      </w:r>
    </w:p>
    <w:p w:rsidR="00AF19DC" w:rsidRDefault="00AF19DC" w:rsidP="00AF19DC">
      <w:pPr>
        <w:pStyle w:val="Daltextbodudohody"/>
        <w:spacing w:before="120" w:after="120"/>
        <w:ind w:left="425"/>
        <w:jc w:val="center"/>
        <w:rPr>
          <w:rFonts w:cs="Arial"/>
          <w:b/>
          <w:lang w:val="cs-CZ"/>
        </w:rPr>
      </w:pPr>
    </w:p>
    <w:p w:rsidR="00AF19DC" w:rsidRDefault="00AF19DC" w:rsidP="00AF19DC">
      <w:pPr>
        <w:pStyle w:val="Daltextbodudohody"/>
        <w:spacing w:before="120" w:after="120"/>
        <w:ind w:left="425"/>
        <w:jc w:val="center"/>
        <w:rPr>
          <w:rFonts w:cs="Arial"/>
          <w:b/>
          <w:lang w:val="cs-CZ"/>
        </w:rPr>
      </w:pPr>
    </w:p>
    <w:p w:rsidR="00AF19DC" w:rsidRPr="00F31884" w:rsidRDefault="00AF19DC" w:rsidP="00AF19DC">
      <w:pPr>
        <w:pStyle w:val="Daltextbodudohody"/>
        <w:spacing w:before="120" w:after="120"/>
        <w:ind w:left="425"/>
        <w:jc w:val="center"/>
        <w:rPr>
          <w:rFonts w:cs="Arial"/>
          <w:b/>
          <w:lang w:val="cs-CZ"/>
        </w:rPr>
      </w:pPr>
      <w:r w:rsidRPr="00F31884">
        <w:rPr>
          <w:rFonts w:cs="Arial"/>
          <w:b/>
          <w:lang w:val="cs-CZ"/>
        </w:rPr>
        <w:t>Článek VI</w:t>
      </w:r>
    </w:p>
    <w:p w:rsidR="00AF19DC" w:rsidRPr="00F31884" w:rsidRDefault="00AF19DC" w:rsidP="00AF19DC">
      <w:pPr>
        <w:pStyle w:val="Daltextbodudohody"/>
        <w:spacing w:before="120" w:after="120"/>
        <w:ind w:left="425"/>
        <w:jc w:val="center"/>
        <w:rPr>
          <w:rFonts w:cs="Arial"/>
          <w:b/>
          <w:lang w:val="cs-CZ"/>
        </w:rPr>
      </w:pPr>
      <w:r w:rsidRPr="00293BFD">
        <w:rPr>
          <w:rFonts w:cs="Arial"/>
          <w:b/>
          <w:lang w:val="cs-CZ"/>
        </w:rPr>
        <w:t>Smluvní pokuta</w:t>
      </w:r>
    </w:p>
    <w:p w:rsidR="00AF19DC" w:rsidRPr="00F31884" w:rsidRDefault="00AF19DC" w:rsidP="00AF19DC">
      <w:pPr>
        <w:pStyle w:val="Daltextbodudohody"/>
        <w:ind w:left="426"/>
        <w:jc w:val="center"/>
        <w:rPr>
          <w:rFonts w:cs="Arial"/>
          <w:lang w:val="cs-CZ"/>
        </w:rPr>
      </w:pPr>
    </w:p>
    <w:p w:rsidR="00AF19DC" w:rsidRPr="00F31884" w:rsidRDefault="00AF19DC" w:rsidP="00AF19DC">
      <w:pPr>
        <w:numPr>
          <w:ilvl w:val="0"/>
          <w:numId w:val="6"/>
        </w:numPr>
        <w:autoSpaceDE w:val="0"/>
        <w:autoSpaceDN w:val="0"/>
        <w:adjustRightInd w:val="0"/>
        <w:jc w:val="both"/>
        <w:rPr>
          <w:rFonts w:ascii="Arial" w:hAnsi="Arial" w:cs="Arial"/>
          <w:sz w:val="20"/>
          <w:szCs w:val="20"/>
        </w:rPr>
      </w:pPr>
      <w:r w:rsidRPr="00F31884">
        <w:rPr>
          <w:rFonts w:ascii="Arial" w:hAnsi="Arial" w:cs="Arial"/>
          <w:sz w:val="20"/>
          <w:szCs w:val="20"/>
        </w:rPr>
        <w:t>Smluvní strany sjednaly smluvní pokutu pro případ porušení následujících povinností:</w:t>
      </w:r>
    </w:p>
    <w:p w:rsidR="00AF19DC" w:rsidRPr="00F31884" w:rsidRDefault="00AF19DC" w:rsidP="00AF19DC">
      <w:pPr>
        <w:numPr>
          <w:ilvl w:val="0"/>
          <w:numId w:val="7"/>
        </w:numPr>
        <w:autoSpaceDE w:val="0"/>
        <w:autoSpaceDN w:val="0"/>
        <w:adjustRightInd w:val="0"/>
        <w:jc w:val="both"/>
        <w:rPr>
          <w:rFonts w:ascii="Arial" w:hAnsi="Arial" w:cs="Arial"/>
          <w:sz w:val="20"/>
          <w:szCs w:val="20"/>
        </w:rPr>
      </w:pPr>
      <w:r w:rsidRPr="00F31884">
        <w:rPr>
          <w:rFonts w:ascii="Arial" w:hAnsi="Arial" w:cs="Arial"/>
          <w:sz w:val="20"/>
          <w:szCs w:val="20"/>
        </w:rPr>
        <w:t xml:space="preserve">při porušení jakékoli povinnosti, v jehož důsledku Poskytovatel oprávněně odstoupí od této smlouvy, se sjednává pokuta ve výši 20.000,- Kč; </w:t>
      </w:r>
    </w:p>
    <w:p w:rsidR="00AF19DC" w:rsidRPr="00F31884" w:rsidRDefault="00AF19DC" w:rsidP="00AF19DC">
      <w:pPr>
        <w:numPr>
          <w:ilvl w:val="0"/>
          <w:numId w:val="7"/>
        </w:numPr>
        <w:autoSpaceDE w:val="0"/>
        <w:autoSpaceDN w:val="0"/>
        <w:adjustRightInd w:val="0"/>
        <w:jc w:val="both"/>
        <w:rPr>
          <w:rFonts w:ascii="Arial" w:hAnsi="Arial" w:cs="Arial"/>
          <w:sz w:val="20"/>
          <w:szCs w:val="20"/>
        </w:rPr>
      </w:pPr>
      <w:r w:rsidRPr="00F31884">
        <w:rPr>
          <w:rFonts w:ascii="Arial" w:hAnsi="Arial" w:cs="Arial"/>
          <w:sz w:val="20"/>
          <w:szCs w:val="20"/>
        </w:rPr>
        <w:t xml:space="preserve">při porušení povinnosti k předložení a/nebo archivaci dokumentace Zaměstnavatelem, </w:t>
      </w:r>
      <w:r>
        <w:rPr>
          <w:rFonts w:ascii="Arial" w:hAnsi="Arial" w:cs="Arial"/>
          <w:sz w:val="20"/>
          <w:szCs w:val="20"/>
        </w:rPr>
        <w:br/>
      </w:r>
      <w:r w:rsidRPr="00F31884">
        <w:rPr>
          <w:rFonts w:ascii="Arial" w:hAnsi="Arial" w:cs="Arial"/>
          <w:sz w:val="20"/>
          <w:szCs w:val="20"/>
        </w:rPr>
        <w:t>se sjednává pokuta ve výši 10.000,- Kč;</w:t>
      </w:r>
    </w:p>
    <w:p w:rsidR="00AF19DC" w:rsidRPr="00F31884" w:rsidRDefault="00AF19DC" w:rsidP="00AF19DC">
      <w:pPr>
        <w:numPr>
          <w:ilvl w:val="0"/>
          <w:numId w:val="7"/>
        </w:numPr>
        <w:autoSpaceDE w:val="0"/>
        <w:autoSpaceDN w:val="0"/>
        <w:adjustRightInd w:val="0"/>
        <w:jc w:val="both"/>
        <w:rPr>
          <w:rFonts w:ascii="Arial" w:hAnsi="Arial" w:cs="Arial"/>
          <w:sz w:val="20"/>
          <w:szCs w:val="20"/>
        </w:rPr>
      </w:pPr>
      <w:r>
        <w:rPr>
          <w:rFonts w:ascii="Arial" w:hAnsi="Arial" w:cs="Arial"/>
          <w:sz w:val="20"/>
          <w:szCs w:val="20"/>
        </w:rPr>
        <w:t>při nedostate</w:t>
      </w:r>
      <w:r w:rsidRPr="00F31884">
        <w:rPr>
          <w:rFonts w:ascii="Arial" w:hAnsi="Arial" w:cs="Arial"/>
          <w:sz w:val="20"/>
          <w:szCs w:val="20"/>
        </w:rPr>
        <w:t>čné součinnosti Zaměstnavatele při kontrole se sjednává pokuta ve výši 10.000,- Kč.</w:t>
      </w:r>
    </w:p>
    <w:p w:rsidR="00AF19DC" w:rsidRPr="00F31884" w:rsidRDefault="00AF19DC" w:rsidP="00AF19DC">
      <w:pPr>
        <w:numPr>
          <w:ilvl w:val="0"/>
          <w:numId w:val="6"/>
        </w:numPr>
        <w:jc w:val="both"/>
        <w:rPr>
          <w:rFonts w:ascii="Arial" w:hAnsi="Arial" w:cs="Arial"/>
          <w:color w:val="000000"/>
          <w:sz w:val="20"/>
          <w:szCs w:val="20"/>
        </w:rPr>
      </w:pPr>
      <w:r w:rsidRPr="00F31884">
        <w:rPr>
          <w:rFonts w:ascii="Arial" w:hAnsi="Arial" w:cs="Arial"/>
          <w:sz w:val="20"/>
          <w:szCs w:val="20"/>
        </w:rPr>
        <w:t xml:space="preserve">Smluvní pokuta je splatná do 10 dnů od výzvy oprávněné smluvní strany k placení. Vznikem práva na smluvní pokutu není dotčeno právo k náhradě škody skutečně vzniklé porušením závazku, </w:t>
      </w:r>
      <w:r>
        <w:rPr>
          <w:rFonts w:ascii="Arial" w:hAnsi="Arial" w:cs="Arial"/>
          <w:sz w:val="20"/>
          <w:szCs w:val="20"/>
        </w:rPr>
        <w:br/>
      </w:r>
      <w:r w:rsidRPr="00F31884">
        <w:rPr>
          <w:rFonts w:ascii="Arial" w:hAnsi="Arial" w:cs="Arial"/>
          <w:sz w:val="20"/>
          <w:szCs w:val="20"/>
        </w:rPr>
        <w:t>které lze uplatňovat vedle práva na smluvní pokutu, a to i nad výši smluvní pokuty.</w:t>
      </w:r>
    </w:p>
    <w:p w:rsidR="00AF19DC" w:rsidRPr="00F31884" w:rsidRDefault="00AF19DC" w:rsidP="00AF19DC">
      <w:pPr>
        <w:pStyle w:val="lnek"/>
        <w:spacing w:before="120" w:after="120"/>
        <w:rPr>
          <w:sz w:val="20"/>
          <w:szCs w:val="20"/>
        </w:rPr>
      </w:pPr>
      <w:r w:rsidRPr="00F31884">
        <w:rPr>
          <w:sz w:val="20"/>
          <w:szCs w:val="20"/>
        </w:rPr>
        <w:t>Článek VII</w:t>
      </w:r>
    </w:p>
    <w:p w:rsidR="00AF19DC" w:rsidRPr="00F31884" w:rsidRDefault="00AF19DC" w:rsidP="00AF19DC">
      <w:pPr>
        <w:pStyle w:val="lnek"/>
        <w:spacing w:before="120" w:after="120"/>
        <w:rPr>
          <w:sz w:val="20"/>
          <w:szCs w:val="20"/>
        </w:rPr>
      </w:pPr>
      <w:r w:rsidRPr="00F31884">
        <w:rPr>
          <w:sz w:val="20"/>
          <w:szCs w:val="20"/>
        </w:rPr>
        <w:t>Další ujednání</w:t>
      </w:r>
    </w:p>
    <w:p w:rsidR="00AF19DC" w:rsidRPr="00F31884" w:rsidRDefault="00AF19DC" w:rsidP="00AF19DC">
      <w:pPr>
        <w:pStyle w:val="BoddohodyChar"/>
        <w:numPr>
          <w:ilvl w:val="0"/>
          <w:numId w:val="8"/>
        </w:numPr>
        <w:rPr>
          <w:rFonts w:cs="Arial"/>
        </w:rPr>
      </w:pPr>
      <w:r w:rsidRPr="00293BFD">
        <w:rPr>
          <w:rFonts w:cs="Arial"/>
        </w:rPr>
        <w:t>Při podpisu Dohody je Zaměstnavatel</w:t>
      </w:r>
      <w:r w:rsidRPr="00F31884">
        <w:rPr>
          <w:rFonts w:cs="Arial"/>
        </w:rPr>
        <w:t xml:space="preserve"> povinen předložit Poskytovateli:</w:t>
      </w:r>
    </w:p>
    <w:p w:rsidR="00AF19DC" w:rsidRPr="00F31884" w:rsidRDefault="00AF19DC" w:rsidP="00AF19DC">
      <w:pPr>
        <w:pStyle w:val="BoddohodyChar"/>
        <w:numPr>
          <w:ilvl w:val="0"/>
          <w:numId w:val="5"/>
        </w:numPr>
        <w:ind w:hanging="432"/>
        <w:rPr>
          <w:rFonts w:cs="Arial"/>
        </w:rPr>
      </w:pPr>
      <w:r w:rsidRPr="00F31884">
        <w:rPr>
          <w:rFonts w:cs="Arial"/>
        </w:rPr>
        <w:t xml:space="preserve">uzavřenou pracovní smlouvu </w:t>
      </w:r>
      <w:r w:rsidRPr="006D1E6C">
        <w:rPr>
          <w:rFonts w:cs="Arial"/>
        </w:rPr>
        <w:t xml:space="preserve">na </w:t>
      </w:r>
      <w:r w:rsidRPr="006D1E6C">
        <w:rPr>
          <w:rFonts w:cs="Arial"/>
          <w:lang w:val="cs-CZ"/>
        </w:rPr>
        <w:t>vyhrazené</w:t>
      </w:r>
      <w:r w:rsidRPr="006D1E6C">
        <w:rPr>
          <w:rFonts w:cs="Arial"/>
        </w:rPr>
        <w:t xml:space="preserve"> </w:t>
      </w:r>
      <w:r w:rsidRPr="006D1E6C">
        <w:rPr>
          <w:rFonts w:cs="Arial"/>
          <w:lang w:val="cs-CZ"/>
        </w:rPr>
        <w:t>pracovní</w:t>
      </w:r>
      <w:r w:rsidRPr="00F31884">
        <w:rPr>
          <w:rFonts w:cs="Arial"/>
          <w:lang w:val="cs-CZ"/>
        </w:rPr>
        <w:t xml:space="preserve"> </w:t>
      </w:r>
      <w:r w:rsidRPr="00F31884">
        <w:rPr>
          <w:rFonts w:cs="Arial"/>
        </w:rPr>
        <w:t>místo</w:t>
      </w:r>
    </w:p>
    <w:p w:rsidR="00AF19DC" w:rsidRDefault="00AF19DC" w:rsidP="00AF19DC">
      <w:pPr>
        <w:pStyle w:val="BoddohodyChar"/>
        <w:numPr>
          <w:ilvl w:val="0"/>
          <w:numId w:val="5"/>
        </w:numPr>
        <w:spacing w:before="0"/>
        <w:ind w:left="993" w:firstLine="0"/>
        <w:rPr>
          <w:rFonts w:cs="Arial"/>
          <w:lang w:val="cs-CZ"/>
        </w:rPr>
      </w:pPr>
      <w:r w:rsidRPr="00F31884">
        <w:rPr>
          <w:rFonts w:cs="Arial"/>
          <w:lang w:val="cs-CZ"/>
        </w:rPr>
        <w:t>pracovní náplň nového zaměstnance</w:t>
      </w:r>
      <w:r>
        <w:rPr>
          <w:rFonts w:cs="Arial"/>
          <w:lang w:val="cs-CZ"/>
        </w:rPr>
        <w:t>/kyně</w:t>
      </w:r>
    </w:p>
    <w:p w:rsidR="00AF19DC" w:rsidRPr="00C80449" w:rsidRDefault="00AF19DC" w:rsidP="00AF19DC">
      <w:pPr>
        <w:pStyle w:val="Daltextbodudohody"/>
        <w:tabs>
          <w:tab w:val="clear" w:pos="2520"/>
        </w:tabs>
        <w:ind w:left="993"/>
        <w:rPr>
          <w:lang w:val="cs-CZ"/>
        </w:rPr>
      </w:pPr>
      <w:r>
        <w:rPr>
          <w:lang w:val="cs-CZ"/>
        </w:rPr>
        <w:t xml:space="preserve">c) </w:t>
      </w:r>
      <w:r>
        <w:rPr>
          <w:lang w:val="cs-CZ"/>
        </w:rPr>
        <w:tab/>
      </w:r>
      <w:r w:rsidRPr="00293BFD">
        <w:rPr>
          <w:lang w:val="cs-CZ"/>
        </w:rPr>
        <w:t>mzdový výměr, pokud není výše mzdy uvedena v pracovní smlouvě</w:t>
      </w:r>
    </w:p>
    <w:p w:rsidR="00AF19DC" w:rsidRPr="00AF0794" w:rsidRDefault="00AF19DC" w:rsidP="00AF19DC">
      <w:pPr>
        <w:pStyle w:val="Daltextbodudohody"/>
        <w:rPr>
          <w:lang w:val="cs-CZ"/>
        </w:rPr>
      </w:pPr>
      <w:r>
        <w:rPr>
          <w:lang w:val="cs-CZ"/>
        </w:rPr>
        <w:t xml:space="preserve">            </w:t>
      </w:r>
    </w:p>
    <w:p w:rsidR="00AF19DC" w:rsidRPr="00F31884" w:rsidRDefault="00AF19DC" w:rsidP="00AF19DC">
      <w:pPr>
        <w:pStyle w:val="BoddohodyChar"/>
        <w:numPr>
          <w:ilvl w:val="0"/>
          <w:numId w:val="8"/>
        </w:numPr>
        <w:rPr>
          <w:rFonts w:cs="Arial"/>
        </w:rPr>
      </w:pPr>
      <w:r w:rsidRPr="00F31884">
        <w:rPr>
          <w:rFonts w:cs="Arial"/>
          <w:lang w:val="cs-CZ"/>
        </w:rPr>
        <w:t>Zaměstnavatel je povinen bez zbytečného odkladu oznámit Poskytovateli veškeré skutečnosti, které mohou mít vliv na povahu nebo podmínky provádění předmětu Dohody a na plnění povinností vyplývajících z této Dohody.</w:t>
      </w:r>
    </w:p>
    <w:p w:rsidR="00AF19DC" w:rsidRDefault="00AF19DC" w:rsidP="00AF19DC">
      <w:pPr>
        <w:pStyle w:val="BoddohodyChar"/>
        <w:numPr>
          <w:ilvl w:val="0"/>
          <w:numId w:val="8"/>
        </w:numPr>
        <w:rPr>
          <w:rFonts w:cs="Arial"/>
          <w:lang w:val="cs-CZ"/>
        </w:rPr>
      </w:pPr>
      <w:r w:rsidRPr="00F31884">
        <w:rPr>
          <w:rFonts w:cs="Arial"/>
        </w:rPr>
        <w:t>Zaměstnavatel je povinen oznámit písemně Poskytovateli den, způsob a důvod skončení pracovního poměru zaměstnance</w:t>
      </w:r>
      <w:r>
        <w:rPr>
          <w:rFonts w:cs="Arial"/>
          <w:lang w:val="cs-CZ"/>
        </w:rPr>
        <w:t>/kyně</w:t>
      </w:r>
      <w:r w:rsidRPr="00F31884">
        <w:rPr>
          <w:rFonts w:cs="Arial"/>
        </w:rPr>
        <w:t>, který</w:t>
      </w:r>
      <w:r>
        <w:rPr>
          <w:rFonts w:cs="Arial"/>
          <w:lang w:val="cs-CZ"/>
        </w:rPr>
        <w:t>/á</w:t>
      </w:r>
      <w:r w:rsidRPr="00F31884">
        <w:rPr>
          <w:rFonts w:cs="Arial"/>
        </w:rPr>
        <w:t xml:space="preserve"> byl</w:t>
      </w:r>
      <w:r>
        <w:rPr>
          <w:rFonts w:cs="Arial"/>
          <w:lang w:val="cs-CZ"/>
        </w:rPr>
        <w:t>/a</w:t>
      </w:r>
      <w:r w:rsidRPr="00F31884">
        <w:rPr>
          <w:rFonts w:cs="Arial"/>
        </w:rPr>
        <w:t xml:space="preserve"> přijat</w:t>
      </w:r>
      <w:r>
        <w:rPr>
          <w:rFonts w:cs="Arial"/>
          <w:lang w:val="cs-CZ"/>
        </w:rPr>
        <w:t>/a</w:t>
      </w:r>
      <w:r w:rsidRPr="00F31884">
        <w:rPr>
          <w:rFonts w:cs="Arial"/>
        </w:rPr>
        <w:t xml:space="preserve"> na </w:t>
      </w:r>
      <w:r w:rsidRPr="006D1E6C">
        <w:rPr>
          <w:rFonts w:cs="Arial"/>
        </w:rPr>
        <w:t>místo vy</w:t>
      </w:r>
      <w:r w:rsidRPr="006D1E6C">
        <w:rPr>
          <w:rFonts w:cs="Arial"/>
          <w:lang w:val="cs-CZ"/>
        </w:rPr>
        <w:t>hrazené</w:t>
      </w:r>
      <w:r w:rsidRPr="006D1E6C">
        <w:rPr>
          <w:rFonts w:cs="Arial"/>
        </w:rPr>
        <w:t xml:space="preserve"> na</w:t>
      </w:r>
      <w:r w:rsidRPr="00F31884">
        <w:rPr>
          <w:rFonts w:cs="Arial"/>
        </w:rPr>
        <w:t xml:space="preserve"> základě této Dohody, a to neprodleně, nejpozději do </w:t>
      </w:r>
      <w:r w:rsidRPr="00F31884">
        <w:rPr>
          <w:rFonts w:cs="Arial"/>
          <w:lang w:val="cs-CZ"/>
        </w:rPr>
        <w:t>5</w:t>
      </w:r>
      <w:r w:rsidRPr="00F31884">
        <w:rPr>
          <w:rFonts w:cs="Arial"/>
        </w:rPr>
        <w:t xml:space="preserve">  pracovních  dnů od skončení pracovního poměru</w:t>
      </w:r>
      <w:r w:rsidRPr="00F31884">
        <w:rPr>
          <w:rFonts w:cs="Arial"/>
          <w:lang w:val="cs-CZ"/>
        </w:rPr>
        <w:t xml:space="preserve">, </w:t>
      </w:r>
      <w:r>
        <w:rPr>
          <w:rFonts w:cs="Arial"/>
          <w:lang w:val="cs-CZ"/>
        </w:rPr>
        <w:br/>
      </w:r>
      <w:r w:rsidRPr="00F31884">
        <w:rPr>
          <w:rFonts w:cs="Arial"/>
          <w:lang w:val="cs-CZ"/>
        </w:rPr>
        <w:t xml:space="preserve">a </w:t>
      </w:r>
      <w:r w:rsidRPr="00293BFD">
        <w:rPr>
          <w:rFonts w:cs="Arial"/>
          <w:lang w:val="cs-CZ"/>
        </w:rPr>
        <w:t xml:space="preserve">současně je povinen co nejdříve, </w:t>
      </w:r>
      <w:r w:rsidRPr="00293BFD">
        <w:rPr>
          <w:rFonts w:cs="Arial"/>
        </w:rPr>
        <w:t xml:space="preserve">nejpozději do </w:t>
      </w:r>
      <w:r w:rsidRPr="00293BFD">
        <w:rPr>
          <w:rFonts w:cs="Arial"/>
          <w:lang w:val="cs-CZ"/>
        </w:rPr>
        <w:t>2</w:t>
      </w:r>
      <w:r w:rsidRPr="00293BFD">
        <w:rPr>
          <w:rFonts w:cs="Arial"/>
        </w:rPr>
        <w:t xml:space="preserve"> měsíc</w:t>
      </w:r>
      <w:r w:rsidRPr="00293BFD">
        <w:rPr>
          <w:rFonts w:cs="Arial"/>
          <w:lang w:val="cs-CZ"/>
        </w:rPr>
        <w:t>ů</w:t>
      </w:r>
      <w:r w:rsidRPr="00293BFD">
        <w:rPr>
          <w:rFonts w:cs="Arial"/>
        </w:rPr>
        <w:t xml:space="preserve"> uvolněné pracovní místo znovu obsadit</w:t>
      </w:r>
      <w:r w:rsidRPr="00F31884">
        <w:rPr>
          <w:rFonts w:cs="Arial"/>
        </w:rPr>
        <w:t xml:space="preserve"> a předat Poskytovateli příslušnou pracovní smlouvu</w:t>
      </w:r>
      <w:r>
        <w:rPr>
          <w:rFonts w:cs="Arial"/>
          <w:lang w:val="cs-CZ"/>
        </w:rPr>
        <w:t>, pracovní náplň a mzdový výměr</w:t>
      </w:r>
      <w:r w:rsidRPr="00F31884">
        <w:rPr>
          <w:rFonts w:cs="Arial"/>
          <w:lang w:val="cs-CZ"/>
        </w:rPr>
        <w:t xml:space="preserve"> nového zaměstnance</w:t>
      </w:r>
      <w:r>
        <w:rPr>
          <w:rFonts w:cs="Arial"/>
          <w:lang w:val="cs-CZ"/>
        </w:rPr>
        <w:t>/kyně</w:t>
      </w:r>
      <w:r w:rsidRPr="00F31884">
        <w:rPr>
          <w:rFonts w:cs="Arial"/>
          <w:lang w:val="cs-CZ"/>
        </w:rPr>
        <w:t>.</w:t>
      </w:r>
      <w:r w:rsidRPr="00F31884">
        <w:rPr>
          <w:rFonts w:cs="Arial"/>
        </w:rPr>
        <w:t xml:space="preserve"> Obsazování se bude uskutečňovat dle níže uvedených požadavků:</w:t>
      </w:r>
    </w:p>
    <w:p w:rsidR="00AF19DC" w:rsidRPr="00DA09AC" w:rsidRDefault="00AF19DC" w:rsidP="00AF19DC">
      <w:pPr>
        <w:pStyle w:val="Daltextbodudohody"/>
        <w:rPr>
          <w:lang w:val="cs-CZ"/>
        </w:rPr>
      </w:pPr>
    </w:p>
    <w:p w:rsidR="00AF19DC" w:rsidRDefault="00AF19DC" w:rsidP="00AF19DC">
      <w:pPr>
        <w:pStyle w:val="Daltextbodudohody"/>
        <w:ind w:left="1080"/>
        <w:rPr>
          <w:rFonts w:cs="Arial"/>
          <w:lang w:val="cs-CZ"/>
        </w:rPr>
      </w:pPr>
      <w:r>
        <w:rPr>
          <w:rFonts w:cs="Arial"/>
          <w:lang w:val="cs-CZ"/>
        </w:rPr>
        <w:t xml:space="preserve">a)  </w:t>
      </w:r>
      <w:r w:rsidRPr="00F31884">
        <w:rPr>
          <w:rFonts w:cs="Arial"/>
        </w:rPr>
        <w:t>v případě, že stále trvá nárok na proplácení měsíčních mzdových příspěvků, musí</w:t>
      </w:r>
      <w:r>
        <w:rPr>
          <w:rFonts w:cs="Arial"/>
          <w:lang w:val="cs-CZ"/>
        </w:rPr>
        <w:t xml:space="preserve"> </w:t>
      </w:r>
      <w:r w:rsidRPr="00F31884">
        <w:rPr>
          <w:rFonts w:cs="Arial"/>
        </w:rPr>
        <w:t xml:space="preserve">být </w:t>
      </w:r>
    </w:p>
    <w:p w:rsidR="00AF19DC" w:rsidRDefault="00AF19DC" w:rsidP="00AF19DC">
      <w:pPr>
        <w:pStyle w:val="Daltextbodudohody"/>
        <w:ind w:left="1080"/>
        <w:rPr>
          <w:rFonts w:cs="Arial"/>
          <w:lang w:val="cs-CZ"/>
        </w:rPr>
      </w:pPr>
      <w:r>
        <w:rPr>
          <w:rFonts w:cs="Arial"/>
          <w:lang w:val="cs-CZ"/>
        </w:rPr>
        <w:t xml:space="preserve">     </w:t>
      </w:r>
      <w:r w:rsidRPr="00F31884">
        <w:rPr>
          <w:rFonts w:cs="Arial"/>
        </w:rPr>
        <w:t xml:space="preserve">místo </w:t>
      </w:r>
      <w:r>
        <w:rPr>
          <w:rFonts w:cs="Arial"/>
          <w:lang w:val="cs-CZ"/>
        </w:rPr>
        <w:t xml:space="preserve">    </w:t>
      </w:r>
      <w:r w:rsidRPr="00F31884">
        <w:rPr>
          <w:rFonts w:cs="Arial"/>
        </w:rPr>
        <w:t>obsazeno</w:t>
      </w:r>
      <w:r>
        <w:rPr>
          <w:rFonts w:cs="Arial"/>
          <w:lang w:val="cs-CZ"/>
        </w:rPr>
        <w:t xml:space="preserve">   </w:t>
      </w:r>
      <w:r w:rsidRPr="00F31884">
        <w:rPr>
          <w:rFonts w:cs="Arial"/>
        </w:rPr>
        <w:t xml:space="preserve"> účastníkem</w:t>
      </w:r>
      <w:r w:rsidRPr="00DA09AC">
        <w:rPr>
          <w:rFonts w:cs="Arial"/>
        </w:rPr>
        <w:t>/icí</w:t>
      </w:r>
      <w:r w:rsidRPr="00F31884">
        <w:rPr>
          <w:rFonts w:cs="Arial"/>
        </w:rPr>
        <w:t xml:space="preserve"> </w:t>
      </w:r>
      <w:r>
        <w:rPr>
          <w:rFonts w:cs="Arial"/>
          <w:lang w:val="cs-CZ"/>
        </w:rPr>
        <w:t xml:space="preserve">   </w:t>
      </w:r>
      <w:r w:rsidRPr="00DA09AC">
        <w:rPr>
          <w:rFonts w:cs="Arial"/>
        </w:rPr>
        <w:t>P</w:t>
      </w:r>
      <w:r w:rsidRPr="00F31884">
        <w:rPr>
          <w:rFonts w:cs="Arial"/>
        </w:rPr>
        <w:t>rojektu</w:t>
      </w:r>
      <w:r w:rsidRPr="00DA09AC">
        <w:rPr>
          <w:rFonts w:cs="Arial"/>
        </w:rPr>
        <w:t>;</w:t>
      </w:r>
      <w:r>
        <w:rPr>
          <w:rFonts w:cs="Arial"/>
          <w:lang w:val="cs-CZ"/>
        </w:rPr>
        <w:t xml:space="preserve">  </w:t>
      </w:r>
      <w:r w:rsidRPr="00DA09AC">
        <w:rPr>
          <w:rFonts w:cs="Arial"/>
        </w:rPr>
        <w:t xml:space="preserve"> obsazením</w:t>
      </w:r>
      <w:r>
        <w:rPr>
          <w:rFonts w:cs="Arial"/>
          <w:lang w:val="cs-CZ"/>
        </w:rPr>
        <w:t xml:space="preserve">   </w:t>
      </w:r>
      <w:r w:rsidRPr="00DA09AC">
        <w:rPr>
          <w:rFonts w:cs="Arial"/>
        </w:rPr>
        <w:t xml:space="preserve"> jinou</w:t>
      </w:r>
      <w:r>
        <w:rPr>
          <w:rFonts w:cs="Arial"/>
          <w:lang w:val="cs-CZ"/>
        </w:rPr>
        <w:t xml:space="preserve">    </w:t>
      </w:r>
      <w:r w:rsidRPr="00DA09AC">
        <w:rPr>
          <w:rFonts w:cs="Arial"/>
        </w:rPr>
        <w:t xml:space="preserve"> osobou</w:t>
      </w:r>
      <w:r>
        <w:rPr>
          <w:rFonts w:cs="Arial"/>
          <w:lang w:val="cs-CZ"/>
        </w:rPr>
        <w:t xml:space="preserve">   </w:t>
      </w:r>
      <w:r w:rsidRPr="00DA09AC">
        <w:rPr>
          <w:rFonts w:cs="Arial"/>
        </w:rPr>
        <w:t xml:space="preserve"> bude </w:t>
      </w:r>
      <w:r>
        <w:rPr>
          <w:rFonts w:cs="Arial"/>
          <w:lang w:val="cs-CZ"/>
        </w:rPr>
        <w:t xml:space="preserve">     </w:t>
      </w:r>
    </w:p>
    <w:p w:rsidR="00AF19DC" w:rsidRDefault="00AF19DC" w:rsidP="00AF19DC">
      <w:pPr>
        <w:pStyle w:val="Daltextbodudohody"/>
        <w:ind w:left="1080"/>
        <w:rPr>
          <w:rFonts w:cs="Arial"/>
          <w:lang w:val="cs-CZ"/>
        </w:rPr>
      </w:pPr>
      <w:r>
        <w:rPr>
          <w:rFonts w:cs="Arial"/>
          <w:lang w:val="cs-CZ"/>
        </w:rPr>
        <w:t xml:space="preserve">     </w:t>
      </w:r>
      <w:r w:rsidRPr="00DA09AC">
        <w:rPr>
          <w:rFonts w:cs="Arial"/>
        </w:rPr>
        <w:t>Dohoda ukončena ve smyslu čl. V odst. 7 a Zaměstnavatel</w:t>
      </w:r>
      <w:r w:rsidRPr="00F31884">
        <w:rPr>
          <w:rFonts w:cs="Arial"/>
          <w:lang w:val="cs-CZ"/>
        </w:rPr>
        <w:t xml:space="preserve"> se zavazuje vrátit</w:t>
      </w:r>
      <w:r>
        <w:rPr>
          <w:rFonts w:cs="Arial"/>
          <w:lang w:val="cs-CZ"/>
        </w:rPr>
        <w:t xml:space="preserve"> </w:t>
      </w:r>
      <w:r w:rsidRPr="00F31884">
        <w:rPr>
          <w:rFonts w:cs="Arial"/>
          <w:lang w:val="cs-CZ"/>
        </w:rPr>
        <w:t xml:space="preserve"> finanční</w:t>
      </w:r>
      <w:r>
        <w:rPr>
          <w:rFonts w:cs="Arial"/>
          <w:lang w:val="cs-CZ"/>
        </w:rPr>
        <w:t xml:space="preserve"> </w:t>
      </w:r>
    </w:p>
    <w:p w:rsidR="00AF19DC" w:rsidRDefault="00AF19DC" w:rsidP="00AF19DC">
      <w:pPr>
        <w:pStyle w:val="Daltextbodudohody"/>
        <w:ind w:left="1080"/>
        <w:rPr>
          <w:rFonts w:cs="Arial"/>
          <w:lang w:val="cs-CZ"/>
        </w:rPr>
      </w:pPr>
      <w:r>
        <w:rPr>
          <w:rFonts w:cs="Arial"/>
          <w:lang w:val="cs-CZ"/>
        </w:rPr>
        <w:t xml:space="preserve">     prostředky</w:t>
      </w:r>
      <w:r w:rsidRPr="00F31884">
        <w:rPr>
          <w:rFonts w:cs="Arial"/>
          <w:lang w:val="cs-CZ"/>
        </w:rPr>
        <w:t xml:space="preserve"> dle článku II odst. 4. </w:t>
      </w:r>
      <w:r>
        <w:rPr>
          <w:rFonts w:cs="Arial"/>
          <w:lang w:val="cs-CZ"/>
        </w:rPr>
        <w:t xml:space="preserve"> </w:t>
      </w:r>
      <w:r w:rsidRPr="00F31884">
        <w:rPr>
          <w:rFonts w:cs="Arial"/>
          <w:lang w:val="cs-CZ"/>
        </w:rPr>
        <w:t>Obdobně se postupuj</w:t>
      </w:r>
      <w:r>
        <w:rPr>
          <w:rFonts w:cs="Arial"/>
          <w:lang w:val="cs-CZ"/>
        </w:rPr>
        <w:t xml:space="preserve">e tehdy, jestliže  Zaměstnavatel </w:t>
      </w:r>
    </w:p>
    <w:p w:rsidR="00AF19DC" w:rsidRPr="00301661" w:rsidRDefault="00AF19DC" w:rsidP="00AF19DC">
      <w:pPr>
        <w:pStyle w:val="Daltextbodudohody"/>
        <w:ind w:left="1080"/>
        <w:rPr>
          <w:rFonts w:cs="Arial"/>
          <w:lang w:val="cs-CZ"/>
        </w:rPr>
      </w:pPr>
      <w:r>
        <w:rPr>
          <w:rFonts w:cs="Arial"/>
          <w:lang w:val="cs-CZ"/>
        </w:rPr>
        <w:t xml:space="preserve">     </w:t>
      </w:r>
      <w:r w:rsidRPr="00F31884">
        <w:rPr>
          <w:rFonts w:cs="Arial"/>
          <w:lang w:val="cs-CZ"/>
        </w:rPr>
        <w:t>uvolněné pracovní místo neobsadí vůbec.</w:t>
      </w:r>
    </w:p>
    <w:p w:rsidR="00AF19DC" w:rsidRDefault="00AF19DC" w:rsidP="00AF19DC">
      <w:pPr>
        <w:pStyle w:val="Daltextbodudohody"/>
        <w:ind w:left="1080"/>
        <w:rPr>
          <w:lang w:val="cs-CZ"/>
        </w:rPr>
      </w:pPr>
      <w:r>
        <w:rPr>
          <w:lang w:val="cs-CZ"/>
        </w:rPr>
        <w:t xml:space="preserve">b)  </w:t>
      </w:r>
      <w:r w:rsidRPr="00F31884">
        <w:t>v případě, že nárok již zanikl, může</w:t>
      </w:r>
      <w:r>
        <w:rPr>
          <w:lang w:val="cs-CZ"/>
        </w:rPr>
        <w:t xml:space="preserve"> </w:t>
      </w:r>
      <w:r w:rsidRPr="00F31884">
        <w:t xml:space="preserve"> být </w:t>
      </w:r>
      <w:r>
        <w:rPr>
          <w:lang w:val="cs-CZ"/>
        </w:rPr>
        <w:t xml:space="preserve"> </w:t>
      </w:r>
      <w:r w:rsidRPr="00F31884">
        <w:t>místo obsazeno</w:t>
      </w:r>
      <w:r>
        <w:rPr>
          <w:lang w:val="cs-CZ"/>
        </w:rPr>
        <w:t xml:space="preserve"> </w:t>
      </w:r>
      <w:r w:rsidRPr="00F31884">
        <w:t xml:space="preserve"> jinou </w:t>
      </w:r>
      <w:r>
        <w:rPr>
          <w:lang w:val="cs-CZ"/>
        </w:rPr>
        <w:t xml:space="preserve"> </w:t>
      </w:r>
      <w:r w:rsidRPr="00F31884">
        <w:t>osobou</w:t>
      </w:r>
      <w:r>
        <w:rPr>
          <w:lang w:val="cs-CZ"/>
        </w:rPr>
        <w:t xml:space="preserve"> </w:t>
      </w:r>
      <w:r w:rsidRPr="00DA09AC">
        <w:rPr>
          <w:lang w:val="cs-CZ"/>
        </w:rPr>
        <w:t xml:space="preserve"> vhodnou </w:t>
      </w:r>
      <w:r>
        <w:rPr>
          <w:lang w:val="cs-CZ"/>
        </w:rPr>
        <w:t xml:space="preserve"> </w:t>
      </w:r>
      <w:r w:rsidRPr="00DA09AC">
        <w:rPr>
          <w:lang w:val="cs-CZ"/>
        </w:rPr>
        <w:t xml:space="preserve">pro </w:t>
      </w:r>
      <w:r>
        <w:rPr>
          <w:lang w:val="cs-CZ"/>
        </w:rPr>
        <w:t xml:space="preserve"> </w:t>
      </w:r>
    </w:p>
    <w:p w:rsidR="00AF19DC" w:rsidRPr="00DA09AC" w:rsidRDefault="00AF19DC" w:rsidP="00AF19DC">
      <w:pPr>
        <w:pStyle w:val="Daltextbodudohody"/>
        <w:ind w:left="1080"/>
        <w:rPr>
          <w:rFonts w:cs="Arial"/>
        </w:rPr>
      </w:pPr>
      <w:r>
        <w:rPr>
          <w:lang w:val="cs-CZ"/>
        </w:rPr>
        <w:t xml:space="preserve">     </w:t>
      </w:r>
      <w:r w:rsidRPr="00DA09AC">
        <w:rPr>
          <w:lang w:val="cs-CZ"/>
        </w:rPr>
        <w:t>pracovní pozici</w:t>
      </w:r>
      <w:r w:rsidRPr="00F31884">
        <w:t>.</w:t>
      </w:r>
    </w:p>
    <w:p w:rsidR="00AF19DC" w:rsidRPr="006D1E6C" w:rsidRDefault="00AF19DC" w:rsidP="00AF19DC">
      <w:pPr>
        <w:pStyle w:val="BoddohodyChar"/>
        <w:numPr>
          <w:ilvl w:val="0"/>
          <w:numId w:val="8"/>
        </w:numPr>
        <w:rPr>
          <w:rFonts w:cs="Arial"/>
          <w:lang w:val="cs-CZ"/>
        </w:rPr>
      </w:pPr>
      <w:r w:rsidRPr="006D1E6C">
        <w:rPr>
          <w:rFonts w:cs="Arial"/>
        </w:rPr>
        <w:t xml:space="preserve">Při podpisu této smlouvy nastupuje na </w:t>
      </w:r>
      <w:r w:rsidRPr="006D1E6C">
        <w:rPr>
          <w:rFonts w:cs="Arial"/>
          <w:lang w:val="cs-CZ"/>
        </w:rPr>
        <w:t>vyhrazené</w:t>
      </w:r>
      <w:r w:rsidR="00164B89">
        <w:rPr>
          <w:rFonts w:cs="Arial"/>
        </w:rPr>
        <w:t xml:space="preserve"> pracovní místo</w:t>
      </w:r>
      <w:r w:rsidR="00164B89">
        <w:rPr>
          <w:rFonts w:cs="Arial"/>
          <w:lang w:val="cs-CZ"/>
        </w:rPr>
        <w:t xml:space="preserve"> </w:t>
      </w:r>
      <w:r w:rsidRPr="006D1E6C">
        <w:rPr>
          <w:rFonts w:cs="Arial"/>
        </w:rPr>
        <w:t>paní</w:t>
      </w:r>
      <w:r w:rsidRPr="006D1E6C">
        <w:rPr>
          <w:rFonts w:cs="Arial"/>
          <w:lang w:val="cs-CZ"/>
        </w:rPr>
        <w:t xml:space="preserve"> </w:t>
      </w:r>
      <w:r w:rsidR="00164B89">
        <w:rPr>
          <w:rFonts w:cs="Arial"/>
          <w:lang w:val="cs-CZ"/>
        </w:rPr>
        <w:t>Dana Macíková narozen</w:t>
      </w:r>
      <w:r w:rsidRPr="00040122">
        <w:rPr>
          <w:rFonts w:cs="Arial"/>
          <w:lang w:val="cs-CZ"/>
        </w:rPr>
        <w:t xml:space="preserve">á </w:t>
      </w:r>
      <w:r w:rsidR="00164B89">
        <w:rPr>
          <w:rFonts w:cs="Arial"/>
          <w:lang w:val="cs-CZ"/>
        </w:rPr>
        <w:t>2. 4. 1979</w:t>
      </w:r>
      <w:r w:rsidRPr="006D1E6C">
        <w:rPr>
          <w:rFonts w:cs="Arial"/>
          <w:lang w:val="cs-CZ"/>
        </w:rPr>
        <w:t>.</w:t>
      </w:r>
    </w:p>
    <w:p w:rsidR="00AF19DC" w:rsidRPr="00F31884" w:rsidRDefault="00AF19DC" w:rsidP="00AF19DC">
      <w:pPr>
        <w:pStyle w:val="BoddohodyChar"/>
        <w:numPr>
          <w:ilvl w:val="0"/>
          <w:numId w:val="8"/>
        </w:numPr>
        <w:rPr>
          <w:rFonts w:cs="Arial"/>
        </w:rPr>
      </w:pPr>
      <w:r w:rsidRPr="00293BFD">
        <w:rPr>
          <w:rFonts w:cs="Arial"/>
        </w:rPr>
        <w:t>Pokud výše jmenovaný</w:t>
      </w:r>
      <w:r w:rsidRPr="00293BFD">
        <w:rPr>
          <w:rFonts w:cs="Arial"/>
          <w:lang w:val="cs-CZ"/>
        </w:rPr>
        <w:t>/á</w:t>
      </w:r>
      <w:r w:rsidRPr="00293BFD">
        <w:rPr>
          <w:rFonts w:cs="Arial"/>
        </w:rPr>
        <w:t xml:space="preserve"> zaměstnanec</w:t>
      </w:r>
      <w:r w:rsidRPr="00293BFD">
        <w:rPr>
          <w:rFonts w:cs="Arial"/>
          <w:lang w:val="cs-CZ"/>
        </w:rPr>
        <w:t>/kyně</w:t>
      </w:r>
      <w:r w:rsidRPr="00293BFD">
        <w:rPr>
          <w:rFonts w:cs="Arial"/>
        </w:rPr>
        <w:t xml:space="preserve"> nenastoupí do zaměstnání a Zaměstnavatel </w:t>
      </w:r>
      <w:r>
        <w:rPr>
          <w:rFonts w:cs="Arial"/>
        </w:rPr>
        <w:br/>
      </w:r>
      <w:r w:rsidRPr="00293BFD">
        <w:rPr>
          <w:rFonts w:cs="Arial"/>
        </w:rPr>
        <w:t>od pracovní smlouvy odstoupí</w:t>
      </w:r>
      <w:r w:rsidRPr="00293BFD">
        <w:rPr>
          <w:rFonts w:cs="Arial"/>
          <w:lang w:val="cs-CZ"/>
        </w:rPr>
        <w:t xml:space="preserve">, </w:t>
      </w:r>
      <w:r w:rsidRPr="00293BFD">
        <w:rPr>
          <w:rFonts w:cs="Arial"/>
        </w:rPr>
        <w:t>Dohoda se ruší a Zaměstnavatel je povinen tuto skutečnost sdělit Poskytovateli. Pracovní poměr uzavřený na základě této Dohody se řídí ustanoveními zákoníku práce</w:t>
      </w:r>
      <w:r w:rsidRPr="00293BFD">
        <w:rPr>
          <w:rFonts w:cs="Arial"/>
          <w:lang w:val="cs-CZ"/>
        </w:rPr>
        <w:t xml:space="preserve"> v platném</w:t>
      </w:r>
      <w:r w:rsidRPr="00F31884">
        <w:rPr>
          <w:rFonts w:cs="Arial"/>
          <w:lang w:val="cs-CZ"/>
        </w:rPr>
        <w:t xml:space="preserve"> znění.</w:t>
      </w:r>
    </w:p>
    <w:p w:rsidR="00AF19DC" w:rsidRPr="00F31884" w:rsidRDefault="00AF19DC" w:rsidP="00AF19DC">
      <w:pPr>
        <w:pStyle w:val="Daltextbodudohody"/>
        <w:ind w:left="0"/>
        <w:rPr>
          <w:rFonts w:cs="Arial"/>
          <w:lang w:val="cs-CZ"/>
        </w:rPr>
      </w:pPr>
    </w:p>
    <w:p w:rsidR="00AF19DC" w:rsidRPr="00F31884" w:rsidRDefault="00AF19DC" w:rsidP="00AF19DC">
      <w:pPr>
        <w:pStyle w:val="BoddohodyChar"/>
        <w:numPr>
          <w:ilvl w:val="0"/>
          <w:numId w:val="8"/>
        </w:numPr>
        <w:spacing w:before="0"/>
        <w:rPr>
          <w:rFonts w:cs="Arial"/>
        </w:rPr>
      </w:pPr>
      <w:r w:rsidRPr="00F31884">
        <w:rPr>
          <w:rFonts w:cs="Arial"/>
        </w:rPr>
        <w:t xml:space="preserve">Zaměstnavatel prohlašuje, že nemá v evidenci daní zachyceny daňové nedoplatky, nemá nedoplatek na pojistném a na penále na všeobecné zdravotní pojištění  nebo na pojistném </w:t>
      </w:r>
      <w:r>
        <w:rPr>
          <w:rFonts w:cs="Arial"/>
        </w:rPr>
        <w:br/>
      </w:r>
      <w:r w:rsidRPr="00F31884">
        <w:rPr>
          <w:rFonts w:cs="Arial"/>
        </w:rPr>
        <w:t>a na penále na sociálním zabezpečení a Příspěvku na státní politiku zaměstnanosti, s výjimkou případů, kdy mu bylo povoleno splácení ve splátkách a není v prodlení se splácením splátek.</w:t>
      </w:r>
    </w:p>
    <w:p w:rsidR="00AF19DC" w:rsidRPr="00F31884" w:rsidRDefault="00AF19DC" w:rsidP="00AF19DC">
      <w:pPr>
        <w:pStyle w:val="BoddohodyChar"/>
        <w:numPr>
          <w:ilvl w:val="0"/>
          <w:numId w:val="8"/>
        </w:numPr>
        <w:rPr>
          <w:rFonts w:cs="Arial"/>
          <w:lang w:val="cs-CZ"/>
        </w:rPr>
      </w:pPr>
      <w:r w:rsidRPr="00F31884">
        <w:rPr>
          <w:rFonts w:cs="Arial"/>
        </w:rPr>
        <w:t xml:space="preserve">Zaměstnavatel </w:t>
      </w:r>
      <w:r w:rsidRPr="00F31884">
        <w:rPr>
          <w:rFonts w:cs="Arial"/>
          <w:lang w:val="cs-CZ"/>
        </w:rPr>
        <w:t>nesmí na předmět této Dohody čerpat prostředky z jiných finančních ná</w:t>
      </w:r>
      <w:r>
        <w:rPr>
          <w:rFonts w:cs="Arial"/>
          <w:lang w:val="cs-CZ"/>
        </w:rPr>
        <w:t>strojů Evropské unie či z jiných veřejných prostředků</w:t>
      </w:r>
      <w:r w:rsidRPr="00F31884">
        <w:rPr>
          <w:rFonts w:cs="Arial"/>
          <w:lang w:val="cs-CZ"/>
        </w:rPr>
        <w:t>.</w:t>
      </w:r>
    </w:p>
    <w:p w:rsidR="00AF19DC" w:rsidRPr="00F31884" w:rsidRDefault="00AF19DC" w:rsidP="00AF19DC">
      <w:pPr>
        <w:pStyle w:val="Daltextbodudohody"/>
        <w:rPr>
          <w:rFonts w:cs="Arial"/>
          <w:lang w:val="cs-CZ"/>
        </w:rPr>
      </w:pPr>
    </w:p>
    <w:p w:rsidR="00AF19DC" w:rsidRDefault="00AF19DC" w:rsidP="00AF19DC">
      <w:pPr>
        <w:pStyle w:val="BoddohodyChar"/>
        <w:numPr>
          <w:ilvl w:val="0"/>
          <w:numId w:val="8"/>
        </w:numPr>
        <w:spacing w:before="0"/>
        <w:ind w:left="357" w:hanging="357"/>
        <w:rPr>
          <w:rFonts w:cs="Arial"/>
          <w:lang w:val="cs-CZ"/>
        </w:rPr>
      </w:pPr>
      <w:r w:rsidRPr="00293BFD">
        <w:rPr>
          <w:rFonts w:cs="Arial"/>
        </w:rPr>
        <w:t xml:space="preserve">Zaměstnavatel souhlasí </w:t>
      </w:r>
      <w:r w:rsidRPr="00293BFD">
        <w:rPr>
          <w:rFonts w:cs="Arial"/>
          <w:lang w:val="cs-CZ"/>
        </w:rPr>
        <w:t xml:space="preserve">s využíváním údajů v informačních systémech, které se ho týkají, pro účely administrace prostředků z rozpočtu EU. </w:t>
      </w:r>
      <w:r w:rsidRPr="00293BFD">
        <w:rPr>
          <w:rFonts w:cs="Arial"/>
        </w:rPr>
        <w:t xml:space="preserve">Zaměstnavatel </w:t>
      </w:r>
      <w:r w:rsidRPr="00293BFD">
        <w:rPr>
          <w:rFonts w:cs="Arial"/>
          <w:lang w:val="cs-CZ"/>
        </w:rPr>
        <w:t xml:space="preserve">je povinen a zavazuje se uchovat originál této Dohody včetně jejích případných dodatků a příloh, veškeré originály účetních dokladů </w:t>
      </w:r>
      <w:r>
        <w:rPr>
          <w:rFonts w:cs="Arial"/>
          <w:lang w:val="cs-CZ"/>
        </w:rPr>
        <w:br/>
      </w:r>
      <w:r w:rsidRPr="00293BFD">
        <w:rPr>
          <w:rFonts w:cs="Arial"/>
          <w:lang w:val="cs-CZ"/>
        </w:rPr>
        <w:t>a originálů dalších dokumentů souvisejících s realizací předmětu Dohody v souladu s platnými právními předpisy ČR.</w:t>
      </w:r>
    </w:p>
    <w:p w:rsidR="00DE3723" w:rsidRPr="00DE3723" w:rsidRDefault="00DE3723" w:rsidP="00DE3723">
      <w:pPr>
        <w:pStyle w:val="Daltextbodudohody"/>
        <w:rPr>
          <w:lang w:val="cs-CZ"/>
        </w:rPr>
      </w:pPr>
    </w:p>
    <w:p w:rsidR="00DE3723" w:rsidRPr="00A50530" w:rsidRDefault="00DE3723" w:rsidP="00DE3723">
      <w:pPr>
        <w:pStyle w:val="BoddohodyChar"/>
        <w:numPr>
          <w:ilvl w:val="0"/>
          <w:numId w:val="8"/>
        </w:numPr>
        <w:spacing w:before="0"/>
        <w:ind w:left="357" w:hanging="357"/>
        <w:rPr>
          <w:rFonts w:cs="Arial"/>
          <w:lang w:val="cs-CZ"/>
        </w:rPr>
      </w:pPr>
      <w:r w:rsidRPr="00A50530">
        <w:rPr>
          <w:rFonts w:cs="Arial"/>
          <w:lang w:val="cs-CZ"/>
        </w:rPr>
        <w:t>Poskytovatel bere na vědomí, že úplný text této smlouvy (zejména údaje o smluvních stranách, předmětu smlouvy, výši finančního</w:t>
      </w:r>
      <w:r w:rsidR="002746DF" w:rsidRPr="00A50530">
        <w:rPr>
          <w:rFonts w:cs="Arial"/>
          <w:lang w:val="cs-CZ"/>
        </w:rPr>
        <w:t xml:space="preserve"> plnění, </w:t>
      </w:r>
      <w:r w:rsidRPr="00A50530">
        <w:rPr>
          <w:rFonts w:cs="Arial"/>
          <w:lang w:val="cs-CZ"/>
        </w:rPr>
        <w:t>datu podpisu) budou zveřejněny v souladu se zákonem o registru smluv a souhlasí s tím. Zveřejnění provede zaměstnavatel za pomoci automatického strojového převodu textu.</w:t>
      </w:r>
    </w:p>
    <w:p w:rsidR="00AF19DC" w:rsidRPr="00F31884" w:rsidRDefault="00AF19DC" w:rsidP="00AF19DC">
      <w:pPr>
        <w:pStyle w:val="BoddohodyChar"/>
        <w:numPr>
          <w:ilvl w:val="0"/>
          <w:numId w:val="8"/>
        </w:numPr>
        <w:rPr>
          <w:rFonts w:cs="Arial"/>
          <w:lang w:val="cs-CZ"/>
        </w:rPr>
      </w:pPr>
      <w:r w:rsidRPr="00293BFD">
        <w:rPr>
          <w:rFonts w:cs="Arial"/>
          <w:lang w:val="cs-CZ"/>
        </w:rPr>
        <w:t>Zaměstnavatel je povinen poskytnout písemně</w:t>
      </w:r>
      <w:r>
        <w:rPr>
          <w:rFonts w:cs="Arial"/>
          <w:lang w:val="cs-CZ"/>
        </w:rPr>
        <w:t xml:space="preserve"> Poskytovateli na jeho žádost jakékoliv doplňující informace související s předmětem Dohody, a to ve lhůtě stanovené Poskytovatelem.</w:t>
      </w:r>
    </w:p>
    <w:p w:rsidR="00AF19DC" w:rsidRPr="00F31884" w:rsidRDefault="00AF19DC" w:rsidP="00AF19DC">
      <w:pPr>
        <w:pStyle w:val="BoddohodyChar"/>
        <w:numPr>
          <w:ilvl w:val="0"/>
          <w:numId w:val="8"/>
        </w:numPr>
        <w:rPr>
          <w:rFonts w:cs="Arial"/>
        </w:rPr>
      </w:pPr>
      <w:r w:rsidRPr="00F31884">
        <w:rPr>
          <w:rFonts w:cs="Arial"/>
        </w:rPr>
        <w:t>V případě zániku některé ze smluvních stran přecházejí její práva a povinnosti vyplývající z této Dohody na jejího právního nástupce.</w:t>
      </w:r>
    </w:p>
    <w:p w:rsidR="00AF19DC" w:rsidRPr="00F31884" w:rsidRDefault="00AF19DC" w:rsidP="00AF19DC">
      <w:pPr>
        <w:pStyle w:val="Daltextbodudohody"/>
        <w:ind w:left="0"/>
        <w:rPr>
          <w:rFonts w:cs="Arial"/>
          <w:lang w:val="cs-CZ"/>
        </w:rPr>
      </w:pPr>
    </w:p>
    <w:p w:rsidR="00AF19DC" w:rsidRPr="00F31884" w:rsidRDefault="00AF19DC" w:rsidP="00AF19DC">
      <w:pPr>
        <w:pStyle w:val="BoddohodyChar"/>
        <w:numPr>
          <w:ilvl w:val="0"/>
          <w:numId w:val="8"/>
        </w:numPr>
        <w:spacing w:before="0"/>
        <w:rPr>
          <w:rFonts w:cs="Arial"/>
        </w:rPr>
      </w:pPr>
      <w:r w:rsidRPr="00F31884">
        <w:rPr>
          <w:rFonts w:cs="Arial"/>
        </w:rPr>
        <w:t>Obsah Dohody lze změnit nebo doplnit pouze se souhlasem obou smluvních stran formou písemných dodatků.</w:t>
      </w:r>
    </w:p>
    <w:p w:rsidR="00AF19DC" w:rsidRPr="00F31884" w:rsidRDefault="00AF19DC" w:rsidP="00AF19DC">
      <w:pPr>
        <w:pStyle w:val="BoddohodyChar"/>
        <w:numPr>
          <w:ilvl w:val="0"/>
          <w:numId w:val="8"/>
        </w:numPr>
        <w:rPr>
          <w:rFonts w:cs="Arial"/>
        </w:rPr>
      </w:pPr>
      <w:r w:rsidRPr="00F31884">
        <w:rPr>
          <w:rFonts w:cs="Arial"/>
        </w:rPr>
        <w:t>Zaměstnavatel podpisem této Dohody potvrzuje, že byl seznámen s veškerými právy a povinnostmi, které pro něj vyplývají z uzavření této Dohody.</w:t>
      </w:r>
    </w:p>
    <w:p w:rsidR="00AF19DC" w:rsidRPr="00F54B66" w:rsidRDefault="00AF19DC" w:rsidP="00AF19DC">
      <w:pPr>
        <w:pStyle w:val="BoddohodyChar"/>
        <w:numPr>
          <w:ilvl w:val="0"/>
          <w:numId w:val="8"/>
        </w:numPr>
        <w:rPr>
          <w:rFonts w:cs="Arial"/>
        </w:rPr>
      </w:pPr>
      <w:r w:rsidRPr="00F31884">
        <w:rPr>
          <w:rFonts w:cs="Arial"/>
        </w:rPr>
        <w:t>Dohoda se vyhotovuje ve dvou vyhotoveních, z nichž jedno obdrží Poskytovatel a jedno Zaměstnavatel.</w:t>
      </w:r>
      <w:r w:rsidRPr="00F31884">
        <w:rPr>
          <w:rFonts w:cs="Arial"/>
          <w:lang w:val="cs-CZ"/>
        </w:rPr>
        <w:t xml:space="preserve"> Smluvní strany si Dohodu přečetly, souhlasí s celým jejím obsahem a na důkaz toho připojují své podpisy.</w:t>
      </w:r>
    </w:p>
    <w:p w:rsidR="00AF19DC" w:rsidRDefault="00AF19DC" w:rsidP="00AF19DC">
      <w:pPr>
        <w:pStyle w:val="BoddohodyChar"/>
        <w:numPr>
          <w:ilvl w:val="0"/>
          <w:numId w:val="0"/>
        </w:numPr>
        <w:rPr>
          <w:rFonts w:cs="Arial"/>
          <w:lang w:val="cs-CZ"/>
        </w:rPr>
      </w:pPr>
    </w:p>
    <w:p w:rsidR="00AF19DC" w:rsidRPr="00F54B66" w:rsidRDefault="00AF19DC" w:rsidP="00AF19DC">
      <w:pPr>
        <w:pStyle w:val="BoddohodyChar"/>
        <w:numPr>
          <w:ilvl w:val="0"/>
          <w:numId w:val="0"/>
        </w:numPr>
        <w:rPr>
          <w:rFonts w:cs="Arial"/>
        </w:rPr>
      </w:pPr>
      <w:r w:rsidRPr="00F54B66">
        <w:rPr>
          <w:rFonts w:cs="Arial"/>
        </w:rPr>
        <w:t>V ……………………..…..dne …………</w:t>
      </w:r>
      <w:r w:rsidRPr="00F54B66">
        <w:rPr>
          <w:rFonts w:cs="Arial"/>
        </w:rPr>
        <w:tab/>
      </w:r>
      <w:r w:rsidRPr="00F54B66">
        <w:rPr>
          <w:rFonts w:cs="Arial"/>
        </w:rPr>
        <w:tab/>
      </w:r>
      <w:r w:rsidRPr="00F54B66">
        <w:rPr>
          <w:rFonts w:cs="Arial"/>
        </w:rPr>
        <w:tab/>
      </w:r>
      <w:r w:rsidRPr="00F54B66">
        <w:rPr>
          <w:rFonts w:cs="Arial"/>
        </w:rPr>
        <w:tab/>
        <w:t>V Liberci dne………………</w:t>
      </w:r>
    </w:p>
    <w:p w:rsidR="00AF19DC" w:rsidRPr="00F31884" w:rsidRDefault="00AF19DC" w:rsidP="00AF19DC">
      <w:pPr>
        <w:keepNext/>
        <w:keepLines/>
        <w:tabs>
          <w:tab w:val="left" w:pos="2520"/>
        </w:tabs>
        <w:rPr>
          <w:rFonts w:ascii="Arial" w:hAnsi="Arial" w:cs="Arial"/>
          <w:sz w:val="20"/>
          <w:szCs w:val="20"/>
        </w:rPr>
      </w:pPr>
    </w:p>
    <w:p w:rsidR="00AF19DC" w:rsidRDefault="00AF19DC" w:rsidP="00AF19DC">
      <w:pPr>
        <w:keepNext/>
        <w:keepLines/>
        <w:tabs>
          <w:tab w:val="left" w:pos="2520"/>
        </w:tabs>
        <w:rPr>
          <w:rFonts w:ascii="Arial" w:hAnsi="Arial" w:cs="Arial"/>
          <w:sz w:val="20"/>
          <w:szCs w:val="20"/>
        </w:rPr>
      </w:pPr>
    </w:p>
    <w:p w:rsidR="00AF19DC" w:rsidRDefault="00AF19DC" w:rsidP="00AF19DC">
      <w:pPr>
        <w:keepNext/>
        <w:keepLines/>
        <w:tabs>
          <w:tab w:val="left" w:pos="2520"/>
        </w:tabs>
        <w:rPr>
          <w:rFonts w:ascii="Arial" w:hAnsi="Arial" w:cs="Arial"/>
          <w:sz w:val="20"/>
          <w:szCs w:val="20"/>
        </w:rPr>
      </w:pPr>
    </w:p>
    <w:p w:rsidR="00AF19DC" w:rsidRPr="00F31884" w:rsidRDefault="00AF19DC" w:rsidP="00AF19DC">
      <w:pPr>
        <w:keepNext/>
        <w:keepLines/>
        <w:tabs>
          <w:tab w:val="left" w:pos="2520"/>
        </w:tabs>
        <w:rPr>
          <w:rFonts w:ascii="Arial" w:hAnsi="Arial" w:cs="Arial"/>
          <w:sz w:val="20"/>
          <w:szCs w:val="20"/>
        </w:rPr>
      </w:pPr>
    </w:p>
    <w:p w:rsidR="00AF19DC" w:rsidRPr="00F31884" w:rsidRDefault="00AF19DC" w:rsidP="00AF19DC">
      <w:pPr>
        <w:keepNext/>
        <w:keepLines/>
        <w:tabs>
          <w:tab w:val="left" w:pos="2520"/>
        </w:tabs>
        <w:ind w:left="708" w:hanging="708"/>
        <w:rPr>
          <w:rFonts w:ascii="Arial" w:hAnsi="Arial" w:cs="Arial"/>
          <w:sz w:val="20"/>
          <w:szCs w:val="20"/>
        </w:rPr>
      </w:pPr>
      <w:r w:rsidRPr="00F31884">
        <w:rPr>
          <w:rFonts w:ascii="Arial" w:hAnsi="Arial" w:cs="Arial"/>
          <w:sz w:val="20"/>
          <w:szCs w:val="20"/>
        </w:rPr>
        <w:t xml:space="preserve">………………………………………                                      </w:t>
      </w:r>
      <w:r w:rsidRPr="00F31884">
        <w:rPr>
          <w:rFonts w:ascii="Arial" w:hAnsi="Arial" w:cs="Arial"/>
          <w:sz w:val="20"/>
          <w:szCs w:val="20"/>
        </w:rPr>
        <w:tab/>
        <w:t xml:space="preserve">…………………………………………..        </w:t>
      </w:r>
      <w:r w:rsidRPr="00F31884">
        <w:rPr>
          <w:rFonts w:ascii="Arial" w:hAnsi="Arial" w:cs="Arial"/>
          <w:b/>
          <w:sz w:val="20"/>
          <w:szCs w:val="20"/>
        </w:rPr>
        <w:t xml:space="preserve">              Zaměstnavatel                                                                           Poskytovatel        </w:t>
      </w:r>
      <w:r>
        <w:rPr>
          <w:rFonts w:ascii="Arial" w:hAnsi="Arial" w:cs="Arial"/>
          <w:b/>
          <w:sz w:val="20"/>
          <w:szCs w:val="20"/>
        </w:rPr>
        <w:t xml:space="preserve">  </w:t>
      </w:r>
    </w:p>
    <w:p w:rsidR="004F6D51" w:rsidRPr="00AF19DC" w:rsidRDefault="004F6D51" w:rsidP="00AF19DC"/>
    <w:sectPr w:rsidR="004F6D51" w:rsidRPr="00AF19DC" w:rsidSect="003C29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E5" w:rsidRDefault="003866E5" w:rsidP="00151B5D">
      <w:pPr>
        <w:spacing w:after="0" w:line="240" w:lineRule="auto"/>
      </w:pPr>
      <w:r>
        <w:separator/>
      </w:r>
    </w:p>
  </w:endnote>
  <w:endnote w:type="continuationSeparator" w:id="0">
    <w:p w:rsidR="003866E5" w:rsidRDefault="003866E5"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E5" w:rsidRDefault="003866E5" w:rsidP="00151B5D">
      <w:pPr>
        <w:spacing w:after="0" w:line="240" w:lineRule="auto"/>
      </w:pPr>
      <w:r>
        <w:separator/>
      </w:r>
    </w:p>
  </w:footnote>
  <w:footnote w:type="continuationSeparator" w:id="0">
    <w:p w:rsidR="003866E5" w:rsidRDefault="003866E5"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5D" w:rsidRDefault="00151B5D" w:rsidP="00B8169F">
    <w:pPr>
      <w:pStyle w:val="Zhlav"/>
      <w:pBdr>
        <w:bottom w:val="single" w:sz="4" w:space="1" w:color="auto"/>
      </w:pBdr>
      <w:rPr>
        <w:noProof/>
        <w:lang w:eastAsia="cs-CZ"/>
      </w:rPr>
    </w:pPr>
    <w:r>
      <w:rPr>
        <w:noProof/>
        <w:lang w:eastAsia="cs-CZ"/>
      </w:rPr>
      <w:drawing>
        <wp:inline distT="0" distB="0" distL="0" distR="0">
          <wp:extent cx="2628900" cy="542091"/>
          <wp:effectExtent l="0" t="0" r="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r w:rsidR="00F32170">
      <w:tab/>
    </w:r>
    <w:r w:rsidR="00C506D7">
      <w:rPr>
        <w:noProof/>
        <w:lang w:eastAsia="cs-CZ"/>
      </w:rPr>
      <w:t xml:space="preserve">        </w:t>
    </w:r>
    <w:r w:rsidR="00DE3723">
      <w:rPr>
        <w:noProof/>
        <w:lang w:eastAsia="cs-CZ"/>
      </w:rPr>
      <w:t xml:space="preserve">                                                   </w:t>
    </w:r>
    <w:r w:rsidR="00C506D7">
      <w:rPr>
        <w:noProof/>
        <w:lang w:eastAsia="cs-CZ"/>
      </w:rPr>
      <w:t xml:space="preserve"> </w:t>
    </w:r>
    <w:r w:rsidR="00C506D7" w:rsidRPr="00C506D7">
      <w:rPr>
        <w:noProof/>
        <w:lang w:eastAsia="cs-CZ"/>
      </w:rPr>
      <w:drawing>
        <wp:inline distT="0" distB="0" distL="0" distR="0">
          <wp:extent cx="1228725" cy="462692"/>
          <wp:effectExtent l="0" t="0" r="0" b="0"/>
          <wp:docPr id="3" name="Obrázek 3" descr="C:\Users\jiri.andrle\Desktop\logo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i.andrle\Desktop\logo_c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441" cy="475765"/>
                  </a:xfrm>
                  <a:prstGeom prst="rect">
                    <a:avLst/>
                  </a:prstGeom>
                  <a:noFill/>
                  <a:ln>
                    <a:noFill/>
                  </a:ln>
                </pic:spPr>
              </pic:pic>
            </a:graphicData>
          </a:graphic>
        </wp:inline>
      </w:drawing>
    </w:r>
  </w:p>
  <w:p w:rsidR="00B8169F" w:rsidRDefault="00B8169F" w:rsidP="00B8169F">
    <w:pPr>
      <w:pStyle w:val="Zhlav"/>
      <w:pBdr>
        <w:bottom w:val="single" w:sz="4" w:space="1" w:color="auto"/>
      </w:pBdr>
    </w:pPr>
  </w:p>
  <w:p w:rsidR="00151B5D" w:rsidRDefault="00151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581"/>
    <w:multiLevelType w:val="hybridMultilevel"/>
    <w:tmpl w:val="CBCAB2C8"/>
    <w:lvl w:ilvl="0" w:tplc="04050017">
      <w:start w:val="1"/>
      <w:numFmt w:val="lowerLetter"/>
      <w:lvlText w:val="%1)"/>
      <w:lvlJc w:val="left"/>
      <w:pPr>
        <w:ind w:left="1485" w:hanging="360"/>
      </w:p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 w15:restartNumberingAfterBreak="0">
    <w:nsid w:val="3E701F17"/>
    <w:multiLevelType w:val="hybridMultilevel"/>
    <w:tmpl w:val="BEB8122E"/>
    <w:lvl w:ilvl="0" w:tplc="175EE3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3FE78B5"/>
    <w:multiLevelType w:val="hybridMultilevel"/>
    <w:tmpl w:val="2C7A89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9B20F91"/>
    <w:multiLevelType w:val="hybridMultilevel"/>
    <w:tmpl w:val="D0B67E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A964513"/>
    <w:multiLevelType w:val="hybridMultilevel"/>
    <w:tmpl w:val="A40AAFE4"/>
    <w:lvl w:ilvl="0" w:tplc="F67EC358">
      <w:start w:val="1"/>
      <w:numFmt w:val="decimal"/>
      <w:pStyle w:val="BoddohodyChar"/>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82DA6ADA">
      <w:start w:val="1"/>
      <w:numFmt w:val="lowerLetter"/>
      <w:lvlText w:val="%3)"/>
      <w:lvlJc w:val="left"/>
      <w:pPr>
        <w:tabs>
          <w:tab w:val="num" w:pos="2340"/>
        </w:tabs>
        <w:ind w:left="2340" w:hanging="360"/>
      </w:pPr>
      <w:rPr>
        <w:rFonts w:ascii="Arial" w:eastAsia="Times New Roman" w:hAnsi="Arial" w:cs="Times New Roman"/>
      </w:rPr>
    </w:lvl>
    <w:lvl w:ilvl="3" w:tplc="9D6226F8">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CFD75D9"/>
    <w:multiLevelType w:val="hybridMultilevel"/>
    <w:tmpl w:val="C1EADA5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 w15:restartNumberingAfterBreak="0">
    <w:nsid w:val="77DC0F0C"/>
    <w:multiLevelType w:val="hybridMultilevel"/>
    <w:tmpl w:val="4E2E9CF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lvlOverride w:ilvl="0">
      <w:startOverride w:val="1"/>
    </w:lvlOverride>
  </w:num>
  <w:num w:numId="2">
    <w:abstractNumId w:val="4"/>
  </w:num>
  <w:num w:numId="3">
    <w:abstractNumId w:val="4"/>
    <w:lvlOverride w:ilvl="0">
      <w:startOverride w:val="1"/>
    </w:lvlOverride>
  </w:num>
  <w:num w:numId="4">
    <w:abstractNumId w:val="2"/>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9"/>
    <w:rsid w:val="000552B6"/>
    <w:rsid w:val="00100B46"/>
    <w:rsid w:val="00151B5D"/>
    <w:rsid w:val="00164B89"/>
    <w:rsid w:val="002746DF"/>
    <w:rsid w:val="002B5D85"/>
    <w:rsid w:val="003866E5"/>
    <w:rsid w:val="003C29DC"/>
    <w:rsid w:val="004101FC"/>
    <w:rsid w:val="0044766A"/>
    <w:rsid w:val="004F6D51"/>
    <w:rsid w:val="007631F9"/>
    <w:rsid w:val="007D168C"/>
    <w:rsid w:val="00893FBC"/>
    <w:rsid w:val="008E2597"/>
    <w:rsid w:val="009A56B9"/>
    <w:rsid w:val="009C2D86"/>
    <w:rsid w:val="00A50530"/>
    <w:rsid w:val="00AE2767"/>
    <w:rsid w:val="00AF19DC"/>
    <w:rsid w:val="00B12F0A"/>
    <w:rsid w:val="00B8169F"/>
    <w:rsid w:val="00BC2810"/>
    <w:rsid w:val="00C06FE9"/>
    <w:rsid w:val="00C506D7"/>
    <w:rsid w:val="00C725BF"/>
    <w:rsid w:val="00CA5BDF"/>
    <w:rsid w:val="00DE3723"/>
    <w:rsid w:val="00E07FE3"/>
    <w:rsid w:val="00E665DF"/>
    <w:rsid w:val="00F32170"/>
    <w:rsid w:val="00F41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D812F-46E0-4F18-A53A-762ECFFF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29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customStyle="1" w:styleId="Zhlavdohody">
    <w:name w:val="Záhlaví dohody"/>
    <w:basedOn w:val="Normln"/>
    <w:rsid w:val="00B8169F"/>
    <w:pPr>
      <w:spacing w:before="240" w:after="240" w:line="240" w:lineRule="auto"/>
      <w:jc w:val="center"/>
    </w:pPr>
    <w:rPr>
      <w:rFonts w:ascii="Arial" w:eastAsia="Times New Roman" w:hAnsi="Arial" w:cs="Arial"/>
      <w:b/>
      <w:sz w:val="28"/>
      <w:szCs w:val="28"/>
      <w:lang w:eastAsia="cs-CZ"/>
    </w:rPr>
  </w:style>
  <w:style w:type="paragraph" w:customStyle="1" w:styleId="BoddohodyChar">
    <w:name w:val="Bod dohody Char"/>
    <w:basedOn w:val="Normln"/>
    <w:next w:val="Daltextbodudohody"/>
    <w:link w:val="BoddohodyCharChar"/>
    <w:rsid w:val="00B8169F"/>
    <w:pPr>
      <w:keepLines/>
      <w:numPr>
        <w:numId w:val="1"/>
      </w:numPr>
      <w:spacing w:before="240" w:after="0" w:line="240" w:lineRule="auto"/>
      <w:jc w:val="both"/>
    </w:pPr>
    <w:rPr>
      <w:rFonts w:ascii="Arial" w:eastAsia="Times New Roman" w:hAnsi="Arial" w:cs="Times New Roman"/>
      <w:sz w:val="20"/>
      <w:szCs w:val="20"/>
      <w:lang w:val="x-none" w:eastAsia="x-none"/>
    </w:rPr>
  </w:style>
  <w:style w:type="paragraph" w:customStyle="1" w:styleId="Daltextbodudohody">
    <w:name w:val="Další text bodu dohody"/>
    <w:basedOn w:val="Normln"/>
    <w:link w:val="DaltextbodudohodyChar"/>
    <w:rsid w:val="00B8169F"/>
    <w:pPr>
      <w:tabs>
        <w:tab w:val="left" w:pos="2520"/>
      </w:tabs>
      <w:spacing w:after="0" w:line="240" w:lineRule="auto"/>
      <w:ind w:left="360"/>
      <w:jc w:val="both"/>
    </w:pPr>
    <w:rPr>
      <w:rFonts w:ascii="Arial" w:eastAsia="Times New Roman" w:hAnsi="Arial" w:cs="Times New Roman"/>
      <w:sz w:val="20"/>
      <w:szCs w:val="20"/>
      <w:lang w:val="x-none" w:eastAsia="x-none"/>
    </w:rPr>
  </w:style>
  <w:style w:type="character" w:customStyle="1" w:styleId="BoddohodyCharChar">
    <w:name w:val="Bod dohody Char Char"/>
    <w:link w:val="BoddohodyChar"/>
    <w:rsid w:val="00B8169F"/>
    <w:rPr>
      <w:rFonts w:ascii="Arial" w:eastAsia="Times New Roman" w:hAnsi="Arial" w:cs="Times New Roman"/>
      <w:sz w:val="20"/>
      <w:szCs w:val="20"/>
      <w:lang w:val="x-none" w:eastAsia="x-none"/>
    </w:rPr>
  </w:style>
  <w:style w:type="paragraph" w:customStyle="1" w:styleId="lnek">
    <w:name w:val="Článek"/>
    <w:basedOn w:val="Normln"/>
    <w:rsid w:val="00B8169F"/>
    <w:pPr>
      <w:keepNext/>
      <w:keepLines/>
      <w:tabs>
        <w:tab w:val="left" w:pos="2520"/>
      </w:tabs>
      <w:spacing w:before="360" w:after="240" w:line="240" w:lineRule="auto"/>
      <w:jc w:val="center"/>
    </w:pPr>
    <w:rPr>
      <w:rFonts w:ascii="Arial" w:eastAsia="Times New Roman" w:hAnsi="Arial" w:cs="Arial"/>
      <w:b/>
      <w:lang w:eastAsia="cs-CZ"/>
    </w:rPr>
  </w:style>
  <w:style w:type="character" w:customStyle="1" w:styleId="DaltextbodudohodyChar">
    <w:name w:val="Další text bodu dohody Char"/>
    <w:link w:val="Daltextbodudohody"/>
    <w:rsid w:val="00B8169F"/>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11217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Trličíková</dc:creator>
  <cp:lastModifiedBy>Alexandra Meierová</cp:lastModifiedBy>
  <cp:revision>2</cp:revision>
  <cp:lastPrinted>2019-12-20T09:39:00Z</cp:lastPrinted>
  <dcterms:created xsi:type="dcterms:W3CDTF">2019-12-30T09:58:00Z</dcterms:created>
  <dcterms:modified xsi:type="dcterms:W3CDTF">2019-12-30T09:58:00Z</dcterms:modified>
</cp:coreProperties>
</file>