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A9F" w:rsidRPr="0093782E" w:rsidRDefault="00290E63" w:rsidP="0093782E">
      <w:pPr>
        <w:numPr>
          <w:ilvl w:val="0"/>
          <w:numId w:val="0"/>
        </w:numPr>
        <w:spacing w:before="60" w:after="0" w:line="240" w:lineRule="auto"/>
        <w:ind w:left="113"/>
        <w:jc w:val="center"/>
        <w:rPr>
          <w:rFonts w:ascii="Arial" w:hAnsi="Arial" w:cs="Arial"/>
          <w:b/>
          <w:sz w:val="35"/>
        </w:rPr>
      </w:pPr>
      <w:r>
        <w:rPr>
          <w:rFonts w:ascii="Arial" w:hAnsi="Arial" w:cs="Arial"/>
          <w:b/>
          <w:sz w:val="35"/>
        </w:rPr>
        <w:t xml:space="preserve">Dodatek č. </w:t>
      </w:r>
      <w:r w:rsidR="00095718">
        <w:rPr>
          <w:rFonts w:ascii="Arial" w:hAnsi="Arial" w:cs="Arial"/>
          <w:b/>
          <w:sz w:val="35"/>
        </w:rPr>
        <w:t>10</w:t>
      </w:r>
      <w:r w:rsidR="009C2A9F">
        <w:rPr>
          <w:rFonts w:ascii="Arial" w:hAnsi="Arial" w:cs="Arial"/>
          <w:b/>
          <w:sz w:val="35"/>
        </w:rPr>
        <w:t xml:space="preserve"> ke Smlouvě o svozu a rozvozu poštovních zásilek</w:t>
      </w:r>
      <w:r w:rsidR="0093782E">
        <w:rPr>
          <w:rFonts w:ascii="Arial" w:hAnsi="Arial" w:cs="Arial"/>
          <w:b/>
          <w:sz w:val="35"/>
        </w:rPr>
        <w:t xml:space="preserve"> číslo </w:t>
      </w:r>
      <w:r w:rsidR="002C7839">
        <w:rPr>
          <w:rFonts w:ascii="Arial" w:hAnsi="Arial" w:cs="Arial"/>
          <w:b/>
          <w:sz w:val="35"/>
        </w:rPr>
        <w:t>982406-</w:t>
      </w:r>
      <w:r w:rsidR="00C31C42">
        <w:rPr>
          <w:rFonts w:ascii="Arial" w:hAnsi="Arial" w:cs="Arial"/>
          <w:b/>
          <w:sz w:val="35"/>
        </w:rPr>
        <w:t>006</w:t>
      </w:r>
      <w:r w:rsidR="00095718">
        <w:rPr>
          <w:rFonts w:ascii="Arial" w:hAnsi="Arial" w:cs="Arial"/>
          <w:b/>
          <w:sz w:val="35"/>
        </w:rPr>
        <w:t>3</w:t>
      </w:r>
      <w:r>
        <w:rPr>
          <w:rFonts w:ascii="Arial" w:hAnsi="Arial" w:cs="Arial"/>
          <w:b/>
          <w:sz w:val="35"/>
        </w:rPr>
        <w:t>/2008</w:t>
      </w:r>
    </w:p>
    <w:p w:rsidR="009C2A9F" w:rsidRDefault="009C2A9F" w:rsidP="009C2A9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C2A9F" w:rsidRDefault="009C2A9F" w:rsidP="009C2A9F">
      <w:pPr>
        <w:numPr>
          <w:ilvl w:val="0"/>
          <w:numId w:val="0"/>
        </w:numPr>
        <w:spacing w:before="50" w:after="70" w:line="240" w:lineRule="auto"/>
        <w:ind w:left="142"/>
      </w:pPr>
      <w:r>
        <w:t>se sídlem:</w:t>
      </w:r>
      <w:r>
        <w:tab/>
      </w:r>
      <w:r>
        <w:tab/>
      </w:r>
      <w:r>
        <w:tab/>
      </w:r>
      <w:r>
        <w:tab/>
      </w:r>
      <w:r>
        <w:tab/>
      </w:r>
      <w:r>
        <w:tab/>
      </w:r>
      <w:r>
        <w:tab/>
        <w:t>Politických vězňů 909/4, 225 99 Praha 1</w:t>
      </w:r>
    </w:p>
    <w:p w:rsidR="009C2A9F" w:rsidRDefault="009C2A9F" w:rsidP="009C2A9F">
      <w:pPr>
        <w:numPr>
          <w:ilvl w:val="0"/>
          <w:numId w:val="0"/>
        </w:numPr>
        <w:spacing w:before="50" w:after="70" w:line="240" w:lineRule="auto"/>
        <w:ind w:left="142"/>
      </w:pPr>
      <w:r>
        <w:t>IČ:</w:t>
      </w:r>
      <w:r>
        <w:tab/>
      </w:r>
      <w:r>
        <w:tab/>
      </w:r>
      <w:r>
        <w:tab/>
      </w:r>
      <w:r>
        <w:tab/>
      </w:r>
      <w:r>
        <w:tab/>
      </w:r>
      <w:r>
        <w:tab/>
      </w:r>
      <w:r>
        <w:tab/>
      </w:r>
      <w:r>
        <w:tab/>
      </w:r>
      <w:r>
        <w:tab/>
        <w:t>47114983</w:t>
      </w:r>
    </w:p>
    <w:p w:rsidR="009C2A9F" w:rsidRDefault="009C2A9F" w:rsidP="009C2A9F">
      <w:pPr>
        <w:numPr>
          <w:ilvl w:val="0"/>
          <w:numId w:val="0"/>
        </w:numPr>
        <w:spacing w:before="50" w:after="70" w:line="240" w:lineRule="auto"/>
        <w:ind w:left="142"/>
      </w:pPr>
      <w:r>
        <w:t>DIČ:</w:t>
      </w:r>
      <w:r>
        <w:tab/>
      </w:r>
      <w:r>
        <w:tab/>
      </w:r>
      <w:r>
        <w:tab/>
      </w:r>
      <w:r>
        <w:tab/>
      </w:r>
      <w:r>
        <w:tab/>
      </w:r>
      <w:r>
        <w:tab/>
      </w:r>
      <w:r>
        <w:tab/>
      </w:r>
      <w:r>
        <w:tab/>
      </w:r>
      <w:r>
        <w:tab/>
        <w:t>CZ47114983</w:t>
      </w:r>
    </w:p>
    <w:p w:rsidR="009C2A9F" w:rsidRDefault="009C2A9F" w:rsidP="009C2A9F">
      <w:pPr>
        <w:numPr>
          <w:ilvl w:val="0"/>
          <w:numId w:val="0"/>
        </w:numPr>
        <w:spacing w:before="50" w:after="70" w:line="240" w:lineRule="auto"/>
        <w:ind w:left="142"/>
      </w:pPr>
      <w:r>
        <w:t>zastoupe</w:t>
      </w:r>
      <w:r w:rsidR="0093782E">
        <w:t>n/j</w:t>
      </w:r>
      <w:r w:rsidR="005C6FC4">
        <w:t>ednající:</w:t>
      </w:r>
      <w:r w:rsidR="005C6FC4">
        <w:tab/>
      </w:r>
      <w:r w:rsidR="005C6FC4">
        <w:tab/>
      </w:r>
      <w:r w:rsidR="005C6FC4">
        <w:tab/>
      </w:r>
      <w:r w:rsidR="005C6FC4">
        <w:tab/>
      </w:r>
      <w:r w:rsidR="005C6FC4">
        <w:tab/>
        <w:t>Patrik Steidl</w:t>
      </w:r>
      <w:r>
        <w:t xml:space="preserve">, </w:t>
      </w:r>
      <w:proofErr w:type="spellStart"/>
      <w:r w:rsidR="00290E63">
        <w:t>Key</w:t>
      </w:r>
      <w:proofErr w:type="spellEnd"/>
      <w:r w:rsidR="00290E63">
        <w:t xml:space="preserve"> </w:t>
      </w:r>
      <w:proofErr w:type="spellStart"/>
      <w:r w:rsidR="00290E63">
        <w:t>Account</w:t>
      </w:r>
      <w:proofErr w:type="spellEnd"/>
      <w:r w:rsidR="00290E63">
        <w:t xml:space="preserve"> </w:t>
      </w:r>
      <w:proofErr w:type="spellStart"/>
      <w:r w:rsidR="00290E63">
        <w:t>manager</w:t>
      </w:r>
      <w:proofErr w:type="spellEnd"/>
    </w:p>
    <w:p w:rsidR="009C2A9F" w:rsidRDefault="009C2A9F" w:rsidP="009C2A9F">
      <w:pPr>
        <w:numPr>
          <w:ilvl w:val="0"/>
          <w:numId w:val="0"/>
        </w:numPr>
        <w:spacing w:before="50" w:after="70" w:line="240" w:lineRule="auto"/>
        <w:ind w:left="142"/>
      </w:pPr>
      <w:r>
        <w:t>zapsán v obchodním rejstříku</w:t>
      </w:r>
      <w:r>
        <w:tab/>
      </w:r>
      <w:r>
        <w:tab/>
        <w:t>Městského soudu v Praze, oddíl A, vložka 7565/1</w:t>
      </w:r>
    </w:p>
    <w:p w:rsidR="009C2A9F" w:rsidRDefault="009C2A9F" w:rsidP="009C2A9F">
      <w:pPr>
        <w:numPr>
          <w:ilvl w:val="0"/>
          <w:numId w:val="0"/>
        </w:numPr>
        <w:spacing w:before="50" w:after="70" w:line="240" w:lineRule="auto"/>
        <w:ind w:left="142"/>
      </w:pPr>
      <w:r>
        <w:t>bankovní spojení:</w:t>
      </w:r>
      <w:r>
        <w:tab/>
      </w:r>
      <w:r>
        <w:tab/>
      </w:r>
      <w:r>
        <w:tab/>
      </w:r>
      <w:r>
        <w:tab/>
      </w:r>
      <w:r>
        <w:tab/>
        <w:t xml:space="preserve">Československá obchodní banka, a. s. </w:t>
      </w:r>
    </w:p>
    <w:p w:rsidR="009C2A9F" w:rsidRDefault="009C2A9F" w:rsidP="009C2A9F">
      <w:pPr>
        <w:numPr>
          <w:ilvl w:val="0"/>
          <w:numId w:val="0"/>
        </w:numPr>
        <w:spacing w:before="50" w:after="70" w:line="240" w:lineRule="auto"/>
        <w:ind w:left="142"/>
      </w:pPr>
      <w:r>
        <w:t>číslo účtu:</w:t>
      </w:r>
      <w:r>
        <w:tab/>
      </w:r>
      <w:r>
        <w:tab/>
      </w:r>
      <w:r>
        <w:tab/>
      </w:r>
      <w:r>
        <w:tab/>
      </w:r>
      <w:r>
        <w:tab/>
      </w:r>
      <w:r>
        <w:tab/>
      </w:r>
      <w:r>
        <w:tab/>
        <w:t xml:space="preserve">133406370/0300                </w:t>
      </w:r>
    </w:p>
    <w:p w:rsidR="00290E63" w:rsidRDefault="009C2A9F" w:rsidP="009C2A9F">
      <w:pPr>
        <w:numPr>
          <w:ilvl w:val="0"/>
          <w:numId w:val="0"/>
        </w:numPr>
        <w:spacing w:before="50" w:after="70" w:line="240" w:lineRule="auto"/>
        <w:ind w:left="142"/>
      </w:pPr>
      <w:r>
        <w:t>korespondenční adresa:</w:t>
      </w:r>
      <w:r>
        <w:tab/>
      </w:r>
      <w:r>
        <w:tab/>
      </w:r>
      <w:r>
        <w:tab/>
      </w:r>
      <w:r>
        <w:tab/>
      </w:r>
      <w:r w:rsidR="0020332A">
        <w:t xml:space="preserve">Česká pošta, </w:t>
      </w:r>
      <w:proofErr w:type="spellStart"/>
      <w:proofErr w:type="gramStart"/>
      <w:r w:rsidR="0020332A">
        <w:t>s.p</w:t>
      </w:r>
      <w:proofErr w:type="spellEnd"/>
      <w:r w:rsidR="0020332A">
        <w:t>.</w:t>
      </w:r>
      <w:proofErr w:type="gramEnd"/>
      <w:r w:rsidR="0020332A">
        <w:t xml:space="preserve">, </w:t>
      </w:r>
      <w:r w:rsidR="00290E63">
        <w:t xml:space="preserve">specializovaný útvar VIP obchod, poštovní </w:t>
      </w:r>
    </w:p>
    <w:p w:rsidR="00290E63" w:rsidRDefault="00290E63" w:rsidP="00290E63">
      <w:pPr>
        <w:numPr>
          <w:ilvl w:val="0"/>
          <w:numId w:val="0"/>
        </w:numPr>
        <w:spacing w:before="50" w:after="70" w:line="240" w:lineRule="auto"/>
        <w:ind w:left="3202" w:firstLine="198"/>
      </w:pPr>
      <w:r>
        <w:t>přihrádka 99, 225 99 Praha</w:t>
      </w:r>
    </w:p>
    <w:p w:rsidR="009C2A9F" w:rsidRDefault="009C2A9F" w:rsidP="009C2A9F">
      <w:pPr>
        <w:numPr>
          <w:ilvl w:val="0"/>
          <w:numId w:val="0"/>
        </w:numPr>
        <w:spacing w:before="50" w:after="70" w:line="240" w:lineRule="auto"/>
        <w:ind w:left="142"/>
      </w:pPr>
      <w:r>
        <w:t>dále jen "ČP"</w:t>
      </w:r>
    </w:p>
    <w:p w:rsidR="009C2A9F" w:rsidRDefault="009C2A9F" w:rsidP="009C2A9F">
      <w:pPr>
        <w:numPr>
          <w:ilvl w:val="0"/>
          <w:numId w:val="0"/>
        </w:numPr>
        <w:spacing w:before="50" w:after="70" w:line="240" w:lineRule="auto"/>
        <w:ind w:left="142"/>
      </w:pPr>
    </w:p>
    <w:p w:rsidR="009C2A9F" w:rsidRDefault="009C2A9F" w:rsidP="009C2A9F">
      <w:pPr>
        <w:numPr>
          <w:ilvl w:val="0"/>
          <w:numId w:val="0"/>
        </w:numPr>
        <w:spacing w:before="300" w:after="280" w:line="240" w:lineRule="auto"/>
        <w:ind w:left="142"/>
      </w:pPr>
      <w:r>
        <w:t>a</w:t>
      </w:r>
    </w:p>
    <w:p w:rsidR="009C2A9F" w:rsidRDefault="009C2A9F" w:rsidP="009C2A9F">
      <w:pPr>
        <w:numPr>
          <w:ilvl w:val="0"/>
          <w:numId w:val="0"/>
        </w:numPr>
        <w:spacing w:after="0" w:line="240" w:lineRule="auto"/>
        <w:ind w:left="142"/>
      </w:pPr>
    </w:p>
    <w:p w:rsidR="009C2A9F" w:rsidRDefault="009C2A9F" w:rsidP="009C2A9F">
      <w:pPr>
        <w:numPr>
          <w:ilvl w:val="0"/>
          <w:numId w:val="0"/>
        </w:numPr>
        <w:spacing w:before="80" w:after="140" w:line="240" w:lineRule="auto"/>
        <w:ind w:left="142"/>
      </w:pPr>
      <w:r>
        <w:rPr>
          <w:b/>
        </w:rPr>
        <w:t>Všeobecná zdravotní pojišťovna České republiky</w:t>
      </w:r>
    </w:p>
    <w:p w:rsidR="009C2A9F" w:rsidRDefault="009C2A9F" w:rsidP="009C2A9F">
      <w:pPr>
        <w:numPr>
          <w:ilvl w:val="0"/>
          <w:numId w:val="0"/>
        </w:numPr>
        <w:spacing w:before="50" w:after="70" w:line="240" w:lineRule="auto"/>
        <w:ind w:left="142"/>
      </w:pPr>
      <w:r>
        <w:t>se sídlem/místem podni</w:t>
      </w:r>
      <w:r w:rsidR="0093782E">
        <w:t>kání:</w:t>
      </w:r>
      <w:r w:rsidR="0093782E">
        <w:tab/>
      </w:r>
      <w:r w:rsidR="0093782E">
        <w:tab/>
      </w:r>
      <w:r w:rsidR="0093782E">
        <w:tab/>
        <w:t xml:space="preserve">Orlická 2020/4, 130 00 </w:t>
      </w:r>
      <w:r w:rsidR="00290E63">
        <w:t>Praha 3</w:t>
      </w:r>
    </w:p>
    <w:p w:rsidR="009C2A9F" w:rsidRDefault="009C2A9F" w:rsidP="009C2A9F">
      <w:pPr>
        <w:numPr>
          <w:ilvl w:val="0"/>
          <w:numId w:val="0"/>
        </w:numPr>
        <w:spacing w:before="50" w:after="70" w:line="240" w:lineRule="auto"/>
        <w:ind w:left="142"/>
      </w:pPr>
      <w:r>
        <w:t>IČ:</w:t>
      </w:r>
      <w:r>
        <w:tab/>
      </w:r>
      <w:r>
        <w:tab/>
      </w:r>
      <w:r>
        <w:tab/>
      </w:r>
      <w:r>
        <w:tab/>
      </w:r>
      <w:r>
        <w:tab/>
      </w:r>
      <w:r>
        <w:tab/>
      </w:r>
      <w:r>
        <w:tab/>
      </w:r>
      <w:r>
        <w:tab/>
      </w:r>
      <w:r>
        <w:tab/>
        <w:t>41197518</w:t>
      </w:r>
    </w:p>
    <w:p w:rsidR="009C2A9F" w:rsidRDefault="009C2A9F" w:rsidP="009C2A9F">
      <w:pPr>
        <w:numPr>
          <w:ilvl w:val="0"/>
          <w:numId w:val="0"/>
        </w:numPr>
        <w:spacing w:before="50" w:after="70" w:line="240" w:lineRule="auto"/>
        <w:ind w:left="142"/>
      </w:pPr>
      <w:r>
        <w:t>DIČ:</w:t>
      </w:r>
      <w:r>
        <w:tab/>
      </w:r>
      <w:r>
        <w:tab/>
      </w:r>
      <w:r>
        <w:tab/>
      </w:r>
      <w:r>
        <w:tab/>
      </w:r>
      <w:r>
        <w:tab/>
      </w:r>
      <w:r>
        <w:tab/>
      </w:r>
      <w:r>
        <w:tab/>
      </w:r>
      <w:r>
        <w:tab/>
      </w:r>
      <w:r>
        <w:tab/>
        <w:t>CZ41197518</w:t>
      </w:r>
    </w:p>
    <w:p w:rsidR="0020332A" w:rsidRDefault="009C2A9F" w:rsidP="00290E63">
      <w:pPr>
        <w:numPr>
          <w:ilvl w:val="0"/>
          <w:numId w:val="0"/>
        </w:numPr>
        <w:spacing w:before="50" w:after="70" w:line="240" w:lineRule="auto"/>
        <w:ind w:left="3400" w:hanging="3258"/>
      </w:pPr>
      <w:r>
        <w:t>zastoupen/je</w:t>
      </w:r>
      <w:r w:rsidR="00290E63">
        <w:t>dnající:</w:t>
      </w:r>
      <w:r w:rsidR="00290E63">
        <w:tab/>
        <w:t>Ing. Zuzana Dvořáková</w:t>
      </w:r>
      <w:r w:rsidR="00D4028F">
        <w:t>, ředitelk</w:t>
      </w:r>
      <w:r w:rsidR="00290E63">
        <w:t>a Regionální pobočky Ústí nad Labem, pobočky pro Liberecký a Ústecký kraj</w:t>
      </w:r>
    </w:p>
    <w:p w:rsidR="009C2A9F" w:rsidRPr="00D4028F" w:rsidRDefault="009C2A9F" w:rsidP="009C2A9F">
      <w:pPr>
        <w:numPr>
          <w:ilvl w:val="0"/>
          <w:numId w:val="0"/>
        </w:numPr>
        <w:spacing w:before="50" w:after="70" w:line="240" w:lineRule="auto"/>
        <w:ind w:left="142"/>
        <w:rPr>
          <w:szCs w:val="22"/>
        </w:rPr>
      </w:pPr>
      <w:r w:rsidRPr="00D4028F">
        <w:rPr>
          <w:szCs w:val="22"/>
        </w:rPr>
        <w:t>zřízena</w:t>
      </w:r>
      <w:r w:rsidR="0020332A" w:rsidRPr="00D4028F">
        <w:rPr>
          <w:szCs w:val="22"/>
        </w:rPr>
        <w:t>: zákonem č. 551/1991 Sb. o</w:t>
      </w:r>
      <w:r w:rsidRPr="00D4028F">
        <w:rPr>
          <w:szCs w:val="22"/>
        </w:rPr>
        <w:t xml:space="preserve"> Všeobecné zdravotní pojišťovně </w:t>
      </w:r>
      <w:r w:rsidR="0020332A" w:rsidRPr="00D4028F">
        <w:rPr>
          <w:szCs w:val="22"/>
        </w:rPr>
        <w:t xml:space="preserve">České republiky, </w:t>
      </w:r>
      <w:r w:rsidRPr="00D4028F">
        <w:rPr>
          <w:szCs w:val="22"/>
        </w:rPr>
        <w:t>ve znění pozdějších předpisů</w:t>
      </w:r>
    </w:p>
    <w:p w:rsidR="009C2A9F" w:rsidRDefault="009C2A9F" w:rsidP="009C2A9F">
      <w:pPr>
        <w:numPr>
          <w:ilvl w:val="0"/>
          <w:numId w:val="0"/>
        </w:numPr>
        <w:spacing w:before="50" w:after="70" w:line="240" w:lineRule="auto"/>
        <w:ind w:left="142"/>
      </w:pPr>
      <w:r>
        <w:t>bankovní spojení:</w:t>
      </w:r>
      <w:r>
        <w:tab/>
      </w:r>
      <w:r>
        <w:tab/>
      </w:r>
      <w:r>
        <w:tab/>
      </w:r>
      <w:r>
        <w:tab/>
      </w:r>
      <w:r>
        <w:tab/>
      </w:r>
      <w:r w:rsidR="00995033">
        <w:t>ČNB</w:t>
      </w:r>
    </w:p>
    <w:p w:rsidR="009C2A9F" w:rsidRDefault="009C2A9F" w:rsidP="009C2A9F">
      <w:pPr>
        <w:numPr>
          <w:ilvl w:val="0"/>
          <w:numId w:val="0"/>
        </w:numPr>
        <w:spacing w:before="50" w:after="70" w:line="240" w:lineRule="auto"/>
        <w:ind w:left="142"/>
      </w:pPr>
      <w:r>
        <w:t>číslo účtu:</w:t>
      </w:r>
      <w:r>
        <w:tab/>
      </w:r>
      <w:r>
        <w:tab/>
      </w:r>
      <w:r>
        <w:tab/>
      </w:r>
      <w:r>
        <w:tab/>
      </w:r>
      <w:r>
        <w:tab/>
      </w:r>
      <w:r>
        <w:tab/>
      </w:r>
      <w:r>
        <w:tab/>
      </w:r>
      <w:r w:rsidR="00995033">
        <w:t>1110200411/0710</w:t>
      </w:r>
    </w:p>
    <w:p w:rsidR="009C2A9F" w:rsidRDefault="009C2A9F" w:rsidP="009C2A9F">
      <w:pPr>
        <w:numPr>
          <w:ilvl w:val="0"/>
          <w:numId w:val="0"/>
        </w:numPr>
        <w:spacing w:before="50" w:after="70" w:line="240" w:lineRule="auto"/>
        <w:ind w:left="142"/>
      </w:pPr>
      <w:r>
        <w:t>korespondenční adresa:</w:t>
      </w:r>
      <w:r>
        <w:tab/>
      </w:r>
      <w:r>
        <w:tab/>
      </w:r>
      <w:r>
        <w:tab/>
      </w:r>
      <w:r>
        <w:tab/>
        <w:t xml:space="preserve">Všeobecná zdravotní pojišťovna České republiky, </w:t>
      </w:r>
      <w:r w:rsidR="002C7839">
        <w:t xml:space="preserve">Regionální pobočka </w:t>
      </w:r>
      <w:r w:rsidR="002C7839">
        <w:tab/>
      </w:r>
      <w:r w:rsidR="002C7839">
        <w:tab/>
      </w:r>
      <w:r w:rsidR="002C7839">
        <w:tab/>
      </w:r>
      <w:r w:rsidR="002C7839">
        <w:tab/>
      </w:r>
      <w:r w:rsidR="002C7839">
        <w:tab/>
      </w:r>
      <w:r w:rsidR="002C7839">
        <w:tab/>
      </w:r>
      <w:r w:rsidR="002C7839">
        <w:tab/>
      </w:r>
      <w:r w:rsidR="002C7839">
        <w:tab/>
      </w:r>
      <w:r w:rsidR="002C7839">
        <w:tab/>
      </w:r>
      <w:r w:rsidR="002C7839">
        <w:tab/>
        <w:t>Ústí nad Labem, Mírové náměstí 35c, 400 50 Ústí nad Labem</w:t>
      </w:r>
    </w:p>
    <w:p w:rsidR="009C2A9F" w:rsidRDefault="009C2A9F" w:rsidP="009C2A9F">
      <w:pPr>
        <w:numPr>
          <w:ilvl w:val="0"/>
          <w:numId w:val="0"/>
        </w:numPr>
        <w:spacing w:before="50" w:after="70" w:line="240" w:lineRule="auto"/>
        <w:ind w:left="142"/>
      </w:pPr>
      <w:r>
        <w:t>př</w:t>
      </w:r>
      <w:r w:rsidR="002C7839">
        <w:t>idělené ID CČK složky:</w:t>
      </w:r>
      <w:r w:rsidR="002C7839">
        <w:tab/>
      </w:r>
      <w:r w:rsidR="002C7839">
        <w:tab/>
      </w:r>
      <w:r w:rsidR="002C7839">
        <w:tab/>
      </w:r>
      <w:r w:rsidR="00734FBD">
        <w:t>XXX</w:t>
      </w:r>
    </w:p>
    <w:p w:rsidR="009C2A9F" w:rsidRDefault="009C2A9F" w:rsidP="009C2A9F">
      <w:pPr>
        <w:numPr>
          <w:ilvl w:val="0"/>
          <w:numId w:val="0"/>
        </w:numPr>
        <w:spacing w:before="50" w:after="70" w:line="240" w:lineRule="auto"/>
        <w:ind w:left="142"/>
      </w:pPr>
      <w:r>
        <w:t>dále jen "Objednatel"</w:t>
      </w:r>
    </w:p>
    <w:p w:rsidR="009C2A9F" w:rsidRDefault="009C2A9F" w:rsidP="009C2A9F">
      <w:pPr>
        <w:numPr>
          <w:ilvl w:val="0"/>
          <w:numId w:val="0"/>
        </w:numPr>
        <w:spacing w:before="50" w:after="70" w:line="240" w:lineRule="auto"/>
        <w:ind w:left="142"/>
      </w:pPr>
    </w:p>
    <w:p w:rsidR="009C2A9F" w:rsidRDefault="009C2A9F" w:rsidP="009C2A9F">
      <w:pPr>
        <w:numPr>
          <w:ilvl w:val="0"/>
          <w:numId w:val="0"/>
        </w:numPr>
        <w:spacing w:before="50" w:after="70" w:line="240" w:lineRule="auto"/>
        <w:ind w:left="142"/>
      </w:pPr>
    </w:p>
    <w:p w:rsidR="009C2A9F" w:rsidRDefault="009C2A9F">
      <w:pPr>
        <w:numPr>
          <w:ilvl w:val="0"/>
          <w:numId w:val="0"/>
        </w:numPr>
        <w:spacing w:after="0" w:line="240" w:lineRule="auto"/>
      </w:pPr>
      <w:r>
        <w:br w:type="page"/>
      </w:r>
    </w:p>
    <w:p w:rsidR="009C2A9F" w:rsidRPr="009C2A9F" w:rsidRDefault="009C2A9F" w:rsidP="009C2A9F">
      <w:pPr>
        <w:keepNext/>
        <w:spacing w:before="480" w:after="120"/>
        <w:ind w:left="431" w:hanging="431"/>
        <w:jc w:val="center"/>
        <w:outlineLvl w:val="0"/>
      </w:pPr>
      <w:r>
        <w:rPr>
          <w:b/>
          <w:sz w:val="24"/>
        </w:rPr>
        <w:lastRenderedPageBreak/>
        <w:t>Ujednání</w:t>
      </w:r>
    </w:p>
    <w:p w:rsidR="00290E63" w:rsidRDefault="00290E63" w:rsidP="00290E63">
      <w:pPr>
        <w:numPr>
          <w:ilvl w:val="1"/>
          <w:numId w:val="50"/>
        </w:numPr>
        <w:spacing w:after="120"/>
        <w:ind w:left="624" w:hanging="624"/>
        <w:jc w:val="both"/>
      </w:pPr>
      <w:r>
        <w:t>Smluvní strany se dohodly na změně obsahu Smlouvy o svozu a rozvozu poštovních zásilek, č. 982406-006</w:t>
      </w:r>
      <w:r w:rsidR="00095718">
        <w:t>3</w:t>
      </w:r>
      <w:r>
        <w:t xml:space="preserve">/2008 ze dne </w:t>
      </w:r>
      <w:proofErr w:type="gramStart"/>
      <w:r>
        <w:t>30.12.2008</w:t>
      </w:r>
      <w:proofErr w:type="gramEnd"/>
      <w:r>
        <w:t>, ve znění Dodatku č. 1 ze dne 16.12.2009, Dodatku č. 2 ze dne 1.3.2010, Dodatku č. 3 ze dne 3</w:t>
      </w:r>
      <w:r w:rsidR="00095718">
        <w:t>0</w:t>
      </w:r>
      <w:r>
        <w:t>.</w:t>
      </w:r>
      <w:r w:rsidR="00095718">
        <w:t>4</w:t>
      </w:r>
      <w:r w:rsidR="00AE3A6A">
        <w:t>.2010, Dodatku č. 4 ze dne 13.12</w:t>
      </w:r>
      <w:r>
        <w:t>.201</w:t>
      </w:r>
      <w:r w:rsidR="00095718">
        <w:t>0</w:t>
      </w:r>
      <w:r>
        <w:t xml:space="preserve">, Dodatku č. 5 ze dne </w:t>
      </w:r>
      <w:r w:rsidR="00095718">
        <w:t>13</w:t>
      </w:r>
      <w:r w:rsidR="00AE3A6A">
        <w:t>.</w:t>
      </w:r>
      <w:r w:rsidR="00095718">
        <w:t>12</w:t>
      </w:r>
      <w:r>
        <w:t>.201</w:t>
      </w:r>
      <w:r w:rsidR="00095718">
        <w:t>1</w:t>
      </w:r>
      <w:r>
        <w:t xml:space="preserve">, Dodatku č. 6 ze dne </w:t>
      </w:r>
      <w:r w:rsidR="00095718">
        <w:t>23</w:t>
      </w:r>
      <w:r>
        <w:t>.</w:t>
      </w:r>
      <w:r w:rsidR="00095718">
        <w:t>7</w:t>
      </w:r>
      <w:r>
        <w:t xml:space="preserve">.2012, Dodatku č. 7 ze dne </w:t>
      </w:r>
      <w:r w:rsidR="00095718">
        <w:t xml:space="preserve">17.12.2012, </w:t>
      </w:r>
      <w:r>
        <w:t xml:space="preserve">Dodatku č. 8 ze dne </w:t>
      </w:r>
      <w:r w:rsidR="00095718">
        <w:t>30</w:t>
      </w:r>
      <w:r>
        <w:t>.12.201</w:t>
      </w:r>
      <w:r w:rsidR="00095718">
        <w:t>3 a Dodatku č. 9 ze dne 5.12.2014</w:t>
      </w:r>
      <w:r w:rsidR="00AE3A6A">
        <w:t xml:space="preserve"> </w:t>
      </w:r>
      <w:r>
        <w:t>(dále jen "Smlouva"), a to následujícím způsobem:</w:t>
      </w:r>
    </w:p>
    <w:p w:rsidR="00290E63" w:rsidRDefault="00290E63" w:rsidP="00290E63">
      <w:pPr>
        <w:numPr>
          <w:ilvl w:val="1"/>
          <w:numId w:val="50"/>
        </w:numPr>
        <w:spacing w:after="120"/>
        <w:ind w:left="624" w:hanging="624"/>
        <w:jc w:val="both"/>
      </w:pPr>
      <w:r w:rsidRPr="00FA62EB">
        <w:t xml:space="preserve">Smluvní strany se dohodly na úpravě výše Jednotkové měsíční ceny v Příloze č. 2 </w:t>
      </w:r>
      <w:r>
        <w:t xml:space="preserve">Smlouvy tak, že </w:t>
      </w:r>
      <w:r w:rsidRPr="00E707A8">
        <w:t xml:space="preserve">Jednotková měsíční cena nově činí </w:t>
      </w:r>
      <w:r w:rsidR="00734FBD">
        <w:t>XXX</w:t>
      </w:r>
      <w:bookmarkStart w:id="0" w:name="_GoBack"/>
      <w:bookmarkEnd w:id="0"/>
      <w:r w:rsidRPr="00E707A8">
        <w:t xml:space="preserve"> Kč bez DPH.</w:t>
      </w:r>
    </w:p>
    <w:p w:rsidR="00405D68" w:rsidRDefault="00405D68" w:rsidP="00405D68">
      <w:pPr>
        <w:pStyle w:val="cpodstavecslovan1"/>
      </w:pPr>
      <w:r>
        <w:t xml:space="preserve">Smluvní strany se dohodly na </w:t>
      </w:r>
      <w:r w:rsidR="00E907E5">
        <w:t>doplnění stávajícího textu Čl. VI</w:t>
      </w:r>
      <w:r>
        <w:t xml:space="preserve">. </w:t>
      </w:r>
      <w:r w:rsidR="00E907E5">
        <w:t xml:space="preserve">Závěrečná ustanovení o bod č. </w:t>
      </w:r>
      <w:r>
        <w:t>1</w:t>
      </w:r>
      <w:r w:rsidR="00E907E5">
        <w:t>3</w:t>
      </w:r>
      <w:r>
        <w:t>., a to o text:</w:t>
      </w:r>
    </w:p>
    <w:p w:rsidR="00405D68" w:rsidRDefault="00405D68" w:rsidP="00405D68">
      <w:pPr>
        <w:pStyle w:val="cpodstavecslovan1"/>
        <w:numPr>
          <w:ilvl w:val="0"/>
          <w:numId w:val="0"/>
        </w:numPr>
        <w:ind w:left="624"/>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405D68" w:rsidRDefault="00405D68" w:rsidP="00405D68">
      <w:pPr>
        <w:pStyle w:val="cpodstavecslovan1"/>
      </w:pPr>
      <w:r>
        <w:t xml:space="preserve">Smluvní strany se dohodly na </w:t>
      </w:r>
      <w:r w:rsidR="00E907E5">
        <w:t>doplnění stávajícího textu Čl. VI</w:t>
      </w:r>
      <w:r>
        <w:t xml:space="preserve">. </w:t>
      </w:r>
      <w:r w:rsidR="00E907E5">
        <w:t xml:space="preserve">Závěrečná ustanovení o bod č. </w:t>
      </w:r>
      <w:r>
        <w:t>1</w:t>
      </w:r>
      <w:r w:rsidR="00E907E5">
        <w:t>4</w:t>
      </w:r>
      <w:r>
        <w:t>., a to o text:</w:t>
      </w:r>
    </w:p>
    <w:p w:rsidR="00405D68" w:rsidRDefault="00405D68" w:rsidP="00405D68">
      <w:pPr>
        <w:pStyle w:val="cpodstavecslovan1"/>
        <w:numPr>
          <w:ilvl w:val="0"/>
          <w:numId w:val="0"/>
        </w:numPr>
        <w:ind w:left="624"/>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05D68" w:rsidRDefault="00405D68" w:rsidP="00405D68">
      <w:pPr>
        <w:pStyle w:val="cpodstavecslovan1"/>
      </w:pPr>
      <w:r>
        <w:t xml:space="preserve">Smluvní strany se dohodly na </w:t>
      </w:r>
      <w:r w:rsidR="00E907E5">
        <w:t>doplnění stávajícího textu Čl. VI</w:t>
      </w:r>
      <w:r>
        <w:t xml:space="preserve">. </w:t>
      </w:r>
      <w:r w:rsidR="00E907E5">
        <w:t xml:space="preserve">Závěrečná ustanovení o bod č. </w:t>
      </w:r>
      <w:r>
        <w:t>1</w:t>
      </w:r>
      <w:r w:rsidR="00E907E5">
        <w:t>5</w:t>
      </w:r>
      <w:r>
        <w:t>., a to o text:</w:t>
      </w:r>
    </w:p>
    <w:p w:rsidR="00405D68" w:rsidRDefault="00405D68" w:rsidP="00405D68">
      <w:pPr>
        <w:pStyle w:val="cpodstavecslovan1"/>
        <w:numPr>
          <w:ilvl w:val="0"/>
          <w:numId w:val="0"/>
        </w:numPr>
        <w:ind w:left="624"/>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405D68" w:rsidRDefault="00405D68" w:rsidP="00405D68">
      <w:pPr>
        <w:pStyle w:val="cpodstavecslovan1"/>
      </w:pPr>
      <w:r>
        <w:t xml:space="preserve">Smluvní strany se dohodly na </w:t>
      </w:r>
      <w:r w:rsidR="00E907E5">
        <w:t>doplnění stávajícího textu Čl. VI</w:t>
      </w:r>
      <w:r>
        <w:t>.</w:t>
      </w:r>
      <w:r w:rsidR="00E907E5">
        <w:t xml:space="preserve"> Závěrečná ustanovení o bod č. 16</w:t>
      </w:r>
      <w:r>
        <w:t>., a to o text:</w:t>
      </w:r>
    </w:p>
    <w:p w:rsidR="00405D68" w:rsidRDefault="00405D68" w:rsidP="00405D68">
      <w:pPr>
        <w:pStyle w:val="cpodstavecslovan1"/>
        <w:numPr>
          <w:ilvl w:val="0"/>
          <w:numId w:val="0"/>
        </w:numPr>
        <w:ind w:left="624"/>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405D68" w:rsidRDefault="00405D68" w:rsidP="00405D68">
      <w:pPr>
        <w:pStyle w:val="cpodstavecslovan1"/>
      </w:pPr>
      <w:r>
        <w:t xml:space="preserve">Smluvní strany se dohodly na </w:t>
      </w:r>
      <w:r w:rsidR="00E907E5">
        <w:t>doplnění stávajícího textu Čl. VI</w:t>
      </w:r>
      <w:r>
        <w:t xml:space="preserve">. </w:t>
      </w:r>
      <w:r w:rsidR="00E907E5">
        <w:t>Závěrečná ustanovení o bod č. 17</w:t>
      </w:r>
      <w:r>
        <w:t>., a to o text:</w:t>
      </w:r>
    </w:p>
    <w:p w:rsidR="00405D68" w:rsidRDefault="00405D68" w:rsidP="00405D68">
      <w:pPr>
        <w:pStyle w:val="cpodstavecslovan1"/>
        <w:numPr>
          <w:ilvl w:val="0"/>
          <w:numId w:val="0"/>
        </w:numPr>
        <w:ind w:left="624"/>
      </w:pPr>
      <w:r>
        <w:t>Povinnost mlčenlivosti trvá bez ohledu na ukončení smluvního vztahu založeného touto Smlouvou.</w:t>
      </w:r>
    </w:p>
    <w:p w:rsidR="00405D68" w:rsidRDefault="00405D68" w:rsidP="00405D68">
      <w:pPr>
        <w:pStyle w:val="cpodstavecslovan1"/>
      </w:pPr>
      <w:r>
        <w:t>Smluvní strany se dohodly na doplnění stávajícího textu Č</w:t>
      </w:r>
      <w:r w:rsidR="00E907E5">
        <w:t>l. VI</w:t>
      </w:r>
      <w:r>
        <w:t xml:space="preserve">. </w:t>
      </w:r>
      <w:r w:rsidR="00E907E5">
        <w:t>Závěrečná ustanovení o bod č. 18</w:t>
      </w:r>
      <w:r>
        <w:t>., a to o text:</w:t>
      </w:r>
    </w:p>
    <w:p w:rsidR="00405D68" w:rsidRDefault="00405D68" w:rsidP="00405D68">
      <w:pPr>
        <w:pStyle w:val="cpodstavecslovan1"/>
        <w:numPr>
          <w:ilvl w:val="0"/>
          <w:numId w:val="0"/>
        </w:numPr>
        <w:ind w:left="624"/>
      </w:pPr>
      <w:r>
        <w:t xml:space="preserve">ČP jako správce zpracovává osobní údaje Objednatele, je-li Objednatelem fyzická osoba, a osobní údaje jeho kontaktních osob poskytnuté v tomto dodatku, popřípadě osobní údaje dalších osob poskytnuté v </w:t>
      </w:r>
      <w:r>
        <w:lastRenderedPageBreak/>
        <w:t>rámci Smlouvy (dále jen „subjekty údajů“ a „osobní údaje“),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ČP předává. Další informace související se zpracováním osobních údajů včetně práv subjektů s tímto zpracováním souvisejících jsou k dispozici v aktuální verzi dokumentu „Informace o zpracování osobních údajů“ na webových stránkách ČP na adrese www.ceskaposta.cz.</w:t>
      </w:r>
    </w:p>
    <w:p w:rsidR="00405D68" w:rsidRDefault="00405D68" w:rsidP="00405D68">
      <w:pPr>
        <w:pStyle w:val="cpodstavecslovan1"/>
      </w:pPr>
      <w:r>
        <w:t xml:space="preserve">Smluvní strany se dohodly na </w:t>
      </w:r>
      <w:r w:rsidR="00E907E5">
        <w:t>doplnění stávajícího textu Čl. VI</w:t>
      </w:r>
      <w:r>
        <w:t xml:space="preserve">. </w:t>
      </w:r>
      <w:r w:rsidR="00E907E5">
        <w:t xml:space="preserve">Závěrečná ustanovení o bod č. </w:t>
      </w:r>
      <w:r>
        <w:t>1</w:t>
      </w:r>
      <w:r w:rsidR="00E907E5">
        <w:t>9</w:t>
      </w:r>
      <w:r>
        <w:t>., a to o text:</w:t>
      </w:r>
    </w:p>
    <w:p w:rsidR="00405D68" w:rsidRDefault="00405D68" w:rsidP="00440847">
      <w:pPr>
        <w:pStyle w:val="cpodstavecslovan1"/>
        <w:numPr>
          <w:ilvl w:val="0"/>
          <w:numId w:val="0"/>
        </w:numPr>
        <w:ind w:left="624"/>
      </w:pPr>
      <w:r>
        <w:t xml:space="preserve">Tato Smlouva bude uveřejněna v registru smluv dle zákona č. 340/2015 Sb., o zvláštních podmínkách účinnosti některých smluv, uveřejňování těchto smluv a o registru smluv (zákon o registru smluv). Dle Smluvních stran Smlouvy zajistí odeslání této Smlouvy správci registru smluv ČP. ČP je oprávněna před odesláním Smlouvy správci registru smluv ve Smlouvě znečitelnit informace, na něž se nevztahuje </w:t>
      </w:r>
      <w:proofErr w:type="spellStart"/>
      <w:r>
        <w:t>uveřejňovací</w:t>
      </w:r>
      <w:proofErr w:type="spellEnd"/>
      <w:r>
        <w:t xml:space="preserve"> povinnost podle zákona o registru smluv.</w:t>
      </w:r>
    </w:p>
    <w:p w:rsidR="00290E63" w:rsidRPr="00760094" w:rsidRDefault="00290E63" w:rsidP="00290E63">
      <w:pPr>
        <w:pStyle w:val="Perfekt"/>
        <w:rPr>
          <w:rStyle w:val="P-HEAD-WBULLETSChar"/>
          <w:b/>
          <w:bCs w:val="0"/>
        </w:rPr>
      </w:pPr>
    </w:p>
    <w:p w:rsidR="009C2A9F" w:rsidRPr="009C2A9F" w:rsidRDefault="009C2A9F" w:rsidP="009C2A9F">
      <w:pPr>
        <w:keepNext/>
        <w:spacing w:before="480" w:after="120"/>
        <w:ind w:left="431" w:hanging="431"/>
        <w:jc w:val="center"/>
        <w:outlineLvl w:val="0"/>
      </w:pPr>
      <w:r>
        <w:rPr>
          <w:b/>
          <w:sz w:val="24"/>
        </w:rPr>
        <w:t>Závěrečná ustanovení</w:t>
      </w:r>
    </w:p>
    <w:p w:rsidR="00D4028F" w:rsidRPr="0032232E" w:rsidRDefault="00D4028F" w:rsidP="00D4028F">
      <w:pPr>
        <w:numPr>
          <w:ilvl w:val="1"/>
          <w:numId w:val="50"/>
        </w:numPr>
        <w:spacing w:after="120"/>
        <w:ind w:left="587"/>
        <w:jc w:val="both"/>
      </w:pPr>
      <w:r>
        <w:t>Ostatní ujednání Smlouvy se nemění a zůstávají nadále v platnosti.</w:t>
      </w:r>
    </w:p>
    <w:p w:rsidR="00D4028F" w:rsidRDefault="00D4028F" w:rsidP="00D4028F">
      <w:pPr>
        <w:numPr>
          <w:ilvl w:val="1"/>
          <w:numId w:val="50"/>
        </w:numPr>
        <w:spacing w:after="120"/>
        <w:ind w:left="624" w:hanging="624"/>
        <w:jc w:val="both"/>
      </w:pPr>
      <w:r w:rsidRPr="0032232E">
        <w:t>Dodatek</w:t>
      </w:r>
      <w:r w:rsidRPr="00825887">
        <w:t xml:space="preserve"> č. </w:t>
      </w:r>
      <w:r>
        <w:t>9</w:t>
      </w:r>
      <w:r w:rsidRPr="00825887">
        <w:rPr>
          <w:rStyle w:val="P-HEAD-WBULLETSChar"/>
          <w:sz w:val="20"/>
        </w:rPr>
        <w:t xml:space="preserve"> </w:t>
      </w:r>
      <w:r w:rsidRPr="00825887">
        <w:t xml:space="preserve">je uzavřen dnem jeho podpisu oběma </w:t>
      </w:r>
      <w:r w:rsidR="00440847">
        <w:t>Smluvními stranami</w:t>
      </w:r>
      <w:r w:rsidRPr="00825887">
        <w:t xml:space="preserve"> a účinný dnem uveřejnění v registru smluv. Na plnění uvedená v tomto Dodatku poskytnutá od 1. 1. 2020 do nabytí účinnosti tohoto Dodatku se tam, kde to nevylučuje povaha věci, pohlíží jako na plnění poskytnutá za její účinnosti.</w:t>
      </w:r>
    </w:p>
    <w:p w:rsidR="009C2A9F" w:rsidRDefault="00D4028F" w:rsidP="00D4028F">
      <w:pPr>
        <w:numPr>
          <w:ilvl w:val="1"/>
          <w:numId w:val="50"/>
        </w:numPr>
        <w:spacing w:after="120"/>
        <w:ind w:left="624" w:hanging="624"/>
        <w:jc w:val="both"/>
      </w:pPr>
      <w:r>
        <w:t>Dodatek č. 9 je sepsán ve dvou vyhotoveních s platností originálu, z nichž každá ze stran obdrží po jednom výtisku.</w:t>
      </w:r>
    </w:p>
    <w:p w:rsidR="009C2A9F" w:rsidRDefault="009C2A9F" w:rsidP="009C2A9F">
      <w:pPr>
        <w:numPr>
          <w:ilvl w:val="0"/>
          <w:numId w:val="0"/>
        </w:numPr>
        <w:spacing w:after="120"/>
        <w:jc w:val="both"/>
      </w:pPr>
    </w:p>
    <w:p w:rsidR="009C2A9F" w:rsidRDefault="009C2A9F" w:rsidP="009C2A9F">
      <w:pPr>
        <w:numPr>
          <w:ilvl w:val="0"/>
          <w:numId w:val="0"/>
        </w:numPr>
        <w:spacing w:after="120"/>
        <w:jc w:val="both"/>
        <w:sectPr w:rsidR="009C2A9F"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9C2A9F" w:rsidRDefault="0093782E" w:rsidP="009C2A9F">
      <w:pPr>
        <w:numPr>
          <w:ilvl w:val="0"/>
          <w:numId w:val="0"/>
        </w:numPr>
        <w:spacing w:after="120"/>
        <w:jc w:val="both"/>
      </w:pPr>
      <w:r>
        <w:t>V Praze dne</w:t>
      </w:r>
    </w:p>
    <w:p w:rsidR="009C2A9F" w:rsidRDefault="009C2A9F" w:rsidP="009C2A9F">
      <w:pPr>
        <w:numPr>
          <w:ilvl w:val="0"/>
          <w:numId w:val="0"/>
        </w:numPr>
        <w:spacing w:after="120"/>
        <w:jc w:val="both"/>
      </w:pPr>
    </w:p>
    <w:p w:rsidR="009C2A9F" w:rsidRDefault="009C2A9F" w:rsidP="009C2A9F">
      <w:pPr>
        <w:numPr>
          <w:ilvl w:val="0"/>
          <w:numId w:val="0"/>
        </w:numPr>
        <w:spacing w:after="120"/>
        <w:jc w:val="both"/>
      </w:pPr>
      <w:r>
        <w:t>Za ČP:</w:t>
      </w:r>
    </w:p>
    <w:p w:rsidR="009C2A9F" w:rsidRDefault="009C2A9F" w:rsidP="009C2A9F">
      <w:pPr>
        <w:numPr>
          <w:ilvl w:val="0"/>
          <w:numId w:val="0"/>
        </w:numPr>
        <w:spacing w:after="120"/>
        <w:jc w:val="both"/>
      </w:pPr>
    </w:p>
    <w:p w:rsidR="009C2A9F" w:rsidRDefault="009C2A9F" w:rsidP="009C2A9F">
      <w:pPr>
        <w:numPr>
          <w:ilvl w:val="0"/>
          <w:numId w:val="0"/>
        </w:numPr>
        <w:spacing w:after="120"/>
        <w:jc w:val="center"/>
      </w:pPr>
      <w:r>
        <w:t>_________________________________________</w:t>
      </w:r>
    </w:p>
    <w:p w:rsidR="009C2A9F" w:rsidRDefault="009C2A9F" w:rsidP="009C2A9F">
      <w:pPr>
        <w:numPr>
          <w:ilvl w:val="0"/>
          <w:numId w:val="0"/>
        </w:numPr>
        <w:spacing w:after="120"/>
        <w:jc w:val="center"/>
      </w:pPr>
    </w:p>
    <w:p w:rsidR="009C2A9F" w:rsidRDefault="005C6FC4" w:rsidP="005C6FC4">
      <w:pPr>
        <w:numPr>
          <w:ilvl w:val="0"/>
          <w:numId w:val="0"/>
        </w:numPr>
        <w:spacing w:after="120"/>
      </w:pPr>
      <w:r>
        <w:t xml:space="preserve"> </w:t>
      </w:r>
      <w:r>
        <w:tab/>
      </w:r>
      <w:r>
        <w:tab/>
      </w:r>
      <w:r>
        <w:tab/>
      </w:r>
      <w:r>
        <w:tab/>
        <w:t>Patrik Steidl</w:t>
      </w:r>
    </w:p>
    <w:p w:rsidR="005C6FC4" w:rsidRDefault="00B254BD" w:rsidP="009C2A9F">
      <w:pPr>
        <w:numPr>
          <w:ilvl w:val="0"/>
          <w:numId w:val="0"/>
        </w:numPr>
        <w:spacing w:after="120"/>
      </w:pPr>
      <w:r>
        <w:t xml:space="preserve">           </w:t>
      </w:r>
      <w:r w:rsidR="005C6FC4">
        <w:t xml:space="preserve">      </w:t>
      </w:r>
      <w:proofErr w:type="spellStart"/>
      <w:r w:rsidR="005C6FC4">
        <w:t>Key</w:t>
      </w:r>
      <w:proofErr w:type="spellEnd"/>
      <w:r w:rsidR="005C6FC4">
        <w:t xml:space="preserve"> </w:t>
      </w:r>
      <w:proofErr w:type="spellStart"/>
      <w:r w:rsidR="005C6FC4">
        <w:t>Account</w:t>
      </w:r>
      <w:proofErr w:type="spellEnd"/>
      <w:r w:rsidR="005C6FC4">
        <w:t xml:space="preserve"> </w:t>
      </w:r>
      <w:proofErr w:type="spellStart"/>
      <w:r w:rsidR="005C6FC4">
        <w:t>Manager</w:t>
      </w:r>
      <w:proofErr w:type="spellEnd"/>
    </w:p>
    <w:p w:rsidR="009C2A9F" w:rsidRDefault="001B69CE" w:rsidP="009C2A9F">
      <w:pPr>
        <w:numPr>
          <w:ilvl w:val="0"/>
          <w:numId w:val="0"/>
        </w:numPr>
        <w:spacing w:after="120"/>
      </w:pPr>
      <w:r>
        <w:br w:type="column"/>
      </w:r>
      <w:r>
        <w:t>V Ústí nad Labem</w:t>
      </w:r>
      <w:r w:rsidR="009C2A9F">
        <w:t xml:space="preserve"> dne </w:t>
      </w:r>
    </w:p>
    <w:p w:rsidR="009C2A9F" w:rsidRDefault="009C2A9F" w:rsidP="009C2A9F">
      <w:pPr>
        <w:numPr>
          <w:ilvl w:val="0"/>
          <w:numId w:val="0"/>
        </w:numPr>
        <w:spacing w:after="120"/>
      </w:pPr>
    </w:p>
    <w:p w:rsidR="009C2A9F" w:rsidRDefault="00D20580" w:rsidP="009C2A9F">
      <w:pPr>
        <w:numPr>
          <w:ilvl w:val="0"/>
          <w:numId w:val="0"/>
        </w:numPr>
        <w:spacing w:after="120"/>
      </w:pPr>
      <w:r>
        <w:t>Za Objedn</w:t>
      </w:r>
      <w:r w:rsidR="00AE3F80">
        <w:t>a</w:t>
      </w:r>
      <w:r w:rsidR="009C2A9F">
        <w:t>tele:</w:t>
      </w:r>
    </w:p>
    <w:p w:rsidR="009C2A9F" w:rsidRDefault="009C2A9F" w:rsidP="009C2A9F">
      <w:pPr>
        <w:numPr>
          <w:ilvl w:val="0"/>
          <w:numId w:val="0"/>
        </w:numPr>
        <w:spacing w:after="120"/>
      </w:pPr>
    </w:p>
    <w:p w:rsidR="009C2A9F" w:rsidRDefault="009C2A9F" w:rsidP="009C2A9F">
      <w:pPr>
        <w:numPr>
          <w:ilvl w:val="0"/>
          <w:numId w:val="0"/>
        </w:numPr>
        <w:spacing w:after="120"/>
        <w:jc w:val="center"/>
      </w:pPr>
      <w:r>
        <w:t>_________________________________________</w:t>
      </w:r>
    </w:p>
    <w:p w:rsidR="009C2A9F" w:rsidRDefault="009C2A9F" w:rsidP="009C2A9F">
      <w:pPr>
        <w:numPr>
          <w:ilvl w:val="0"/>
          <w:numId w:val="0"/>
        </w:numPr>
        <w:spacing w:after="120"/>
        <w:jc w:val="center"/>
      </w:pPr>
    </w:p>
    <w:p w:rsidR="009C2A9F" w:rsidRDefault="00D4028F" w:rsidP="00AE3F80">
      <w:pPr>
        <w:numPr>
          <w:ilvl w:val="0"/>
          <w:numId w:val="0"/>
        </w:numPr>
        <w:spacing w:after="120"/>
        <w:jc w:val="center"/>
      </w:pPr>
      <w:r>
        <w:t>Ing. Zuzana Dvořáková</w:t>
      </w:r>
    </w:p>
    <w:p w:rsidR="00D4028F" w:rsidRPr="009C2A9F" w:rsidRDefault="00D4028F" w:rsidP="00AE3F80">
      <w:pPr>
        <w:numPr>
          <w:ilvl w:val="0"/>
          <w:numId w:val="0"/>
        </w:numPr>
        <w:spacing w:after="120"/>
        <w:jc w:val="center"/>
      </w:pPr>
      <w:r>
        <w:t>ředitelka Regionální pobočky Ústí nad Labem, pobočky pro Liberecký a Ústecký kraj</w:t>
      </w:r>
    </w:p>
    <w:sectPr w:rsidR="00D4028F" w:rsidRPr="009C2A9F" w:rsidSect="009C2A9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CE9" w:rsidRDefault="00E93CE9">
      <w:r>
        <w:separator/>
      </w:r>
    </w:p>
  </w:endnote>
  <w:endnote w:type="continuationSeparator" w:id="0">
    <w:p w:rsidR="00E93CE9" w:rsidRDefault="00E9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34FBD">
      <w:rPr>
        <w:noProof/>
        <w:sz w:val="18"/>
        <w:szCs w:val="18"/>
      </w:rPr>
      <w:t>2</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34FBD">
      <w:rPr>
        <w:noProof/>
        <w:sz w:val="18"/>
        <w:szCs w:val="18"/>
      </w:rPr>
      <w:t>3</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CE9" w:rsidRDefault="00E93CE9">
      <w:r>
        <w:separator/>
      </w:r>
    </w:p>
  </w:footnote>
  <w:footnote w:type="continuationSeparator" w:id="0">
    <w:p w:rsidR="00E93CE9" w:rsidRDefault="00E93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B99AE5D" wp14:editId="11C2EAB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A0C76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C783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w:t>
    </w:r>
    <w:r w:rsidR="00290E63">
      <w:rPr>
        <w:rFonts w:ascii="Arial" w:hAnsi="Arial" w:cs="Arial"/>
        <w:szCs w:val="22"/>
      </w:rPr>
      <w:t xml:space="preserve">č. </w:t>
    </w:r>
    <w:r w:rsidR="00095718">
      <w:rPr>
        <w:rFonts w:ascii="Arial" w:hAnsi="Arial" w:cs="Arial"/>
        <w:szCs w:val="22"/>
      </w:rPr>
      <w:t>10</w:t>
    </w:r>
    <w:r w:rsidR="009C2A9F">
      <w:rPr>
        <w:rFonts w:ascii="Arial" w:hAnsi="Arial" w:cs="Arial"/>
        <w:szCs w:val="22"/>
      </w:rPr>
      <w:t xml:space="preserve"> ke Smlouvě o svozu a rozvozu poštovních zásilek</w:t>
    </w:r>
    <w:r w:rsidR="00D0232D" w:rsidRPr="00D0232D">
      <w:rPr>
        <w:noProof/>
        <w:szCs w:val="22"/>
      </w:rPr>
      <w:drawing>
        <wp:anchor distT="0" distB="0" distL="114300" distR="114300" simplePos="0" relativeHeight="251661312" behindDoc="1" locked="0" layoutInCell="1" allowOverlap="1" wp14:anchorId="7DB372E0" wp14:editId="684AFA0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EA4519" w:rsidRPr="002C7839" w:rsidRDefault="0093782E" w:rsidP="002C7839">
    <w:pPr>
      <w:pStyle w:val="Zhlav"/>
      <w:numPr>
        <w:ilvl w:val="0"/>
        <w:numId w:val="0"/>
      </w:numPr>
      <w:ind w:left="1474" w:firstLine="357"/>
      <w:jc w:val="both"/>
      <w:rPr>
        <w:rFonts w:ascii="Arial" w:hAnsi="Arial" w:cs="Arial"/>
        <w:szCs w:val="22"/>
      </w:rPr>
    </w:pPr>
    <w:r>
      <w:rPr>
        <w:rFonts w:ascii="Arial" w:hAnsi="Arial" w:cs="Arial"/>
        <w:szCs w:val="22"/>
      </w:rPr>
      <w:t xml:space="preserve">číslo </w:t>
    </w:r>
    <w:r w:rsidR="00095718">
      <w:rPr>
        <w:rFonts w:ascii="Arial" w:hAnsi="Arial" w:cs="Arial"/>
        <w:szCs w:val="22"/>
      </w:rPr>
      <w:t>982406-0063</w:t>
    </w:r>
    <w:r w:rsidR="00290E63">
      <w:rPr>
        <w:rFonts w:ascii="Arial" w:hAnsi="Arial" w:cs="Arial"/>
        <w:szCs w:val="22"/>
      </w:rPr>
      <w:t>/2008</w:t>
    </w:r>
    <w:r w:rsidR="00D0232D" w:rsidRPr="00D0232D">
      <w:rPr>
        <w:noProof/>
        <w:szCs w:val="22"/>
      </w:rPr>
      <w:drawing>
        <wp:anchor distT="0" distB="0" distL="114300" distR="114300" simplePos="0" relativeHeight="251662336" behindDoc="1" locked="0" layoutInCell="1" allowOverlap="1" wp14:anchorId="1F65D14E" wp14:editId="201B681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0DC20170"/>
    <w:multiLevelType w:val="multilevel"/>
    <w:tmpl w:val="8D325B36"/>
    <w:numStyleLink w:val="Styl1"/>
  </w:abstractNum>
  <w:abstractNum w:abstractNumId="13" w15:restartNumberingAfterBreak="0">
    <w:nsid w:val="10606304"/>
    <w:multiLevelType w:val="multilevel"/>
    <w:tmpl w:val="8D325B36"/>
    <w:numStyleLink w:val="Styl1"/>
  </w:abstractNum>
  <w:abstractNum w:abstractNumId="14"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13B06D58"/>
    <w:multiLevelType w:val="multilevel"/>
    <w:tmpl w:val="8D325B36"/>
    <w:numStyleLink w:val="Styl1"/>
  </w:abstractNum>
  <w:abstractNum w:abstractNumId="16" w15:restartNumberingAfterBreak="0">
    <w:nsid w:val="16D77C93"/>
    <w:multiLevelType w:val="multilevel"/>
    <w:tmpl w:val="8D325B36"/>
    <w:numStyleLink w:val="Styl1"/>
  </w:abstractNum>
  <w:abstractNum w:abstractNumId="17"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2ED067B"/>
    <w:multiLevelType w:val="multilevel"/>
    <w:tmpl w:val="8D325B36"/>
    <w:numStyleLink w:val="Styl1"/>
  </w:abstractNum>
  <w:abstractNum w:abstractNumId="19" w15:restartNumberingAfterBreak="0">
    <w:nsid w:val="23D43262"/>
    <w:multiLevelType w:val="multilevel"/>
    <w:tmpl w:val="8D325B36"/>
    <w:numStyleLink w:val="Styl1"/>
  </w:abstractNum>
  <w:abstractNum w:abstractNumId="20" w15:restartNumberingAfterBreak="0">
    <w:nsid w:val="274E194F"/>
    <w:multiLevelType w:val="multilevel"/>
    <w:tmpl w:val="8D325B36"/>
    <w:numStyleLink w:val="Styl1"/>
  </w:abstractNum>
  <w:abstractNum w:abstractNumId="21"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968EF"/>
    <w:multiLevelType w:val="multilevel"/>
    <w:tmpl w:val="8D325B36"/>
    <w:numStyleLink w:val="Styl1"/>
  </w:abstractNum>
  <w:abstractNum w:abstractNumId="24" w15:restartNumberingAfterBreak="0">
    <w:nsid w:val="2DFC53A0"/>
    <w:multiLevelType w:val="multilevel"/>
    <w:tmpl w:val="8D325B36"/>
    <w:numStyleLink w:val="Styl1"/>
  </w:abstractNum>
  <w:abstractNum w:abstractNumId="25"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95718"/>
    <w:rsid w:val="000A6ADA"/>
    <w:rsid w:val="000A72EB"/>
    <w:rsid w:val="000A78D0"/>
    <w:rsid w:val="000B298D"/>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4237"/>
    <w:rsid w:val="00175561"/>
    <w:rsid w:val="00175CB6"/>
    <w:rsid w:val="00180721"/>
    <w:rsid w:val="00186357"/>
    <w:rsid w:val="001867EB"/>
    <w:rsid w:val="001A2934"/>
    <w:rsid w:val="001B1415"/>
    <w:rsid w:val="001B69CE"/>
    <w:rsid w:val="001C2FC5"/>
    <w:rsid w:val="001C6C0D"/>
    <w:rsid w:val="001D69C7"/>
    <w:rsid w:val="001E13D8"/>
    <w:rsid w:val="001F095F"/>
    <w:rsid w:val="001F7A96"/>
    <w:rsid w:val="001F7E8A"/>
    <w:rsid w:val="002012CB"/>
    <w:rsid w:val="00201902"/>
    <w:rsid w:val="0020332A"/>
    <w:rsid w:val="002179B7"/>
    <w:rsid w:val="0022261D"/>
    <w:rsid w:val="002231D6"/>
    <w:rsid w:val="00236591"/>
    <w:rsid w:val="00243BC2"/>
    <w:rsid w:val="00263075"/>
    <w:rsid w:val="002670AD"/>
    <w:rsid w:val="0027585D"/>
    <w:rsid w:val="00276E44"/>
    <w:rsid w:val="00284124"/>
    <w:rsid w:val="00290E63"/>
    <w:rsid w:val="002A7F7E"/>
    <w:rsid w:val="002B0DE8"/>
    <w:rsid w:val="002B4CB5"/>
    <w:rsid w:val="002B4F6F"/>
    <w:rsid w:val="002B5CFB"/>
    <w:rsid w:val="002C7839"/>
    <w:rsid w:val="002F6472"/>
    <w:rsid w:val="0030483F"/>
    <w:rsid w:val="00305553"/>
    <w:rsid w:val="00315764"/>
    <w:rsid w:val="003162D4"/>
    <w:rsid w:val="00323B4B"/>
    <w:rsid w:val="00324A88"/>
    <w:rsid w:val="00341849"/>
    <w:rsid w:val="00351BF2"/>
    <w:rsid w:val="00351E5A"/>
    <w:rsid w:val="00354F3D"/>
    <w:rsid w:val="00363B37"/>
    <w:rsid w:val="003700CE"/>
    <w:rsid w:val="003701C7"/>
    <w:rsid w:val="003A3142"/>
    <w:rsid w:val="003D30F2"/>
    <w:rsid w:val="003E05FA"/>
    <w:rsid w:val="003E2E65"/>
    <w:rsid w:val="003E5CFE"/>
    <w:rsid w:val="003F6467"/>
    <w:rsid w:val="003F6EDC"/>
    <w:rsid w:val="00405D68"/>
    <w:rsid w:val="00420226"/>
    <w:rsid w:val="00440847"/>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FC4"/>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07639"/>
    <w:rsid w:val="0071238B"/>
    <w:rsid w:val="00715AA0"/>
    <w:rsid w:val="007240C6"/>
    <w:rsid w:val="00727BB3"/>
    <w:rsid w:val="007300DB"/>
    <w:rsid w:val="007336F3"/>
    <w:rsid w:val="00734FBD"/>
    <w:rsid w:val="00753269"/>
    <w:rsid w:val="00765C49"/>
    <w:rsid w:val="007A53F2"/>
    <w:rsid w:val="007A5C30"/>
    <w:rsid w:val="007D4A1E"/>
    <w:rsid w:val="007F01E7"/>
    <w:rsid w:val="007F0A88"/>
    <w:rsid w:val="007F2BAA"/>
    <w:rsid w:val="007F30B1"/>
    <w:rsid w:val="007F70ED"/>
    <w:rsid w:val="00801DB5"/>
    <w:rsid w:val="00804CB3"/>
    <w:rsid w:val="00805614"/>
    <w:rsid w:val="008132DC"/>
    <w:rsid w:val="008154EA"/>
    <w:rsid w:val="00820381"/>
    <w:rsid w:val="00840DFE"/>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782E"/>
    <w:rsid w:val="00942F32"/>
    <w:rsid w:val="0094646B"/>
    <w:rsid w:val="009677AF"/>
    <w:rsid w:val="00971C5D"/>
    <w:rsid w:val="00986DF1"/>
    <w:rsid w:val="009904AA"/>
    <w:rsid w:val="009906A0"/>
    <w:rsid w:val="0099457F"/>
    <w:rsid w:val="00995033"/>
    <w:rsid w:val="009B4F33"/>
    <w:rsid w:val="009C2A9F"/>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3A6A"/>
    <w:rsid w:val="00AE3F80"/>
    <w:rsid w:val="00AF432C"/>
    <w:rsid w:val="00B052AD"/>
    <w:rsid w:val="00B07872"/>
    <w:rsid w:val="00B102A4"/>
    <w:rsid w:val="00B13F7D"/>
    <w:rsid w:val="00B20B17"/>
    <w:rsid w:val="00B254BD"/>
    <w:rsid w:val="00B32228"/>
    <w:rsid w:val="00B33D9D"/>
    <w:rsid w:val="00B408D2"/>
    <w:rsid w:val="00B41C17"/>
    <w:rsid w:val="00B4421E"/>
    <w:rsid w:val="00B449CA"/>
    <w:rsid w:val="00B52846"/>
    <w:rsid w:val="00B56780"/>
    <w:rsid w:val="00B67CD1"/>
    <w:rsid w:val="00B7476C"/>
    <w:rsid w:val="00B86292"/>
    <w:rsid w:val="00BA477E"/>
    <w:rsid w:val="00BB097C"/>
    <w:rsid w:val="00BC169F"/>
    <w:rsid w:val="00BE18CC"/>
    <w:rsid w:val="00BE46E9"/>
    <w:rsid w:val="00BE5050"/>
    <w:rsid w:val="00C23B80"/>
    <w:rsid w:val="00C31C42"/>
    <w:rsid w:val="00C56C85"/>
    <w:rsid w:val="00C668F0"/>
    <w:rsid w:val="00C71CB6"/>
    <w:rsid w:val="00C77E06"/>
    <w:rsid w:val="00C8011E"/>
    <w:rsid w:val="00C848AA"/>
    <w:rsid w:val="00C95B46"/>
    <w:rsid w:val="00CA01C9"/>
    <w:rsid w:val="00CD73E6"/>
    <w:rsid w:val="00CE276D"/>
    <w:rsid w:val="00CE42DD"/>
    <w:rsid w:val="00CF34C7"/>
    <w:rsid w:val="00CF499A"/>
    <w:rsid w:val="00D0232D"/>
    <w:rsid w:val="00D03028"/>
    <w:rsid w:val="00D1143E"/>
    <w:rsid w:val="00D20580"/>
    <w:rsid w:val="00D30469"/>
    <w:rsid w:val="00D32840"/>
    <w:rsid w:val="00D4028F"/>
    <w:rsid w:val="00D473D5"/>
    <w:rsid w:val="00D80A24"/>
    <w:rsid w:val="00D82C4D"/>
    <w:rsid w:val="00D90765"/>
    <w:rsid w:val="00DA1C6D"/>
    <w:rsid w:val="00DA665F"/>
    <w:rsid w:val="00DA6AA7"/>
    <w:rsid w:val="00DB767D"/>
    <w:rsid w:val="00DC78D5"/>
    <w:rsid w:val="00DD6C0C"/>
    <w:rsid w:val="00DF2BE0"/>
    <w:rsid w:val="00E11B3F"/>
    <w:rsid w:val="00E2097A"/>
    <w:rsid w:val="00E26871"/>
    <w:rsid w:val="00E33719"/>
    <w:rsid w:val="00E56801"/>
    <w:rsid w:val="00E57C2B"/>
    <w:rsid w:val="00E63E0B"/>
    <w:rsid w:val="00E84C79"/>
    <w:rsid w:val="00E907E5"/>
    <w:rsid w:val="00E93CE9"/>
    <w:rsid w:val="00EA4519"/>
    <w:rsid w:val="00EA770B"/>
    <w:rsid w:val="00EB1DB9"/>
    <w:rsid w:val="00EB2707"/>
    <w:rsid w:val="00EC2BC2"/>
    <w:rsid w:val="00ED4536"/>
    <w:rsid w:val="00EE4A15"/>
    <w:rsid w:val="00EF14FA"/>
    <w:rsid w:val="00EF4C86"/>
    <w:rsid w:val="00F11E67"/>
    <w:rsid w:val="00F5467A"/>
    <w:rsid w:val="00F65570"/>
    <w:rsid w:val="00F81E1F"/>
    <w:rsid w:val="00F84565"/>
    <w:rsid w:val="00FA2D51"/>
    <w:rsid w:val="00FB75D5"/>
    <w:rsid w:val="00FC1655"/>
    <w:rsid w:val="00FC43CE"/>
    <w:rsid w:val="00FC5427"/>
    <w:rsid w:val="00FD0C5D"/>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B0639D"/>
  <w15:docId w15:val="{C415E393-2A69-4D05-AB22-B88E7662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 w:type="paragraph" w:customStyle="1" w:styleId="Perfekt">
    <w:name w:val="Perfekt"/>
    <w:basedOn w:val="Zkladntextodsazen"/>
    <w:rsid w:val="00290E63"/>
    <w:pPr>
      <w:numPr>
        <w:numId w:val="0"/>
      </w:numPr>
      <w:spacing w:after="0" w:line="240" w:lineRule="auto"/>
      <w:jc w:val="both"/>
    </w:pPr>
    <w:rPr>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5CE76-DC89-415B-AD4F-4240F1C8B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3</Pages>
  <Words>974</Words>
  <Characters>5748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Jana Bakanová</cp:lastModifiedBy>
  <cp:revision>3</cp:revision>
  <cp:lastPrinted>2010-01-28T11:34:00Z</cp:lastPrinted>
  <dcterms:created xsi:type="dcterms:W3CDTF">2019-12-22T17:24:00Z</dcterms:created>
  <dcterms:modified xsi:type="dcterms:W3CDTF">2019-12-22T17:25:00Z</dcterms:modified>
</cp:coreProperties>
</file>