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8"/>
        <w:gridCol w:w="1123"/>
        <w:gridCol w:w="2502"/>
        <w:gridCol w:w="1292"/>
        <w:gridCol w:w="1832"/>
        <w:gridCol w:w="1998"/>
      </w:tblGrid>
      <w:tr w:rsidR="005A473D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97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Vzdělávací a kulturní centrum Jindřichův Hradec, p. o. Klášterská 135/11 377 01 Jindřichův Hradec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7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97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Objednávka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693"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</w:pPr>
            <w:r>
              <w:rPr>
                <w:b/>
                <w:bCs/>
              </w:rPr>
              <w:t>Dodavatel</w:t>
            </w:r>
          </w:p>
          <w:p w:rsidR="005A473D" w:rsidRDefault="004C2739">
            <w:pPr>
              <w:pStyle w:val="Jin0"/>
              <w:ind w:left="880" w:hanging="880"/>
            </w:pPr>
            <w:r>
              <w:t>Jméno Dům gobelínů, kulturních tradic a řemesel, o. p. s.</w:t>
            </w:r>
          </w:p>
          <w:p w:rsidR="005A473D" w:rsidRDefault="004C2739">
            <w:pPr>
              <w:pStyle w:val="Jin0"/>
            </w:pPr>
            <w:r>
              <w:t>Adresa Dobrovského 202/1</w:t>
            </w:r>
          </w:p>
          <w:p w:rsidR="005A473D" w:rsidRDefault="004C2739">
            <w:pPr>
              <w:pStyle w:val="Jin0"/>
              <w:spacing w:after="260"/>
              <w:ind w:firstLine="880"/>
            </w:pPr>
            <w:r>
              <w:t>377 01 Jindřichův Hradec</w:t>
            </w:r>
          </w:p>
          <w:p w:rsidR="005A473D" w:rsidRDefault="004C2739">
            <w:pPr>
              <w:pStyle w:val="Jin0"/>
            </w:pPr>
            <w:r>
              <w:t>Vyřizuje</w:t>
            </w:r>
          </w:p>
          <w:p w:rsidR="005A473D" w:rsidRDefault="004C2739">
            <w:pPr>
              <w:pStyle w:val="Jin0"/>
            </w:pPr>
            <w:r>
              <w:t>Telefon</w:t>
            </w:r>
          </w:p>
          <w:p w:rsidR="005A473D" w:rsidRDefault="004C2739">
            <w:pPr>
              <w:pStyle w:val="Jin0"/>
              <w:tabs>
                <w:tab w:val="left" w:pos="709"/>
              </w:tabs>
            </w:pPr>
            <w:r>
              <w:t>IČ</w:t>
            </w:r>
            <w:r>
              <w:tab/>
            </w:r>
            <w:r>
              <w:t>28086198</w:t>
            </w:r>
          </w:p>
          <w:p w:rsidR="005A473D" w:rsidRDefault="004C2739">
            <w:pPr>
              <w:pStyle w:val="Jin0"/>
              <w:spacing w:after="120"/>
            </w:pPr>
            <w:r>
              <w:t>DIČ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</w:pPr>
            <w:r>
              <w:rPr>
                <w:b/>
                <w:bCs/>
              </w:rPr>
              <w:t>Odběratel (fakturační údaje)</w:t>
            </w:r>
          </w:p>
          <w:p w:rsidR="005A473D" w:rsidRDefault="004C2739">
            <w:pPr>
              <w:pStyle w:val="Jin0"/>
              <w:tabs>
                <w:tab w:val="left" w:pos="983"/>
              </w:tabs>
              <w:spacing w:line="233" w:lineRule="auto"/>
            </w:pPr>
            <w:r>
              <w:t>Jméno</w:t>
            </w:r>
            <w:r>
              <w:tab/>
              <w:t>Vzdělávací a kulturní centrum</w:t>
            </w:r>
          </w:p>
          <w:p w:rsidR="005A473D" w:rsidRDefault="004C2739">
            <w:pPr>
              <w:pStyle w:val="Jin0"/>
              <w:ind w:left="1120"/>
            </w:pPr>
            <w:r>
              <w:t>Jindřichův Hradec, p. o.</w:t>
            </w:r>
          </w:p>
          <w:p w:rsidR="005A473D" w:rsidRDefault="004C2739">
            <w:pPr>
              <w:pStyle w:val="Jin0"/>
              <w:tabs>
                <w:tab w:val="left" w:pos="979"/>
              </w:tabs>
              <w:spacing w:line="233" w:lineRule="auto"/>
            </w:pPr>
            <w:r>
              <w:t>Adresa</w:t>
            </w:r>
            <w:r>
              <w:tab/>
              <w:t>Klášterská 135/11</w:t>
            </w:r>
          </w:p>
          <w:p w:rsidR="005A473D" w:rsidRDefault="004C2739">
            <w:pPr>
              <w:pStyle w:val="Jin0"/>
              <w:ind w:left="1180"/>
            </w:pPr>
            <w:r>
              <w:t>377 01 Jindřichův Hradec</w:t>
            </w:r>
          </w:p>
          <w:p w:rsidR="005A473D" w:rsidRDefault="004C2739">
            <w:pPr>
              <w:pStyle w:val="Jin0"/>
            </w:pPr>
            <w:r>
              <w:t>Vyřizuje</w:t>
            </w:r>
          </w:p>
          <w:p w:rsidR="005A473D" w:rsidRDefault="004C2739">
            <w:pPr>
              <w:pStyle w:val="Jin0"/>
              <w:spacing w:line="233" w:lineRule="auto"/>
            </w:pPr>
            <w:r>
              <w:t>Telefon</w:t>
            </w:r>
          </w:p>
          <w:p w:rsidR="005A473D" w:rsidRDefault="004C2739">
            <w:pPr>
              <w:pStyle w:val="Jin0"/>
              <w:tabs>
                <w:tab w:val="left" w:pos="1094"/>
              </w:tabs>
              <w:spacing w:line="233" w:lineRule="auto"/>
            </w:pPr>
            <w:r>
              <w:t>IČ</w:t>
            </w:r>
            <w:r>
              <w:tab/>
              <w:t>08523495</w:t>
            </w:r>
          </w:p>
          <w:p w:rsidR="005A473D" w:rsidRDefault="004C2739">
            <w:pPr>
              <w:pStyle w:val="Jin0"/>
            </w:pPr>
            <w:r>
              <w:t>DIČ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</w:pPr>
            <w:r>
              <w:rPr>
                <w:b/>
                <w:bCs/>
              </w:rPr>
              <w:t>Počet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</w:pPr>
            <w:r>
              <w:rPr>
                <w:b/>
                <w:bCs/>
              </w:rPr>
              <w:t>Popis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</w:pPr>
            <w:r>
              <w:rPr>
                <w:b/>
                <w:bCs/>
              </w:rPr>
              <w:t>Cena za jednotku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</w:pPr>
            <w:r>
              <w:rPr>
                <w:b/>
                <w:bCs/>
              </w:rPr>
              <w:t>Celkem Kč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</w:pPr>
            <w:r>
              <w:t xml:space="preserve">Objednáváme u Vás </w:t>
            </w:r>
            <w:r>
              <w:t xml:space="preserve">zboží, </w:t>
            </w:r>
            <w:proofErr w:type="gramStart"/>
            <w:r>
              <w:t>viz. příloha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</w:pPr>
            <w:r>
              <w:t>87 250 Kč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tabs>
                <w:tab w:val="left" w:pos="7790"/>
              </w:tabs>
              <w:jc w:val="both"/>
            </w:pPr>
            <w:r>
              <w:rPr>
                <w:b/>
                <w:bCs/>
              </w:rPr>
              <w:t>Celkem Kč</w:t>
            </w:r>
            <w:r>
              <w:rPr>
                <w:b/>
                <w:bCs/>
              </w:rPr>
              <w:tab/>
              <w:t>87 250 Kč</w:t>
            </w:r>
          </w:p>
        </w:tc>
      </w:tr>
    </w:tbl>
    <w:p w:rsidR="005A473D" w:rsidRDefault="005A473D">
      <w:pPr>
        <w:spacing w:after="419" w:line="1" w:lineRule="exact"/>
      </w:pPr>
    </w:p>
    <w:p w:rsidR="005A473D" w:rsidRDefault="005A47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0"/>
        <w:gridCol w:w="4511"/>
      </w:tblGrid>
      <w:tr w:rsidR="005A473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</w:pPr>
            <w:r>
              <w:rPr>
                <w:b/>
                <w:bCs/>
              </w:rPr>
              <w:t>Datum dodání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</w:pPr>
            <w:r>
              <w:t>1. 1. 2020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73D" w:rsidRDefault="004C2739">
            <w:pPr>
              <w:pStyle w:val="Jin0"/>
            </w:pPr>
            <w:r>
              <w:rPr>
                <w:b/>
                <w:bCs/>
              </w:rPr>
              <w:t>Místo dodání!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</w:pPr>
            <w:r>
              <w:rPr>
                <w:b/>
                <w:bCs/>
              </w:rPr>
              <w:t>Dům gobelínů, kulturních tradic a řemesel, o. p. s., Dobrovského 202/1, 377 01 Jindřichův Hradec</w:t>
            </w:r>
          </w:p>
        </w:tc>
      </w:tr>
    </w:tbl>
    <w:p w:rsidR="005A473D" w:rsidRDefault="005A473D">
      <w:pPr>
        <w:spacing w:after="219" w:line="1" w:lineRule="exact"/>
      </w:pPr>
    </w:p>
    <w:p w:rsidR="005A473D" w:rsidRDefault="005A473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36"/>
        <w:gridCol w:w="4514"/>
      </w:tblGrid>
      <w:tr w:rsidR="005A473D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</w:pPr>
            <w:r>
              <w:rPr>
                <w:b/>
                <w:bCs/>
              </w:rPr>
              <w:t>Bankovní spojení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</w:pPr>
            <w:r>
              <w:t xml:space="preserve">Č. účtu </w:t>
            </w:r>
            <w:r>
              <w:t xml:space="preserve">2000071182/7940 </w:t>
            </w:r>
            <w:proofErr w:type="spellStart"/>
            <w:r>
              <w:t>Waldviertler</w:t>
            </w:r>
            <w:proofErr w:type="spellEnd"/>
            <w:r>
              <w:t xml:space="preserve"> </w:t>
            </w:r>
            <w:proofErr w:type="spellStart"/>
            <w:r>
              <w:t>Sparkasse</w:t>
            </w:r>
            <w:proofErr w:type="spellEnd"/>
            <w:r>
              <w:t xml:space="preserve"> Bank AG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</w:pPr>
            <w:r>
              <w:rPr>
                <w:b/>
                <w:bCs/>
              </w:rPr>
              <w:t>Způsob úhrady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</w:pPr>
            <w:r>
              <w:t>faktura</w:t>
            </w:r>
          </w:p>
        </w:tc>
      </w:tr>
    </w:tbl>
    <w:p w:rsidR="005A473D" w:rsidRDefault="004C2739">
      <w:pPr>
        <w:pStyle w:val="Titulektabulky0"/>
        <w:spacing w:line="240" w:lineRule="auto"/>
        <w:ind w:left="104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Předběžná kontrola při řízení veřejných výdajů před vznikem závazku:</w:t>
      </w:r>
    </w:p>
    <w:p w:rsidR="005A473D" w:rsidRDefault="005A473D">
      <w:pPr>
        <w:spacing w:after="339" w:line="1" w:lineRule="exact"/>
      </w:pPr>
    </w:p>
    <w:p w:rsidR="005A473D" w:rsidRDefault="004C2739">
      <w:pPr>
        <w:pStyle w:val="Zkladntext1"/>
        <w:spacing w:after="80"/>
        <w:rPr>
          <w:sz w:val="24"/>
          <w:szCs w:val="24"/>
        </w:rPr>
      </w:pPr>
      <w:r>
        <w:rPr>
          <w:b/>
          <w:bCs/>
          <w:sz w:val="24"/>
          <w:szCs w:val="24"/>
        </w:rPr>
        <w:t>Příkazce operace:</w:t>
      </w:r>
    </w:p>
    <w:p w:rsidR="005A473D" w:rsidRDefault="004C2739">
      <w:pPr>
        <w:pStyle w:val="Zkladntext20"/>
        <w:tabs>
          <w:tab w:val="left" w:pos="5529"/>
          <w:tab w:val="left" w:pos="6076"/>
        </w:tabs>
      </w:pPr>
      <w:r>
        <w:t xml:space="preserve">Potvrzuji, že jsem </w:t>
      </w:r>
      <w:proofErr w:type="gramStart"/>
      <w:r>
        <w:t>prověřil(a) připravovanou</w:t>
      </w:r>
      <w:proofErr w:type="gramEnd"/>
      <w:r>
        <w:t xml:space="preserve"> operaci postupem podle §13 odst. 2 a 3 Vyhlášky č. </w:t>
      </w:r>
      <w:r>
        <w:t>416/2004 Sb. Připravovanou operaci schvaluji:</w:t>
      </w:r>
      <w:r>
        <w:tab/>
      </w:r>
    </w:p>
    <w:p w:rsidR="005A473D" w:rsidRDefault="005A473D">
      <w:pPr>
        <w:pStyle w:val="Zkladntext1"/>
        <w:spacing w:after="2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7.75pt;margin-top:1pt;width:34.4pt;height:14.6pt;z-index:-125829375;mso-position-horizontal-relative:page" filled="f" stroked="f">
            <v:textbox inset="0,0,0,0">
              <w:txbxContent>
                <w:p w:rsidR="005A473D" w:rsidRDefault="004C2739">
                  <w:pPr>
                    <w:pStyle w:val="Zkladntext1"/>
                  </w:pPr>
                  <w:r>
                    <w:t>Podpis:</w:t>
                  </w:r>
                </w:p>
              </w:txbxContent>
            </v:textbox>
            <w10:wrap type="square" side="left" anchorx="page"/>
          </v:shape>
        </w:pict>
      </w:r>
      <w:r w:rsidR="004C2739">
        <w:t>Datum:</w:t>
      </w:r>
    </w:p>
    <w:p w:rsidR="005A473D" w:rsidRDefault="004C2739">
      <w:pPr>
        <w:pStyle w:val="Zkladntext1"/>
        <w:spacing w:after="40"/>
        <w:rPr>
          <w:sz w:val="24"/>
          <w:szCs w:val="24"/>
        </w:rPr>
      </w:pPr>
      <w:r>
        <w:rPr>
          <w:b/>
          <w:bCs/>
          <w:sz w:val="24"/>
          <w:szCs w:val="24"/>
        </w:rPr>
        <w:t>Správce rozpočtu:</w:t>
      </w:r>
    </w:p>
    <w:p w:rsidR="005A473D" w:rsidRDefault="004C2739">
      <w:pPr>
        <w:pStyle w:val="Titulektabulky0"/>
        <w:tabs>
          <w:tab w:val="left" w:pos="5609"/>
        </w:tabs>
        <w:spacing w:line="314" w:lineRule="auto"/>
        <w:ind w:left="810"/>
      </w:pPr>
      <w:r>
        <w:t xml:space="preserve">Potvrzuji, že jsem </w:t>
      </w:r>
      <w:proofErr w:type="gramStart"/>
      <w:r>
        <w:t>prověřil(a) připravovanou</w:t>
      </w:r>
      <w:proofErr w:type="gramEnd"/>
      <w:r>
        <w:t xml:space="preserve"> operaci postupem podle §13 odst. 4-11 Vyhlášky č. 416/2004 Sb. Připravovanou operaci </w:t>
      </w:r>
      <w:proofErr w:type="gramStart"/>
      <w:r>
        <w:t>schvaluji:</w:t>
      </w:r>
      <w:r>
        <w:tab/>
        <w:t>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10"/>
        <w:gridCol w:w="5638"/>
      </w:tblGrid>
      <w:tr w:rsidR="005A473D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tabs>
                <w:tab w:val="left" w:leader="underscore" w:pos="1588"/>
                <w:tab w:val="left" w:leader="underscore" w:pos="3751"/>
              </w:tabs>
              <w:rPr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  <w:vertAlign w:val="superscript"/>
              </w:rPr>
              <w:t>Patum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  <w:vertAlign w:val="superscript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F64A6"/>
                <w:sz w:val="16"/>
                <w:szCs w:val="16"/>
                <w:u w:val="single"/>
              </w:rPr>
              <w:t>* 7 -</w:t>
            </w:r>
            <w:r>
              <w:rPr>
                <w:rFonts w:ascii="Arial" w:eastAsia="Arial" w:hAnsi="Arial" w:cs="Arial"/>
                <w:b/>
                <w:bCs/>
                <w:color w:val="0F64A6"/>
                <w:sz w:val="16"/>
                <w:szCs w:val="16"/>
              </w:rPr>
              <w:t xml:space="preserve">19-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F64A6"/>
                <w:sz w:val="16"/>
                <w:szCs w:val="16"/>
                <w:u w:val="single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F64A6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F64A6"/>
                <w:sz w:val="16"/>
                <w:szCs w:val="16"/>
                <w:u w:val="single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73D" w:rsidRDefault="004C2739" w:rsidP="00B25EBC">
            <w:pPr>
              <w:pStyle w:val="Jin0"/>
              <w:tabs>
                <w:tab w:val="left" w:pos="1267"/>
              </w:tabs>
            </w:pPr>
            <w:r>
              <w:t>Podpis:</w:t>
            </w:r>
            <w:r>
              <w:tab/>
            </w:r>
          </w:p>
        </w:tc>
      </w:tr>
    </w:tbl>
    <w:p w:rsidR="005A473D" w:rsidRDefault="004C2739">
      <w:pPr>
        <w:spacing w:line="1" w:lineRule="exact"/>
        <w:rPr>
          <w:sz w:val="2"/>
          <w:szCs w:val="2"/>
        </w:rPr>
      </w:pPr>
      <w:r>
        <w:br w:type="page"/>
      </w:r>
    </w:p>
    <w:p w:rsidR="005A473D" w:rsidRDefault="004C2739">
      <w:pPr>
        <w:pStyle w:val="Nadpis10"/>
        <w:keepNext/>
        <w:keepLines/>
      </w:pPr>
      <w:bookmarkStart w:id="0" w:name="bookmark0"/>
      <w:bookmarkStart w:id="1" w:name="bookmark1"/>
      <w:bookmarkStart w:id="2" w:name="bookmark2"/>
      <w:r>
        <w:lastRenderedPageBreak/>
        <w:t>Inventurní soupis skladu zboží k 9. 12. 2019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59"/>
        <w:gridCol w:w="3341"/>
        <w:gridCol w:w="1195"/>
        <w:gridCol w:w="1213"/>
        <w:gridCol w:w="1188"/>
        <w:gridCol w:w="1379"/>
      </w:tblGrid>
      <w:tr w:rsidR="005A473D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 pořízení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Měrná jednotka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Množství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Cena za </w:t>
            </w:r>
            <w:proofErr w:type="spellStart"/>
            <w:r>
              <w:rPr>
                <w:b/>
                <w:bCs/>
                <w:sz w:val="24"/>
                <w:szCs w:val="24"/>
              </w:rPr>
              <w:t>jenotku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PC v Kč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240"/>
            </w:pPr>
            <w:proofErr w:type="gramStart"/>
            <w:r>
              <w:t>4.6.2013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920"/>
            </w:pPr>
            <w:r>
              <w:t>Dřevěné karetky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480"/>
              <w:jc w:val="both"/>
            </w:pPr>
            <w:r>
              <w:t>ks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400"/>
            </w:pPr>
            <w:r>
              <w:t>120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480"/>
            </w:pPr>
            <w:r>
              <w:t>120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140"/>
            </w:pPr>
            <w:proofErr w:type="gramStart"/>
            <w:r>
              <w:t>29.6.2013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Katalog Textil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480"/>
              <w:jc w:val="both"/>
            </w:pPr>
            <w:r>
              <w:t>ks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480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480"/>
            </w:pPr>
            <w:r>
              <w:t>225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ind w:firstLine="240"/>
            </w:pPr>
            <w:proofErr w:type="gramStart"/>
            <w:r>
              <w:t>5.5.2017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jc w:val="center"/>
            </w:pPr>
            <w:r>
              <w:t>Kabelka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ind w:firstLine="480"/>
              <w:jc w:val="both"/>
            </w:pPr>
            <w:r>
              <w:t>ks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ind w:firstLine="400"/>
            </w:pPr>
            <w:r>
              <w:t>240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ind w:firstLine="480"/>
            </w:pPr>
            <w:r>
              <w:t>240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proofErr w:type="gramStart"/>
            <w:r>
              <w:t>30.11.2017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proofErr w:type="spellStart"/>
            <w:r>
              <w:t>Múller</w:t>
            </w:r>
            <w:proofErr w:type="spellEnd"/>
            <w:r>
              <w:t xml:space="preserve"> kniha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480"/>
            </w:pPr>
            <w:r>
              <w:t>ks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238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260"/>
            </w:pPr>
            <w:r>
              <w:t>307,70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73 233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140"/>
              <w:jc w:val="both"/>
            </w:pPr>
            <w:proofErr w:type="gramStart"/>
            <w:r>
              <w:t>21.3.2018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Taštička kosmetická malá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480"/>
            </w:pPr>
            <w:r>
              <w:t>ks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400"/>
            </w:pPr>
            <w:r>
              <w:t>252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480"/>
            </w:pPr>
            <w:r>
              <w:t>252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ind w:firstLine="140"/>
              <w:jc w:val="both"/>
            </w:pPr>
            <w:proofErr w:type="gramStart"/>
            <w:r>
              <w:t>21.3.2018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jc w:val="center"/>
            </w:pPr>
            <w:r>
              <w:t>Taštička kosmetická velká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ind w:firstLine="480"/>
            </w:pPr>
            <w:r>
              <w:t>ks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jc w:val="center"/>
            </w:pPr>
            <w: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ind w:firstLine="400"/>
            </w:pPr>
            <w:r>
              <w:t>270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ind w:firstLine="480"/>
            </w:pPr>
            <w:r>
              <w:t>810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140"/>
              <w:jc w:val="both"/>
            </w:pPr>
            <w:proofErr w:type="gramStart"/>
            <w:r>
              <w:t>21.3.2018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Kapsa malá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480"/>
            </w:pPr>
            <w:r>
              <w:t>ks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400"/>
            </w:pPr>
            <w:r>
              <w:t>135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480"/>
            </w:pPr>
            <w:r>
              <w:t>540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ind w:firstLine="140"/>
              <w:jc w:val="both"/>
            </w:pPr>
            <w:proofErr w:type="gramStart"/>
            <w:r>
              <w:t>21.3.2018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jc w:val="center"/>
            </w:pPr>
            <w:r>
              <w:t>Peněženka velká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ind w:firstLine="480"/>
            </w:pPr>
            <w:r>
              <w:t>ks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ind w:firstLine="400"/>
            </w:pPr>
            <w:r>
              <w:t>225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ind w:firstLine="480"/>
            </w:pPr>
            <w:r>
              <w:t>225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ind w:firstLine="140"/>
              <w:jc w:val="both"/>
            </w:pPr>
            <w:proofErr w:type="gramStart"/>
            <w:r>
              <w:t>21.3.2018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jc w:val="center"/>
            </w:pPr>
            <w:r>
              <w:t>Kabelka větší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jc w:val="center"/>
            </w:pPr>
            <w:r>
              <w:t>ks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ind w:firstLine="400"/>
            </w:pPr>
            <w:r>
              <w:t>360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ind w:firstLine="480"/>
            </w:pPr>
            <w:r>
              <w:t>360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140"/>
              <w:jc w:val="both"/>
            </w:pPr>
            <w:proofErr w:type="gramStart"/>
            <w:r>
              <w:t>21.3.2018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Medvídek ruční práce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ks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400"/>
            </w:pPr>
            <w:r>
              <w:t>119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480"/>
            </w:pPr>
            <w:r>
              <w:t>952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140"/>
              <w:jc w:val="both"/>
            </w:pPr>
            <w:proofErr w:type="gramStart"/>
            <w:r>
              <w:t>27.4.2018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 xml:space="preserve">Katalog </w:t>
            </w:r>
            <w:proofErr w:type="spellStart"/>
            <w:r>
              <w:t>Pešicová</w:t>
            </w:r>
            <w:proofErr w:type="spellEnd"/>
            <w:r>
              <w:t xml:space="preserve"> tapiserie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ks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480"/>
            </w:pPr>
            <w:r>
              <w:t>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480"/>
            </w:pPr>
            <w:r>
              <w:t>280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140"/>
              <w:jc w:val="both"/>
            </w:pPr>
            <w:proofErr w:type="gramStart"/>
            <w:r>
              <w:t>9.5.2018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Kytička plstěná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ks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400"/>
            </w:pPr>
            <w:r>
              <w:t>160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480"/>
            </w:pPr>
            <w:r>
              <w:t>480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140"/>
              <w:jc w:val="both"/>
            </w:pPr>
            <w:proofErr w:type="gramStart"/>
            <w:r>
              <w:t>27.7.2018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 xml:space="preserve">Kniha </w:t>
            </w:r>
            <w:proofErr w:type="spellStart"/>
            <w:r>
              <w:t>Jindřichohradecko</w:t>
            </w:r>
            <w:proofErr w:type="spellEnd"/>
            <w:r>
              <w:t xml:space="preserve"> z nebe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ks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260"/>
            </w:pPr>
            <w:r>
              <w:t>438,90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380"/>
            </w:pPr>
            <w:r>
              <w:t>7 461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140"/>
              <w:jc w:val="both"/>
            </w:pPr>
            <w:proofErr w:type="gramStart"/>
            <w:r>
              <w:t>30.8.2018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Výplň polštář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ks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480"/>
            </w:pPr>
            <w:r>
              <w:t>69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480"/>
            </w:pPr>
            <w:r>
              <w:t>207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140"/>
              <w:jc w:val="both"/>
            </w:pPr>
            <w:proofErr w:type="gramStart"/>
            <w:r>
              <w:t>14.3.2019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Turistický deník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ks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jc w:val="center"/>
            </w:pPr>
            <w:r>
              <w:t>13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480"/>
            </w:pPr>
            <w:r>
              <w:t>35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73D" w:rsidRDefault="004C2739">
            <w:pPr>
              <w:pStyle w:val="Jin0"/>
              <w:ind w:firstLine="480"/>
            </w:pPr>
            <w:r>
              <w:t>455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ind w:firstLine="140"/>
              <w:jc w:val="both"/>
            </w:pPr>
            <w:proofErr w:type="gramStart"/>
            <w:r>
              <w:t>18.6.2019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jc w:val="center"/>
            </w:pPr>
            <w:r>
              <w:t>Rámeček na tkaní 70 x 43 cm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jc w:val="center"/>
            </w:pPr>
            <w:r>
              <w:t>ks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jc w:val="center"/>
            </w:pPr>
            <w: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ind w:firstLine="400"/>
            </w:pPr>
            <w:r>
              <w:t>210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ind w:firstLine="380"/>
            </w:pPr>
            <w:r>
              <w:t>1 260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ind w:firstLine="140"/>
              <w:jc w:val="both"/>
            </w:pPr>
            <w:proofErr w:type="gramStart"/>
            <w:r>
              <w:t>17.9.2019</w:t>
            </w:r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jc w:val="center"/>
            </w:pPr>
            <w:r>
              <w:t>Domácí tkaní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jc w:val="center"/>
            </w:pPr>
            <w:r>
              <w:t>ks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ind w:firstLine="400"/>
            </w:pPr>
            <w:r>
              <w:t>150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ind w:firstLine="480"/>
            </w:pPr>
            <w:r>
              <w:t>150</w:t>
            </w:r>
          </w:p>
        </w:tc>
      </w:tr>
      <w:tr w:rsidR="005A473D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jc w:val="center"/>
            </w:pPr>
            <w:r>
              <w:t>celkem k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</w:pPr>
            <w:r>
              <w:rPr>
                <w:b/>
                <w:bCs/>
              </w:rPr>
              <w:t>9. 12. 2019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73D" w:rsidRDefault="005A473D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3D" w:rsidRDefault="004C2739">
            <w:pPr>
              <w:pStyle w:val="Jin0"/>
              <w:ind w:firstLine="200"/>
            </w:pPr>
            <w:r>
              <w:rPr>
                <w:b/>
                <w:bCs/>
              </w:rPr>
              <w:t>87 250,00</w:t>
            </w:r>
          </w:p>
        </w:tc>
      </w:tr>
    </w:tbl>
    <w:p w:rsidR="005A473D" w:rsidRDefault="004C2739">
      <w:pPr>
        <w:pStyle w:val="Titulektabulky0"/>
        <w:spacing w:line="240" w:lineRule="auto"/>
        <w:ind w:left="1148"/>
        <w:rPr>
          <w:sz w:val="22"/>
          <w:szCs w:val="22"/>
        </w:rPr>
        <w:sectPr w:rsidR="005A473D">
          <w:pgSz w:w="11900" w:h="16840"/>
          <w:pgMar w:top="1308" w:right="1021" w:bottom="1822" w:left="1141" w:header="880" w:footer="1394" w:gutter="0"/>
          <w:pgNumType w:start="1"/>
          <w:cols w:space="720"/>
          <w:noEndnote/>
          <w:docGrid w:linePitch="360"/>
        </w:sectPr>
      </w:pPr>
      <w:r>
        <w:rPr>
          <w:rFonts w:ascii="Calibri" w:eastAsia="Calibri" w:hAnsi="Calibri" w:cs="Calibri"/>
          <w:sz w:val="22"/>
          <w:szCs w:val="22"/>
        </w:rPr>
        <w:t>sestaveno dne 9. 12. 2019</w:t>
      </w:r>
    </w:p>
    <w:p w:rsidR="005A473D" w:rsidRDefault="005A473D">
      <w:pPr>
        <w:spacing w:line="138" w:lineRule="exact"/>
        <w:rPr>
          <w:sz w:val="11"/>
          <w:szCs w:val="11"/>
        </w:rPr>
      </w:pPr>
    </w:p>
    <w:p w:rsidR="005A473D" w:rsidRDefault="005A473D">
      <w:pPr>
        <w:spacing w:line="1" w:lineRule="exact"/>
        <w:sectPr w:rsidR="005A473D">
          <w:type w:val="continuous"/>
          <w:pgSz w:w="11900" w:h="16840"/>
          <w:pgMar w:top="1198" w:right="0" w:bottom="1198" w:left="0" w:header="0" w:footer="3" w:gutter="0"/>
          <w:cols w:space="720"/>
          <w:noEndnote/>
          <w:docGrid w:linePitch="360"/>
        </w:sectPr>
      </w:pPr>
    </w:p>
    <w:p w:rsidR="005A473D" w:rsidRDefault="005A473D">
      <w:pPr>
        <w:spacing w:line="1" w:lineRule="exact"/>
      </w:pPr>
      <w:r>
        <w:lastRenderedPageBreak/>
        <w:pict>
          <v:shape id="_x0000_s1029" type="#_x0000_t202" style="position:absolute;margin-left:64.5pt;margin-top:1pt;width:49.15pt;height:14.6pt;z-index:-125829373;mso-position-horizontal-relative:page" filled="f" stroked="f">
            <v:textbox inset="0,0,0,0">
              <w:txbxContent>
                <w:p w:rsidR="005A473D" w:rsidRDefault="004C2739">
                  <w:pPr>
                    <w:pStyle w:val="Zkladntext1"/>
                    <w:jc w:val="both"/>
                  </w:pPr>
                  <w:r>
                    <w:t>souhlasím:</w:t>
                  </w:r>
                </w:p>
              </w:txbxContent>
            </v:textbox>
            <w10:wrap type="square" anchorx="page"/>
          </v:shape>
        </w:pict>
      </w:r>
    </w:p>
    <w:p w:rsidR="005A473D" w:rsidRDefault="004C2739">
      <w:pPr>
        <w:pStyle w:val="Zkladntext1"/>
        <w:spacing w:line="254" w:lineRule="auto"/>
        <w:jc w:val="center"/>
      </w:pPr>
      <w:r>
        <w:t xml:space="preserve">Ing. Marie Havlová - </w:t>
      </w:r>
      <w:r>
        <w:t>ředitelka</w:t>
      </w:r>
      <w:r>
        <w:br/>
        <w:t>Dům gobelínů, kulturních</w:t>
      </w:r>
      <w:r>
        <w:br/>
        <w:t>tradic a řemesel, o.p.s.</w:t>
      </w:r>
    </w:p>
    <w:p w:rsidR="005A473D" w:rsidRDefault="004C2739">
      <w:pPr>
        <w:pStyle w:val="Zkladntext1"/>
        <w:spacing w:line="254" w:lineRule="auto"/>
        <w:ind w:firstLine="400"/>
      </w:pPr>
      <w:r>
        <w:t>Dobrovského 202/1</w:t>
      </w:r>
    </w:p>
    <w:p w:rsidR="005A473D" w:rsidRDefault="004C2739">
      <w:pPr>
        <w:pStyle w:val="Zkladntext1"/>
        <w:spacing w:line="254" w:lineRule="auto"/>
        <w:ind w:firstLine="140"/>
      </w:pPr>
      <w:r>
        <w:t>377 01 Jindřichův Hradec</w:t>
      </w:r>
    </w:p>
    <w:p w:rsidR="005A473D" w:rsidRDefault="004C2739">
      <w:pPr>
        <w:pStyle w:val="Zkladntext30"/>
      </w:pPr>
      <w:r>
        <w:t>*</w:t>
      </w:r>
    </w:p>
    <w:sectPr w:rsidR="005A473D" w:rsidSect="005A473D">
      <w:type w:val="continuous"/>
      <w:pgSz w:w="11900" w:h="16840"/>
      <w:pgMar w:top="1198" w:right="1818" w:bottom="1198" w:left="2598" w:header="0" w:footer="3" w:gutter="0"/>
      <w:cols w:num="2" w:space="2279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739" w:rsidRDefault="004C2739" w:rsidP="005A473D">
      <w:r>
        <w:separator/>
      </w:r>
    </w:p>
  </w:endnote>
  <w:endnote w:type="continuationSeparator" w:id="0">
    <w:p w:rsidR="004C2739" w:rsidRDefault="004C2739" w:rsidP="005A4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739" w:rsidRDefault="004C2739"/>
  </w:footnote>
  <w:footnote w:type="continuationSeparator" w:id="0">
    <w:p w:rsidR="004C2739" w:rsidRDefault="004C273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A473D"/>
    <w:rsid w:val="004C2739"/>
    <w:rsid w:val="005A473D"/>
    <w:rsid w:val="00B2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A473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5A47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5A47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sid w:val="005A473D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5A473D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sid w:val="005A47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5A473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rsid w:val="005A473D"/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rsid w:val="005A473D"/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5A473D"/>
    <w:pPr>
      <w:spacing w:line="276" w:lineRule="auto"/>
    </w:pPr>
    <w:rPr>
      <w:rFonts w:ascii="Tahoma" w:eastAsia="Tahoma" w:hAnsi="Tahoma" w:cs="Tahoma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5A473D"/>
    <w:pPr>
      <w:spacing w:line="314" w:lineRule="auto"/>
      <w:ind w:left="820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rsid w:val="005A473D"/>
    <w:pPr>
      <w:spacing w:after="360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5A473D"/>
    <w:pPr>
      <w:spacing w:line="211" w:lineRule="auto"/>
      <w:jc w:val="center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1969</Characters>
  <Application>Microsoft Office Word</Application>
  <DocSecurity>0</DocSecurity>
  <Lines>16</Lines>
  <Paragraphs>4</Paragraphs>
  <ScaleCrop>false</ScaleCrop>
  <Company>HP Inc.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MFMOMAdmin</cp:lastModifiedBy>
  <cp:revision>3</cp:revision>
  <dcterms:created xsi:type="dcterms:W3CDTF">2019-12-27T15:21:00Z</dcterms:created>
  <dcterms:modified xsi:type="dcterms:W3CDTF">2019-12-27T15:22:00Z</dcterms:modified>
</cp:coreProperties>
</file>