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A3" w:rsidRPr="00FA3185" w:rsidRDefault="006E77A3" w:rsidP="006E77A3">
      <w:pPr>
        <w:jc w:val="center"/>
        <w:rPr>
          <w:b/>
          <w:sz w:val="28"/>
          <w:szCs w:val="28"/>
        </w:rPr>
      </w:pPr>
      <w:r w:rsidRPr="00FA3185">
        <w:rPr>
          <w:b/>
          <w:sz w:val="28"/>
          <w:szCs w:val="28"/>
        </w:rPr>
        <w:t xml:space="preserve">SMLOUVA O POSKYTOVÁNÍ SLUŽEB </w:t>
      </w:r>
      <w:r>
        <w:rPr>
          <w:b/>
          <w:sz w:val="28"/>
          <w:szCs w:val="28"/>
        </w:rPr>
        <w:t>ŠÉFREDAKTORA TĚŠÍNSKÝCH LISTŮ</w:t>
      </w:r>
      <w:r w:rsidRPr="00FA31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</w:t>
      </w:r>
      <w:r w:rsidRPr="00FA3185">
        <w:rPr>
          <w:b/>
          <w:sz w:val="28"/>
          <w:szCs w:val="28"/>
        </w:rPr>
        <w:t>MEDIÁLNÍHO MLUVČÍHO</w:t>
      </w:r>
      <w:r>
        <w:rPr>
          <w:b/>
          <w:sz w:val="28"/>
          <w:szCs w:val="28"/>
        </w:rPr>
        <w:t xml:space="preserve"> PRO MĚSTO ČESKÝ TĚŠÍN</w:t>
      </w:r>
    </w:p>
    <w:p w:rsidR="006E77A3" w:rsidRPr="00FA3185" w:rsidRDefault="006E77A3" w:rsidP="006E77A3">
      <w:pPr>
        <w:jc w:val="center"/>
        <w:rPr>
          <w:b/>
        </w:rPr>
      </w:pPr>
      <w:r w:rsidRPr="00B811F1">
        <w:rPr>
          <w:b/>
          <w:bCs/>
          <w:sz w:val="22"/>
          <w:szCs w:val="22"/>
        </w:rPr>
        <w:t xml:space="preserve">dle § </w:t>
      </w:r>
      <w:r>
        <w:rPr>
          <w:b/>
          <w:bCs/>
          <w:sz w:val="22"/>
          <w:szCs w:val="22"/>
        </w:rPr>
        <w:t>17</w:t>
      </w:r>
      <w:r w:rsidR="00A44DB1">
        <w:rPr>
          <w:b/>
          <w:bCs/>
          <w:sz w:val="22"/>
          <w:szCs w:val="22"/>
        </w:rPr>
        <w:t>46</w:t>
      </w:r>
      <w:r w:rsidRPr="00B811F1">
        <w:rPr>
          <w:b/>
          <w:bCs/>
          <w:sz w:val="22"/>
          <w:szCs w:val="22"/>
        </w:rPr>
        <w:t xml:space="preserve"> a násl. zákona č. 89/2012 Sb., občanského zákoníku, v platném znění</w:t>
      </w:r>
    </w:p>
    <w:p w:rsidR="006E77A3" w:rsidRDefault="006E77A3" w:rsidP="006E77A3">
      <w:pPr>
        <w:rPr>
          <w:b/>
        </w:rPr>
      </w:pPr>
    </w:p>
    <w:p w:rsidR="006E77A3" w:rsidRDefault="006E77A3" w:rsidP="006E77A3">
      <w:pPr>
        <w:pStyle w:val="Zkladntext"/>
        <w:jc w:val="center"/>
        <w:rPr>
          <w:rFonts w:ascii="Arial" w:hAnsi="Arial" w:cs="Arial"/>
          <w:b/>
        </w:rPr>
      </w:pPr>
    </w:p>
    <w:p w:rsidR="006E77A3" w:rsidRDefault="006E77A3" w:rsidP="006E77A3">
      <w:pPr>
        <w:outlineLvl w:val="0"/>
        <w:rPr>
          <w:b/>
          <w:sz w:val="28"/>
          <w:szCs w:val="28"/>
        </w:rPr>
      </w:pPr>
    </w:p>
    <w:p w:rsidR="006E77A3" w:rsidRPr="00641664" w:rsidRDefault="006E77A3" w:rsidP="006E77A3">
      <w:pPr>
        <w:outlineLvl w:val="0"/>
        <w:rPr>
          <w:b/>
          <w:sz w:val="28"/>
          <w:szCs w:val="28"/>
        </w:rPr>
      </w:pPr>
      <w:r w:rsidRPr="00641664">
        <w:rPr>
          <w:b/>
          <w:sz w:val="28"/>
          <w:szCs w:val="28"/>
        </w:rPr>
        <w:t>Město Český Těšín</w:t>
      </w:r>
    </w:p>
    <w:p w:rsidR="006E77A3" w:rsidRPr="009B688E" w:rsidRDefault="006E77A3" w:rsidP="0095782E">
      <w:pPr>
        <w:tabs>
          <w:tab w:val="left" w:pos="2835"/>
        </w:tabs>
      </w:pPr>
      <w:r w:rsidRPr="009B688E">
        <w:t>Adresa:</w:t>
      </w:r>
      <w:r w:rsidR="0095782E">
        <w:tab/>
      </w:r>
      <w:r>
        <w:t>nám.</w:t>
      </w:r>
      <w:r w:rsidRPr="009B688E">
        <w:t xml:space="preserve"> ČSA 1/1, 737 01 Český Těšín</w:t>
      </w:r>
    </w:p>
    <w:p w:rsidR="006E77A3" w:rsidRDefault="006E77A3" w:rsidP="0095782E">
      <w:pPr>
        <w:tabs>
          <w:tab w:val="left" w:pos="2835"/>
        </w:tabs>
        <w:rPr>
          <w:b/>
        </w:rPr>
      </w:pPr>
      <w:r w:rsidRPr="009B688E">
        <w:t>Zastoupeno:</w:t>
      </w:r>
      <w:r w:rsidR="0095782E">
        <w:rPr>
          <w:b/>
        </w:rPr>
        <w:t xml:space="preserve"> </w:t>
      </w:r>
      <w:r w:rsidR="0095782E">
        <w:rPr>
          <w:b/>
        </w:rPr>
        <w:tab/>
      </w:r>
      <w:r>
        <w:rPr>
          <w:b/>
        </w:rPr>
        <w:t xml:space="preserve">Mgr. Gabrielou Hřebačkovou, starostkou </w:t>
      </w:r>
    </w:p>
    <w:p w:rsidR="006E77A3" w:rsidRPr="009B688E" w:rsidRDefault="006E77A3" w:rsidP="0095782E">
      <w:pPr>
        <w:tabs>
          <w:tab w:val="left" w:pos="2835"/>
        </w:tabs>
        <w:outlineLvl w:val="0"/>
      </w:pPr>
      <w:r w:rsidRPr="009B688E">
        <w:t>IČ</w:t>
      </w:r>
      <w:r w:rsidRPr="009B688E">
        <w:rPr>
          <w:b/>
        </w:rPr>
        <w:t>:</w:t>
      </w:r>
      <w:r w:rsidR="0095782E">
        <w:rPr>
          <w:b/>
        </w:rPr>
        <w:t xml:space="preserve"> </w:t>
      </w:r>
      <w:r w:rsidR="0095782E">
        <w:rPr>
          <w:b/>
        </w:rPr>
        <w:tab/>
      </w:r>
      <w:r w:rsidRPr="009B688E">
        <w:t>00297437</w:t>
      </w:r>
    </w:p>
    <w:p w:rsidR="006E77A3" w:rsidRPr="009B688E" w:rsidRDefault="0095782E" w:rsidP="0095782E">
      <w:pPr>
        <w:tabs>
          <w:tab w:val="left" w:pos="2835"/>
        </w:tabs>
        <w:outlineLvl w:val="0"/>
      </w:pPr>
      <w:r>
        <w:t xml:space="preserve">DIČ: </w:t>
      </w:r>
      <w:r>
        <w:tab/>
      </w:r>
      <w:r w:rsidR="006E77A3" w:rsidRPr="009B688E">
        <w:t>CZ00297437</w:t>
      </w:r>
    </w:p>
    <w:p w:rsidR="006E77A3" w:rsidRPr="009B688E" w:rsidRDefault="006E77A3" w:rsidP="0095782E">
      <w:pPr>
        <w:tabs>
          <w:tab w:val="left" w:pos="2835"/>
        </w:tabs>
        <w:outlineLvl w:val="0"/>
      </w:pPr>
      <w:r w:rsidRPr="009B688E">
        <w:t>Bankovní spojení:</w:t>
      </w:r>
      <w:r>
        <w:rPr>
          <w:b/>
        </w:rPr>
        <w:t xml:space="preserve"> </w:t>
      </w:r>
      <w:r>
        <w:rPr>
          <w:b/>
        </w:rPr>
        <w:tab/>
      </w:r>
      <w:r w:rsidRPr="009B688E">
        <w:t>Komerční banka, a.s., expozitura Český Těšín</w:t>
      </w:r>
    </w:p>
    <w:p w:rsidR="006E77A3" w:rsidRPr="009B688E" w:rsidRDefault="0095782E" w:rsidP="0095782E">
      <w:pPr>
        <w:tabs>
          <w:tab w:val="left" w:pos="2835"/>
        </w:tabs>
        <w:ind w:left="2127"/>
      </w:pPr>
      <w:r>
        <w:tab/>
      </w:r>
      <w:proofErr w:type="spellStart"/>
      <w:proofErr w:type="gramStart"/>
      <w:r w:rsidR="006E77A3" w:rsidRPr="009B688E">
        <w:t>č.ú</w:t>
      </w:r>
      <w:proofErr w:type="spellEnd"/>
      <w:r w:rsidR="006E77A3" w:rsidRPr="009B688E">
        <w:t>. 86</w:t>
      </w:r>
      <w:proofErr w:type="gramEnd"/>
      <w:r w:rsidR="006E77A3" w:rsidRPr="009B688E">
        <w:t>-6000360257/0100</w:t>
      </w:r>
    </w:p>
    <w:p w:rsidR="006E77A3" w:rsidRDefault="003756E8" w:rsidP="006E77A3">
      <w:pPr>
        <w:rPr>
          <w:b/>
          <w:i/>
        </w:rPr>
      </w:pPr>
      <w:r>
        <w:rPr>
          <w:b/>
          <w:i/>
        </w:rPr>
        <w:t>(</w:t>
      </w:r>
      <w:r w:rsidR="006E77A3" w:rsidRPr="00060230">
        <w:rPr>
          <w:i/>
        </w:rPr>
        <w:t>dále jen</w:t>
      </w:r>
      <w:r>
        <w:rPr>
          <w:b/>
          <w:i/>
        </w:rPr>
        <w:t xml:space="preserve"> objednatel)</w:t>
      </w:r>
    </w:p>
    <w:p w:rsidR="006E77A3" w:rsidRDefault="006E77A3" w:rsidP="006E77A3">
      <w:pPr>
        <w:rPr>
          <w:b/>
        </w:rPr>
      </w:pPr>
    </w:p>
    <w:p w:rsidR="006E77A3" w:rsidRDefault="006E77A3" w:rsidP="006E77A3">
      <w:pPr>
        <w:rPr>
          <w:b/>
        </w:rPr>
      </w:pPr>
      <w:r>
        <w:rPr>
          <w:b/>
        </w:rPr>
        <w:t>a</w:t>
      </w:r>
    </w:p>
    <w:p w:rsidR="006E77A3" w:rsidRPr="006C3968" w:rsidRDefault="006E77A3" w:rsidP="006E77A3">
      <w:pPr>
        <w:pStyle w:val="Zkladntext"/>
        <w:rPr>
          <w:rFonts w:ascii="Arial" w:hAnsi="Arial" w:cs="Arial"/>
          <w:sz w:val="22"/>
          <w:szCs w:val="22"/>
        </w:rPr>
      </w:pPr>
    </w:p>
    <w:p w:rsidR="006E77A3" w:rsidRPr="00060230" w:rsidRDefault="0095782E" w:rsidP="0095782E">
      <w:pPr>
        <w:pStyle w:val="Zkladntext"/>
        <w:widowControl w:val="0"/>
        <w:tabs>
          <w:tab w:val="left" w:pos="709"/>
          <w:tab w:val="left" w:pos="1117"/>
          <w:tab w:val="left" w:pos="1942"/>
          <w:tab w:val="left" w:pos="2835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obchodní název: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92AA2">
        <w:rPr>
          <w:b/>
          <w:sz w:val="22"/>
          <w:szCs w:val="22"/>
        </w:rPr>
        <w:t xml:space="preserve">Bc. </w:t>
      </w:r>
      <w:r w:rsidR="006E77A3">
        <w:rPr>
          <w:b/>
          <w:sz w:val="22"/>
          <w:szCs w:val="22"/>
        </w:rPr>
        <w:t>Marcela Hladká</w:t>
      </w:r>
    </w:p>
    <w:p w:rsidR="006E77A3" w:rsidRDefault="006E77A3" w:rsidP="0095782E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2"/>
          <w:szCs w:val="22"/>
        </w:rPr>
      </w:pPr>
      <w:r w:rsidRPr="00060230">
        <w:rPr>
          <w:sz w:val="22"/>
          <w:szCs w:val="22"/>
        </w:rPr>
        <w:t xml:space="preserve">Zapsána v obchodním </w:t>
      </w:r>
    </w:p>
    <w:p w:rsidR="006E77A3" w:rsidRPr="00060230" w:rsidRDefault="006E77A3" w:rsidP="0095782E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2"/>
          <w:szCs w:val="22"/>
        </w:rPr>
      </w:pPr>
      <w:r>
        <w:rPr>
          <w:sz w:val="22"/>
          <w:szCs w:val="22"/>
        </w:rPr>
        <w:t>r</w:t>
      </w:r>
      <w:r w:rsidR="0095782E">
        <w:rPr>
          <w:sz w:val="22"/>
          <w:szCs w:val="22"/>
        </w:rPr>
        <w:t>ejstříku:</w:t>
      </w:r>
      <w:r w:rsidR="0095782E">
        <w:rPr>
          <w:sz w:val="22"/>
          <w:szCs w:val="22"/>
        </w:rPr>
        <w:tab/>
      </w:r>
      <w:r w:rsidR="0095782E">
        <w:rPr>
          <w:sz w:val="22"/>
          <w:szCs w:val="22"/>
        </w:rPr>
        <w:tab/>
      </w:r>
      <w:r w:rsidR="00737BEB">
        <w:rPr>
          <w:sz w:val="22"/>
          <w:szCs w:val="22"/>
        </w:rPr>
        <w:t>Živnostenský úřad Český Těšín 1. 8. 1991</w:t>
      </w:r>
    </w:p>
    <w:p w:rsidR="006E77A3" w:rsidRPr="00060230" w:rsidRDefault="006E77A3" w:rsidP="0095782E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2"/>
          <w:szCs w:val="22"/>
          <w:highlight w:val="yellow"/>
        </w:rPr>
      </w:pPr>
      <w:r>
        <w:rPr>
          <w:sz w:val="22"/>
          <w:szCs w:val="22"/>
        </w:rPr>
        <w:t>Ž</w:t>
      </w:r>
      <w:r w:rsidRPr="00060230">
        <w:rPr>
          <w:sz w:val="22"/>
          <w:szCs w:val="22"/>
        </w:rPr>
        <w:t xml:space="preserve">ivnostenský </w:t>
      </w:r>
      <w:proofErr w:type="gramStart"/>
      <w:r w:rsidRPr="00060230">
        <w:rPr>
          <w:sz w:val="22"/>
          <w:szCs w:val="22"/>
        </w:rPr>
        <w:t>list:</w:t>
      </w:r>
      <w:r w:rsidRPr="00060230">
        <w:rPr>
          <w:sz w:val="22"/>
          <w:szCs w:val="22"/>
        </w:rPr>
        <w:tab/>
      </w:r>
      <w:r w:rsidRPr="00060230">
        <w:rPr>
          <w:sz w:val="22"/>
          <w:szCs w:val="22"/>
        </w:rPr>
        <w:tab/>
      </w:r>
      <w:proofErr w:type="spellStart"/>
      <w:r w:rsidR="00737BEB">
        <w:rPr>
          <w:sz w:val="22"/>
          <w:szCs w:val="22"/>
        </w:rPr>
        <w:t>e.č</w:t>
      </w:r>
      <w:proofErr w:type="spellEnd"/>
      <w:r w:rsidR="00737BEB">
        <w:rPr>
          <w:sz w:val="22"/>
          <w:szCs w:val="22"/>
        </w:rPr>
        <w:t>.</w:t>
      </w:r>
      <w:proofErr w:type="gramEnd"/>
      <w:r w:rsidR="00737BEB">
        <w:rPr>
          <w:sz w:val="22"/>
          <w:szCs w:val="22"/>
        </w:rPr>
        <w:t xml:space="preserve"> 380302-1406-00</w:t>
      </w:r>
    </w:p>
    <w:p w:rsidR="00737BEB" w:rsidRDefault="006E77A3" w:rsidP="0095782E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2"/>
          <w:szCs w:val="22"/>
        </w:rPr>
      </w:pPr>
      <w:r w:rsidRPr="00060230">
        <w:rPr>
          <w:sz w:val="22"/>
          <w:szCs w:val="22"/>
        </w:rPr>
        <w:t>Sídlo:</w:t>
      </w:r>
      <w:r w:rsidRPr="00060230">
        <w:rPr>
          <w:sz w:val="22"/>
          <w:szCs w:val="22"/>
        </w:rPr>
        <w:tab/>
      </w:r>
      <w:r w:rsidRPr="00060230">
        <w:rPr>
          <w:sz w:val="22"/>
          <w:szCs w:val="22"/>
        </w:rPr>
        <w:tab/>
      </w:r>
      <w:r w:rsidRPr="00060230">
        <w:rPr>
          <w:sz w:val="22"/>
          <w:szCs w:val="22"/>
        </w:rPr>
        <w:tab/>
      </w:r>
      <w:r w:rsidR="00592AA2">
        <w:rPr>
          <w:sz w:val="22"/>
          <w:szCs w:val="22"/>
        </w:rPr>
        <w:t>Chotěbuz 735 61, Náves 195</w:t>
      </w:r>
    </w:p>
    <w:p w:rsidR="00266DCB" w:rsidRDefault="006E77A3" w:rsidP="0095782E">
      <w:pPr>
        <w:pStyle w:val="Zkladntext"/>
        <w:tabs>
          <w:tab w:val="left" w:pos="709"/>
          <w:tab w:val="left" w:pos="1942"/>
          <w:tab w:val="left" w:pos="2835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2"/>
          <w:szCs w:val="22"/>
        </w:rPr>
      </w:pPr>
      <w:r w:rsidRPr="00060230">
        <w:rPr>
          <w:sz w:val="22"/>
          <w:szCs w:val="22"/>
        </w:rPr>
        <w:t>IČ:</w:t>
      </w:r>
      <w:r w:rsidRPr="00060230">
        <w:rPr>
          <w:sz w:val="22"/>
          <w:szCs w:val="22"/>
        </w:rPr>
        <w:tab/>
      </w:r>
      <w:r w:rsidRPr="00060230">
        <w:rPr>
          <w:sz w:val="22"/>
          <w:szCs w:val="22"/>
        </w:rPr>
        <w:tab/>
      </w:r>
      <w:r w:rsidR="0095782E">
        <w:rPr>
          <w:sz w:val="22"/>
          <w:szCs w:val="22"/>
        </w:rPr>
        <w:tab/>
      </w:r>
      <w:r w:rsidR="00266DCB">
        <w:rPr>
          <w:sz w:val="22"/>
          <w:szCs w:val="22"/>
        </w:rPr>
        <w:t>41399609</w:t>
      </w:r>
    </w:p>
    <w:p w:rsidR="00266DCB" w:rsidRDefault="006E77A3" w:rsidP="0095782E">
      <w:pPr>
        <w:pStyle w:val="Zkladntext"/>
        <w:tabs>
          <w:tab w:val="left" w:pos="709"/>
          <w:tab w:val="left" w:pos="1942"/>
          <w:tab w:val="left" w:pos="2835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2"/>
          <w:szCs w:val="22"/>
        </w:rPr>
      </w:pPr>
      <w:r w:rsidRPr="00060230">
        <w:rPr>
          <w:sz w:val="22"/>
          <w:szCs w:val="22"/>
        </w:rPr>
        <w:t>DIČ:</w:t>
      </w:r>
      <w:r w:rsidRPr="00060230">
        <w:rPr>
          <w:sz w:val="22"/>
          <w:szCs w:val="22"/>
        </w:rPr>
        <w:tab/>
      </w:r>
      <w:r w:rsidRPr="00060230">
        <w:rPr>
          <w:sz w:val="22"/>
          <w:szCs w:val="22"/>
        </w:rPr>
        <w:tab/>
      </w:r>
      <w:r w:rsidRPr="00060230">
        <w:rPr>
          <w:sz w:val="22"/>
          <w:szCs w:val="22"/>
        </w:rPr>
        <w:tab/>
      </w:r>
      <w:r w:rsidR="00266DCB">
        <w:rPr>
          <w:sz w:val="22"/>
          <w:szCs w:val="22"/>
        </w:rPr>
        <w:t>CZ6951105117</w:t>
      </w:r>
    </w:p>
    <w:p w:rsidR="00266DCB" w:rsidRDefault="00266DCB" w:rsidP="0095782E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6E77A3" w:rsidRPr="00060230">
        <w:rPr>
          <w:sz w:val="22"/>
          <w:szCs w:val="22"/>
        </w:rPr>
        <w:t>ankovní spojení:</w:t>
      </w:r>
      <w:r w:rsidR="006E77A3" w:rsidRPr="00060230">
        <w:rPr>
          <w:sz w:val="22"/>
          <w:szCs w:val="22"/>
        </w:rPr>
        <w:tab/>
      </w:r>
      <w:r w:rsidR="0095782E">
        <w:rPr>
          <w:sz w:val="22"/>
          <w:szCs w:val="22"/>
        </w:rPr>
        <w:tab/>
      </w:r>
      <w:r>
        <w:rPr>
          <w:sz w:val="22"/>
          <w:szCs w:val="22"/>
        </w:rPr>
        <w:t>Komerční banka</w:t>
      </w:r>
    </w:p>
    <w:p w:rsidR="006E77A3" w:rsidRPr="00266DCB" w:rsidRDefault="00266DCB" w:rsidP="0095782E">
      <w:pPr>
        <w:pStyle w:val="Zkladntext"/>
        <w:tabs>
          <w:tab w:val="left" w:pos="567"/>
          <w:tab w:val="left" w:pos="1117"/>
          <w:tab w:val="left" w:pos="1942"/>
          <w:tab w:val="left" w:pos="2835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6E77A3" w:rsidRPr="00060230">
        <w:rPr>
          <w:sz w:val="22"/>
          <w:szCs w:val="22"/>
        </w:rPr>
        <w:t>účtu:</w:t>
      </w:r>
      <w:r w:rsidR="006E77A3" w:rsidRPr="00060230">
        <w:rPr>
          <w:sz w:val="22"/>
          <w:szCs w:val="22"/>
        </w:rPr>
        <w:tab/>
      </w:r>
      <w:r w:rsidR="006E77A3" w:rsidRPr="00060230">
        <w:rPr>
          <w:sz w:val="22"/>
          <w:szCs w:val="22"/>
        </w:rPr>
        <w:tab/>
      </w:r>
      <w:r w:rsidR="0095782E">
        <w:rPr>
          <w:sz w:val="22"/>
          <w:szCs w:val="22"/>
        </w:rPr>
        <w:tab/>
      </w:r>
      <w:r w:rsidRPr="00266DCB">
        <w:rPr>
          <w:sz w:val="22"/>
          <w:szCs w:val="22"/>
        </w:rPr>
        <w:t xml:space="preserve">316647791 / 0100 </w:t>
      </w:r>
    </w:p>
    <w:p w:rsidR="006E77A3" w:rsidRPr="000520B0" w:rsidRDefault="006E77A3" w:rsidP="006E77A3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Arial" w:hAnsi="Arial" w:cs="Arial"/>
          <w:sz w:val="22"/>
          <w:szCs w:val="22"/>
        </w:rPr>
      </w:pPr>
      <w:r w:rsidRPr="00060230">
        <w:rPr>
          <w:sz w:val="22"/>
          <w:szCs w:val="22"/>
        </w:rPr>
        <w:t>(</w:t>
      </w:r>
      <w:r w:rsidRPr="00060230">
        <w:rPr>
          <w:i/>
          <w:sz w:val="22"/>
          <w:szCs w:val="22"/>
        </w:rPr>
        <w:t>dále jen</w:t>
      </w:r>
      <w:r w:rsidRPr="00060230">
        <w:rPr>
          <w:b/>
          <w:i/>
          <w:sz w:val="22"/>
          <w:szCs w:val="22"/>
        </w:rPr>
        <w:t xml:space="preserve"> poskytovatel</w:t>
      </w:r>
      <w:r w:rsidRPr="000520B0">
        <w:rPr>
          <w:rFonts w:ascii="Arial" w:hAnsi="Arial" w:cs="Arial"/>
          <w:sz w:val="22"/>
          <w:szCs w:val="22"/>
        </w:rPr>
        <w:t>)</w:t>
      </w:r>
    </w:p>
    <w:p w:rsidR="006E77A3" w:rsidRDefault="006E77A3" w:rsidP="006E77A3">
      <w:pPr>
        <w:rPr>
          <w:b/>
        </w:rPr>
      </w:pPr>
    </w:p>
    <w:p w:rsidR="006E77A3" w:rsidRDefault="006E77A3" w:rsidP="006E77A3">
      <w:pPr>
        <w:rPr>
          <w:b/>
        </w:rPr>
      </w:pPr>
    </w:p>
    <w:p w:rsidR="006E77A3" w:rsidRDefault="006E77A3" w:rsidP="006E77A3">
      <w:pPr>
        <w:jc w:val="center"/>
        <w:outlineLvl w:val="0"/>
        <w:rPr>
          <w:b/>
        </w:rPr>
      </w:pPr>
      <w:r>
        <w:rPr>
          <w:b/>
        </w:rPr>
        <w:t>1. Předmět smlouvy</w:t>
      </w:r>
    </w:p>
    <w:p w:rsidR="00592AA2" w:rsidRPr="00631243" w:rsidRDefault="006E77A3" w:rsidP="006E77A3">
      <w:pPr>
        <w:tabs>
          <w:tab w:val="left" w:pos="426"/>
        </w:tabs>
        <w:ind w:left="426" w:hanging="426"/>
        <w:jc w:val="both"/>
      </w:pPr>
      <w:r>
        <w:t>1.1</w:t>
      </w:r>
      <w:r>
        <w:tab/>
      </w:r>
      <w:r w:rsidRPr="00631243">
        <w:t xml:space="preserve">Poskytovatel se na základě této smlouvy zavazuje pro objednatele vykonávat funkci šéfredaktora Těšínských listů, navrhovat témata a zpracovávat články pro Těšínské listy, které se týkají nejen práce úřadu, ale i dění v celém městě, všech zájmových organizací a institucí. </w:t>
      </w:r>
      <w:r w:rsidR="00592AA2" w:rsidRPr="00631243">
        <w:t>Poskytovatel je zodpovědný za předání podkladů grafikovi a následně za předání podkladů zpracovaných grafikem tiskárně k tisku.</w:t>
      </w:r>
    </w:p>
    <w:p w:rsidR="006E77A3" w:rsidRPr="00631243" w:rsidRDefault="00592AA2" w:rsidP="006E77A3">
      <w:pPr>
        <w:tabs>
          <w:tab w:val="left" w:pos="426"/>
        </w:tabs>
        <w:ind w:left="426" w:hanging="426"/>
        <w:jc w:val="both"/>
      </w:pPr>
      <w:r w:rsidRPr="00631243">
        <w:tab/>
      </w:r>
      <w:r w:rsidR="006E77A3" w:rsidRPr="00631243">
        <w:t>Poskytovatel také k článkům dodá nezbytnou fotodokumentaci. Současně bude členem redakční rady tohoto periodika. Poskytovatel zodpovídá objednateli za dodržování zákona č. 46/2000 Sb., o právech a povinnostech při vydávání periodického tisku a o změně některých dalších zákonů (tiskový zákon), ve znění pozdějších předpisů</w:t>
      </w:r>
    </w:p>
    <w:p w:rsidR="006E77A3" w:rsidRPr="00631243" w:rsidRDefault="006E77A3" w:rsidP="006E77A3">
      <w:pPr>
        <w:tabs>
          <w:tab w:val="left" w:pos="426"/>
        </w:tabs>
        <w:ind w:left="426" w:hanging="426"/>
        <w:jc w:val="both"/>
      </w:pPr>
      <w:r w:rsidRPr="00631243">
        <w:t xml:space="preserve">       a při vydávání bude respektovat Statut periodika Těšínské listy schválený Radou města Český Těšín.</w:t>
      </w:r>
    </w:p>
    <w:p w:rsidR="006E77A3" w:rsidRPr="00631243" w:rsidRDefault="006E77A3" w:rsidP="006E77A3">
      <w:pPr>
        <w:ind w:left="426"/>
        <w:jc w:val="both"/>
      </w:pPr>
      <w:r w:rsidRPr="00631243">
        <w:t>Dále se zavazuje poskytovat public relations a zabezpečovat spolupráci s médií včetně vydávání tiskových zpráv, pořádání tiskových konferencí pro novináře</w:t>
      </w:r>
      <w:r w:rsidR="003D13DD" w:rsidRPr="00631243">
        <w:t xml:space="preserve"> a briefingů s novináři a občany</w:t>
      </w:r>
      <w:r w:rsidRPr="00631243">
        <w:t xml:space="preserve"> a zajišťování publicity oficiálních akcí objednatele.</w:t>
      </w:r>
    </w:p>
    <w:p w:rsidR="006E77A3" w:rsidRPr="00631243" w:rsidRDefault="006E77A3" w:rsidP="006E77A3">
      <w:pPr>
        <w:ind w:left="426"/>
        <w:jc w:val="both"/>
      </w:pPr>
      <w:r w:rsidRPr="00631243">
        <w:t xml:space="preserve">Poskytovatel se rovněž zavazuje připravovat témata pro Těšínské minuty a spolupracovat při jejich realizaci, a rovněž dodávat texty tzv. </w:t>
      </w:r>
      <w:proofErr w:type="spellStart"/>
      <w:r w:rsidRPr="00631243">
        <w:t>čtenek</w:t>
      </w:r>
      <w:proofErr w:type="spellEnd"/>
      <w:r w:rsidRPr="00631243">
        <w:t xml:space="preserve"> pro Těšínské minuty.</w:t>
      </w:r>
    </w:p>
    <w:p w:rsidR="006E77A3" w:rsidRPr="00631243" w:rsidRDefault="006E77A3" w:rsidP="006E77A3">
      <w:pPr>
        <w:ind w:left="426"/>
        <w:jc w:val="both"/>
      </w:pPr>
      <w:r w:rsidRPr="00631243">
        <w:t>Poskytovatel se zavazuje umísťovat aktuální informace na webové stránky objednatele a navrhovat, připravovat a zveřejňovat té</w:t>
      </w:r>
      <w:r w:rsidR="003D13DD" w:rsidRPr="00631243">
        <w:t>mata na sociálních sítích města a v aplikaci „Mobilní rozhlas“.</w:t>
      </w:r>
    </w:p>
    <w:p w:rsidR="006E77A3" w:rsidRDefault="006E77A3" w:rsidP="006E77A3">
      <w:pPr>
        <w:tabs>
          <w:tab w:val="left" w:pos="426"/>
        </w:tabs>
        <w:ind w:left="426" w:hanging="426"/>
        <w:jc w:val="both"/>
      </w:pPr>
      <w:r>
        <w:lastRenderedPageBreak/>
        <w:t>1.2</w:t>
      </w:r>
      <w:r>
        <w:tab/>
        <w:t xml:space="preserve">Objem a rozsah plnění předmětu smlouvy je vymezen počtem hodin plnění předmětu smlouvy v počtu </w:t>
      </w:r>
      <w:r w:rsidR="0095782E" w:rsidRPr="00631243">
        <w:t>150</w:t>
      </w:r>
      <w:r w:rsidRPr="00564ECB">
        <w:t xml:space="preserve"> hodin měsíčně</w:t>
      </w:r>
      <w:r>
        <w:t>.</w:t>
      </w:r>
    </w:p>
    <w:p w:rsidR="006E77A3" w:rsidRDefault="006E77A3" w:rsidP="006E77A3">
      <w:pPr>
        <w:tabs>
          <w:tab w:val="left" w:pos="426"/>
        </w:tabs>
        <w:ind w:left="426" w:hanging="426"/>
        <w:jc w:val="both"/>
      </w:pPr>
    </w:p>
    <w:p w:rsidR="006E77A3" w:rsidRDefault="006E77A3" w:rsidP="006E77A3"/>
    <w:p w:rsidR="006E77A3" w:rsidRDefault="006E77A3" w:rsidP="006E77A3">
      <w:pPr>
        <w:jc w:val="center"/>
        <w:outlineLvl w:val="0"/>
        <w:rPr>
          <w:b/>
        </w:rPr>
      </w:pPr>
      <w:r w:rsidRPr="00AA180B">
        <w:rPr>
          <w:b/>
        </w:rPr>
        <w:t>2. Čas a způsob plnění</w:t>
      </w:r>
    </w:p>
    <w:p w:rsidR="006E77A3" w:rsidRDefault="006E77A3" w:rsidP="006E77A3">
      <w:pPr>
        <w:jc w:val="center"/>
        <w:outlineLvl w:val="0"/>
        <w:rPr>
          <w:b/>
        </w:rPr>
      </w:pPr>
    </w:p>
    <w:p w:rsidR="006E77A3" w:rsidRPr="00DC1355" w:rsidRDefault="006E77A3" w:rsidP="006E77A3">
      <w:pPr>
        <w:outlineLvl w:val="0"/>
      </w:pPr>
      <w:r>
        <w:t xml:space="preserve">Smlouva se uzavírá na dobu určitou od 1. </w:t>
      </w:r>
      <w:r w:rsidR="00592AA2">
        <w:t>1</w:t>
      </w:r>
      <w:r>
        <w:t>. 20</w:t>
      </w:r>
      <w:r w:rsidR="00592AA2">
        <w:t>20</w:t>
      </w:r>
      <w:r>
        <w:t xml:space="preserve"> do 31. 12. 20</w:t>
      </w:r>
      <w:r w:rsidR="00592AA2">
        <w:t>22</w:t>
      </w:r>
      <w:r>
        <w:t>.</w:t>
      </w:r>
    </w:p>
    <w:p w:rsidR="006E77A3" w:rsidRDefault="006E77A3" w:rsidP="006E77A3">
      <w:pPr>
        <w:jc w:val="both"/>
      </w:pPr>
      <w:r>
        <w:t>Plnění dle čl. 1 této smlouvy bude poskytováno průběžně po dobu platnosti a účinnosti této smlouvy. Na žádost objednatele je poskytovatel povinen mu poskytnout potřebné informace, související s plněním této smlouvy.</w:t>
      </w:r>
    </w:p>
    <w:p w:rsidR="006E77A3" w:rsidRDefault="006E77A3" w:rsidP="006E77A3">
      <w:pPr>
        <w:jc w:val="both"/>
      </w:pPr>
    </w:p>
    <w:p w:rsidR="006E77A3" w:rsidRDefault="006E77A3" w:rsidP="006E77A3">
      <w:pPr>
        <w:jc w:val="both"/>
      </w:pPr>
    </w:p>
    <w:p w:rsidR="006E77A3" w:rsidRDefault="006E77A3" w:rsidP="006E77A3">
      <w:pPr>
        <w:jc w:val="center"/>
        <w:outlineLvl w:val="0"/>
        <w:rPr>
          <w:b/>
        </w:rPr>
      </w:pPr>
      <w:r>
        <w:rPr>
          <w:b/>
        </w:rPr>
        <w:t>3</w:t>
      </w:r>
      <w:r w:rsidRPr="00DB2E71">
        <w:rPr>
          <w:b/>
        </w:rPr>
        <w:t xml:space="preserve">. </w:t>
      </w:r>
      <w:r>
        <w:rPr>
          <w:b/>
        </w:rPr>
        <w:t>Cena plnění a platební podmínky</w:t>
      </w:r>
    </w:p>
    <w:p w:rsidR="006E77A3" w:rsidRDefault="006E77A3" w:rsidP="006E77A3">
      <w:pPr>
        <w:jc w:val="center"/>
        <w:outlineLvl w:val="0"/>
        <w:rPr>
          <w:b/>
        </w:rPr>
      </w:pPr>
    </w:p>
    <w:p w:rsidR="006E77A3" w:rsidRDefault="006E77A3" w:rsidP="006E77A3">
      <w:proofErr w:type="gramStart"/>
      <w:r>
        <w:t>3.1  Cena</w:t>
      </w:r>
      <w:proofErr w:type="gramEnd"/>
      <w:r>
        <w:t xml:space="preserve"> plnění předmětu smlouvy v počtu </w:t>
      </w:r>
      <w:r w:rsidR="0095782E" w:rsidRPr="00631243">
        <w:t>150</w:t>
      </w:r>
      <w:r>
        <w:t xml:space="preserve"> hodin měsíčně je stanovena smluvní částkou ve výši:</w:t>
      </w:r>
    </w:p>
    <w:p w:rsidR="006E77A3" w:rsidRDefault="006E77A3" w:rsidP="00082346">
      <w:pPr>
        <w:tabs>
          <w:tab w:val="right" w:pos="5529"/>
        </w:tabs>
        <w:spacing w:line="276" w:lineRule="auto"/>
        <w:ind w:left="709" w:firstLine="709"/>
      </w:pPr>
      <w:r>
        <w:t>cena bez DPH</w:t>
      </w:r>
      <w:r>
        <w:tab/>
      </w:r>
      <w:r w:rsidR="00592AA2">
        <w:t>44.000,00</w:t>
      </w:r>
      <w:r>
        <w:t xml:space="preserve"> </w:t>
      </w:r>
      <w:r w:rsidRPr="00564ECB">
        <w:t xml:space="preserve">Kč </w:t>
      </w:r>
    </w:p>
    <w:p w:rsidR="006E77A3" w:rsidRDefault="006E77A3" w:rsidP="00082346">
      <w:pPr>
        <w:tabs>
          <w:tab w:val="right" w:pos="5529"/>
        </w:tabs>
        <w:spacing w:line="276" w:lineRule="auto"/>
        <w:ind w:left="709" w:firstLine="709"/>
      </w:pPr>
      <w:r>
        <w:t>DPH</w:t>
      </w:r>
      <w:r>
        <w:tab/>
        <w:t xml:space="preserve">           </w:t>
      </w:r>
      <w:r w:rsidR="00592AA2">
        <w:t>9.240,00</w:t>
      </w:r>
      <w:r>
        <w:t xml:space="preserve"> </w:t>
      </w:r>
      <w:r w:rsidRPr="00564ECB">
        <w:t xml:space="preserve">Kč </w:t>
      </w:r>
    </w:p>
    <w:p w:rsidR="006E77A3" w:rsidRDefault="00082346" w:rsidP="00082346">
      <w:pPr>
        <w:tabs>
          <w:tab w:val="right" w:pos="5529"/>
        </w:tabs>
        <w:spacing w:line="276" w:lineRule="auto"/>
        <w:ind w:left="709" w:firstLine="709"/>
      </w:pPr>
      <w:r>
        <w:t>cena celkem vč. DPH</w:t>
      </w:r>
      <w:r>
        <w:tab/>
      </w:r>
      <w:r w:rsidR="00592AA2" w:rsidRPr="00076B37">
        <w:rPr>
          <w:b/>
        </w:rPr>
        <w:t>53.240</w:t>
      </w:r>
      <w:r w:rsidR="006E77A3" w:rsidRPr="00076B37">
        <w:rPr>
          <w:b/>
        </w:rPr>
        <w:t>,</w:t>
      </w:r>
      <w:r w:rsidRPr="00076B37">
        <w:rPr>
          <w:b/>
        </w:rPr>
        <w:t xml:space="preserve">00 </w:t>
      </w:r>
      <w:r w:rsidR="006E77A3" w:rsidRPr="00076B37">
        <w:rPr>
          <w:b/>
        </w:rPr>
        <w:t>Kč</w:t>
      </w:r>
      <w:r w:rsidR="006E77A3" w:rsidRPr="00564ECB">
        <w:t xml:space="preserve"> </w:t>
      </w:r>
    </w:p>
    <w:p w:rsidR="006E77A3" w:rsidRDefault="006E77A3" w:rsidP="006E77A3"/>
    <w:p w:rsidR="006E77A3" w:rsidRDefault="00082346" w:rsidP="00082346">
      <w:pPr>
        <w:tabs>
          <w:tab w:val="left" w:pos="426"/>
        </w:tabs>
        <w:jc w:val="both"/>
      </w:pPr>
      <w:r>
        <w:t>3.2</w:t>
      </w:r>
      <w:r>
        <w:tab/>
      </w:r>
      <w:r w:rsidR="006E77A3">
        <w:t>Platba bude prováděna na účet poskytovatele na základě faktury vystavené poskytovatelem vždy do 5. dne následujícího měsíce se splatností 14 dnů. K faktuře bude přiložen hodinový výkaz práce za daný měsíc.</w:t>
      </w:r>
    </w:p>
    <w:p w:rsidR="00082346" w:rsidRDefault="00082346" w:rsidP="006E77A3">
      <w:pPr>
        <w:jc w:val="both"/>
      </w:pPr>
    </w:p>
    <w:p w:rsidR="00082346" w:rsidRDefault="00082346" w:rsidP="00082346">
      <w:pPr>
        <w:tabs>
          <w:tab w:val="left" w:pos="426"/>
        </w:tabs>
        <w:jc w:val="both"/>
      </w:pPr>
      <w:r>
        <w:t>3.3</w:t>
      </w:r>
      <w:r>
        <w:tab/>
      </w:r>
      <w:r w:rsidRPr="00082346">
        <w:t>Stane-li se dodavatel nespolehlivým plátcem, hodnota plnění odpovídající dani bude hrazena přímo na účet správce daně v režimu podle § 109a zákona o dani z přidané hodnoty.</w:t>
      </w:r>
    </w:p>
    <w:p w:rsidR="006E77A3" w:rsidRDefault="006E77A3" w:rsidP="006E77A3">
      <w:pPr>
        <w:jc w:val="both"/>
      </w:pPr>
    </w:p>
    <w:p w:rsidR="006E77A3" w:rsidRDefault="006E77A3" w:rsidP="006E77A3"/>
    <w:p w:rsidR="006E77A3" w:rsidRDefault="006E77A3" w:rsidP="006E77A3"/>
    <w:p w:rsidR="006E77A3" w:rsidRDefault="006E77A3" w:rsidP="006E77A3">
      <w:pPr>
        <w:jc w:val="center"/>
        <w:outlineLvl w:val="0"/>
        <w:rPr>
          <w:b/>
        </w:rPr>
      </w:pPr>
      <w:r>
        <w:rPr>
          <w:b/>
        </w:rPr>
        <w:t>4. Další ujednání</w:t>
      </w:r>
    </w:p>
    <w:p w:rsidR="006E77A3" w:rsidRDefault="006E77A3" w:rsidP="006E77A3">
      <w:pPr>
        <w:jc w:val="both"/>
      </w:pPr>
    </w:p>
    <w:p w:rsidR="006E77A3" w:rsidRDefault="006E77A3" w:rsidP="006E77A3">
      <w:pPr>
        <w:jc w:val="both"/>
      </w:pPr>
      <w:proofErr w:type="gramStart"/>
      <w:r>
        <w:t>4.1  Poskytovatel</w:t>
      </w:r>
      <w:proofErr w:type="gramEnd"/>
      <w:r>
        <w:t xml:space="preserve"> je povinen uskutečňovat činnost dle čl. této smlouvy poctivě, s vynaložením odborné péče, je povinen dbát zájmů objednatele a jednat v souladu s opodstatněnými zájmy objednatele.</w:t>
      </w:r>
    </w:p>
    <w:p w:rsidR="006E77A3" w:rsidRDefault="006E77A3" w:rsidP="006E77A3">
      <w:pPr>
        <w:jc w:val="both"/>
      </w:pPr>
    </w:p>
    <w:p w:rsidR="006E77A3" w:rsidRDefault="006E77A3" w:rsidP="006E77A3">
      <w:pPr>
        <w:jc w:val="both"/>
      </w:pPr>
      <w:proofErr w:type="gramStart"/>
      <w:r>
        <w:t xml:space="preserve">4.2  </w:t>
      </w:r>
      <w:r w:rsidRPr="00E957C8">
        <w:t>Město</w:t>
      </w:r>
      <w:proofErr w:type="gramEnd"/>
      <w:r w:rsidRPr="00E957C8">
        <w:t xml:space="preserve"> Český Těšín informovalo druhou smluvní stranu, že je povinným subjektem ve smyslu zákona č. 340/2015 Sb., o registru smluv (dále také zákon). Smluvní strany se dohodly, že v případě, kdy tato smlouva a všechny její dodatky podléhají povinnosti uveřejnění v registru smluv dle zákona, bude subjektem, který vloží smlouvu a všechny její dodatky do registru smluv, Město Český Těšín, a to i v případě, kdy druhou smluvní stranou bude rovněž povinný subjekt ze zákona.</w:t>
      </w:r>
    </w:p>
    <w:p w:rsidR="006E77A3" w:rsidRDefault="006E77A3" w:rsidP="006E77A3">
      <w:pPr>
        <w:jc w:val="both"/>
      </w:pPr>
    </w:p>
    <w:p w:rsidR="006E77A3" w:rsidRDefault="006E77A3" w:rsidP="006E77A3">
      <w:pPr>
        <w:jc w:val="both"/>
      </w:pPr>
      <w:r>
        <w:t xml:space="preserve">4.3.  </w:t>
      </w:r>
      <w:r w:rsidRPr="00E957C8">
        <w:t>Smluvní strany prohlašují</w:t>
      </w:r>
      <w:r>
        <w:t>, že veškeré informace uvedené v této smlouvě nepovažují za informace, které nelze poskytnout při postupu podle předpisů upravujících svobodný přístup k informacím a udělují svolení k jejich užití a zveřejnění bez stanovení jakýchkoli dalších podmínek.</w:t>
      </w:r>
    </w:p>
    <w:p w:rsidR="006E77A3" w:rsidRDefault="006E77A3" w:rsidP="006E77A3">
      <w:pPr>
        <w:ind w:left="851"/>
        <w:jc w:val="both"/>
      </w:pPr>
    </w:p>
    <w:p w:rsidR="006E77A3" w:rsidRDefault="006E77A3" w:rsidP="006E77A3">
      <w:pPr>
        <w:pStyle w:val="CZodstavec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</w:rPr>
      </w:pPr>
      <w:proofErr w:type="gramStart"/>
      <w:r w:rsidRPr="00060230">
        <w:rPr>
          <w:rFonts w:ascii="Times New Roman" w:hAnsi="Times New Roman"/>
          <w:sz w:val="24"/>
        </w:rPr>
        <w:t>4.4  Osobní</w:t>
      </w:r>
      <w:proofErr w:type="gramEnd"/>
      <w:r w:rsidRPr="00060230">
        <w:rPr>
          <w:rFonts w:ascii="Times New Roman" w:hAnsi="Times New Roman"/>
          <w:sz w:val="24"/>
        </w:rPr>
        <w:t xml:space="preserve"> údaje uvedené v této smlouvě budou zpracovány pouze za účelem plnění této smlouvy.</w:t>
      </w:r>
    </w:p>
    <w:p w:rsidR="006E77A3" w:rsidRDefault="006E77A3" w:rsidP="006E77A3">
      <w:pPr>
        <w:jc w:val="center"/>
        <w:outlineLvl w:val="0"/>
        <w:rPr>
          <w:b/>
        </w:rPr>
      </w:pPr>
      <w:r w:rsidRPr="00212AE8">
        <w:rPr>
          <w:b/>
        </w:rPr>
        <w:lastRenderedPageBreak/>
        <w:t>5. Ostatní ujednání</w:t>
      </w:r>
    </w:p>
    <w:p w:rsidR="006E77A3" w:rsidRDefault="006E77A3" w:rsidP="006E77A3">
      <w:pPr>
        <w:jc w:val="both"/>
      </w:pPr>
    </w:p>
    <w:p w:rsidR="006E77A3" w:rsidRPr="00060230" w:rsidRDefault="006E77A3" w:rsidP="00FC70DC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5.1 </w:t>
      </w:r>
      <w:r w:rsidRPr="00060230">
        <w:rPr>
          <w:lang w:eastAsia="en-US"/>
        </w:rPr>
        <w:t xml:space="preserve">Tato smlouva nabývá platnosti dnem podpisu oběma smluvními stranami a účinnosti </w:t>
      </w:r>
      <w:r>
        <w:rPr>
          <w:lang w:eastAsia="en-US"/>
        </w:rPr>
        <w:t xml:space="preserve">dne </w:t>
      </w:r>
      <w:proofErr w:type="gramStart"/>
      <w:r>
        <w:rPr>
          <w:lang w:eastAsia="en-US"/>
        </w:rPr>
        <w:t>1.</w:t>
      </w:r>
      <w:r w:rsidR="00592AA2">
        <w:rPr>
          <w:lang w:eastAsia="en-US"/>
        </w:rPr>
        <w:t>1</w:t>
      </w:r>
      <w:r>
        <w:rPr>
          <w:lang w:eastAsia="en-US"/>
        </w:rPr>
        <w:t>.20</w:t>
      </w:r>
      <w:r w:rsidR="00592AA2">
        <w:rPr>
          <w:lang w:eastAsia="en-US"/>
        </w:rPr>
        <w:t>20</w:t>
      </w:r>
      <w:proofErr w:type="gramEnd"/>
      <w:r w:rsidRPr="00060230">
        <w:rPr>
          <w:lang w:eastAsia="en-US"/>
        </w:rPr>
        <w:t>, je vyhotovena ve dvou stejnopisech, z nichž každá ze smluvních stran obdrží po jednom vyhotovení</w:t>
      </w:r>
      <w:r>
        <w:rPr>
          <w:lang w:eastAsia="en-US"/>
        </w:rPr>
        <w:t>.</w:t>
      </w:r>
    </w:p>
    <w:p w:rsidR="006E77A3" w:rsidRDefault="006E77A3" w:rsidP="006E77A3">
      <w:pPr>
        <w:jc w:val="both"/>
      </w:pPr>
      <w:proofErr w:type="gramStart"/>
      <w:r>
        <w:t>5.2  Právní</w:t>
      </w:r>
      <w:proofErr w:type="gramEnd"/>
      <w:r>
        <w:t xml:space="preserve"> vztahy z této smlouvy vznikající a vyplývající, touto smlouvou neupravené, se řídí příslušnými ustanoveními občanského zákoníku.</w:t>
      </w:r>
    </w:p>
    <w:p w:rsidR="006E77A3" w:rsidRPr="00212AE8" w:rsidRDefault="006E77A3" w:rsidP="006E77A3">
      <w:pPr>
        <w:jc w:val="both"/>
      </w:pPr>
    </w:p>
    <w:p w:rsidR="006E77A3" w:rsidRDefault="006E77A3" w:rsidP="006E77A3">
      <w:pPr>
        <w:jc w:val="both"/>
      </w:pPr>
      <w:proofErr w:type="gramStart"/>
      <w:r>
        <w:t>5.3  Tuto</w:t>
      </w:r>
      <w:proofErr w:type="gramEnd"/>
      <w:r>
        <w:t xml:space="preserve"> smlouvu lze vypovědět kteroukoliv smluvní stranou. Výpovědní doba je 2 měsíce a začíná běžet prvním dnem kalendářního měsíce následujícího po doručení výpovědi.</w:t>
      </w:r>
    </w:p>
    <w:p w:rsidR="006E77A3" w:rsidRDefault="006E77A3" w:rsidP="006E77A3">
      <w:pPr>
        <w:jc w:val="both"/>
      </w:pPr>
    </w:p>
    <w:p w:rsidR="006E77A3" w:rsidRDefault="006E77A3" w:rsidP="006E77A3">
      <w:pPr>
        <w:jc w:val="both"/>
        <w:outlineLvl w:val="0"/>
      </w:pPr>
      <w:r>
        <w:t>5.4 Smlouvu lze měnit a doplňovat pouze písemnými dodatky podepsanými smluvními stranami.</w:t>
      </w:r>
    </w:p>
    <w:p w:rsidR="00592AA2" w:rsidRDefault="00592AA2" w:rsidP="006E77A3">
      <w:pPr>
        <w:jc w:val="both"/>
        <w:outlineLvl w:val="0"/>
      </w:pPr>
    </w:p>
    <w:p w:rsidR="00592AA2" w:rsidRDefault="00592AA2" w:rsidP="00592AA2">
      <w:pPr>
        <w:tabs>
          <w:tab w:val="left" w:pos="426"/>
        </w:tabs>
        <w:jc w:val="both"/>
        <w:outlineLvl w:val="0"/>
      </w:pPr>
      <w:r>
        <w:t>5.5</w:t>
      </w:r>
      <w:r>
        <w:tab/>
      </w:r>
      <w:r w:rsidR="00076B37">
        <w:t>Uzavření smlouvy bylo schváleno usnesením Rady města Český Těšín č.</w:t>
      </w:r>
      <w:r w:rsidR="00FC70DC">
        <w:t xml:space="preserve"> 1053/18./RM </w:t>
      </w:r>
      <w:r w:rsidR="00076B37">
        <w:t xml:space="preserve"> ze dne </w:t>
      </w:r>
      <w:proofErr w:type="gramStart"/>
      <w:r w:rsidR="00076B37">
        <w:t>18.12.2019</w:t>
      </w:r>
      <w:proofErr w:type="gramEnd"/>
      <w:r w:rsidR="00076B37">
        <w:t>.</w:t>
      </w:r>
    </w:p>
    <w:p w:rsidR="006E77A3" w:rsidRDefault="006E77A3" w:rsidP="006E77A3">
      <w:pPr>
        <w:jc w:val="both"/>
      </w:pPr>
    </w:p>
    <w:p w:rsidR="006E77A3" w:rsidRDefault="006E77A3" w:rsidP="006E77A3">
      <w:pPr>
        <w:jc w:val="both"/>
      </w:pPr>
    </w:p>
    <w:p w:rsidR="006E77A3" w:rsidRPr="0079528C" w:rsidRDefault="006E77A3" w:rsidP="006E77A3">
      <w:pPr>
        <w:jc w:val="both"/>
      </w:pPr>
    </w:p>
    <w:p w:rsidR="006E77A3" w:rsidRPr="00D23A3D" w:rsidRDefault="006E77A3" w:rsidP="006E77A3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 w:rsidRPr="00D23A3D">
        <w:rPr>
          <w:rFonts w:ascii="Arial" w:eastAsia="Batang" w:hAnsi="Arial" w:cs="Arial"/>
          <w:i/>
          <w:sz w:val="22"/>
          <w:szCs w:val="22"/>
        </w:rPr>
        <w:tab/>
      </w:r>
    </w:p>
    <w:p w:rsidR="006E77A3" w:rsidRDefault="006E77A3" w:rsidP="006E77A3">
      <w:pPr>
        <w:pStyle w:val="Zkladntext"/>
        <w:spacing w:line="240" w:lineRule="atLeast"/>
        <w:rPr>
          <w:rFonts w:ascii="Arial" w:hAnsi="Arial" w:cs="Arial"/>
          <w:sz w:val="22"/>
          <w:szCs w:val="22"/>
        </w:rPr>
      </w:pPr>
      <w:r w:rsidRPr="00D23A3D">
        <w:rPr>
          <w:rFonts w:ascii="Arial" w:hAnsi="Arial" w:cs="Arial"/>
          <w:sz w:val="22"/>
          <w:szCs w:val="22"/>
        </w:rPr>
        <w:tab/>
      </w:r>
      <w:r w:rsidRPr="00D23A3D">
        <w:rPr>
          <w:rFonts w:ascii="Arial" w:hAnsi="Arial" w:cs="Arial"/>
          <w:sz w:val="22"/>
          <w:szCs w:val="22"/>
        </w:rPr>
        <w:tab/>
      </w:r>
      <w:r w:rsidRPr="00D23A3D">
        <w:rPr>
          <w:rFonts w:ascii="Arial" w:hAnsi="Arial" w:cs="Arial"/>
          <w:sz w:val="22"/>
          <w:szCs w:val="22"/>
        </w:rPr>
        <w:tab/>
      </w:r>
      <w:r w:rsidRPr="00D23A3D">
        <w:rPr>
          <w:rFonts w:ascii="Arial" w:hAnsi="Arial" w:cs="Arial"/>
          <w:sz w:val="22"/>
          <w:szCs w:val="22"/>
        </w:rPr>
        <w:tab/>
      </w:r>
      <w:r w:rsidRPr="00D23A3D">
        <w:rPr>
          <w:rFonts w:ascii="Arial" w:hAnsi="Arial" w:cs="Arial"/>
          <w:sz w:val="22"/>
          <w:szCs w:val="22"/>
        </w:rPr>
        <w:tab/>
      </w:r>
    </w:p>
    <w:p w:rsidR="006E77A3" w:rsidRDefault="006E77A3" w:rsidP="006E77A3"/>
    <w:p w:rsidR="006E77A3" w:rsidRDefault="006E77A3" w:rsidP="006E77A3"/>
    <w:p w:rsidR="006E77A3" w:rsidRDefault="006E77A3" w:rsidP="006E77A3">
      <w:r>
        <w:t xml:space="preserve">V Českém Těšíně dne </w:t>
      </w:r>
      <w:r w:rsidR="00DB28D0">
        <w:t>19.12.2019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E36545">
        <w:t>V</w:t>
      </w:r>
      <w:r w:rsidR="00BA15ED">
        <w:t xml:space="preserve"> Českém Těšíně </w:t>
      </w:r>
      <w:r w:rsidRPr="00E36545">
        <w:t xml:space="preserve">dne </w:t>
      </w:r>
      <w:r w:rsidR="00DB28D0">
        <w:t>27.12.2019</w:t>
      </w:r>
    </w:p>
    <w:p w:rsidR="006E77A3" w:rsidRDefault="006E77A3" w:rsidP="006E77A3"/>
    <w:p w:rsidR="006E77A3" w:rsidRDefault="006E77A3" w:rsidP="006E77A3"/>
    <w:p w:rsidR="006E77A3" w:rsidRDefault="006E77A3" w:rsidP="006E77A3">
      <w:proofErr w:type="gramStart"/>
      <w:r>
        <w:t>objednatel                                                                   poskytovatel</w:t>
      </w:r>
      <w:proofErr w:type="gramEnd"/>
    </w:p>
    <w:p w:rsidR="006E77A3" w:rsidRDefault="006E77A3" w:rsidP="006E77A3"/>
    <w:p w:rsidR="006E77A3" w:rsidRDefault="006E77A3" w:rsidP="006E77A3"/>
    <w:p w:rsidR="006E77A3" w:rsidRDefault="006E77A3" w:rsidP="006E77A3"/>
    <w:p w:rsidR="006E77A3" w:rsidRDefault="006E77A3" w:rsidP="006E77A3"/>
    <w:p w:rsidR="006E77A3" w:rsidRDefault="006E77A3" w:rsidP="006E77A3"/>
    <w:p w:rsidR="006E77A3" w:rsidRDefault="006E77A3" w:rsidP="006E77A3">
      <w:r>
        <w:t>………………………………..</w:t>
      </w:r>
      <w:r>
        <w:tab/>
      </w:r>
      <w:r>
        <w:tab/>
      </w:r>
      <w:r>
        <w:tab/>
        <w:t xml:space="preserve"> </w:t>
      </w:r>
      <w:r w:rsidRPr="00E36545">
        <w:t>………………………………</w:t>
      </w:r>
      <w:r>
        <w:tab/>
      </w:r>
    </w:p>
    <w:p w:rsidR="006E77A3" w:rsidRDefault="006E77A3" w:rsidP="006E77A3">
      <w:r>
        <w:t xml:space="preserve">Mgr. Gabriela Hřebačková                                          </w:t>
      </w:r>
      <w:r w:rsidR="00592AA2">
        <w:t xml:space="preserve">Bc. </w:t>
      </w:r>
      <w:r w:rsidR="00E36545">
        <w:t>Marcela Hladká</w:t>
      </w:r>
      <w:r>
        <w:t xml:space="preserve">                 </w:t>
      </w:r>
    </w:p>
    <w:p w:rsidR="006E77A3" w:rsidRDefault="006E77A3" w:rsidP="006E77A3">
      <w:r>
        <w:t>starostka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63370E" w:rsidRDefault="0063370E"/>
    <w:sectPr w:rsidR="0063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A3"/>
    <w:rsid w:val="00076B37"/>
    <w:rsid w:val="00082346"/>
    <w:rsid w:val="00266DCB"/>
    <w:rsid w:val="003756E8"/>
    <w:rsid w:val="003D13DD"/>
    <w:rsid w:val="00592AA2"/>
    <w:rsid w:val="005A5FEF"/>
    <w:rsid w:val="00631243"/>
    <w:rsid w:val="0063370E"/>
    <w:rsid w:val="006E77A3"/>
    <w:rsid w:val="00737BEB"/>
    <w:rsid w:val="008834CF"/>
    <w:rsid w:val="0095782E"/>
    <w:rsid w:val="00A44DB1"/>
    <w:rsid w:val="00BA15ED"/>
    <w:rsid w:val="00DB28D0"/>
    <w:rsid w:val="00E36545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E77A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E77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6E77A3"/>
    <w:pPr>
      <w:numPr>
        <w:numId w:val="1"/>
      </w:numPr>
      <w:tabs>
        <w:tab w:val="num" w:pos="360"/>
      </w:tabs>
      <w:spacing w:after="120" w:line="288" w:lineRule="auto"/>
      <w:ind w:left="360"/>
      <w:jc w:val="both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5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5E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E77A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E77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6E77A3"/>
    <w:pPr>
      <w:numPr>
        <w:numId w:val="1"/>
      </w:numPr>
      <w:tabs>
        <w:tab w:val="num" w:pos="360"/>
      </w:tabs>
      <w:spacing w:after="120" w:line="288" w:lineRule="auto"/>
      <w:ind w:left="360"/>
      <w:jc w:val="both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5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5E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Dehnerová Kateřina</dc:creator>
  <cp:lastModifiedBy>Bazgierová Iva</cp:lastModifiedBy>
  <cp:revision>4</cp:revision>
  <cp:lastPrinted>2019-12-19T11:05:00Z</cp:lastPrinted>
  <dcterms:created xsi:type="dcterms:W3CDTF">2019-12-18T15:30:00Z</dcterms:created>
  <dcterms:modified xsi:type="dcterms:W3CDTF">2019-12-27T11:15:00Z</dcterms:modified>
</cp:coreProperties>
</file>