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44" w:rsidRDefault="00361644" w:rsidP="00361644">
      <w:pPr>
        <w:tabs>
          <w:tab w:val="center" w:pos="7201"/>
          <w:tab w:val="right" w:pos="9378"/>
        </w:tabs>
        <w:spacing w:after="42" w:line="259" w:lineRule="auto"/>
        <w:ind w:left="0" w:right="-2838" w:firstLine="0"/>
        <w:jc w:val="left"/>
      </w:pPr>
      <w:r>
        <w:rPr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3452641" wp14:editId="5ED93652">
                <wp:extent cx="2765650" cy="307848"/>
                <wp:effectExtent l="0" t="0" r="0" b="0"/>
                <wp:docPr id="54128" name="Group 5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5650" cy="307848"/>
                          <a:chOff x="0" y="0"/>
                          <a:chExt cx="2765650" cy="307848"/>
                        </a:xfrm>
                      </wpg:grpSpPr>
                      <pic:pic xmlns:pic="http://schemas.openxmlformats.org/drawingml/2006/picture">
                        <pic:nvPicPr>
                          <pic:cNvPr id="57450" name="Picture 574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650" cy="231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2" name="Rectangle 4172"/>
                        <wps:cNvSpPr/>
                        <wps:spPr>
                          <a:xfrm>
                            <a:off x="1073328" y="130812"/>
                            <a:ext cx="2185900" cy="235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1644" w:rsidRDefault="00361644" w:rsidP="0036164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4"/>
                                </w:rPr>
                                <w:t>75081000001*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52641" id="Group 54128" o:spid="_x0000_s1026" style="width:217.75pt;height:24.25pt;mso-position-horizontal-relative:char;mso-position-vertical-relative:line" coordsize="27656,30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450" o:spid="_x0000_s1027" type="#_x0000_t75" style="position:absolute;width:27656;height:2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">
                  <v:imagedata r:id="rId8" o:title=""/>
                </v:shape>
                <v:rect id="Rectangle 4172" o:spid="_x0000_s1028" style="position:absolute;left:10733;top:1308;width:21859;height:2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q2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Ab9eH1JjwBOX8CAAD//wMAUEsBAi0AFAAGAAgAAAAhANvh9svuAAAAhQEAABMAAAAAAAAA&#10;AAAAAAAAAAAAAFtDb250ZW50X1R5cGVzXS54bWxQSwECLQAUAAYACAAAACEAWvQsW78AAAAVAQAA&#10;CwAAAAAAAAAAAAAAAAAfAQAAX3JlbHMvLnJlbHNQSwECLQAUAAYACAAAACEAk2xqtsYAAADdAAAA&#10;DwAAAAAAAAAAAAAAAAAHAgAAZHJzL2Rvd25yZXYueG1sUEsFBgAAAAADAAMAtwAAAPoCAAAAAA==&#10;" filled="f" stroked="f">
                  <v:textbox inset="0,0,0,0">
                    <w:txbxContent>
                      <w:p w:rsidR="00361644" w:rsidRDefault="00361644" w:rsidP="0036164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4"/>
                          </w:rPr>
                          <w:t>75081000001*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4"/>
        </w:rPr>
        <w:t>* 8 6 o 3 4</w:t>
      </w:r>
      <w:r>
        <w:rPr>
          <w:sz w:val="14"/>
        </w:rPr>
        <w:tab/>
        <w:t>8</w:t>
      </w:r>
    </w:p>
    <w:p w:rsidR="00361644" w:rsidRDefault="00361644" w:rsidP="00361644">
      <w:pPr>
        <w:pStyle w:val="Nadpis1"/>
      </w:pPr>
      <w:r>
        <w:t>Kooperativa</w:t>
      </w:r>
    </w:p>
    <w:p w:rsidR="00361644" w:rsidRDefault="00361644" w:rsidP="00361644">
      <w:pPr>
        <w:spacing w:after="0" w:line="442" w:lineRule="auto"/>
        <w:ind w:left="10" w:right="3088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05D628" wp14:editId="50F5ABB9">
            <wp:simplePos x="0" y="0"/>
            <wp:positionH relativeFrom="column">
              <wp:posOffset>4247575</wp:posOffset>
            </wp:positionH>
            <wp:positionV relativeFrom="paragraph">
              <wp:posOffset>-109727</wp:posOffset>
            </wp:positionV>
            <wp:extent cx="1259332" cy="1264920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9332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VIENNA INSURANCE GROUP Pojistná smlouva</w:t>
      </w:r>
    </w:p>
    <w:p w:rsidR="00361644" w:rsidRDefault="00361644" w:rsidP="00361644">
      <w:pPr>
        <w:pStyle w:val="Nadpis2"/>
      </w:pPr>
      <w:r>
        <w:t>č. 8603487508</w:t>
      </w:r>
    </w:p>
    <w:p w:rsidR="00361644" w:rsidRDefault="00361644" w:rsidP="00361644">
      <w:pPr>
        <w:sectPr w:rsidR="003616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4" w:h="16848"/>
          <w:pgMar w:top="1570" w:right="3866" w:bottom="1536" w:left="1508" w:header="708" w:footer="490" w:gutter="0"/>
          <w:cols w:space="708"/>
          <w:titlePg/>
        </w:sectPr>
      </w:pPr>
    </w:p>
    <w:p w:rsidR="00361644" w:rsidRDefault="00361644" w:rsidP="00361644">
      <w:pPr>
        <w:spacing w:after="755" w:line="265" w:lineRule="auto"/>
        <w:ind w:left="9" w:hanging="10"/>
        <w:jc w:val="left"/>
      </w:pPr>
      <w:r>
        <w:rPr>
          <w:sz w:val="30"/>
        </w:rPr>
        <w:t>pro pojištění odpovědnosti poskytovatele zdravotních služeb OZ 8</w:t>
      </w:r>
    </w:p>
    <w:p w:rsidR="00361644" w:rsidRDefault="00361644" w:rsidP="00361644">
      <w:pPr>
        <w:pStyle w:val="Nadpis3"/>
      </w:pPr>
      <w:r>
        <w:t xml:space="preserve">Kooperativa po </w:t>
      </w:r>
      <w:r>
        <w:rPr>
          <w:noProof/>
        </w:rPr>
        <w:drawing>
          <wp:inline distT="0" distB="0" distL="0" distR="0" wp14:anchorId="7BC9C753" wp14:editId="06F0A34E">
            <wp:extent cx="1991146" cy="146304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114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n s u </w:t>
      </w:r>
      <w:proofErr w:type="spellStart"/>
      <w:r>
        <w:t>ra</w:t>
      </w:r>
      <w:proofErr w:type="spellEnd"/>
      <w:r>
        <w:t xml:space="preserve"> n </w:t>
      </w:r>
      <w:proofErr w:type="spellStart"/>
      <w:r>
        <w:t>ce</w:t>
      </w:r>
      <w:proofErr w:type="spellEnd"/>
      <w:r>
        <w:t xml:space="preserve"> G ro u p</w:t>
      </w:r>
    </w:p>
    <w:p w:rsidR="00361644" w:rsidRDefault="00361644" w:rsidP="00361644">
      <w:pPr>
        <w:ind w:left="9" w:right="9"/>
      </w:pPr>
      <w:r>
        <w:t>se sídlem Pobřežní 665/21, 186 OO Praha 8, Česká republika</w:t>
      </w:r>
    </w:p>
    <w:p w:rsidR="00361644" w:rsidRDefault="00361644" w:rsidP="00361644">
      <w:pPr>
        <w:spacing w:after="0"/>
        <w:ind w:left="9" w:right="2377"/>
      </w:pPr>
      <w:r>
        <w:t>IČO: 47116617 zapsaná v obchodním rejstříku vedeném Městským soudem v Praze, SP. zn. B 1897</w:t>
      </w:r>
    </w:p>
    <w:p w:rsidR="00361644" w:rsidRDefault="00361644" w:rsidP="00361644">
      <w:pPr>
        <w:spacing w:after="355"/>
        <w:ind w:left="9" w:right="9"/>
      </w:pPr>
      <w:r>
        <w:t>(dále jen ”pojistitel”)</w:t>
      </w:r>
    </w:p>
    <w:p w:rsidR="00361644" w:rsidRDefault="00361644" w:rsidP="00361644">
      <w:pPr>
        <w:spacing w:after="464" w:line="259" w:lineRule="auto"/>
        <w:ind w:left="19"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8B5AD65" wp14:editId="4CC9CF29">
            <wp:simplePos x="0" y="0"/>
            <wp:positionH relativeFrom="page">
              <wp:posOffset>4610434</wp:posOffset>
            </wp:positionH>
            <wp:positionV relativeFrom="page">
              <wp:posOffset>10241280</wp:posOffset>
            </wp:positionV>
            <wp:extent cx="179905" cy="121920"/>
            <wp:effectExtent l="0" t="0" r="0" b="0"/>
            <wp:wrapTopAndBottom/>
            <wp:docPr id="57451" name="Picture 5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51" name="Picture 574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90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a</w:t>
      </w:r>
    </w:p>
    <w:p w:rsidR="00361644" w:rsidRDefault="00361644" w:rsidP="00361644">
      <w:pPr>
        <w:spacing w:after="0" w:line="259" w:lineRule="auto"/>
        <w:ind w:left="14" w:hanging="10"/>
        <w:jc w:val="left"/>
      </w:pPr>
      <w:r>
        <w:rPr>
          <w:sz w:val="28"/>
        </w:rPr>
        <w:t>Integrované centrum sociálních služeb Jihlava, příspěvková organizace</w:t>
      </w:r>
    </w:p>
    <w:p w:rsidR="00361644" w:rsidRDefault="00361644" w:rsidP="00361644">
      <w:pPr>
        <w:ind w:left="9" w:right="9"/>
      </w:pPr>
      <w:r>
        <w:t>Zastupuje:</w:t>
      </w:r>
    </w:p>
    <w:p w:rsidR="00361644" w:rsidRDefault="00361644" w:rsidP="00361644">
      <w:pPr>
        <w:spacing w:after="319" w:line="223" w:lineRule="auto"/>
        <w:ind w:left="57" w:right="2660" w:hanging="10"/>
        <w:jc w:val="left"/>
      </w:pPr>
      <w:r>
        <w:t xml:space="preserve">IČO: 00400840 se sídlem / bydlištěm: Žižkova 2075, č. </w:t>
      </w:r>
      <w:proofErr w:type="spellStart"/>
      <w:r>
        <w:t>or</w:t>
      </w:r>
      <w:proofErr w:type="spellEnd"/>
      <w:r>
        <w:t>. 106, 586 Ol Jihlava, Česká republika Korespondenční adresa je shodná s adresou sídla.</w:t>
      </w:r>
    </w:p>
    <w:p w:rsidR="00361644" w:rsidRDefault="00361644" w:rsidP="00361644">
      <w:pPr>
        <w:spacing w:after="1349"/>
        <w:ind w:left="9" w:right="9"/>
      </w:pPr>
      <w:r>
        <w:t>(dále jen ”pojistník”)</w:t>
      </w:r>
    </w:p>
    <w:p w:rsidR="00361644" w:rsidRDefault="00361644" w:rsidP="00361644">
      <w:pPr>
        <w:pStyle w:val="Nadpis4"/>
        <w:spacing w:after="332"/>
        <w:ind w:left="58" w:firstLine="0"/>
      </w:pPr>
      <w:r>
        <w:rPr>
          <w:sz w:val="28"/>
        </w:rPr>
        <w:t>uzavírají</w:t>
      </w:r>
    </w:p>
    <w:p w:rsidR="00361644" w:rsidRDefault="00361644" w:rsidP="00361644">
      <w:pPr>
        <w:spacing w:after="184"/>
        <w:ind w:left="9" w:right="5503"/>
      </w:pPr>
      <w:r>
        <w:t xml:space="preserve">prostřednictvím pojišťovacího makléře Broker </w:t>
      </w:r>
      <w:proofErr w:type="spellStart"/>
      <w:r>
        <w:t>Consulting</w:t>
      </w:r>
      <w:proofErr w:type="spellEnd"/>
      <w:r>
        <w:t>, a.s.</w:t>
      </w:r>
    </w:p>
    <w:p w:rsidR="00361644" w:rsidRDefault="00361644" w:rsidP="00361644">
      <w:pPr>
        <w:spacing w:after="205"/>
        <w:ind w:left="9" w:right="9"/>
      </w:pPr>
      <w:r>
        <w:t>(dále jen ”pojišťovací makléř”)</w:t>
      </w:r>
    </w:p>
    <w:p w:rsidR="00361644" w:rsidRDefault="00361644" w:rsidP="00361644">
      <w:pPr>
        <w:ind w:left="9" w:right="9"/>
      </w:pPr>
      <w:r>
        <w:t>podle zákona č. 89/2012 Sb., občanský zákoník, v platném znění, tuto pojistnou smlouvu (dále jen ”smlouva”), která spolu s pojistnými podmínkami pojistitele uvedenými v článku I. této smlouvy a přílohami této smlouvy tvoří nedílný celek.</w:t>
      </w:r>
    </w:p>
    <w:p w:rsidR="00361644" w:rsidRDefault="00361644" w:rsidP="00361644">
      <w:pPr>
        <w:spacing w:after="0" w:line="259" w:lineRule="auto"/>
        <w:ind w:left="744" w:firstLine="0"/>
        <w:jc w:val="center"/>
      </w:pPr>
      <w:r>
        <w:rPr>
          <w:sz w:val="26"/>
        </w:rPr>
        <w:t>1</w:t>
      </w:r>
    </w:p>
    <w:p w:rsidR="00361644" w:rsidRDefault="00361644" w:rsidP="00361644">
      <w:pPr>
        <w:pStyle w:val="Nadpis5"/>
        <w:spacing w:after="169"/>
        <w:ind w:right="24"/>
      </w:pPr>
      <w:r>
        <w:rPr>
          <w:sz w:val="22"/>
        </w:rPr>
        <w:t>Úvodní ustanovení</w:t>
      </w:r>
    </w:p>
    <w:p w:rsidR="00361644" w:rsidRDefault="00361644" w:rsidP="00361644">
      <w:pPr>
        <w:spacing w:after="660"/>
        <w:ind w:left="9" w:right="9"/>
      </w:pPr>
      <w:r>
        <w:t xml:space="preserve">Pojištění sjednané touto smlouvou se řídí občanským zákoníkem a ostatními obecně závaznými právními předpisy, Všeobecnými pojistnými podmínkami pro pojištění majetku a odpovědnosti P-100/14 (dále jen </w:t>
      </w:r>
      <w:r>
        <w:lastRenderedPageBreak/>
        <w:t xml:space="preserve">'VPP'), Zvláštními pojistnými podmínkami pro pojištění odpovědnosti poskytovatele zdravotních služeb za újmu P-510/14 (dále jen </w:t>
      </w:r>
      <w:r>
        <w:rPr>
          <w:vertAlign w:val="superscript"/>
        </w:rPr>
        <w:t>I</w:t>
      </w:r>
      <w:r>
        <w:t>ZPP") a ustanoveními této smlouvy, včetně jejích příloh.</w:t>
      </w:r>
    </w:p>
    <w:p w:rsidR="00361644" w:rsidRDefault="00361644" w:rsidP="00361644">
      <w:pPr>
        <w:spacing w:after="0" w:line="259" w:lineRule="auto"/>
        <w:ind w:left="682" w:right="696" w:hanging="10"/>
        <w:jc w:val="center"/>
      </w:pPr>
      <w:r>
        <w:rPr>
          <w:sz w:val="24"/>
        </w:rPr>
        <w:t>ČLÁNEK 2</w:t>
      </w:r>
    </w:p>
    <w:p w:rsidR="00361644" w:rsidRDefault="00361644" w:rsidP="00361644">
      <w:pPr>
        <w:pStyle w:val="Nadpis5"/>
        <w:spacing w:after="169"/>
        <w:ind w:right="14"/>
      </w:pPr>
      <w:r>
        <w:rPr>
          <w:sz w:val="22"/>
        </w:rPr>
        <w:t>Základní ustanovení</w:t>
      </w:r>
    </w:p>
    <w:p w:rsidR="00361644" w:rsidRDefault="00361644" w:rsidP="00361644">
      <w:pPr>
        <w:numPr>
          <w:ilvl w:val="0"/>
          <w:numId w:val="1"/>
        </w:numPr>
        <w:spacing w:after="178"/>
        <w:ind w:right="14" w:hanging="293"/>
      </w:pPr>
      <w:r>
        <w:t>Pojistník je zároveň pojištěným.</w:t>
      </w:r>
    </w:p>
    <w:p w:rsidR="00361644" w:rsidRDefault="00361644" w:rsidP="00361644">
      <w:pPr>
        <w:numPr>
          <w:ilvl w:val="0"/>
          <w:numId w:val="1"/>
        </w:numPr>
        <w:spacing w:after="217"/>
        <w:ind w:right="14" w:hanging="293"/>
      </w:pPr>
      <w:r>
        <w:t>Pojištění se sjednává pro případ odpovědnosti pojištěného za újmu způsobenou v souvislosti s poskytováním zdravotních služeb v rozsahu vymezeném v(e):</w:t>
      </w:r>
    </w:p>
    <w:p w:rsidR="00361644" w:rsidRDefault="00361644" w:rsidP="00361644">
      <w:pPr>
        <w:spacing w:after="219"/>
        <w:ind w:left="346" w:right="9"/>
      </w:pPr>
      <w:r>
        <w:t>rozhodnutí o oprávnění k poskytování zdravotních služeb (příp. jeho změně) uvedené v příloze této pojistné smlouvy.</w:t>
      </w:r>
    </w:p>
    <w:p w:rsidR="00361644" w:rsidRDefault="00361644" w:rsidP="00361644">
      <w:pPr>
        <w:spacing w:after="193"/>
        <w:ind w:left="336" w:right="9"/>
      </w:pPr>
      <w:r>
        <w:t>Pojištění se nevztahuje na odpovědnost za újmu způsobenou pojištěným v souvislosti s poskytováním zdravotních služeb pojištěným v jiném zdravotnickém zařízení, není-li ujednáno jinak.</w:t>
      </w:r>
    </w:p>
    <w:p w:rsidR="00361644" w:rsidRDefault="00361644" w:rsidP="00361644">
      <w:pPr>
        <w:numPr>
          <w:ilvl w:val="0"/>
          <w:numId w:val="1"/>
        </w:numPr>
        <w:spacing w:after="183"/>
        <w:ind w:right="14" w:hanging="293"/>
      </w:pPr>
      <w:r>
        <w:t>Forma poskytování zdravotní péče: - není poskytována lůžková péče</w:t>
      </w:r>
    </w:p>
    <w:p w:rsidR="00361644" w:rsidRDefault="00361644" w:rsidP="00361644">
      <w:pPr>
        <w:numPr>
          <w:ilvl w:val="0"/>
          <w:numId w:val="1"/>
        </w:numPr>
        <w:spacing w:after="143" w:line="265" w:lineRule="auto"/>
        <w:ind w:right="14" w:hanging="293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51D3F11" wp14:editId="7E0973F2">
            <wp:simplePos x="0" y="0"/>
            <wp:positionH relativeFrom="page">
              <wp:posOffset>4604335</wp:posOffset>
            </wp:positionH>
            <wp:positionV relativeFrom="page">
              <wp:posOffset>10235185</wp:posOffset>
            </wp:positionV>
            <wp:extent cx="176855" cy="118872"/>
            <wp:effectExtent l="0" t="0" r="0" b="0"/>
            <wp:wrapTopAndBottom/>
            <wp:docPr id="57453" name="Picture 57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53" name="Picture 574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85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Doba trvání pojištění</w:t>
      </w:r>
    </w:p>
    <w:p w:rsidR="00361644" w:rsidRDefault="00361644" w:rsidP="00361644">
      <w:pPr>
        <w:spacing w:after="176"/>
        <w:ind w:left="341" w:right="9"/>
      </w:pPr>
      <w:r>
        <w:t>Počátek pojištění: 1.1.2020</w:t>
      </w:r>
    </w:p>
    <w:p w:rsidR="00361644" w:rsidRDefault="00361644" w:rsidP="00361644">
      <w:pPr>
        <w:spacing w:after="0"/>
        <w:ind w:left="341" w:right="9"/>
      </w:pPr>
      <w:r>
        <w:t>Pojištění se sjednává na dobu jednoho pojistného roku. Pojištění se prodlužuje o další pojistný rok, pokud některá ze smluvních stran nesdělí písemně druhé smluvní straně nejpozději šest týdnů před uplynutím příslušného pojistného roku, že na dalším trvání pojištění nemá zájem. V případě nedodržení lhůty pro doručení sdělení uvedené v předchozí větě pojištění zaniká až ke konci následujícího pojistného roku, pro který je tato Lhůta dodržena.</w:t>
      </w:r>
    </w:p>
    <w:p w:rsidR="00361644" w:rsidRDefault="00361644" w:rsidP="00361644">
      <w:pPr>
        <w:spacing w:after="130"/>
        <w:ind w:left="336" w:right="9"/>
      </w:pPr>
      <w:r>
        <w:t>Pojištění však zanikne nejpozději k 31.12.2029 po tomto dni již k prodloužení pojištění nedochází.</w:t>
      </w:r>
    </w:p>
    <w:p w:rsidR="00361644" w:rsidRDefault="00361644" w:rsidP="00361644">
      <w:pPr>
        <w:spacing w:after="219"/>
        <w:ind w:left="341" w:right="9"/>
      </w:pPr>
      <w:r>
        <w:t>Dnem předcházejícím počátku pojištění podle této smlouvy zaniká v plném rozsahu pojištění podle pojistné smlouvy č. 8603439663. Nespotřebované pojistné bude převedeno na tuto pojistnou smlouvu a bude zaslána informace o způsobu vypořádání pojistného.</w:t>
      </w:r>
    </w:p>
    <w:p w:rsidR="00361644" w:rsidRDefault="00361644" w:rsidP="00361644">
      <w:pPr>
        <w:ind w:left="336" w:right="9"/>
      </w:pPr>
      <w:r>
        <w:t>Sjednává se retroaktivní krytí v dále uvedeném rozsahu:</w:t>
      </w:r>
    </w:p>
    <w:p w:rsidR="00361644" w:rsidRDefault="00361644" w:rsidP="00361644">
      <w:pPr>
        <w:spacing w:after="0"/>
        <w:ind w:left="336" w:right="9"/>
      </w:pPr>
      <w:r>
        <w:t>Pojistitel poskytne pojistné plnění také z pojistných událostí vzniklých v důsledku příčiny (porušení právní povinnosti nebo jiné právní skutečnosti), která nastala v době trvání pojištění poskytovatele zdravotních služeb sjednaného u pojistitele uvedeného v této pojistné smlouvě pojistnou smlouvou (případně více na sebe navazujícími pojistnými smlouvami), bezprostředně předcházející(mi) této pojistné smlouvě (podmínkou je nepřetržité trvání pojištění).</w:t>
      </w:r>
    </w:p>
    <w:p w:rsidR="00361644" w:rsidRDefault="00361644" w:rsidP="00361644">
      <w:pPr>
        <w:spacing w:after="11"/>
        <w:ind w:left="336" w:right="9"/>
      </w:pPr>
      <w:r>
        <w:t>Z pojistných událostí vzniklých v důsledku právních skutečností, které nastaly přede dnem počátku pojištění dle této pojistné smlouvy však pojistitel neposkytne pojistné plnění v rozsahu větším, než jaký odpovídá rozsahu pojištění sjednanému pojistnou smlouvou platnou a účinnou v době vzniku příčiny újmy.</w:t>
      </w:r>
    </w:p>
    <w:p w:rsidR="00361644" w:rsidRDefault="00361644" w:rsidP="00361644">
      <w:pPr>
        <w:ind w:left="341" w:right="9"/>
      </w:pPr>
      <w:r>
        <w:t>Pojistitel neposkytne pojistné plnění ze škodných událostí vzniklých v důsledku právní skutečnosti, která nastala přede dnem počátku pojištění dle této pojistné smlouvy, pokud v souvislosti se škodnou událostí bylo nebo mohlo být uplatněno právo na plnění z pojištění odpovědnosti za újmu (škodu) sjednaného ve prospěch pojištěného na základě jiné pojistné smlouvy, nezávisle na tom, se kterým pojistitelem byla uzavřena.</w:t>
      </w:r>
    </w:p>
    <w:p w:rsidR="00361644" w:rsidRDefault="00361644" w:rsidP="00361644">
      <w:pPr>
        <w:spacing w:after="0" w:line="259" w:lineRule="auto"/>
        <w:ind w:left="682" w:hanging="10"/>
        <w:jc w:val="center"/>
      </w:pPr>
      <w:r>
        <w:rPr>
          <w:sz w:val="24"/>
        </w:rPr>
        <w:t>3</w:t>
      </w:r>
    </w:p>
    <w:p w:rsidR="00361644" w:rsidRDefault="00361644" w:rsidP="00361644">
      <w:pPr>
        <w:pStyle w:val="Nadpis5"/>
        <w:spacing w:after="354"/>
      </w:pPr>
      <w:r>
        <w:t>Základní pojištění</w:t>
      </w:r>
    </w:p>
    <w:p w:rsidR="00361644" w:rsidRDefault="00361644" w:rsidP="00361644">
      <w:pPr>
        <w:numPr>
          <w:ilvl w:val="0"/>
          <w:numId w:val="2"/>
        </w:numPr>
        <w:spacing w:after="115" w:line="265" w:lineRule="auto"/>
        <w:ind w:right="9" w:hanging="288"/>
      </w:pPr>
      <w:r>
        <w:rPr>
          <w:sz w:val="24"/>
        </w:rPr>
        <w:t>Základní pojištění se sjednává v rozsahu:</w:t>
      </w:r>
    </w:p>
    <w:p w:rsidR="00361644" w:rsidRDefault="00361644" w:rsidP="00361644">
      <w:pPr>
        <w:ind w:left="288" w:right="9"/>
      </w:pPr>
      <w:r>
        <w:t>- pojištění profesní odpovědnosti a odpovědnosti za výrobek (PV) na jeden limit pojistného plnění.</w:t>
      </w:r>
    </w:p>
    <w:tbl>
      <w:tblPr>
        <w:tblStyle w:val="TableGrid"/>
        <w:tblW w:w="9303" w:type="dxa"/>
        <w:tblInd w:w="-3" w:type="dxa"/>
        <w:tblCellMar>
          <w:top w:w="31" w:type="dxa"/>
          <w:left w:w="104" w:type="dxa"/>
          <w:right w:w="101" w:type="dxa"/>
        </w:tblCellMar>
        <w:tblLook w:val="04A0" w:firstRow="1" w:lastRow="0" w:firstColumn="1" w:lastColumn="0" w:noHBand="0" w:noVBand="1"/>
      </w:tblPr>
      <w:tblGrid>
        <w:gridCol w:w="8100"/>
        <w:gridCol w:w="1203"/>
      </w:tblGrid>
      <w:tr w:rsidR="00361644" w:rsidTr="00A820E6">
        <w:trPr>
          <w:trHeight w:val="242"/>
        </w:trPr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644" w:rsidRDefault="00361644" w:rsidP="00A820E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Specifikace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644" w:rsidRDefault="00361644" w:rsidP="00A820E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Počet</w:t>
            </w:r>
          </w:p>
        </w:tc>
      </w:tr>
      <w:tr w:rsidR="00361644" w:rsidTr="00A820E6">
        <w:trPr>
          <w:trHeight w:val="555"/>
        </w:trPr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644" w:rsidRDefault="00361644" w:rsidP="00A820E6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lastRenderedPageBreak/>
              <w:t>samostatná praxe kvalifikovaného zdrav. pracovníka jinde neuvedená (např. všeobecná sestra, ošetřovatel, dentální hygienistka, fyzioterapeut, masér ad.)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644" w:rsidRDefault="00361644" w:rsidP="00A820E6">
            <w:pPr>
              <w:spacing w:after="160" w:line="259" w:lineRule="auto"/>
              <w:ind w:left="0" w:firstLine="0"/>
              <w:jc w:val="left"/>
            </w:pPr>
          </w:p>
        </w:tc>
      </w:tr>
      <w:tr w:rsidR="00361644" w:rsidTr="00A820E6">
        <w:trPr>
          <w:trHeight w:val="554"/>
        </w:trPr>
        <w:tc>
          <w:tcPr>
            <w:tcW w:w="8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644" w:rsidRDefault="00361644" w:rsidP="00A820E6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za každého odborného zdravotnického pracovníka (zdravotnického pracovníka pracujícího bez odborného dohledu)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644" w:rsidRDefault="00361644" w:rsidP="00A820E6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21</w:t>
            </w:r>
          </w:p>
        </w:tc>
      </w:tr>
    </w:tbl>
    <w:p w:rsidR="00361644" w:rsidRDefault="00361644" w:rsidP="00361644">
      <w:pPr>
        <w:spacing w:after="204"/>
        <w:ind w:left="288" w:right="9" w:hanging="279"/>
      </w:pPr>
      <w:r>
        <w:t>Pro obor a formu poskytované zdravotní péče je rozhodující rozsah oprávnění pojištěného poskytování zdravotních služeb dle čl. 2. odst. 2.</w:t>
      </w:r>
    </w:p>
    <w:p w:rsidR="00361644" w:rsidRDefault="00361644" w:rsidP="00361644">
      <w:pPr>
        <w:numPr>
          <w:ilvl w:val="0"/>
          <w:numId w:val="2"/>
        </w:numPr>
        <w:spacing w:after="146"/>
        <w:ind w:right="9" w:hanging="288"/>
      </w:pPr>
      <w:r>
        <w:t>Počet ordinací / pracovišť: 1-2</w:t>
      </w:r>
    </w:p>
    <w:p w:rsidR="00361644" w:rsidRDefault="00361644" w:rsidP="00361644">
      <w:pPr>
        <w:numPr>
          <w:ilvl w:val="0"/>
          <w:numId w:val="2"/>
        </w:numPr>
        <w:spacing w:after="105" w:line="265" w:lineRule="auto"/>
        <w:ind w:right="9" w:hanging="288"/>
      </w:pPr>
      <w:r>
        <w:rPr>
          <w:sz w:val="24"/>
        </w:rPr>
        <w:t>Limit pojistného plnění, spoluúčast, pojistné za základní pojištění:</w:t>
      </w:r>
    </w:p>
    <w:p w:rsidR="00361644" w:rsidRDefault="00361644" w:rsidP="00361644">
      <w:pPr>
        <w:spacing w:after="117"/>
        <w:ind w:left="293" w:right="9"/>
      </w:pPr>
      <w:r>
        <w:t>Limit pojistného plnění pro základní pojištění: IO 000 000 Kč</w:t>
      </w:r>
    </w:p>
    <w:p w:rsidR="00361644" w:rsidRDefault="00361644" w:rsidP="00361644">
      <w:pPr>
        <w:spacing w:after="150"/>
        <w:ind w:left="288" w:right="9"/>
      </w:pPr>
      <w:r>
        <w:t>Spoluúčast pro základní pojištění: 2 500 Kč</w:t>
      </w:r>
    </w:p>
    <w:p w:rsidR="00361644" w:rsidRDefault="00361644" w:rsidP="00361644">
      <w:pPr>
        <w:spacing w:after="202"/>
        <w:ind w:left="288" w:right="9"/>
      </w:pPr>
      <w:r>
        <w:t xml:space="preserve">Limit pojistného plnění a </w:t>
      </w:r>
      <w:proofErr w:type="spellStart"/>
      <w:r>
        <w:t>sublimity</w:t>
      </w:r>
      <w:proofErr w:type="spellEnd"/>
      <w:r>
        <w:t xml:space="preserve"> jsou horní hranicí plnění pojistitele z jedné pojistné události a zároveň ze všech pojistných událostí vzniklých v průběhu jednoho pojistného roku.</w:t>
      </w:r>
    </w:p>
    <w:p w:rsidR="00361644" w:rsidRDefault="00361644" w:rsidP="00361644">
      <w:pPr>
        <w:numPr>
          <w:ilvl w:val="0"/>
          <w:numId w:val="2"/>
        </w:numPr>
        <w:ind w:right="9" w:hanging="288"/>
      </w:pPr>
      <w:r>
        <w:t xml:space="preserve">Rozšíření </w:t>
      </w:r>
      <w:proofErr w:type="gramStart"/>
      <w:r>
        <w:t>pojištění - újma</w:t>
      </w:r>
      <w:proofErr w:type="gramEnd"/>
      <w:r>
        <w:t xml:space="preserve"> způsobená zářením</w:t>
      </w:r>
    </w:p>
    <w:p w:rsidR="00361644" w:rsidRDefault="00361644" w:rsidP="00361644">
      <w:pPr>
        <w:spacing w:after="162"/>
        <w:ind w:left="293" w:right="9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BB20605" wp14:editId="079DD871">
            <wp:simplePos x="0" y="0"/>
            <wp:positionH relativeFrom="page">
              <wp:posOffset>4573843</wp:posOffset>
            </wp:positionH>
            <wp:positionV relativeFrom="page">
              <wp:posOffset>10238232</wp:posOffset>
            </wp:positionV>
            <wp:extent cx="176855" cy="115824"/>
            <wp:effectExtent l="0" t="0" r="0" b="0"/>
            <wp:wrapTopAndBottom/>
            <wp:docPr id="57455" name="Picture 57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55" name="Picture 5745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685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Pojištění profesní odpovědnosti se nad rámec čl. 2 odst. 1) písm. f) ZPP P-510/14 vztahuje také na povinnost pojištěného nahradit újmu způsobenou zářením všeho druhu i v případě, že nedošlo k náhlé a nahodilé poruše ochranného zařízení u přístroje sloužícího k vyšetřování nebo Léčení, pouze však za předpokladu, že ke způsobení újmy došlo v souvislosti s oprávněným využitím záření pojištěným při poskytování zdravotní péče v oboru, ve </w:t>
      </w:r>
      <w:proofErr w:type="gramStart"/>
      <w:r>
        <w:t>vztahu</w:t>
      </w:r>
      <w:proofErr w:type="gramEnd"/>
      <w:r>
        <w:t xml:space="preserve"> k němuž je pojištění sjednáno.</w:t>
      </w:r>
    </w:p>
    <w:p w:rsidR="00361644" w:rsidRDefault="00361644" w:rsidP="00361644">
      <w:pPr>
        <w:numPr>
          <w:ilvl w:val="0"/>
          <w:numId w:val="2"/>
        </w:numPr>
        <w:ind w:right="9" w:hanging="288"/>
      </w:pPr>
      <w:r>
        <w:t xml:space="preserve">Rozšíření </w:t>
      </w:r>
      <w:proofErr w:type="gramStart"/>
      <w:r>
        <w:t>pojištění - působení</w:t>
      </w:r>
      <w:proofErr w:type="gramEnd"/>
      <w:r>
        <w:t xml:space="preserve"> jaderné energie</w:t>
      </w:r>
    </w:p>
    <w:p w:rsidR="00361644" w:rsidRDefault="00361644" w:rsidP="00361644">
      <w:pPr>
        <w:spacing w:after="179"/>
        <w:ind w:left="283" w:right="9"/>
      </w:pPr>
      <w:r>
        <w:t xml:space="preserve">Pojištění se odchylně od čl. 8 odst. 1 písm. c) VPP </w:t>
      </w:r>
      <w:proofErr w:type="gramStart"/>
      <w:r>
        <w:t>P„</w:t>
      </w:r>
      <w:proofErr w:type="gramEnd"/>
      <w:r>
        <w:t>100/14 vztahuje také na povinnost pojištěného nahradit újmu způsobenou v důsledku působení jaderné energie, pokud ke způsobení újmy došlo v souvislosti s oprávněným využitím působení této energie při poskytování zdravotní péče pojištěným v oboru, ve vztahu k němuž je pojištění sjednáno. Z pojištění rozšířeného v rozsahu předchozí věty poskytne pojistitel pojistné plnění do výše limitu pojistného plnění, maximálně však do výše 10 000 000 Kč z jedné pojistné události a současně v souhrnu ze všech pojistných událostí nastalých v průběhu jednoho pojistného roku v rámci Limitu pojistného plnění (</w:t>
      </w:r>
      <w:proofErr w:type="spellStart"/>
      <w:r>
        <w:t>sublimit</w:t>
      </w:r>
      <w:proofErr w:type="spellEnd"/>
      <w:r>
        <w:t>).</w:t>
      </w:r>
    </w:p>
    <w:p w:rsidR="00361644" w:rsidRDefault="00361644" w:rsidP="00361644">
      <w:pPr>
        <w:numPr>
          <w:ilvl w:val="0"/>
          <w:numId w:val="2"/>
        </w:numPr>
        <w:ind w:right="9" w:hanging="288"/>
      </w:pPr>
      <w:proofErr w:type="gramStart"/>
      <w:r>
        <w:t>Výluka - vedení</w:t>
      </w:r>
      <w:proofErr w:type="gramEnd"/>
      <w:r>
        <w:t xml:space="preserve"> porodů, umělé přerušení těhotenství, operativní zákroky v oboru gynekologie</w:t>
      </w:r>
    </w:p>
    <w:p w:rsidR="00361644" w:rsidRDefault="00361644" w:rsidP="00361644">
      <w:pPr>
        <w:spacing w:after="215"/>
        <w:ind w:left="283" w:right="9"/>
      </w:pPr>
      <w:r>
        <w:t>V případě pojištěného poskytujícího zdravotní péči v oboru gynekologie, resp. gynekologie a porodnictví (včetně porodních asistentek) se pojištění nevztahuje na odpovědnost za škodu způsobenou v souvislosti s vedením porodů, prováděním umělého přerušení těhotenství a operativních zákroků, není-li výslovně ujednáno jinak.</w:t>
      </w:r>
    </w:p>
    <w:p w:rsidR="00361644" w:rsidRDefault="00361644" w:rsidP="00361644">
      <w:pPr>
        <w:numPr>
          <w:ilvl w:val="0"/>
          <w:numId w:val="2"/>
        </w:numPr>
        <w:spacing w:after="0"/>
        <w:ind w:right="9" w:hanging="288"/>
      </w:pPr>
      <w:r>
        <w:t>Pojištění obecné odpovědnosti (je-li sjednáno) se vztahuje také na povinnost pojištěného nahradit újmu způsobenou v souvislosti:</w:t>
      </w:r>
    </w:p>
    <w:p w:rsidR="00361644" w:rsidRDefault="00361644" w:rsidP="00361644">
      <w:pPr>
        <w:numPr>
          <w:ilvl w:val="1"/>
          <w:numId w:val="3"/>
        </w:numPr>
        <w:spacing w:after="0"/>
        <w:ind w:right="9" w:hanging="283"/>
      </w:pPr>
      <w:r>
        <w:t>s krátkodobým shromažďováním odpadů (včetně nebezpečných) vznikajících při poskytování zdravotních služeb, na které se vztahuje sjednané pojištění, před jejich předáním ke svozu (likvidaci),</w:t>
      </w:r>
    </w:p>
    <w:p w:rsidR="00361644" w:rsidRDefault="00361644" w:rsidP="00361644">
      <w:pPr>
        <w:numPr>
          <w:ilvl w:val="1"/>
          <w:numId w:val="3"/>
        </w:numPr>
        <w:spacing w:after="0"/>
        <w:ind w:right="9" w:hanging="283"/>
      </w:pPr>
      <w:r>
        <w:t>s nakládáním se stlačenými nebo zkapalněnými plyny a nebezpečnými chemickými Látkami nebo přípravky používanými při poskytování zdravotních služeb) na které se vztahuje pojištění sjednané touto pojistnou smlouvou.</w:t>
      </w:r>
    </w:p>
    <w:p w:rsidR="00361644" w:rsidRDefault="00361644" w:rsidP="00361644">
      <w:pPr>
        <w:ind w:left="283" w:right="9"/>
      </w:pPr>
      <w:r>
        <w:t xml:space="preserve">Toto pojištění se sjednává se </w:t>
      </w:r>
      <w:proofErr w:type="spellStart"/>
      <w:r>
        <w:t>sublimitem</w:t>
      </w:r>
      <w:proofErr w:type="spellEnd"/>
      <w:r>
        <w:t xml:space="preserve"> ve výši Limitu pojistného plnění sjednaného pro základní pojištění a v jeho rámci, maximálně však ve výši 5.000.000 Kč.</w:t>
      </w:r>
    </w:p>
    <w:p w:rsidR="00361644" w:rsidRDefault="00361644" w:rsidP="00361644">
      <w:pPr>
        <w:spacing w:after="0" w:line="259" w:lineRule="auto"/>
        <w:ind w:left="759" w:firstLine="0"/>
        <w:jc w:val="center"/>
      </w:pPr>
      <w:r>
        <w:t>4</w:t>
      </w:r>
    </w:p>
    <w:p w:rsidR="00361644" w:rsidRDefault="00361644" w:rsidP="00361644">
      <w:pPr>
        <w:pStyle w:val="Nadpis5"/>
        <w:ind w:right="14"/>
      </w:pPr>
      <w:r>
        <w:t xml:space="preserve">Zvláštní </w:t>
      </w:r>
      <w:proofErr w:type="spellStart"/>
      <w:r>
        <w:t>u•ednání</w:t>
      </w:r>
      <w:proofErr w:type="spellEnd"/>
    </w:p>
    <w:p w:rsidR="00361644" w:rsidRDefault="00361644" w:rsidP="00361644">
      <w:pPr>
        <w:spacing w:after="659"/>
        <w:ind w:left="9" w:right="9"/>
      </w:pPr>
      <w:r>
        <w:t xml:space="preserve">Pojistník prohlašuje, že uzavřel s pojišťovacím makléřem Broker </w:t>
      </w:r>
      <w:proofErr w:type="spellStart"/>
      <w:r>
        <w:t>Consulting</w:t>
      </w:r>
      <w:proofErr w:type="spellEnd"/>
      <w:r>
        <w:t>, a.s. smlouvu na jejímž základě pojišťovací makléř vykonává zprostředkovatelskou činnost v pojišťovnictví pro pojistníka, a to v rozsahu této smlouvy.</w:t>
      </w:r>
    </w:p>
    <w:p w:rsidR="00361644" w:rsidRDefault="00361644" w:rsidP="00361644">
      <w:pPr>
        <w:spacing w:after="0" w:line="259" w:lineRule="auto"/>
        <w:ind w:left="682" w:right="687" w:hanging="10"/>
        <w:jc w:val="center"/>
      </w:pPr>
      <w:r>
        <w:rPr>
          <w:sz w:val="24"/>
        </w:rPr>
        <w:t>ČLÁNEK 5</w:t>
      </w:r>
    </w:p>
    <w:p w:rsidR="00361644" w:rsidRDefault="00361644" w:rsidP="00361644">
      <w:pPr>
        <w:pStyle w:val="Nadpis6"/>
        <w:spacing w:after="0"/>
        <w:ind w:right="14"/>
      </w:pPr>
      <w:r>
        <w:lastRenderedPageBreak/>
        <w:t>Údaje o pojistném</w:t>
      </w:r>
    </w:p>
    <w:tbl>
      <w:tblPr>
        <w:tblStyle w:val="TableGrid"/>
        <w:tblW w:w="9417" w:type="dxa"/>
        <w:tblInd w:w="43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8005"/>
        <w:gridCol w:w="1412"/>
      </w:tblGrid>
      <w:tr w:rsidR="00361644" w:rsidTr="00A820E6">
        <w:trPr>
          <w:trHeight w:val="231"/>
        </w:trPr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361644" w:rsidRDefault="00361644" w:rsidP="00A820E6">
            <w:pPr>
              <w:spacing w:after="0" w:line="259" w:lineRule="auto"/>
              <w:ind w:left="10" w:firstLine="0"/>
              <w:jc w:val="left"/>
            </w:pPr>
            <w:r>
              <w:t>1. Pojistné se sjednává jako běžné s pojistným obdobím: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361644" w:rsidRDefault="00361644" w:rsidP="00A820E6">
            <w:pPr>
              <w:spacing w:after="0" w:line="259" w:lineRule="auto"/>
              <w:ind w:left="0" w:right="10" w:firstLine="0"/>
              <w:jc w:val="right"/>
            </w:pPr>
            <w:r>
              <w:t>12 měsíců</w:t>
            </w:r>
          </w:p>
        </w:tc>
      </w:tr>
      <w:tr w:rsidR="00361644" w:rsidTr="00A820E6">
        <w:trPr>
          <w:trHeight w:val="767"/>
        </w:trPr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361644" w:rsidRDefault="00361644" w:rsidP="00361644">
            <w:pPr>
              <w:numPr>
                <w:ilvl w:val="0"/>
                <w:numId w:val="8"/>
              </w:numPr>
              <w:spacing w:after="0" w:line="259" w:lineRule="auto"/>
              <w:ind w:hanging="293"/>
              <w:jc w:val="left"/>
            </w:pPr>
            <w:r>
              <w:rPr>
                <w:sz w:val="24"/>
              </w:rPr>
              <w:t>Roční pojistné za základní pojištění</w:t>
            </w:r>
          </w:p>
          <w:p w:rsidR="00361644" w:rsidRDefault="00361644" w:rsidP="00361644">
            <w:pPr>
              <w:numPr>
                <w:ilvl w:val="0"/>
                <w:numId w:val="8"/>
              </w:numPr>
              <w:spacing w:after="0" w:line="259" w:lineRule="auto"/>
              <w:ind w:hanging="293"/>
              <w:jc w:val="left"/>
            </w:pPr>
            <w:r>
              <w:rPr>
                <w:sz w:val="24"/>
              </w:rPr>
              <w:t>Roční pojistné za připojištění</w:t>
            </w:r>
          </w:p>
          <w:p w:rsidR="00361644" w:rsidRDefault="00361644" w:rsidP="00361644">
            <w:pPr>
              <w:numPr>
                <w:ilvl w:val="0"/>
                <w:numId w:val="8"/>
              </w:numPr>
              <w:spacing w:after="0" w:line="259" w:lineRule="auto"/>
              <w:ind w:hanging="293"/>
              <w:jc w:val="left"/>
            </w:pPr>
            <w:r>
              <w:rPr>
                <w:sz w:val="24"/>
              </w:rPr>
              <w:t>Jiná sleva: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361644" w:rsidRDefault="00361644" w:rsidP="00A820E6">
            <w:pPr>
              <w:spacing w:after="0" w:line="259" w:lineRule="auto"/>
              <w:ind w:left="0" w:right="5" w:firstLine="0"/>
              <w:jc w:val="right"/>
            </w:pPr>
            <w:r>
              <w:t>11 886,- Kč</w:t>
            </w:r>
          </w:p>
        </w:tc>
      </w:tr>
      <w:tr w:rsidR="00361644" w:rsidTr="00A820E6">
        <w:trPr>
          <w:trHeight w:val="277"/>
        </w:trPr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361644" w:rsidRDefault="00361644" w:rsidP="00A820E6">
            <w:pPr>
              <w:spacing w:after="0" w:line="259" w:lineRule="auto"/>
              <w:ind w:left="293" w:firstLine="0"/>
              <w:jc w:val="left"/>
            </w:pPr>
            <w:r>
              <w:rPr>
                <w:sz w:val="24"/>
              </w:rPr>
              <w:t>Celkové roční pojistné po slevě: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361644" w:rsidRDefault="00361644" w:rsidP="00A820E6">
            <w:pPr>
              <w:spacing w:after="0" w:line="259" w:lineRule="auto"/>
              <w:ind w:left="0" w:right="5" w:firstLine="0"/>
              <w:jc w:val="right"/>
            </w:pPr>
            <w:r>
              <w:t>10 697,- Kč</w:t>
            </w:r>
          </w:p>
        </w:tc>
      </w:tr>
      <w:tr w:rsidR="00361644" w:rsidTr="00A820E6">
        <w:trPr>
          <w:trHeight w:val="239"/>
        </w:trPr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361644" w:rsidRDefault="00361644" w:rsidP="00A820E6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5. Pojistné za pojistné období ve výši: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361644" w:rsidRDefault="00361644" w:rsidP="00A820E6">
            <w:pPr>
              <w:spacing w:after="0" w:line="259" w:lineRule="auto"/>
              <w:ind w:left="0" w:firstLine="0"/>
              <w:jc w:val="right"/>
            </w:pPr>
            <w:r>
              <w:t>10 697,- Kč</w:t>
            </w:r>
          </w:p>
        </w:tc>
      </w:tr>
    </w:tbl>
    <w:p w:rsidR="00361644" w:rsidRDefault="00361644" w:rsidP="00361644">
      <w:pPr>
        <w:ind w:left="336" w:right="9"/>
      </w:pPr>
      <w:r>
        <w:t>Je splatné vždy:</w:t>
      </w:r>
    </w:p>
    <w:p w:rsidR="00361644" w:rsidRDefault="00361644" w:rsidP="00361644">
      <w:pPr>
        <w:ind w:left="2089" w:right="9"/>
      </w:pPr>
      <w:r>
        <w:t>k 01.01.</w:t>
      </w:r>
    </w:p>
    <w:p w:rsidR="00361644" w:rsidRDefault="00361644" w:rsidP="00361644">
      <w:pPr>
        <w:spacing w:after="0"/>
        <w:ind w:left="336" w:right="9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4D852CBC" wp14:editId="0911FF4B">
            <wp:simplePos x="0" y="0"/>
            <wp:positionH relativeFrom="column">
              <wp:posOffset>5308707</wp:posOffset>
            </wp:positionH>
            <wp:positionV relativeFrom="paragraph">
              <wp:posOffset>176951</wp:posOffset>
            </wp:positionV>
            <wp:extent cx="713520" cy="710185"/>
            <wp:effectExtent l="0" t="0" r="0" b="0"/>
            <wp:wrapSquare wrapText="bothSides"/>
            <wp:docPr id="15429" name="Picture 15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9" name="Picture 154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3520" cy="7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každého roku na účet pojistitele. Peněžní ústav: Česká spořitelna a.s. číslo účtu: 2226222</w:t>
      </w:r>
    </w:p>
    <w:p w:rsidR="00361644" w:rsidRDefault="00361644" w:rsidP="00361644">
      <w:pPr>
        <w:spacing w:after="0" w:line="316" w:lineRule="auto"/>
        <w:ind w:left="355" w:right="9"/>
      </w:pPr>
      <w:r>
        <w:t>Kód banky: 0800 QR kód k vyplnění platebního příkazu Konstantní symbol: 3558 na platbu prvního pojistného:</w:t>
      </w:r>
    </w:p>
    <w:p w:rsidR="00361644" w:rsidRDefault="00361644" w:rsidP="00361644">
      <w:pPr>
        <w:spacing w:after="646" w:line="265" w:lineRule="auto"/>
        <w:ind w:left="346" w:right="19" w:firstLine="0"/>
      </w:pPr>
      <w:r>
        <w:rPr>
          <w:sz w:val="24"/>
        </w:rPr>
        <w:t>Variabilní symbol: 8603487508</w:t>
      </w:r>
    </w:p>
    <w:p w:rsidR="00361644" w:rsidRDefault="00361644" w:rsidP="00361644">
      <w:pPr>
        <w:spacing w:after="0" w:line="259" w:lineRule="auto"/>
        <w:ind w:left="682" w:right="682" w:hanging="1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127B8F4E" wp14:editId="29355983">
            <wp:simplePos x="0" y="0"/>
            <wp:positionH relativeFrom="page">
              <wp:posOffset>4595188</wp:posOffset>
            </wp:positionH>
            <wp:positionV relativeFrom="page">
              <wp:posOffset>10232137</wp:posOffset>
            </wp:positionV>
            <wp:extent cx="176855" cy="118872"/>
            <wp:effectExtent l="0" t="0" r="0" b="0"/>
            <wp:wrapTopAndBottom/>
            <wp:docPr id="57457" name="Picture 57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57" name="Picture 574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685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ČLÁNEK 6</w:t>
      </w:r>
    </w:p>
    <w:p w:rsidR="00361644" w:rsidRDefault="00361644" w:rsidP="00361644">
      <w:pPr>
        <w:pStyle w:val="Nadpis6"/>
        <w:ind w:right="0"/>
      </w:pPr>
      <w:r>
        <w:t>Hlášení škodných událostí</w:t>
      </w:r>
    </w:p>
    <w:p w:rsidR="00361644" w:rsidRDefault="00361644" w:rsidP="00361644">
      <w:pPr>
        <w:spacing w:after="189"/>
        <w:ind w:left="327" w:right="9"/>
      </w:pPr>
      <w:r>
        <w:t>Vznik škodné události hlásí pojistník bez zbytečného odkladu na níže uvedené kontaktní údaje:</w:t>
      </w:r>
    </w:p>
    <w:p w:rsidR="00361644" w:rsidRDefault="00361644" w:rsidP="00361644">
      <w:pPr>
        <w:ind w:left="336" w:right="9"/>
      </w:pPr>
      <w:r>
        <w:t xml:space="preserve">Kooperativa </w:t>
      </w:r>
      <w:proofErr w:type="spellStart"/>
      <w:r>
        <w:t>pošťovna</w:t>
      </w:r>
      <w:proofErr w:type="spellEnd"/>
      <w:r>
        <w:t xml:space="preserve">, a.s.,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</w:t>
      </w:r>
    </w:p>
    <w:p w:rsidR="00361644" w:rsidRDefault="00361644" w:rsidP="00361644">
      <w:pPr>
        <w:spacing w:after="0" w:line="265" w:lineRule="auto"/>
        <w:ind w:left="331" w:right="19" w:firstLine="0"/>
      </w:pPr>
      <w:r>
        <w:rPr>
          <w:sz w:val="24"/>
        </w:rPr>
        <w:t>CENTRUM ZÁKAZNICKÉ PODPORY</w:t>
      </w:r>
    </w:p>
    <w:p w:rsidR="00361644" w:rsidRDefault="00361644" w:rsidP="00361644">
      <w:pPr>
        <w:ind w:left="331" w:right="9"/>
      </w:pPr>
      <w:r>
        <w:t>Centrální podatelna</w:t>
      </w:r>
    </w:p>
    <w:p w:rsidR="00361644" w:rsidRDefault="00361644" w:rsidP="00361644">
      <w:pPr>
        <w:ind w:left="336" w:right="9"/>
      </w:pPr>
      <w:r>
        <w:t>Brněnská 634</w:t>
      </w:r>
    </w:p>
    <w:p w:rsidR="00361644" w:rsidRDefault="00361644" w:rsidP="00361644">
      <w:pPr>
        <w:spacing w:after="664"/>
        <w:ind w:left="322" w:right="7726"/>
      </w:pPr>
      <w:r>
        <w:t>664 42 Modřice Tel: 957 105 105 www.koop.cz</w:t>
      </w:r>
    </w:p>
    <w:p w:rsidR="00361644" w:rsidRDefault="00361644" w:rsidP="00361644">
      <w:pPr>
        <w:spacing w:after="0" w:line="259" w:lineRule="auto"/>
        <w:ind w:left="682" w:right="677" w:hanging="10"/>
        <w:jc w:val="center"/>
      </w:pPr>
      <w:r>
        <w:rPr>
          <w:sz w:val="24"/>
        </w:rPr>
        <w:t>ČLÁNEK 7</w:t>
      </w:r>
    </w:p>
    <w:p w:rsidR="00361644" w:rsidRDefault="00361644" w:rsidP="00361644">
      <w:pPr>
        <w:pStyle w:val="Nadpis6"/>
        <w:ind w:right="5"/>
      </w:pPr>
      <w:r>
        <w:t>Prohlášení pojistníka</w:t>
      </w:r>
    </w:p>
    <w:p w:rsidR="00361644" w:rsidRDefault="00361644" w:rsidP="00361644">
      <w:pPr>
        <w:numPr>
          <w:ilvl w:val="0"/>
          <w:numId w:val="4"/>
        </w:numPr>
        <w:spacing w:after="0"/>
        <w:ind w:right="9" w:hanging="293"/>
      </w:pPr>
      <w:r>
        <w:t>Pojistník potvrzuje, že před uzavřením pojistné smlouvy převzal v listinné nebo, s jeho souhlasem, v jiné textové podobě (např. na trvalém nosiči dat) Informace pro klienta a Informace o zpracování osobních údajů v neživotním pojištění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361644" w:rsidRDefault="00361644" w:rsidP="00361644">
      <w:pPr>
        <w:numPr>
          <w:ilvl w:val="0"/>
          <w:numId w:val="4"/>
        </w:numPr>
        <w:spacing w:after="217"/>
        <w:ind w:right="9" w:hanging="293"/>
      </w:pPr>
      <w:r>
        <w:t xml:space="preserve">Pojistník dále potvrzuje, že v dostatečném předstihu před uzavřením pojistné smlouvy převzal v listinné nebo jiné textové podobě (např. na trvalém nosiči dat) dokumenty uvedené v čl. 1. pojistné smlouvy a seznámil se s nimi. Pojistník si je vědom, že tyto dokumenty tvoří nedílnou součást pojistné smlouvy a upravují rozsah </w:t>
      </w:r>
      <w:proofErr w:type="spellStart"/>
      <w:r>
        <w:t>pojištěnĹ</w:t>
      </w:r>
      <w:proofErr w:type="spellEnd"/>
      <w:r>
        <w:t xml:space="preserve"> jeho omezení (včetně výluk), práva a povinnosti účastníků pojištění a následky jejich porušení a další podmínky pojištění a pojistník je jimi vázán stejně jako pojistnou smlouvou.</w:t>
      </w:r>
    </w:p>
    <w:p w:rsidR="00361644" w:rsidRDefault="00361644" w:rsidP="00361644">
      <w:pPr>
        <w:numPr>
          <w:ilvl w:val="0"/>
          <w:numId w:val="4"/>
        </w:numPr>
        <w:ind w:right="9" w:hanging="293"/>
      </w:pPr>
      <w:r>
        <w:t>Pojistník prohlašuje; že má pojistný zájem na pojištění pojištěného, pokud je osobou od něj odlišnou.</w:t>
      </w:r>
    </w:p>
    <w:p w:rsidR="00361644" w:rsidRDefault="00361644" w:rsidP="00361644">
      <w:pPr>
        <w:sectPr w:rsidR="00361644">
          <w:type w:val="continuous"/>
          <w:pgSz w:w="11914" w:h="16848"/>
          <w:pgMar w:top="1469" w:right="960" w:bottom="1536" w:left="1450" w:header="708" w:footer="708" w:gutter="0"/>
          <w:cols w:space="708"/>
        </w:sectPr>
      </w:pPr>
    </w:p>
    <w:p w:rsidR="00361644" w:rsidRDefault="00361644" w:rsidP="00361644">
      <w:pPr>
        <w:numPr>
          <w:ilvl w:val="0"/>
          <w:numId w:val="4"/>
        </w:numPr>
        <w:spacing w:after="229"/>
        <w:ind w:right="9" w:hanging="293"/>
      </w:pPr>
      <w:r>
        <w:lastRenderedPageBreak/>
        <w:t>Pojistník potvrzuje; že adresa jeho trvalého pobytu/bydliště či sídla a kontakty elektronické komunikace uvedené v této pojistné smlouvě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 pro případ, kdy pojistiteli oznámí změnu adresy trvalého pobytu/bydliště či sídla nebo kontaktů elektronické komunikace v době trvání této pojistné smlouvy.</w:t>
      </w:r>
    </w:p>
    <w:p w:rsidR="00361644" w:rsidRDefault="00361644" w:rsidP="00361644">
      <w:pPr>
        <w:numPr>
          <w:ilvl w:val="0"/>
          <w:numId w:val="4"/>
        </w:numPr>
        <w:spacing w:after="228"/>
        <w:ind w:right="9" w:hanging="293"/>
      </w:pPr>
      <w:r>
        <w:t xml:space="preserve">Pojistník prohlašuje, že hodnoty pojistného zájmu pojištěné touto pojistnou smlouvou nejsou k datu uzavření smlouvy pojištěny proti stejným nebezpečím u jiného pojistitele, </w:t>
      </w:r>
      <w:proofErr w:type="spellStart"/>
      <w:proofErr w:type="gramStart"/>
      <w:r>
        <w:t>pol</w:t>
      </w:r>
      <w:proofErr w:type="spellEnd"/>
      <w:r>
        <w:t>&lt;</w:t>
      </w:r>
      <w:proofErr w:type="spellStart"/>
      <w:proofErr w:type="gramEnd"/>
      <w:r>
        <w:t>ud</w:t>
      </w:r>
      <w:proofErr w:type="spellEnd"/>
      <w:r>
        <w:t xml:space="preserve"> není v článku 'Zvláštní údaje a ujednání" této smlouvy výslovně uvedeno jinak.</w:t>
      </w:r>
    </w:p>
    <w:p w:rsidR="00361644" w:rsidRDefault="00361644" w:rsidP="00361644">
      <w:pPr>
        <w:numPr>
          <w:ilvl w:val="0"/>
          <w:numId w:val="4"/>
        </w:numPr>
        <w:spacing w:after="888"/>
        <w:ind w:right="9" w:hanging="293"/>
      </w:pPr>
      <w:r>
        <w:t xml:space="preserve">Pokud tato pojistná smlouva, resp. dodatek k pojistné smlouvě (dále jen </w:t>
      </w:r>
      <w:proofErr w:type="spellStart"/>
      <w:r>
        <w:rPr>
          <w:vertAlign w:val="superscript"/>
        </w:rPr>
        <w:t>i</w:t>
      </w:r>
      <w:r>
        <w:t>'smlouva</w:t>
      </w:r>
      <w:proofErr w:type="spellEnd"/>
      <w:r>
        <w:t xml:space="preserve">") podléhá povinnosti uveřejnění v registru smluv (dále jen </w:t>
      </w:r>
      <w:proofErr w:type="spellStart"/>
      <w:r>
        <w:rPr>
          <w:vertAlign w:val="superscript"/>
        </w:rPr>
        <w:t>H</w:t>
      </w:r>
      <w:r>
        <w:t>registr</w:t>
      </w:r>
      <w:r>
        <w:rPr>
          <w:vertAlign w:val="superscript"/>
        </w:rPr>
        <w:t>t</w:t>
      </w:r>
      <w:proofErr w:type="spellEnd"/>
      <w:r>
        <w:t xml:space="preserve">) ve smyslu zákona č. 340/2015 Sb., zavazuje se pojistník k jejímu uveřejnění v rozsahu, způsobem a ve lhůtách stanovených citovaným zákonem. To nezbavuje pojistitele práva; aby smlouvu uveřejnil v registru sám, s čímž pojistník souhlasí. Pokud je pojistník odlišný od pojištěného, pojistník dále potvrzuje, že pojištěný souhlasil s uveřejněním smlouvy. Při vyplnění formuláře pro uveřejnění smlouvy v registru je pojistník povinen vyplnit údaje o pojistiteli (jako smluvní straně), do pole </w:t>
      </w:r>
      <w:proofErr w:type="spellStart"/>
      <w:r>
        <w:rPr>
          <w:vertAlign w:val="superscript"/>
        </w:rPr>
        <w:t>i</w:t>
      </w:r>
      <w:r>
        <w:t>Datová</w:t>
      </w:r>
      <w:proofErr w:type="spellEnd"/>
      <w:r>
        <w:t xml:space="preserve"> schránka" uvést: n6tetn3 a do pole 'Číslo smlouvy” uvést: 8603487508. Pojistník se dále zavazuje, že před zasláním smlouvy k uveřejnění zajistí znečitelnění neuveřejnitelných informací (např. osobních údajů o fyzických osobách). 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361644" w:rsidRDefault="00361644" w:rsidP="00361644">
      <w:pPr>
        <w:spacing w:after="0" w:line="259" w:lineRule="auto"/>
        <w:ind w:left="682" w:right="711" w:hanging="10"/>
        <w:jc w:val="center"/>
      </w:pPr>
      <w:r>
        <w:rPr>
          <w:sz w:val="24"/>
        </w:rPr>
        <w:t>ČLÁNEK 8</w:t>
      </w:r>
    </w:p>
    <w:p w:rsidR="00361644" w:rsidRDefault="00361644" w:rsidP="00361644">
      <w:pPr>
        <w:pStyle w:val="Nadpis6"/>
        <w:ind w:right="48"/>
      </w:pPr>
      <w:r>
        <w:t>Zpracování osobních údajů</w:t>
      </w:r>
    </w:p>
    <w:p w:rsidR="00361644" w:rsidRDefault="00361644" w:rsidP="00361644">
      <w:pPr>
        <w:numPr>
          <w:ilvl w:val="0"/>
          <w:numId w:val="5"/>
        </w:numPr>
        <w:spacing w:after="204"/>
        <w:ind w:right="9" w:hanging="288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7EB7B693" wp14:editId="68E42A3F">
            <wp:simplePos x="0" y="0"/>
            <wp:positionH relativeFrom="page">
              <wp:posOffset>4595188</wp:posOffset>
            </wp:positionH>
            <wp:positionV relativeFrom="page">
              <wp:posOffset>10232137</wp:posOffset>
            </wp:positionV>
            <wp:extent cx="179905" cy="118872"/>
            <wp:effectExtent l="0" t="0" r="0" b="0"/>
            <wp:wrapTopAndBottom/>
            <wp:docPr id="57459" name="Picture 57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59" name="Picture 5745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990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 následující části jsou uvedeny základní informace o zpracování Vašich osobních údajů. Tyto informace se na Vás </w:t>
      </w:r>
      <w:proofErr w:type="spellStart"/>
      <w:proofErr w:type="gramStart"/>
      <w:r>
        <w:t>uplatnĹ</w:t>
      </w:r>
      <w:proofErr w:type="spellEnd"/>
      <w:proofErr w:type="gramEnd"/>
      <w:r>
        <w:t xml:space="preserve"> pokud jste fyzickou osobou. Více informací, včetně způsobu odvolání souhlasu, možnosti podání námitky v případě zpracování na základě oprávněného zájmu, práva na přístup a dalších práv, naleznete v dokumentu Informace o zpracování osobních údajů v neživotním </w:t>
      </w:r>
      <w:proofErr w:type="spellStart"/>
      <w:proofErr w:type="gramStart"/>
      <w:r>
        <w:t>pojištěnĹ</w:t>
      </w:r>
      <w:proofErr w:type="spellEnd"/>
      <w:proofErr w:type="gramEnd"/>
      <w:r>
        <w:t xml:space="preserve"> který je trvale dostupný na webové stránce www.koop.cz v sekci pojišťovně Kooperativa”.</w:t>
      </w:r>
    </w:p>
    <w:p w:rsidR="00361644" w:rsidRDefault="00361644" w:rsidP="00361644">
      <w:pPr>
        <w:numPr>
          <w:ilvl w:val="0"/>
          <w:numId w:val="5"/>
        </w:numPr>
        <w:ind w:right="9" w:hanging="288"/>
      </w:pPr>
      <w:r>
        <w:t>Souhlas se zpracováním osobních údajů pro účely marketingu</w:t>
      </w:r>
    </w:p>
    <w:p w:rsidR="00361644" w:rsidRDefault="00361644" w:rsidP="00361644">
      <w:pPr>
        <w:spacing w:after="0"/>
        <w:ind w:left="293" w:right="9"/>
      </w:pPr>
      <w:r>
        <w:t>Pojistitel bude s Vaším souhlasem zpracovávat Vaše identifikační a kontaktní údaje, údaje pro ocenění rizika při vstupu do pojištění a údaje o využívání služeb, a to pro účely:</w:t>
      </w:r>
    </w:p>
    <w:p w:rsidR="00361644" w:rsidRDefault="00361644" w:rsidP="00361644">
      <w:pPr>
        <w:numPr>
          <w:ilvl w:val="2"/>
          <w:numId w:val="6"/>
        </w:numPr>
        <w:ind w:right="9" w:hanging="279"/>
      </w:pPr>
      <w:r>
        <w:t>zasílání slev či jiných nabídek třetích stran, a to i elektronickými prostředky,</w:t>
      </w:r>
    </w:p>
    <w:p w:rsidR="00361644" w:rsidRDefault="00361644" w:rsidP="00361644">
      <w:pPr>
        <w:numPr>
          <w:ilvl w:val="2"/>
          <w:numId w:val="6"/>
        </w:numPr>
        <w:spacing w:after="0"/>
        <w:ind w:right="9" w:hanging="279"/>
      </w:pPr>
      <w:r>
        <w:t>zpracování Vašich osobních údajů nad rámec oprávněného zájmu pojistitele za účelem vyhodnocení Vašich potřeb a zasílání relevantnějších nabídek (jedná se o některé případy sledování Vašeho chování, spojování osobních údajů shromážděných pro odlišné účely, použití pokročilých analytických technik).</w:t>
      </w:r>
    </w:p>
    <w:p w:rsidR="00361644" w:rsidRDefault="00361644" w:rsidP="00361644">
      <w:pPr>
        <w:spacing w:after="212"/>
        <w:ind w:left="283" w:right="9"/>
      </w:pPr>
      <w:r>
        <w:t>Tento souhlas je dobrovolný, platí po dobu neurčitou, můžete jej však kdykoliv odvolat. V případě, že souhlas neudělíte nebo jej odvoláte, nebudou Vám zasílány nabídky třetích stran a některé nabídky pojistitele nebude možné plně přizpůsobit Vašim potřebám. Máte také právo kdykoliv požadovat přístup ke svým osobním údajům.</w:t>
      </w:r>
    </w:p>
    <w:p w:rsidR="00361644" w:rsidRDefault="00361644" w:rsidP="00361644">
      <w:pPr>
        <w:spacing w:after="219"/>
        <w:ind w:left="298" w:right="9"/>
      </w:pPr>
      <w:r>
        <w:t>Pojistník:</w:t>
      </w:r>
    </w:p>
    <w:p w:rsidR="00361644" w:rsidRDefault="00361644" w:rsidP="00361644">
      <w:pPr>
        <w:tabs>
          <w:tab w:val="center" w:pos="2014"/>
          <w:tab w:val="center" w:pos="5755"/>
        </w:tabs>
        <w:spacing w:after="156" w:line="265" w:lineRule="auto"/>
        <w:ind w:left="0" w:firstLine="0"/>
        <w:jc w:val="left"/>
      </w:pPr>
      <w:r>
        <w:rPr>
          <w:sz w:val="24"/>
        </w:rPr>
        <w:tab/>
        <w:t>SOUHLASÍM</w:t>
      </w:r>
      <w:r>
        <w:rPr>
          <w:sz w:val="24"/>
        </w:rPr>
        <w:tab/>
        <w:t>NESOUHLASÍM</w:t>
      </w:r>
    </w:p>
    <w:p w:rsidR="00361644" w:rsidRDefault="00361644" w:rsidP="00361644">
      <w:pPr>
        <w:numPr>
          <w:ilvl w:val="0"/>
          <w:numId w:val="5"/>
        </w:numPr>
        <w:spacing w:after="75"/>
        <w:ind w:right="9" w:hanging="288"/>
      </w:pPr>
      <w:r>
        <w:t>Informace o zpracování osobních údajů bez Vašeho souhlasu</w:t>
      </w:r>
    </w:p>
    <w:p w:rsidR="00361644" w:rsidRDefault="00361644" w:rsidP="00361644">
      <w:pPr>
        <w:numPr>
          <w:ilvl w:val="1"/>
          <w:numId w:val="5"/>
        </w:numPr>
        <w:ind w:right="9" w:hanging="456"/>
      </w:pPr>
      <w:r>
        <w:t>Zpracování pro účely plnění smlouvy a oprávněných zájmů pojistitele</w:t>
      </w:r>
    </w:p>
    <w:p w:rsidR="00361644" w:rsidRDefault="00361644" w:rsidP="00361644">
      <w:pPr>
        <w:spacing w:after="0"/>
        <w:ind w:left="293" w:right="9"/>
      </w:pPr>
      <w:r>
        <w:t xml:space="preserve">Pojistník bere na </w:t>
      </w:r>
      <w:proofErr w:type="spellStart"/>
      <w:r>
        <w:t>vědomĹ</w:t>
      </w:r>
      <w:proofErr w:type="spellEnd"/>
      <w:r>
        <w:t xml:space="preserve"> že jeho identifikační a kontaktní údaje, údaje pro ocenění rizika při vstupu do pojištění a údaje o využívání služeb zpracovává pojistitel:</w:t>
      </w:r>
    </w:p>
    <w:p w:rsidR="00361644" w:rsidRDefault="00361644" w:rsidP="00361644">
      <w:pPr>
        <w:numPr>
          <w:ilvl w:val="2"/>
          <w:numId w:val="5"/>
        </w:numPr>
        <w:ind w:right="9" w:hanging="288"/>
      </w:pPr>
      <w:r>
        <w:lastRenderedPageBreak/>
        <w:t>pro účely kalkulace, návrhu a uzavření pojistné smlouvy, posouzení přijatelnosti do pojištění, správy a ukončení pojistné smlouvy a likvidace pojistných událostí, když v těchto případech jde o zpracování nezbytné pro plnění smlouvy, a</w:t>
      </w:r>
    </w:p>
    <w:p w:rsidR="00361644" w:rsidRDefault="00361644" w:rsidP="00361644">
      <w:pPr>
        <w:numPr>
          <w:ilvl w:val="2"/>
          <w:numId w:val="5"/>
        </w:numPr>
        <w:spacing w:after="102"/>
        <w:ind w:right="9" w:hanging="288"/>
      </w:pPr>
      <w:r>
        <w:t xml:space="preserve">pro účely zajištění řádného nastavení a plnění smluvních vztahů s pojistníkem, zajištění a </w:t>
      </w:r>
      <w:proofErr w:type="spellStart"/>
      <w:r>
        <w:t>soupojištěnĹ</w:t>
      </w:r>
      <w:proofErr w:type="spellEnd"/>
      <w:r>
        <w:t xml:space="preserve"> statistiky a cenotvorby produktů, ochrany právních nároků pojistitele a prevence a odhalování pojistných podvodů a jiných protiprávních </w:t>
      </w:r>
      <w:proofErr w:type="spellStart"/>
      <w:r>
        <w:t>jednánĹ</w:t>
      </w:r>
      <w:proofErr w:type="spellEnd"/>
      <w:r>
        <w:t xml:space="preserve"> </w:t>
      </w:r>
      <w:proofErr w:type="gramStart"/>
      <w:r>
        <w:t>l&lt;</w:t>
      </w:r>
      <w:proofErr w:type="spellStart"/>
      <w:proofErr w:type="gramEnd"/>
      <w:r>
        <w:t>dyž</w:t>
      </w:r>
      <w:proofErr w:type="spellEnd"/>
      <w:r>
        <w:t xml:space="preserve"> v těchto případech jde o zpracování založené na základě oprávněných zájmů pojistitele. Proti takovému zpracování máte právo kdykoli podat námitku která může být uplatněna způsobem uvedeným v Informacích o zpracování osobních údajů v neživotním pojištění.</w:t>
      </w:r>
    </w:p>
    <w:p w:rsidR="00361644" w:rsidRDefault="00361644" w:rsidP="00361644">
      <w:pPr>
        <w:numPr>
          <w:ilvl w:val="1"/>
          <w:numId w:val="5"/>
        </w:numPr>
        <w:ind w:right="9" w:hanging="456"/>
      </w:pPr>
      <w:r>
        <w:t>Zpracování pro účely plnění zákonné povinnosti</w:t>
      </w:r>
    </w:p>
    <w:p w:rsidR="00361644" w:rsidRDefault="00361644" w:rsidP="00361644">
      <w:pPr>
        <w:spacing w:after="73"/>
        <w:ind w:left="327" w:right="9"/>
      </w:pPr>
      <w:r>
        <w:t>Pojistník bere na vědomí, že jeho identifikační a kontaktní údaje a údaje pro ocenění rizika při vstupu do pojištění pojistitel dále zpracovává ke splnění své zákonné povinnosti vyplývající zejména ze zákona upravujícího distribuci pojištění a zákona č. 69/2006 Sb., o provádění mezinárodních sankcí.</w:t>
      </w:r>
    </w:p>
    <w:p w:rsidR="00361644" w:rsidRDefault="00361644" w:rsidP="00361644">
      <w:pPr>
        <w:numPr>
          <w:ilvl w:val="1"/>
          <w:numId w:val="5"/>
        </w:numPr>
        <w:ind w:right="9" w:hanging="456"/>
      </w:pPr>
      <w:r>
        <w:t>Zpracování pro účely přímého marketingu</w:t>
      </w:r>
    </w:p>
    <w:p w:rsidR="00361644" w:rsidRDefault="00361644" w:rsidP="00361644">
      <w:pPr>
        <w:spacing w:after="0"/>
        <w:ind w:left="322" w:right="9"/>
      </w:pPr>
      <w:r>
        <w:t xml:space="preserve">Pojistník bere na vědomí, že jeho identifikační a kontaktní údaje a údaje o využívání služeb může pojistitel také zpracovávat na základě jeho oprávněného zájmu pro účely zasílání svých reklamních sdělení a nabízení svých služeb; nabídku od pojistitele můžete dostat elektronicky (zejména </w:t>
      </w:r>
      <w:proofErr w:type="spellStart"/>
      <w:r>
        <w:t>SMSkou</w:t>
      </w:r>
      <w:proofErr w:type="spellEnd"/>
      <w:r>
        <w:t>, e-mailem, přes sociální sítě nebo telefonicky) nebo klasickým dopisem či osobně od zaměstnanců pojistitele.</w:t>
      </w:r>
    </w:p>
    <w:p w:rsidR="00361644" w:rsidRDefault="00361644" w:rsidP="00361644">
      <w:pPr>
        <w:spacing w:after="186"/>
        <w:ind w:left="327" w:right="9"/>
      </w:pPr>
      <w:r>
        <w:t>Proti takovému zpracování máte jako pojistník právo kdykoli podat námitku. Pokud si nepřejete, aby Vás pojistitel oslovoval s jakýmikoli nabídkami, zaškrtněte prosím toto pole: [X]</w:t>
      </w:r>
    </w:p>
    <w:p w:rsidR="00361644" w:rsidRDefault="00361644" w:rsidP="00361644">
      <w:pPr>
        <w:numPr>
          <w:ilvl w:val="0"/>
          <w:numId w:val="5"/>
        </w:numPr>
        <w:spacing w:after="0" w:line="265" w:lineRule="auto"/>
        <w:ind w:right="9" w:hanging="288"/>
      </w:pPr>
      <w:r>
        <w:rPr>
          <w:sz w:val="24"/>
        </w:rPr>
        <w:t>Povinnost pojistníka informovat třetí osoby</w:t>
      </w:r>
    </w:p>
    <w:p w:rsidR="00361644" w:rsidRDefault="00361644" w:rsidP="00361644">
      <w:pPr>
        <w:spacing w:after="189"/>
        <w:ind w:left="317" w:right="9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1435B50A" wp14:editId="6B6F07AA">
            <wp:simplePos x="0" y="0"/>
            <wp:positionH relativeFrom="page">
              <wp:posOffset>4613483</wp:posOffset>
            </wp:positionH>
            <wp:positionV relativeFrom="page">
              <wp:posOffset>10226040</wp:posOffset>
            </wp:positionV>
            <wp:extent cx="179905" cy="118873"/>
            <wp:effectExtent l="0" t="0" r="0" b="0"/>
            <wp:wrapTopAndBottom/>
            <wp:docPr id="57461" name="Picture 57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61" name="Picture 5746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9905" cy="11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Pojistník se zavazuje informovat každého pojištěného, jenž je osobou odlišnou od pojistníka, a případné další osoby, které uvedl v pojistné smlouvě, o zpracování jejich osobních údajů.</w:t>
      </w:r>
    </w:p>
    <w:p w:rsidR="00361644" w:rsidRDefault="00361644" w:rsidP="00361644">
      <w:pPr>
        <w:numPr>
          <w:ilvl w:val="0"/>
          <w:numId w:val="5"/>
        </w:numPr>
        <w:ind w:right="9" w:hanging="288"/>
      </w:pPr>
      <w:r>
        <w:t>Informace o zpracování osobních údajů zástupce pojistníka</w:t>
      </w:r>
    </w:p>
    <w:p w:rsidR="00361644" w:rsidRDefault="00361644" w:rsidP="00361644">
      <w:pPr>
        <w:spacing w:after="0"/>
        <w:ind w:left="312" w:right="9"/>
      </w:pPr>
      <w:r>
        <w:t>Zástupce právnické osoby, zákonný zástupce nebo jiná osoba oprávněná zastupovat pojistníka bere na vědomí; že její identifikační a kontaktní údaje pojistitel zpracovává na základě oprávněného zájmu pro účely kalkulace, návrhu a uzavření pojistné smlouvy, správy a ukončení pojistné smlouvy, likvidace pojistných událostí; zajištění a soupojištění, ochrany právních nároků pojistitele a prevence a odhalování pojistných podvodů a jiných protiprávních jednání. Proti takovému zpracování má taková osoba právo kdykoli podat námitku, která může být uplatněna způsobem uvedeným v Informacích o zpracování osobních údajů v neživotním pojištění.</w:t>
      </w:r>
    </w:p>
    <w:p w:rsidR="00361644" w:rsidRDefault="00361644" w:rsidP="00361644">
      <w:pPr>
        <w:ind w:left="312" w:right="9"/>
      </w:pPr>
      <w:r>
        <w:t>Zpracování pro účely plnění zákonné povinnosti</w:t>
      </w:r>
    </w:p>
    <w:p w:rsidR="00361644" w:rsidRDefault="00361644" w:rsidP="00361644">
      <w:pPr>
        <w:spacing w:after="207"/>
        <w:ind w:left="312" w:right="9"/>
      </w:pPr>
      <w:r>
        <w:t xml:space="preserve">Zástupce právnické osoby, zákonný zástupce nebo jiná osoba oprávněná zastupovat pojistníka bere na </w:t>
      </w:r>
      <w:proofErr w:type="spellStart"/>
      <w:r>
        <w:t>vědomĹ</w:t>
      </w:r>
      <w:proofErr w:type="spellEnd"/>
      <w:r>
        <w:t xml:space="preserve"> že identifikační a kontaktní údaje pojistitel dále zpracovává ke splnění své zákonné povinnosti vyplývající zejména ze zákona upravujícího distribuci pojištění a zákona č. 69/2006 Sb., o provádění mezinárodních sankcí.</w:t>
      </w:r>
    </w:p>
    <w:p w:rsidR="00361644" w:rsidRDefault="00361644" w:rsidP="00361644">
      <w:pPr>
        <w:numPr>
          <w:ilvl w:val="0"/>
          <w:numId w:val="5"/>
        </w:numPr>
        <w:ind w:right="9" w:hanging="288"/>
      </w:pPr>
      <w:r>
        <w:t>Podpisem pojistné smlouvy potvrzujete, že jste se důkladně seznámil se smyslem a obsahem souhlasu se zpracováním osobních údajů a že jste se před jejich udělením seznámil s dokumentem Informace o zpracování osobních údajů v neživotním pojištění, zejména s bližší identifikací dalších správců, rozsahem zpracovávaných údajů, právními základy (důvody), účely a dobou zpracování osobních údajů, způsobem odvolání souhlasu a právy, která Vám v této souvislosti náleží.</w:t>
      </w:r>
    </w:p>
    <w:p w:rsidR="00361644" w:rsidRDefault="00361644" w:rsidP="00361644">
      <w:pPr>
        <w:spacing w:after="0" w:line="259" w:lineRule="auto"/>
        <w:ind w:left="682" w:right="715" w:hanging="10"/>
        <w:jc w:val="center"/>
      </w:pPr>
      <w:r>
        <w:rPr>
          <w:sz w:val="24"/>
        </w:rPr>
        <w:t>ČLÁNEK 9</w:t>
      </w:r>
    </w:p>
    <w:p w:rsidR="00361644" w:rsidRDefault="00361644" w:rsidP="00361644">
      <w:pPr>
        <w:pStyle w:val="Nadpis6"/>
        <w:spacing w:after="387"/>
        <w:ind w:right="48"/>
      </w:pPr>
      <w:r>
        <w:t>Závěrečná ustanovení</w:t>
      </w:r>
    </w:p>
    <w:p w:rsidR="00361644" w:rsidRDefault="00361644" w:rsidP="00361644">
      <w:pPr>
        <w:numPr>
          <w:ilvl w:val="0"/>
          <w:numId w:val="7"/>
        </w:numPr>
        <w:spacing w:after="188"/>
        <w:ind w:right="9" w:hanging="283"/>
      </w:pPr>
      <w:r>
        <w:t xml:space="preserve">Návrh pojistitele na uzavření pojistné smlouvy (dále jen ”nabídka") musí být pojistníkem přijat ve lhůtě stanovené pojistitelem, a není-li taková lhůta stanovena, pak do jednoho měsíce ode dne doručení nabídky pojistníkovi. Odpověď s dodatkem nebo odchylkou od nabídky se nepovažuje za její </w:t>
      </w:r>
      <w:proofErr w:type="spellStart"/>
      <w:proofErr w:type="gramStart"/>
      <w:r>
        <w:t>přijetĹ</w:t>
      </w:r>
      <w:proofErr w:type="spellEnd"/>
      <w:proofErr w:type="gramEnd"/>
      <w:r>
        <w:t xml:space="preserve"> a to ani v případě, že se takovou odchylkou podstatně nemění podmínky nabídky.</w:t>
      </w:r>
    </w:p>
    <w:p w:rsidR="00361644" w:rsidRDefault="00361644" w:rsidP="00361644">
      <w:pPr>
        <w:numPr>
          <w:ilvl w:val="0"/>
          <w:numId w:val="7"/>
        </w:numPr>
        <w:spacing w:after="216"/>
        <w:ind w:right="9" w:hanging="283"/>
      </w:pPr>
      <w:r>
        <w:t xml:space="preserve">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embarga se </w:t>
      </w:r>
      <w:r>
        <w:lastRenderedPageBreak/>
        <w:t>považují zejména sankce a embarga Organizace spojených národů, Evropské unie a České republiky. Dále také Spojených států amerických za předpokladu, že neodporují sankcím a embargům uvedeným v předchozí větě.</w:t>
      </w:r>
    </w:p>
    <w:p w:rsidR="00361644" w:rsidRDefault="00361644" w:rsidP="00361644">
      <w:pPr>
        <w:numPr>
          <w:ilvl w:val="0"/>
          <w:numId w:val="7"/>
        </w:numPr>
        <w:spacing w:after="174"/>
        <w:ind w:right="9" w:hanging="283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1D85E618" wp14:editId="34D8D866">
            <wp:simplePos x="0" y="0"/>
            <wp:positionH relativeFrom="page">
              <wp:posOffset>4598237</wp:posOffset>
            </wp:positionH>
            <wp:positionV relativeFrom="page">
              <wp:posOffset>10241280</wp:posOffset>
            </wp:positionV>
            <wp:extent cx="176855" cy="118873"/>
            <wp:effectExtent l="0" t="0" r="0" b="0"/>
            <wp:wrapTopAndBottom/>
            <wp:docPr id="57463" name="Picture 57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63" name="Picture 5746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6855" cy="11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Pojistná smlouva je vyhotovena ve 3 stejnopisech. Pojistník obdrží 1 stejnopis, pojistitel si ponechá 1 stejnopis a pojišťovací makléř obdrží 1 stejnopis.</w:t>
      </w:r>
    </w:p>
    <w:p w:rsidR="00361644" w:rsidRDefault="00361644" w:rsidP="00361644">
      <w:pPr>
        <w:numPr>
          <w:ilvl w:val="0"/>
          <w:numId w:val="7"/>
        </w:numPr>
        <w:spacing w:after="453"/>
        <w:ind w:right="9" w:hanging="283"/>
      </w:pPr>
      <w:r>
        <w:t xml:space="preserve">Tato smlouva obsahuje přílohy: </w:t>
      </w:r>
      <w:proofErr w:type="spellStart"/>
      <w:r>
        <w:t>č.l</w:t>
      </w:r>
      <w:proofErr w:type="spellEnd"/>
      <w:r>
        <w:t xml:space="preserve"> Rozhodnutí o oprávnění k poskytování zdravotních služeb (jeho změně).</w:t>
      </w:r>
    </w:p>
    <w:p w:rsidR="00361644" w:rsidRDefault="00361644" w:rsidP="00361644">
      <w:pPr>
        <w:ind w:left="9" w:right="9"/>
      </w:pPr>
      <w:r>
        <w:t>Pojistná smlouva uzavřena dne: 10.12.2019</w:t>
      </w:r>
    </w:p>
    <w:p w:rsidR="008B2FDD" w:rsidRDefault="008B2FDD" w:rsidP="00361644">
      <w:pPr>
        <w:ind w:left="9" w:right="9"/>
      </w:pPr>
    </w:p>
    <w:p w:rsidR="00361644" w:rsidRDefault="00361644" w:rsidP="00361644">
      <w:pPr>
        <w:ind w:left="9" w:right="9"/>
      </w:pPr>
      <w:r>
        <w:t xml:space="preserve">Jméno, příjmení/název zástupce pojistitele (získatele): </w:t>
      </w:r>
      <w:bookmarkStart w:id="0" w:name="_GoBack"/>
      <w:bookmarkEnd w:id="0"/>
    </w:p>
    <w:p w:rsidR="00361644" w:rsidRDefault="00361644" w:rsidP="00361644">
      <w:pPr>
        <w:ind w:left="9" w:right="9"/>
      </w:pPr>
    </w:p>
    <w:p w:rsidR="00361644" w:rsidRDefault="00361644" w:rsidP="00361644">
      <w:pPr>
        <w:ind w:left="9" w:right="9"/>
      </w:pPr>
    </w:p>
    <w:p w:rsidR="00361644" w:rsidRDefault="00361644" w:rsidP="00361644">
      <w:pPr>
        <w:ind w:left="9" w:right="9"/>
      </w:pPr>
    </w:p>
    <w:p w:rsidR="00361644" w:rsidRDefault="00361644" w:rsidP="00361644">
      <w:pPr>
        <w:ind w:left="9" w:right="9"/>
      </w:pPr>
    </w:p>
    <w:p w:rsidR="00361644" w:rsidRDefault="00361644" w:rsidP="00361644">
      <w:pPr>
        <w:ind w:left="9" w:right="9"/>
      </w:pPr>
    </w:p>
    <w:p w:rsidR="00361644" w:rsidRDefault="00361644" w:rsidP="00361644">
      <w:pPr>
        <w:ind w:left="9" w:right="9"/>
      </w:pPr>
    </w:p>
    <w:p w:rsidR="00361644" w:rsidRDefault="00361644" w:rsidP="00361644">
      <w:pPr>
        <w:ind w:left="9" w:right="9"/>
      </w:pPr>
    </w:p>
    <w:p w:rsidR="00361644" w:rsidRDefault="00361644" w:rsidP="00361644">
      <w:pPr>
        <w:ind w:left="9" w:right="9"/>
      </w:pPr>
    </w:p>
    <w:p w:rsidR="00361644" w:rsidRDefault="00361644" w:rsidP="00361644">
      <w:pPr>
        <w:ind w:left="9" w:right="9"/>
      </w:pPr>
    </w:p>
    <w:p w:rsidR="00361644" w:rsidRDefault="00361644" w:rsidP="00361644">
      <w:pPr>
        <w:ind w:left="9" w:right="9"/>
      </w:pPr>
    </w:p>
    <w:p w:rsidR="00361644" w:rsidRDefault="00361644" w:rsidP="00361644">
      <w:pPr>
        <w:ind w:left="9" w:right="9"/>
        <w:sectPr w:rsidR="0036164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14" w:h="16848"/>
          <w:pgMar w:top="1461" w:right="965" w:bottom="1547" w:left="1489" w:header="708" w:footer="490" w:gutter="0"/>
          <w:cols w:space="708"/>
        </w:sectPr>
      </w:pPr>
    </w:p>
    <w:p w:rsidR="00C76F08" w:rsidRDefault="00C76F08" w:rsidP="00361644"/>
    <w:sectPr w:rsidR="00C7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0A9" w:rsidRDefault="009560A9">
      <w:pPr>
        <w:spacing w:after="0" w:line="240" w:lineRule="auto"/>
      </w:pPr>
      <w:r>
        <w:separator/>
      </w:r>
    </w:p>
  </w:endnote>
  <w:endnote w:type="continuationSeparator" w:id="0">
    <w:p w:rsidR="009560A9" w:rsidRDefault="0095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3" w:rsidRDefault="00361644">
    <w:pPr>
      <w:spacing w:after="0" w:line="259" w:lineRule="auto"/>
      <w:ind w:left="2583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t xml:space="preserve">(celkem 7), </w:t>
    </w:r>
    <w:r>
      <w:rPr>
        <w:sz w:val="24"/>
      </w:rPr>
      <w:t>RTF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3" w:rsidRDefault="00361644">
    <w:pPr>
      <w:spacing w:after="0" w:line="259" w:lineRule="auto"/>
      <w:ind w:left="2583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t xml:space="preserve">(celkem 7), </w:t>
    </w:r>
    <w:r>
      <w:rPr>
        <w:sz w:val="24"/>
      </w:rPr>
      <w:t>RTF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3" w:rsidRDefault="00361644">
    <w:pPr>
      <w:spacing w:after="0" w:line="259" w:lineRule="auto"/>
      <w:ind w:left="2583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t xml:space="preserve">(celkem 7), </w:t>
    </w:r>
    <w:r>
      <w:rPr>
        <w:sz w:val="24"/>
      </w:rPr>
      <w:t>RTF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3" w:rsidRDefault="00361644">
    <w:pPr>
      <w:spacing w:after="0" w:line="259" w:lineRule="auto"/>
      <w:ind w:left="0" w:right="298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t xml:space="preserve">(celkem 7), </w:t>
    </w:r>
    <w:r>
      <w:rPr>
        <w:sz w:val="24"/>
      </w:rPr>
      <w:t>RTF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3" w:rsidRDefault="00361644">
    <w:pPr>
      <w:spacing w:after="0" w:line="259" w:lineRule="auto"/>
      <w:ind w:left="0" w:right="298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t xml:space="preserve">(celkem 7), </w:t>
    </w:r>
    <w:r>
      <w:rPr>
        <w:sz w:val="24"/>
      </w:rPr>
      <w:t>RTF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3" w:rsidRDefault="00361644">
    <w:pPr>
      <w:spacing w:after="0" w:line="259" w:lineRule="auto"/>
      <w:ind w:left="0" w:right="298" w:firstLine="0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  <w:r>
      <w:t xml:space="preserve">(celkem 7), </w:t>
    </w:r>
    <w:r>
      <w:rPr>
        <w:sz w:val="24"/>
      </w:rPr>
      <w:t>RTF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0A9" w:rsidRDefault="009560A9">
      <w:pPr>
        <w:spacing w:after="0" w:line="240" w:lineRule="auto"/>
      </w:pPr>
      <w:r>
        <w:separator/>
      </w:r>
    </w:p>
  </w:footnote>
  <w:footnote w:type="continuationSeparator" w:id="0">
    <w:p w:rsidR="009560A9" w:rsidRDefault="0095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3" w:rsidRDefault="00361644">
    <w:pPr>
      <w:spacing w:after="0" w:line="259" w:lineRule="auto"/>
      <w:ind w:left="2655" w:firstLine="0"/>
      <w:jc w:val="center"/>
    </w:pPr>
    <w:r>
      <w:rPr>
        <w:sz w:val="24"/>
      </w:rPr>
      <w:t xml:space="preserve">ČLÁNEK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3" w:rsidRDefault="00361644">
    <w:pPr>
      <w:spacing w:after="0" w:line="259" w:lineRule="auto"/>
      <w:ind w:left="2655" w:firstLine="0"/>
      <w:jc w:val="center"/>
    </w:pPr>
    <w:r>
      <w:rPr>
        <w:sz w:val="24"/>
      </w:rPr>
      <w:t xml:space="preserve">ČLÁNEK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3" w:rsidRDefault="009560A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3" w:rsidRDefault="009560A9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3" w:rsidRDefault="009560A9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3" w:rsidRDefault="009560A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9C1"/>
    <w:multiLevelType w:val="hybridMultilevel"/>
    <w:tmpl w:val="9E2445D2"/>
    <w:lvl w:ilvl="0" w:tplc="1EDAED4E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4663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0E81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6E2E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00B9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03D0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8C1F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84E1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8F15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A21FB2"/>
    <w:multiLevelType w:val="hybridMultilevel"/>
    <w:tmpl w:val="6AFE246A"/>
    <w:lvl w:ilvl="0" w:tplc="58147506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98138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227DE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62AC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C457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C190A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3A6FD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ECDF7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8C750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66D8F"/>
    <w:multiLevelType w:val="hybridMultilevel"/>
    <w:tmpl w:val="BC1C0A64"/>
    <w:lvl w:ilvl="0" w:tplc="F8C68BB2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0CBC4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8024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870C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4260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A50BA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65E1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6EE3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6464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DA0774"/>
    <w:multiLevelType w:val="hybridMultilevel"/>
    <w:tmpl w:val="387660B0"/>
    <w:lvl w:ilvl="0" w:tplc="BF2C71AE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8781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64AC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A141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021B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8F6E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CE9F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097C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8C35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A50C52"/>
    <w:multiLevelType w:val="hybridMultilevel"/>
    <w:tmpl w:val="A8C4023A"/>
    <w:lvl w:ilvl="0" w:tplc="B92E9606">
      <w:start w:val="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8CDB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ECE6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21F9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220B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38257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B8F68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C7DF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C768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361CC3"/>
    <w:multiLevelType w:val="hybridMultilevel"/>
    <w:tmpl w:val="1D5E0776"/>
    <w:lvl w:ilvl="0" w:tplc="AA9478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6C53C4">
      <w:start w:val="1"/>
      <w:numFmt w:val="lowerLetter"/>
      <w:lvlText w:val="%2)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4E8A4">
      <w:start w:val="1"/>
      <w:numFmt w:val="lowerRoman"/>
      <w:lvlText w:val="%3"/>
      <w:lvlJc w:val="left"/>
      <w:pPr>
        <w:ind w:left="1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668B6E">
      <w:start w:val="1"/>
      <w:numFmt w:val="decimal"/>
      <w:lvlText w:val="%4"/>
      <w:lvlJc w:val="left"/>
      <w:pPr>
        <w:ind w:left="2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2A6A8">
      <w:start w:val="1"/>
      <w:numFmt w:val="lowerLetter"/>
      <w:lvlText w:val="%5"/>
      <w:lvlJc w:val="left"/>
      <w:pPr>
        <w:ind w:left="2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4E0FE">
      <w:start w:val="1"/>
      <w:numFmt w:val="lowerRoman"/>
      <w:lvlText w:val="%6"/>
      <w:lvlJc w:val="left"/>
      <w:pPr>
        <w:ind w:left="3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D8FC02">
      <w:start w:val="1"/>
      <w:numFmt w:val="decimal"/>
      <w:lvlText w:val="%7"/>
      <w:lvlJc w:val="left"/>
      <w:pPr>
        <w:ind w:left="4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8967E">
      <w:start w:val="1"/>
      <w:numFmt w:val="lowerLetter"/>
      <w:lvlText w:val="%8"/>
      <w:lvlJc w:val="left"/>
      <w:pPr>
        <w:ind w:left="4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269BE">
      <w:start w:val="1"/>
      <w:numFmt w:val="lowerRoman"/>
      <w:lvlText w:val="%9"/>
      <w:lvlJc w:val="left"/>
      <w:pPr>
        <w:ind w:left="5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FC19EB"/>
    <w:multiLevelType w:val="multilevel"/>
    <w:tmpl w:val="1E5E71A2"/>
    <w:lvl w:ilvl="0">
      <w:start w:val="1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B61137"/>
    <w:multiLevelType w:val="hybridMultilevel"/>
    <w:tmpl w:val="25744A54"/>
    <w:lvl w:ilvl="0" w:tplc="EB220C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D2AB72">
      <w:start w:val="1"/>
      <w:numFmt w:val="lowerLetter"/>
      <w:lvlText w:val="%2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EF286">
      <w:start w:val="1"/>
      <w:numFmt w:val="lowerLetter"/>
      <w:lvlRestart w:val="0"/>
      <w:lvlText w:val="%3)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16F25C">
      <w:start w:val="1"/>
      <w:numFmt w:val="decimal"/>
      <w:lvlText w:val="%4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0A1A8">
      <w:start w:val="1"/>
      <w:numFmt w:val="lowerLetter"/>
      <w:lvlText w:val="%5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DE15D2">
      <w:start w:val="1"/>
      <w:numFmt w:val="lowerRoman"/>
      <w:lvlText w:val="%6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4FD1A">
      <w:start w:val="1"/>
      <w:numFmt w:val="decimal"/>
      <w:lvlText w:val="%7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4253C">
      <w:start w:val="1"/>
      <w:numFmt w:val="lowerLetter"/>
      <w:lvlText w:val="%8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C3744">
      <w:start w:val="1"/>
      <w:numFmt w:val="lowerRoman"/>
      <w:lvlText w:val="%9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44"/>
    <w:rsid w:val="00361644"/>
    <w:rsid w:val="008B2FDD"/>
    <w:rsid w:val="009560A9"/>
    <w:rsid w:val="00C7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955B"/>
  <w15:chartTrackingRefBased/>
  <w15:docId w15:val="{5281338A-E3EF-41B1-9415-8935998D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644"/>
    <w:pPr>
      <w:spacing w:after="40" w:line="220" w:lineRule="auto"/>
      <w:ind w:left="67" w:firstLine="4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61644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44"/>
      <w:u w:val="single" w:color="00000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361644"/>
    <w:pPr>
      <w:keepNext/>
      <w:keepLines/>
      <w:spacing w:after="0"/>
      <w:ind w:left="14"/>
      <w:outlineLvl w:val="1"/>
    </w:pPr>
    <w:rPr>
      <w:rFonts w:ascii="Times New Roman" w:eastAsia="Times New Roman" w:hAnsi="Times New Roman" w:cs="Times New Roman"/>
      <w:color w:val="000000"/>
      <w:sz w:val="44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361644"/>
    <w:pPr>
      <w:keepNext/>
      <w:keepLines/>
      <w:spacing w:after="0"/>
      <w:ind w:left="67"/>
      <w:outlineLvl w:val="2"/>
    </w:pPr>
    <w:rPr>
      <w:rFonts w:ascii="Times New Roman" w:eastAsia="Times New Roman" w:hAnsi="Times New Roman" w:cs="Times New Roman"/>
      <w:color w:val="000000"/>
      <w:sz w:val="40"/>
      <w:lang w:eastAsia="cs-CZ"/>
    </w:rPr>
  </w:style>
  <w:style w:type="paragraph" w:styleId="Nadpis4">
    <w:name w:val="heading 4"/>
    <w:next w:val="Normln"/>
    <w:link w:val="Nadpis4Char"/>
    <w:uiPriority w:val="9"/>
    <w:unhideWhenUsed/>
    <w:qFormat/>
    <w:rsid w:val="00361644"/>
    <w:pPr>
      <w:keepNext/>
      <w:keepLines/>
      <w:spacing w:after="0"/>
      <w:ind w:left="53" w:hanging="10"/>
      <w:jc w:val="center"/>
      <w:outlineLvl w:val="3"/>
    </w:pPr>
    <w:rPr>
      <w:rFonts w:ascii="Times New Roman" w:eastAsia="Times New Roman" w:hAnsi="Times New Roman" w:cs="Times New Roman"/>
      <w:color w:val="000000"/>
      <w:sz w:val="34"/>
      <w:lang w:eastAsia="cs-CZ"/>
    </w:rPr>
  </w:style>
  <w:style w:type="paragraph" w:styleId="Nadpis5">
    <w:name w:val="heading 5"/>
    <w:next w:val="Normln"/>
    <w:link w:val="Nadpis5Char"/>
    <w:uiPriority w:val="9"/>
    <w:unhideWhenUsed/>
    <w:qFormat/>
    <w:rsid w:val="00361644"/>
    <w:pPr>
      <w:keepNext/>
      <w:keepLines/>
      <w:spacing w:after="158" w:line="265" w:lineRule="auto"/>
      <w:ind w:left="10" w:right="101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  <w:u w:val="single" w:color="000000"/>
      <w:lang w:eastAsia="cs-CZ"/>
    </w:rPr>
  </w:style>
  <w:style w:type="paragraph" w:styleId="Nadpis6">
    <w:name w:val="heading 6"/>
    <w:next w:val="Normln"/>
    <w:link w:val="Nadpis6Char"/>
    <w:uiPriority w:val="9"/>
    <w:unhideWhenUsed/>
    <w:qFormat/>
    <w:rsid w:val="00361644"/>
    <w:pPr>
      <w:keepNext/>
      <w:keepLines/>
      <w:spacing w:after="169" w:line="265" w:lineRule="auto"/>
      <w:ind w:left="10" w:right="24" w:hanging="10"/>
      <w:jc w:val="center"/>
      <w:outlineLvl w:val="5"/>
    </w:pPr>
    <w:rPr>
      <w:rFonts w:ascii="Times New Roman" w:eastAsia="Times New Roman" w:hAnsi="Times New Roman" w:cs="Times New Roman"/>
      <w:color w:val="000000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1644"/>
    <w:rPr>
      <w:rFonts w:ascii="Times New Roman" w:eastAsia="Times New Roman" w:hAnsi="Times New Roman" w:cs="Times New Roman"/>
      <w:color w:val="000000"/>
      <w:sz w:val="44"/>
      <w:u w:val="single"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1644"/>
    <w:rPr>
      <w:rFonts w:ascii="Times New Roman" w:eastAsia="Times New Roman" w:hAnsi="Times New Roman" w:cs="Times New Roman"/>
      <w:color w:val="000000"/>
      <w:sz w:val="4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61644"/>
    <w:rPr>
      <w:rFonts w:ascii="Times New Roman" w:eastAsia="Times New Roman" w:hAnsi="Times New Roman" w:cs="Times New Roman"/>
      <w:color w:val="000000"/>
      <w:sz w:val="4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61644"/>
    <w:rPr>
      <w:rFonts w:ascii="Times New Roman" w:eastAsia="Times New Roman" w:hAnsi="Times New Roman" w:cs="Times New Roman"/>
      <w:color w:val="000000"/>
      <w:sz w:val="3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61644"/>
    <w:rPr>
      <w:rFonts w:ascii="Times New Roman" w:eastAsia="Times New Roman" w:hAnsi="Times New Roman" w:cs="Times New Roman"/>
      <w:color w:val="000000"/>
      <w:sz w:val="24"/>
      <w:u w:val="single" w:color="00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361644"/>
    <w:rPr>
      <w:rFonts w:ascii="Times New Roman" w:eastAsia="Times New Roman" w:hAnsi="Times New Roman" w:cs="Times New Roman"/>
      <w:color w:val="000000"/>
      <w:u w:val="single" w:color="000000"/>
      <w:lang w:eastAsia="cs-CZ"/>
    </w:rPr>
  </w:style>
  <w:style w:type="table" w:customStyle="1" w:styleId="TableGrid">
    <w:name w:val="TableGrid"/>
    <w:rsid w:val="0036164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6.jpg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image" Target="media/image5.jp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2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1.jpg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7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Relationship Id="rId22" Type="http://schemas.openxmlformats.org/officeDocument/2006/relationships/image" Target="media/image10.jpg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2639</Words>
  <Characters>15572</Characters>
  <Application>Microsoft Office Word</Application>
  <DocSecurity>0</DocSecurity>
  <Lines>129</Lines>
  <Paragraphs>36</Paragraphs>
  <ScaleCrop>false</ScaleCrop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dc:description/>
  <cp:lastModifiedBy>Daniela Sobotková</cp:lastModifiedBy>
  <cp:revision>3</cp:revision>
  <dcterms:created xsi:type="dcterms:W3CDTF">2019-12-20T08:10:00Z</dcterms:created>
  <dcterms:modified xsi:type="dcterms:W3CDTF">2019-12-20T11:14:00Z</dcterms:modified>
</cp:coreProperties>
</file>