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5F" w:rsidRDefault="00656A40">
      <w:pPr>
        <w:tabs>
          <w:tab w:val="left" w:pos="1814"/>
        </w:tabs>
        <w:spacing w:line="403" w:lineRule="exact"/>
        <w:ind w:left="907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t>xxxxxxxxxxxxx</w:t>
      </w:r>
      <w:proofErr w:type="gramEnd"/>
    </w:p>
    <w:p w:rsidR="00AB6A5F" w:rsidRDefault="00AB6A5F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AB6A5F" w:rsidRDefault="00656A40">
      <w:pPr>
        <w:spacing w:line="20" w:lineRule="exact"/>
        <w:ind w:left="10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0" style="width:33.5pt;height:.75pt;mso-position-horizontal-relative:char;mso-position-vertical-relative:line" coordsize="670,15">
            <v:group id="_x0000_s1091" style="position:absolute;left:7;top:7;width:656;height:2" coordorigin="7,7" coordsize="656,2">
              <v:shape id="_x0000_s1092" style="position:absolute;left:7;top:7;width:656;height:2" coordorigin="7,7" coordsize="656,0" path="m7,7r655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656A40">
      <w:pPr>
        <w:pStyle w:val="Zkladntext"/>
        <w:spacing w:before="70"/>
        <w:ind w:left="6192" w:firstLine="266"/>
      </w:pPr>
      <w:r>
        <w:t>Číslo smlouvy kupujícího:</w:t>
      </w:r>
      <w:r>
        <w:rPr>
          <w:spacing w:val="47"/>
        </w:rPr>
        <w:t xml:space="preserve"> </w:t>
      </w:r>
      <w:r>
        <w:t>1577/2016/MPNZKÚ</w:t>
      </w:r>
      <w:r>
        <w:t xml:space="preserve"> </w:t>
      </w:r>
      <w:r>
        <w:t xml:space="preserve">Identifikátor veřejné zakázky (IVZ): </w:t>
      </w:r>
      <w:r>
        <w:rPr>
          <w:spacing w:val="12"/>
        </w:rPr>
        <w:t>Pl</w:t>
      </w:r>
      <w:r>
        <w:rPr>
          <w:spacing w:val="-45"/>
        </w:rPr>
        <w:t xml:space="preserve"> </w:t>
      </w:r>
      <w:r>
        <w:t>6V00000065</w:t>
      </w: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B6A5F" w:rsidRDefault="00656A40">
      <w:pPr>
        <w:spacing w:before="63"/>
        <w:ind w:left="1461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b/>
          <w:w w:val="105"/>
          <w:sz w:val="29"/>
        </w:rPr>
        <w:t>Kupní</w:t>
      </w:r>
      <w:r>
        <w:rPr>
          <w:rFonts w:ascii="Arial" w:hAnsi="Arial"/>
          <w:b/>
          <w:spacing w:val="27"/>
          <w:w w:val="105"/>
          <w:sz w:val="29"/>
        </w:rPr>
        <w:t xml:space="preserve"> </w:t>
      </w:r>
      <w:r>
        <w:rPr>
          <w:rFonts w:ascii="Arial" w:hAnsi="Arial"/>
          <w:b/>
          <w:w w:val="105"/>
          <w:sz w:val="29"/>
        </w:rPr>
        <w:t>smlouva</w:t>
      </w:r>
    </w:p>
    <w:p w:rsidR="00AB6A5F" w:rsidRDefault="00AB6A5F">
      <w:pPr>
        <w:rPr>
          <w:rFonts w:ascii="Arial" w:eastAsia="Arial" w:hAnsi="Arial" w:cs="Arial"/>
          <w:b/>
          <w:bCs/>
          <w:sz w:val="35"/>
          <w:szCs w:val="35"/>
        </w:rPr>
      </w:pPr>
    </w:p>
    <w:p w:rsidR="00AB6A5F" w:rsidRDefault="00656A40">
      <w:pPr>
        <w:pStyle w:val="Zkladntext"/>
        <w:ind w:left="1447"/>
      </w:pPr>
      <w:proofErr w:type="gramStart"/>
      <w:r>
        <w:t>uzavřená</w:t>
      </w:r>
      <w:proofErr w:type="gramEnd"/>
      <w:r>
        <w:t xml:space="preserve"> podle </w:t>
      </w:r>
      <w:r>
        <w:rPr>
          <w:rFonts w:ascii="Arial" w:eastAsia="Arial" w:hAnsi="Arial" w:cs="Arial"/>
          <w:sz w:val="21"/>
          <w:szCs w:val="21"/>
        </w:rPr>
        <w:t xml:space="preserve">§ </w:t>
      </w:r>
      <w:r>
        <w:t xml:space="preserve">2079 a násl. </w:t>
      </w:r>
      <w:proofErr w:type="gramStart"/>
      <w:r>
        <w:t>zákona</w:t>
      </w:r>
      <w:proofErr w:type="gramEnd"/>
      <w:r>
        <w:t xml:space="preserve"> č. 89/2012 Sb., občanský</w:t>
      </w:r>
      <w:r>
        <w:rPr>
          <w:spacing w:val="-16"/>
        </w:rPr>
        <w:t xml:space="preserve"> </w:t>
      </w:r>
      <w:r>
        <w:t>zákoník</w:t>
      </w:r>
    </w:p>
    <w:p w:rsidR="00AB6A5F" w:rsidRDefault="00AB6A5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B6A5F" w:rsidRDefault="00656A40">
      <w:pPr>
        <w:tabs>
          <w:tab w:val="left" w:pos="10915"/>
        </w:tabs>
        <w:ind w:left="141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23"/>
          <w:w w:val="99"/>
          <w:sz w:val="21"/>
          <w:u w:val="single" w:color="000000"/>
        </w:rPr>
        <w:t xml:space="preserve"> </w:t>
      </w:r>
      <w:r>
        <w:rPr>
          <w:rFonts w:ascii="Arial" w:hAnsi="Arial"/>
          <w:b/>
          <w:sz w:val="21"/>
          <w:u w:val="single" w:color="000000"/>
        </w:rPr>
        <w:t>Smluvní</w:t>
      </w:r>
      <w:r>
        <w:rPr>
          <w:rFonts w:ascii="Arial" w:hAnsi="Arial"/>
          <w:b/>
          <w:spacing w:val="50"/>
          <w:sz w:val="21"/>
          <w:u w:val="single" w:color="000000"/>
        </w:rPr>
        <w:t xml:space="preserve"> </w:t>
      </w:r>
      <w:r>
        <w:rPr>
          <w:rFonts w:ascii="Arial" w:hAnsi="Arial"/>
          <w:b/>
          <w:sz w:val="21"/>
          <w:u w:val="single" w:color="000000"/>
        </w:rPr>
        <w:t>strany</w:t>
      </w:r>
      <w:r>
        <w:rPr>
          <w:rFonts w:ascii="Arial" w:hAnsi="Arial"/>
          <w:b/>
          <w:w w:val="99"/>
          <w:sz w:val="21"/>
          <w:u w:val="single" w:color="000000"/>
        </w:rPr>
        <w:t xml:space="preserve"> </w:t>
      </w:r>
      <w:r>
        <w:rPr>
          <w:rFonts w:ascii="Arial" w:hAnsi="Arial"/>
          <w:b/>
          <w:sz w:val="21"/>
          <w:u w:val="single" w:color="000000"/>
        </w:rPr>
        <w:tab/>
      </w:r>
    </w:p>
    <w:p w:rsidR="00AB6A5F" w:rsidRDefault="00AB6A5F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AB6A5F" w:rsidRDefault="00656A40">
      <w:pPr>
        <w:tabs>
          <w:tab w:val="left" w:pos="6451"/>
        </w:tabs>
        <w:spacing w:line="249" w:lineRule="exact"/>
        <w:ind w:left="145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Statutární město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Ostrava</w:t>
      </w:r>
      <w:r>
        <w:rPr>
          <w:rFonts w:ascii="Times New Roman" w:hAnsi="Times New Roman"/>
          <w:b/>
        </w:rPr>
        <w:tab/>
        <w:t>Bartolini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>s.r.o.</w:t>
      </w:r>
      <w:proofErr w:type="gramEnd"/>
    </w:p>
    <w:p w:rsidR="00AB6A5F" w:rsidRDefault="00656A40">
      <w:pPr>
        <w:pStyle w:val="Zkladntext"/>
        <w:tabs>
          <w:tab w:val="left" w:pos="6443"/>
        </w:tabs>
        <w:spacing w:line="248" w:lineRule="exact"/>
        <w:ind w:left="1447"/>
      </w:pPr>
      <w:r>
        <w:t>Prokešovo náměstí 8, 729 30 Ostrava</w:t>
      </w:r>
      <w:r>
        <w:tab/>
        <w:t>Veveří 39, 602 00</w:t>
      </w:r>
      <w:r>
        <w:rPr>
          <w:spacing w:val="5"/>
        </w:rPr>
        <w:t xml:space="preserve"> </w:t>
      </w:r>
      <w:r>
        <w:t>Brno</w:t>
      </w:r>
    </w:p>
    <w:p w:rsidR="00AB6A5F" w:rsidRDefault="00656A40">
      <w:pPr>
        <w:pStyle w:val="Zkladntext"/>
        <w:spacing w:line="252" w:lineRule="exact"/>
        <w:ind w:left="1447"/>
      </w:pPr>
      <w:proofErr w:type="gramStart"/>
      <w:r>
        <w:t>zastoupené</w:t>
      </w:r>
      <w:proofErr w:type="gramEnd"/>
      <w:r>
        <w:t xml:space="preserve"> primátorem Ing. Tomášem Macurou, </w:t>
      </w:r>
      <w:proofErr w:type="gramStart"/>
      <w:r>
        <w:t>MBA  zastoupené</w:t>
      </w:r>
      <w:proofErr w:type="gramEnd"/>
      <w:r>
        <w:t xml:space="preserve"> jednatelem xxxxxxxxxxxxxxxxx</w:t>
      </w:r>
    </w:p>
    <w:p w:rsidR="00AB6A5F" w:rsidRDefault="00AB6A5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AB6A5F" w:rsidRDefault="00656A40">
      <w:pPr>
        <w:spacing w:line="20" w:lineRule="exact"/>
        <w:ind w:left="64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7" style="width:227.9pt;height:.75pt;mso-position-horizontal-relative:char;mso-position-vertical-relative:line" coordsize="4558,15">
            <v:group id="_x0000_s1088" style="position:absolute;left:7;top:7;width:4544;height:2" coordorigin="7,7" coordsize="4544,2">
              <v:shape id="_x0000_s1089" style="position:absolute;left:7;top:7;width:4544;height:2" coordorigin="7,7" coordsize="4544,0" path="m7,7r4543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656A40">
      <w:pPr>
        <w:spacing w:line="20" w:lineRule="exact"/>
        <w:ind w:left="14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233.65pt;height:.75pt;mso-position-horizontal-relative:char;mso-position-vertical-relative:line" coordsize="4673,15">
            <v:group id="_x0000_s1085" style="position:absolute;left:7;top:7;width:4659;height:2" coordorigin="7,7" coordsize="4659,2">
              <v:shape id="_x0000_s1086" style="position:absolute;left:7;top:7;width:4659;height:2" coordorigin="7,7" coordsize="4659,0" path="m7,7r4659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AB6A5F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14"/>
          <w:szCs w:val="14"/>
        </w:rPr>
        <w:sectPr w:rsidR="00AB6A5F">
          <w:type w:val="continuous"/>
          <w:pgSz w:w="11910" w:h="16850"/>
          <w:pgMar w:top="640" w:right="120" w:bottom="0" w:left="0" w:header="708" w:footer="708" w:gutter="0"/>
          <w:cols w:space="708"/>
        </w:sectPr>
      </w:pPr>
    </w:p>
    <w:p w:rsidR="00AB6A5F" w:rsidRDefault="00656A40">
      <w:pPr>
        <w:pStyle w:val="Zkladntext"/>
        <w:tabs>
          <w:tab w:val="left" w:pos="3038"/>
        </w:tabs>
        <w:spacing w:before="100" w:line="252" w:lineRule="exact"/>
        <w:ind w:left="1461"/>
      </w:pPr>
      <w:r>
        <w:rPr>
          <w:w w:val="85"/>
        </w:rPr>
        <w:lastRenderedPageBreak/>
        <w:t>IČO:</w:t>
      </w:r>
      <w:r>
        <w:rPr>
          <w:w w:val="85"/>
        </w:rPr>
        <w:tab/>
      </w:r>
      <w:r>
        <w:t>00845451</w:t>
      </w:r>
    </w:p>
    <w:p w:rsidR="00AB6A5F" w:rsidRDefault="00656A40">
      <w:pPr>
        <w:pStyle w:val="Zkladntext"/>
        <w:tabs>
          <w:tab w:val="left" w:pos="3038"/>
        </w:tabs>
        <w:spacing w:line="252" w:lineRule="exact"/>
        <w:ind w:left="1461"/>
      </w:pPr>
      <w:r>
        <w:rPr>
          <w:w w:val="85"/>
        </w:rPr>
        <w:t>DIČ:</w:t>
      </w:r>
      <w:r>
        <w:rPr>
          <w:w w:val="85"/>
        </w:rPr>
        <w:tab/>
      </w:r>
      <w:r>
        <w:t>CZ0084545 l (plátce</w:t>
      </w:r>
      <w:r>
        <w:rPr>
          <w:spacing w:val="9"/>
        </w:rPr>
        <w:t xml:space="preserve"> </w:t>
      </w:r>
      <w:r>
        <w:t>DPH)</w:t>
      </w:r>
    </w:p>
    <w:p w:rsidR="00AB6A5F" w:rsidRDefault="00656A40">
      <w:pPr>
        <w:pStyle w:val="Zkladntext"/>
        <w:tabs>
          <w:tab w:val="left" w:pos="3038"/>
        </w:tabs>
        <w:spacing w:line="252" w:lineRule="exact"/>
        <w:ind w:left="1461"/>
      </w:pPr>
      <w:r>
        <w:t>Peněžní</w:t>
      </w:r>
      <w:r>
        <w:rPr>
          <w:spacing w:val="9"/>
        </w:rPr>
        <w:t xml:space="preserve"> </w:t>
      </w:r>
      <w:r>
        <w:t>ústav:</w:t>
      </w:r>
      <w:r>
        <w:tab/>
        <w:t>Česká spořitelna</w:t>
      </w:r>
      <w:r>
        <w:rPr>
          <w:spacing w:val="20"/>
        </w:rPr>
        <w:t xml:space="preserve"> </w:t>
      </w:r>
      <w:r>
        <w:t>a.s</w:t>
      </w:r>
      <w:proofErr w:type="gramStart"/>
      <w:r>
        <w:t>.,</w:t>
      </w:r>
      <w:proofErr w:type="gramEnd"/>
    </w:p>
    <w:p w:rsidR="00AB6A5F" w:rsidRDefault="00656A40">
      <w:pPr>
        <w:pStyle w:val="Zkladntext"/>
        <w:tabs>
          <w:tab w:val="left" w:pos="3038"/>
        </w:tabs>
        <w:spacing w:line="244" w:lineRule="auto"/>
        <w:ind w:left="1461" w:right="201" w:firstLine="1576"/>
      </w:pPr>
      <w:proofErr w:type="gramStart"/>
      <w:r>
        <w:t>okresní</w:t>
      </w:r>
      <w:proofErr w:type="gramEnd"/>
      <w:r>
        <w:t xml:space="preserve"> pobočka</w:t>
      </w:r>
      <w:r>
        <w:rPr>
          <w:spacing w:val="8"/>
        </w:rPr>
        <w:t xml:space="preserve"> </w:t>
      </w:r>
      <w:r>
        <w:t>Ostrava</w:t>
      </w:r>
      <w:r>
        <w:rPr>
          <w:w w:val="98"/>
        </w:rPr>
        <w:t xml:space="preserve"> </w:t>
      </w:r>
      <w:r>
        <w:rPr>
          <w:w w:val="95"/>
        </w:rPr>
        <w:t>Čísío</w:t>
      </w:r>
      <w:r>
        <w:rPr>
          <w:spacing w:val="4"/>
          <w:w w:val="95"/>
        </w:rPr>
        <w:t xml:space="preserve"> </w:t>
      </w:r>
      <w:r>
        <w:rPr>
          <w:w w:val="95"/>
        </w:rPr>
        <w:t>účtu:</w:t>
      </w:r>
      <w:r>
        <w:rPr>
          <w:w w:val="95"/>
        </w:rPr>
        <w:tab/>
      </w:r>
      <w:r>
        <w:t>27-1649297309/0800</w:t>
      </w:r>
    </w:p>
    <w:p w:rsidR="00AB6A5F" w:rsidRDefault="00656A40">
      <w:pPr>
        <w:pStyle w:val="Zkladntext"/>
        <w:tabs>
          <w:tab w:val="left" w:pos="2513"/>
        </w:tabs>
        <w:spacing w:before="71" w:line="252" w:lineRule="exact"/>
        <w:ind w:left="1037"/>
      </w:pPr>
      <w:r>
        <w:rPr>
          <w:w w:val="85"/>
        </w:rPr>
        <w:br w:type="column"/>
      </w:r>
      <w:r>
        <w:rPr>
          <w:w w:val="85"/>
        </w:rPr>
        <w:lastRenderedPageBreak/>
        <w:t>IČO:</w:t>
      </w:r>
      <w:r>
        <w:rPr>
          <w:w w:val="85"/>
        </w:rPr>
        <w:tab/>
      </w:r>
      <w:r>
        <w:t>28267672</w:t>
      </w:r>
    </w:p>
    <w:p w:rsidR="00AB6A5F" w:rsidRDefault="00656A40">
      <w:pPr>
        <w:pStyle w:val="Zkladntext"/>
        <w:tabs>
          <w:tab w:val="left" w:pos="2513"/>
        </w:tabs>
        <w:spacing w:line="252" w:lineRule="exact"/>
        <w:ind w:left="1037"/>
      </w:pPr>
      <w:r>
        <w:rPr>
          <w:w w:val="85"/>
        </w:rPr>
        <w:t>DIČ:</w:t>
      </w:r>
      <w:r>
        <w:rPr>
          <w:w w:val="85"/>
        </w:rPr>
        <w:tab/>
      </w:r>
      <w:r>
        <w:t>CZ28267672</w:t>
      </w:r>
    </w:p>
    <w:p w:rsidR="00AB6A5F" w:rsidRDefault="00656A40">
      <w:pPr>
        <w:pStyle w:val="Zkladntext"/>
        <w:spacing w:before="6"/>
        <w:ind w:left="1037"/>
      </w:pPr>
      <w:r>
        <w:t xml:space="preserve">Peněžní ústav:  </w:t>
      </w:r>
      <w:r>
        <w:rPr>
          <w:spacing w:val="21"/>
        </w:rPr>
        <w:t xml:space="preserve"> </w:t>
      </w:r>
      <w:r>
        <w:t>ČSOB</w:t>
      </w:r>
    </w:p>
    <w:p w:rsidR="00AB6A5F" w:rsidRDefault="00AB6A5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AB6A5F" w:rsidRDefault="00656A40">
      <w:pPr>
        <w:pStyle w:val="Zkladntext"/>
        <w:tabs>
          <w:tab w:val="left" w:pos="2513"/>
        </w:tabs>
        <w:ind w:left="1030"/>
      </w:pPr>
      <w:r>
        <w:t>Číslo</w:t>
      </w:r>
      <w:r>
        <w:rPr>
          <w:spacing w:val="-32"/>
        </w:rPr>
        <w:t xml:space="preserve"> </w:t>
      </w:r>
      <w:r>
        <w:t>účtu:</w:t>
      </w:r>
      <w:r>
        <w:tab/>
        <w:t>219880196/0300</w:t>
      </w:r>
    </w:p>
    <w:p w:rsidR="00AB6A5F" w:rsidRDefault="00AB6A5F">
      <w:pPr>
        <w:sectPr w:rsidR="00AB6A5F">
          <w:type w:val="continuous"/>
          <w:pgSz w:w="11910" w:h="16850"/>
          <w:pgMar w:top="640" w:right="120" w:bottom="0" w:left="0" w:header="708" w:footer="708" w:gutter="0"/>
          <w:cols w:num="2" w:space="708" w:equalWidth="0">
            <w:col w:w="5439" w:space="40"/>
            <w:col w:w="6311"/>
          </w:cols>
        </w:sectPr>
      </w:pPr>
    </w:p>
    <w:p w:rsidR="00AB6A5F" w:rsidRDefault="00AB6A5F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AB6A5F" w:rsidRDefault="00656A40">
      <w:pPr>
        <w:spacing w:line="20" w:lineRule="exact"/>
        <w:ind w:left="64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227.9pt;height:.75pt;mso-position-horizontal-relative:char;mso-position-vertical-relative:line" coordsize="4558,15">
            <v:group id="_x0000_s1082" style="position:absolute;left:7;top:7;width:4544;height:2" coordorigin="7,7" coordsize="4544,2">
              <v:shape id="_x0000_s1083" style="position:absolute;left:7;top:7;width:4544;height:2" coordorigin="7,7" coordsize="4544,0" path="m7,7r4543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656A40">
      <w:pPr>
        <w:spacing w:line="20" w:lineRule="exact"/>
        <w:ind w:left="14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8" style="width:233.65pt;height:.75pt;mso-position-horizontal-relative:char;mso-position-vertical-relative:line" coordsize="4673,15">
            <v:group id="_x0000_s1079" style="position:absolute;left:7;top:7;width:4659;height:2" coordorigin="7,7" coordsize="4659,2">
              <v:shape id="_x0000_s1080" style="position:absolute;left:7;top:7;width:4659;height:2" coordorigin="7,7" coordsize="4659,0" path="m7,7r4659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656A40">
      <w:pPr>
        <w:tabs>
          <w:tab w:val="left" w:pos="6458"/>
        </w:tabs>
        <w:spacing w:line="264" w:lineRule="exact"/>
        <w:ind w:left="145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position w:val="-2"/>
        </w:rPr>
        <w:t>dále</w:t>
      </w:r>
      <w:proofErr w:type="gramEnd"/>
      <w:r>
        <w:rPr>
          <w:rFonts w:ascii="Times New Roman" w:hAnsi="Times New Roman"/>
          <w:position w:val="-2"/>
        </w:rPr>
        <w:t xml:space="preserve"> jen</w:t>
      </w:r>
      <w:r>
        <w:rPr>
          <w:rFonts w:ascii="Times New Roman" w:hAnsi="Times New Roman"/>
          <w:spacing w:val="-14"/>
          <w:position w:val="-2"/>
        </w:rPr>
        <w:t xml:space="preserve"> </w:t>
      </w:r>
      <w:r>
        <w:rPr>
          <w:rFonts w:ascii="Times New Roman" w:hAnsi="Times New Roman"/>
          <w:b/>
          <w:position w:val="-2"/>
        </w:rPr>
        <w:t>kupující</w:t>
      </w:r>
      <w:r>
        <w:rPr>
          <w:rFonts w:ascii="Times New Roman" w:hAnsi="Times New Roman"/>
          <w:b/>
          <w:position w:val="-2"/>
        </w:rPr>
        <w:tab/>
      </w:r>
      <w:r>
        <w:rPr>
          <w:rFonts w:ascii="Times New Roman" w:hAnsi="Times New Roman"/>
        </w:rPr>
        <w:t>dále jen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b/>
        </w:rPr>
        <w:t>prodávající</w:t>
      </w:r>
    </w:p>
    <w:p w:rsidR="00AB6A5F" w:rsidRDefault="00AB6A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A5F" w:rsidRDefault="00AB6A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A5F" w:rsidRDefault="00AB6A5F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6A5F" w:rsidRDefault="00656A40">
      <w:pPr>
        <w:tabs>
          <w:tab w:val="left" w:pos="10922"/>
        </w:tabs>
        <w:ind w:left="1418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5"/>
          <w:w w:val="99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Obsah</w:t>
      </w:r>
      <w:r>
        <w:rPr>
          <w:rFonts w:ascii="Arial"/>
          <w:b/>
          <w:spacing w:val="45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>smlouvy</w:t>
      </w:r>
      <w:r>
        <w:rPr>
          <w:rFonts w:ascii="Arial"/>
          <w:b/>
          <w:w w:val="99"/>
          <w:sz w:val="21"/>
          <w:u w:val="single" w:color="000000"/>
        </w:rPr>
        <w:t xml:space="preserve"> </w:t>
      </w:r>
      <w:r>
        <w:rPr>
          <w:rFonts w:ascii="Arial"/>
          <w:b/>
          <w:sz w:val="21"/>
          <w:u w:val="single" w:color="000000"/>
        </w:rPr>
        <w:tab/>
      </w:r>
    </w:p>
    <w:p w:rsidR="00AB6A5F" w:rsidRDefault="00AB6A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6A5F" w:rsidRDefault="00AB6A5F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AB6A5F" w:rsidRDefault="00656A40">
      <w:pPr>
        <w:ind w:left="146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b/>
          <w:w w:val="110"/>
          <w:sz w:val="24"/>
        </w:rPr>
        <w:t>čl</w:t>
      </w:r>
      <w:proofErr w:type="gramEnd"/>
      <w:r>
        <w:rPr>
          <w:rFonts w:ascii="Arial" w:hAnsi="Arial"/>
          <w:b/>
          <w:w w:val="110"/>
          <w:sz w:val="24"/>
        </w:rPr>
        <w:t>.</w:t>
      </w:r>
      <w:r>
        <w:rPr>
          <w:rFonts w:ascii="Arial" w:hAnsi="Arial"/>
          <w:b/>
          <w:spacing w:val="-36"/>
          <w:w w:val="110"/>
          <w:sz w:val="24"/>
        </w:rPr>
        <w:t xml:space="preserve"> </w:t>
      </w:r>
      <w:r>
        <w:rPr>
          <w:rFonts w:ascii="Arial" w:hAnsi="Arial"/>
          <w:b/>
          <w:w w:val="110"/>
          <w:sz w:val="24"/>
        </w:rPr>
        <w:t>I.</w:t>
      </w:r>
    </w:p>
    <w:p w:rsidR="00AB6A5F" w:rsidRDefault="00656A40">
      <w:pPr>
        <w:pStyle w:val="Nadpis2"/>
        <w:spacing w:before="144"/>
        <w:ind w:left="1454"/>
        <w:rPr>
          <w:b w:val="0"/>
          <w:bCs w:val="0"/>
        </w:rPr>
      </w:pPr>
      <w:proofErr w:type="gramStart"/>
      <w:r>
        <w:t xml:space="preserve">Základní </w:t>
      </w:r>
      <w:r>
        <w:rPr>
          <w:spacing w:val="24"/>
        </w:rPr>
        <w:t xml:space="preserve"> </w:t>
      </w:r>
      <w:r>
        <w:t>ustanovení</w:t>
      </w:r>
      <w:proofErr w:type="gramEnd"/>
    </w:p>
    <w:p w:rsidR="00AB6A5F" w:rsidRDefault="00AB6A5F">
      <w:pPr>
        <w:spacing w:before="4"/>
        <w:rPr>
          <w:rFonts w:ascii="Arial" w:eastAsia="Arial" w:hAnsi="Arial" w:cs="Arial"/>
          <w:b/>
          <w:bCs/>
          <w:sz w:val="32"/>
          <w:szCs w:val="32"/>
        </w:rPr>
      </w:pPr>
    </w:p>
    <w:p w:rsidR="00AB6A5F" w:rsidRDefault="00656A40">
      <w:pPr>
        <w:pStyle w:val="Odstavecseseznamem"/>
        <w:numPr>
          <w:ilvl w:val="0"/>
          <w:numId w:val="17"/>
        </w:numPr>
        <w:tabs>
          <w:tab w:val="left" w:pos="1750"/>
        </w:tabs>
        <w:spacing w:line="244" w:lineRule="auto"/>
        <w:ind w:right="932" w:hanging="26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Smluvní strany prohlašují, že údaje uvedené v záhlaví </w:t>
      </w:r>
      <w:proofErr w:type="gramStart"/>
      <w:r>
        <w:rPr>
          <w:rFonts w:ascii="Times New Roman" w:hAnsi="Times New Roman"/>
        </w:rPr>
        <w:t>smlouvy  a</w:t>
      </w:r>
      <w:proofErr w:type="gramEnd"/>
      <w:r>
        <w:rPr>
          <w:rFonts w:ascii="Times New Roman" w:hAnsi="Times New Roman"/>
        </w:rPr>
        <w:t xml:space="preserve"> taktéž  oprávnění  k podnikání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jsou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v souladu s právní skutečností v době uzavření smlouvy. Smluvní strany se zavazují, že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změny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dotčených údaju oznámí bez prodlení druhé smlmmí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straně.</w:t>
      </w:r>
    </w:p>
    <w:p w:rsidR="00AB6A5F" w:rsidRDefault="00656A40">
      <w:pPr>
        <w:pStyle w:val="Odstavecseseznamem"/>
        <w:numPr>
          <w:ilvl w:val="0"/>
          <w:numId w:val="17"/>
        </w:numPr>
        <w:tabs>
          <w:tab w:val="left" w:pos="1750"/>
        </w:tabs>
        <w:spacing w:line="239" w:lineRule="exact"/>
        <w:ind w:left="1749" w:hanging="2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</w:rPr>
        <w:t>Smluvní strany prohlašují, že osoby podepisující tuto smlouvu jsou k tomuto úkonu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oprávněny.</w:t>
      </w:r>
    </w:p>
    <w:p w:rsidR="00AB6A5F" w:rsidRDefault="00656A40">
      <w:pPr>
        <w:pStyle w:val="Odstavecseseznamem"/>
        <w:numPr>
          <w:ilvl w:val="0"/>
          <w:numId w:val="17"/>
        </w:numPr>
        <w:tabs>
          <w:tab w:val="left" w:pos="1743"/>
        </w:tabs>
        <w:spacing w:line="260" w:lineRule="exact"/>
        <w:ind w:left="1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</w:rPr>
        <w:t>Prodávající prohlašuje, že je odborně zptisobilý k zajištění předmětu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smlouvy.</w:t>
      </w:r>
    </w:p>
    <w:p w:rsidR="00AB6A5F" w:rsidRDefault="00656A40">
      <w:pPr>
        <w:pStyle w:val="Odstavecseseznamem"/>
        <w:numPr>
          <w:ilvl w:val="0"/>
          <w:numId w:val="17"/>
        </w:numPr>
        <w:tabs>
          <w:tab w:val="left" w:pos="1743"/>
        </w:tabs>
        <w:spacing w:line="244" w:lineRule="auto"/>
        <w:ind w:left="1742" w:right="94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Prodávající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prohlašuje,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není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nespolehlivým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plátcem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DPH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v případě,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jím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proběhu</w:t>
      </w:r>
      <w:r>
        <w:rPr>
          <w:rFonts w:ascii="Times New Roman" w:hAnsi="Times New Roman"/>
          <w:w w:val="97"/>
        </w:rPr>
        <w:t xml:space="preserve"> </w:t>
      </w:r>
      <w:proofErr w:type="gramStart"/>
      <w:r>
        <w:rPr>
          <w:rFonts w:ascii="Times New Roman" w:hAnsi="Times New Roman"/>
        </w:rPr>
        <w:t>trvání</w:t>
      </w:r>
      <w:proofErr w:type="gramEnd"/>
      <w:r>
        <w:rPr>
          <w:rFonts w:ascii="Times New Roman" w:hAnsi="Times New Roman"/>
        </w:rPr>
        <w:t xml:space="preserve"> smluvního vztahu stal, tuto informaci neprodleně sdělí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kupujícímu.</w:t>
      </w:r>
    </w:p>
    <w:p w:rsidR="00AB6A5F" w:rsidRDefault="00656A40">
      <w:pPr>
        <w:pStyle w:val="Odstavecseseznamem"/>
        <w:numPr>
          <w:ilvl w:val="0"/>
          <w:numId w:val="17"/>
        </w:numPr>
        <w:tabs>
          <w:tab w:val="left" w:pos="1750"/>
        </w:tabs>
        <w:spacing w:line="252" w:lineRule="auto"/>
        <w:ind w:left="1742" w:right="930" w:hanging="27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Smluvní strany souhlasí, že tato smlouva, včetně veškerých příloh a dodatku, bude v plném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rozsahu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 xml:space="preserve">zveřejněna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internetových stránkách statutárního města Ostravy (www.ostrava.cz), a to po dobu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časově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neomezenou.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656A40">
      <w:pPr>
        <w:spacing w:before="134"/>
        <w:ind w:left="146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Arial" w:hAnsi="Arial"/>
          <w:b/>
          <w:sz w:val="24"/>
        </w:rPr>
        <w:t>čl</w:t>
      </w:r>
      <w:proofErr w:type="gram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22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6"/>
        </w:rPr>
        <w:t>li</w:t>
      </w:r>
      <w:proofErr w:type="gramEnd"/>
      <w:r>
        <w:rPr>
          <w:rFonts w:ascii="Times New Roman" w:hAnsi="Times New Roman"/>
          <w:b/>
          <w:sz w:val="26"/>
        </w:rPr>
        <w:t>.</w:t>
      </w:r>
    </w:p>
    <w:p w:rsidR="00AB6A5F" w:rsidRDefault="00656A40">
      <w:pPr>
        <w:pStyle w:val="Nadpis2"/>
        <w:spacing w:before="138"/>
        <w:ind w:left="1476"/>
        <w:rPr>
          <w:b w:val="0"/>
          <w:bCs w:val="0"/>
        </w:rPr>
      </w:pPr>
      <w:r>
        <w:rPr>
          <w:w w:val="105"/>
        </w:rPr>
        <w:t>Předmět</w:t>
      </w:r>
    </w:p>
    <w:p w:rsidR="00AB6A5F" w:rsidRDefault="00656A40">
      <w:pPr>
        <w:pStyle w:val="Odstavecseseznamem"/>
        <w:numPr>
          <w:ilvl w:val="0"/>
          <w:numId w:val="16"/>
        </w:numPr>
        <w:tabs>
          <w:tab w:val="left" w:pos="1865"/>
        </w:tabs>
        <w:spacing w:before="106" w:line="252" w:lineRule="auto"/>
        <w:ind w:right="1202" w:hanging="381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Předmětem smlouvy je koupě kalhot (dále také „oděv") pro strážníky Městské policie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Ostrava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(dále jen „MP Ostrava") v roce 2016 dle uvedené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specifikace: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B6A5F" w:rsidRDefault="00656A40">
      <w:pPr>
        <w:tabs>
          <w:tab w:val="left" w:pos="1454"/>
          <w:tab w:val="left" w:pos="8697"/>
        </w:tabs>
        <w:ind w:left="921"/>
        <w:rPr>
          <w:rFonts w:ascii="Arial" w:eastAsia="Arial" w:hAnsi="Arial" w:cs="Arial"/>
          <w:sz w:val="47"/>
          <w:szCs w:val="47"/>
        </w:rPr>
      </w:pPr>
      <w:r>
        <w:pict>
          <v:group id="_x0000_s1076" style="position:absolute;left:0;text-align:left;margin-left:3.8pt;margin-top:23.45pt;width:.1pt;height:31.7pt;z-index:1144;mso-position-horizontal-relative:page" coordorigin="76,469" coordsize="2,634">
            <v:shape id="_x0000_s1077" style="position:absolute;left:76;top:469;width:2;height:634" coordorigin="76,469" coordsize="0,634" path="m76,1103r,-634e" filled="f" strokeweight=".36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w w:val="95"/>
          <w:sz w:val="17"/>
          <w:szCs w:val="17"/>
        </w:rPr>
        <w:t>1/6</w:t>
      </w:r>
      <w:r>
        <w:rPr>
          <w:rFonts w:ascii="Arial" w:eastAsia="Arial" w:hAnsi="Arial" w:cs="Arial"/>
          <w:w w:val="95"/>
          <w:sz w:val="17"/>
          <w:szCs w:val="17"/>
        </w:rPr>
        <w:tab/>
        <w:t>Kupní smlouva „Nákup</w:t>
      </w:r>
      <w:r>
        <w:rPr>
          <w:rFonts w:ascii="Arial" w:eastAsia="Arial" w:hAnsi="Arial" w:cs="Arial"/>
          <w:spacing w:val="-30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kalhot"</w:t>
      </w:r>
      <w:r>
        <w:rPr>
          <w:rFonts w:ascii="Arial" w:eastAsia="Arial" w:hAnsi="Arial" w:cs="Arial"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3"/>
          <w:position w:val="5"/>
          <w:sz w:val="47"/>
          <w:szCs w:val="47"/>
        </w:rPr>
        <w:t>OSTRAVA!!!</w:t>
      </w:r>
      <w:proofErr w:type="gramEnd"/>
    </w:p>
    <w:p w:rsidR="00AB6A5F" w:rsidRDefault="00AB6A5F">
      <w:pPr>
        <w:rPr>
          <w:rFonts w:ascii="Arial" w:eastAsia="Arial" w:hAnsi="Arial" w:cs="Arial"/>
          <w:sz w:val="47"/>
          <w:szCs w:val="47"/>
        </w:rPr>
        <w:sectPr w:rsidR="00AB6A5F">
          <w:type w:val="continuous"/>
          <w:pgSz w:w="11910" w:h="16850"/>
          <w:pgMar w:top="640" w:right="120" w:bottom="0" w:left="0" w:header="708" w:footer="708" w:gutter="0"/>
          <w:cols w:space="708"/>
        </w:sectPr>
      </w:pPr>
    </w:p>
    <w:p w:rsidR="00AB6A5F" w:rsidRDefault="00AB6A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6A5F" w:rsidRDefault="00AB6A5F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AB6A5F" w:rsidRDefault="00AB6A5F">
      <w:pPr>
        <w:rPr>
          <w:rFonts w:ascii="Arial" w:eastAsia="Arial" w:hAnsi="Arial" w:cs="Arial"/>
          <w:sz w:val="28"/>
          <w:szCs w:val="28"/>
        </w:rPr>
        <w:sectPr w:rsidR="00AB6A5F">
          <w:pgSz w:w="11910" w:h="16850"/>
          <w:pgMar w:top="0" w:right="0" w:bottom="0" w:left="0" w:header="708" w:footer="708" w:gutter="0"/>
          <w:cols w:space="708"/>
        </w:sectPr>
      </w:pPr>
    </w:p>
    <w:p w:rsidR="00AB6A5F" w:rsidRDefault="00656A40">
      <w:pPr>
        <w:spacing w:before="108"/>
        <w:ind w:left="1699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74" style="position:absolute;left:0;text-align:left;margin-left:4.3pt;margin-top:-25.3pt;width:.1pt;height:373.35pt;z-index:1240;mso-position-horizontal-relative:page" coordorigin="86,-506" coordsize="2,7467">
            <v:shape id="_x0000_s1075" style="position:absolute;left:86;top:-506;width:2;height:7467" coordorigin="86,-506" coordsize="0,7467" path="m86,6961r,-7467e" filled="f" strokeweight="1.08pt">
              <v:path arrowok="t"/>
            </v:shape>
            <w10:wrap anchorx="page"/>
          </v:group>
        </w:pict>
      </w:r>
      <w:r>
        <w:rPr>
          <w:rFonts w:ascii="Arial" w:hAnsi="Arial"/>
          <w:b/>
          <w:w w:val="105"/>
          <w:sz w:val="19"/>
        </w:rPr>
        <w:t>Statutární město</w:t>
      </w:r>
      <w:r>
        <w:rPr>
          <w:rFonts w:ascii="Arial" w:hAnsi="Arial"/>
          <w:b/>
          <w:spacing w:val="-1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Ostrava</w:t>
      </w:r>
    </w:p>
    <w:p w:rsidR="00AB6A5F" w:rsidRDefault="00656A40">
      <w:pPr>
        <w:spacing w:before="19"/>
        <w:ind w:left="162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w w:val="105"/>
          <w:sz w:val="19"/>
        </w:rPr>
        <w:t>magistrát</w:t>
      </w:r>
      <w:proofErr w:type="gramEnd"/>
    </w:p>
    <w:p w:rsidR="00AB6A5F" w:rsidRDefault="00656A40">
      <w:pPr>
        <w:pStyle w:val="Nadpis1"/>
        <w:spacing w:before="50"/>
        <w:ind w:left="1699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Smlouva</w:t>
      </w:r>
    </w:p>
    <w:p w:rsidR="00AB6A5F" w:rsidRDefault="00AB6A5F">
      <w:pPr>
        <w:sectPr w:rsidR="00AB6A5F">
          <w:type w:val="continuous"/>
          <w:pgSz w:w="11910" w:h="16850"/>
          <w:pgMar w:top="640" w:right="0" w:bottom="0" w:left="0" w:header="708" w:footer="708" w:gutter="0"/>
          <w:cols w:num="2" w:space="708" w:equalWidth="0">
            <w:col w:w="4055" w:space="3598"/>
            <w:col w:w="4257"/>
          </w:cols>
        </w:sectPr>
      </w:pPr>
    </w:p>
    <w:p w:rsidR="00AB6A5F" w:rsidRDefault="00656A40">
      <w:pPr>
        <w:rPr>
          <w:rFonts w:ascii="Arial" w:eastAsia="Arial" w:hAnsi="Arial" w:cs="Arial"/>
          <w:b/>
          <w:bCs/>
          <w:sz w:val="20"/>
          <w:szCs w:val="20"/>
        </w:rPr>
      </w:pPr>
      <w:r>
        <w:lastRenderedPageBreak/>
        <w:pict>
          <v:group id="_x0000_s1070" style="position:absolute;margin-left:565.9pt;margin-top:1.45pt;width:29.2pt;height:89.3pt;z-index:1216;mso-position-horizontal-relative:page;mso-position-vertical-relative:page" coordorigin="11318,29" coordsize="584,17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1318;top:29;width:547;height:1786">
              <v:imagedata r:id="rId6" o:title=""/>
            </v:shape>
            <v:group id="_x0000_s1071" style="position:absolute;left:11858;top:778;width:2;height:555" coordorigin="11858,778" coordsize="2,555">
              <v:shape id="_x0000_s1072" style="position:absolute;left:11858;top:778;width:2;height:555" coordorigin="11858,778" coordsize="0,555" path="m11858,1332r,-554e" filled="f" strokeweight="4.32pt">
                <v:path arrowok="t"/>
              </v:shape>
            </v:group>
            <w10:wrap anchorx="page" anchory="page"/>
          </v:group>
        </w:pict>
      </w:r>
    </w:p>
    <w:p w:rsidR="00AB6A5F" w:rsidRDefault="00AB6A5F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:rsidR="00AB6A5F" w:rsidRDefault="00656A40">
      <w:pPr>
        <w:pStyle w:val="Odstavecseseznamem"/>
        <w:numPr>
          <w:ilvl w:val="1"/>
          <w:numId w:val="16"/>
        </w:numPr>
        <w:tabs>
          <w:tab w:val="left" w:pos="2405"/>
        </w:tabs>
        <w:spacing w:before="71" w:line="252" w:lineRule="exact"/>
        <w:ind w:right="7544" w:hanging="23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</w:rPr>
        <w:t>kalhoty ke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kombinéze</w:t>
      </w:r>
    </w:p>
    <w:p w:rsidR="00AB6A5F" w:rsidRDefault="00656A40">
      <w:pPr>
        <w:pStyle w:val="Odstavecseseznamem"/>
        <w:numPr>
          <w:ilvl w:val="1"/>
          <w:numId w:val="16"/>
        </w:numPr>
        <w:tabs>
          <w:tab w:val="left" w:pos="2405"/>
        </w:tabs>
        <w:spacing w:line="252" w:lineRule="exact"/>
        <w:ind w:left="2404" w:right="7544" w:hanging="46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</w:rPr>
        <w:t>zimní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kalhoty</w:t>
      </w:r>
    </w:p>
    <w:p w:rsidR="00AB6A5F" w:rsidRDefault="00656A40">
      <w:pPr>
        <w:pStyle w:val="Odstavecseseznamem"/>
        <w:numPr>
          <w:ilvl w:val="1"/>
          <w:numId w:val="16"/>
        </w:numPr>
        <w:tabs>
          <w:tab w:val="left" w:pos="2405"/>
        </w:tabs>
        <w:spacing w:line="252" w:lineRule="exact"/>
        <w:ind w:left="2404" w:right="7544" w:hanging="44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1"/>
        </w:rPr>
        <w:t>taktické letní</w:t>
      </w:r>
      <w:r>
        <w:rPr>
          <w:rFonts w:ascii="Times New Roman" w:hAnsi="Times New Roman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kalhoty</w:t>
      </w:r>
    </w:p>
    <w:p w:rsidR="00AB6A5F" w:rsidRDefault="00656A40">
      <w:pPr>
        <w:pStyle w:val="Odstavecseseznamem"/>
        <w:numPr>
          <w:ilvl w:val="1"/>
          <w:numId w:val="16"/>
        </w:numPr>
        <w:tabs>
          <w:tab w:val="left" w:pos="2398"/>
        </w:tabs>
        <w:spacing w:before="8" w:line="249" w:lineRule="auto"/>
        <w:ind w:right="7544" w:hanging="24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taktické</w:t>
      </w:r>
      <w:proofErr w:type="gramEnd"/>
      <w:r>
        <w:rPr>
          <w:rFonts w:ascii="Times New Roman" w:hAnsi="Times New Roman"/>
          <w:w w:val="105"/>
          <w:sz w:val="21"/>
        </w:rPr>
        <w:t xml:space="preserve"> zimní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kalhoty</w:t>
      </w:r>
      <w:r>
        <w:rPr>
          <w:rFonts w:ascii="Times New Roman" w:hAnsi="Times New Roman"/>
          <w:w w:val="103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(předmět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koupě).</w:t>
      </w:r>
    </w:p>
    <w:p w:rsidR="00AB6A5F" w:rsidRDefault="00AB6A5F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B6A5F" w:rsidRDefault="00656A40">
      <w:pPr>
        <w:pStyle w:val="Odstavecseseznamem"/>
        <w:numPr>
          <w:ilvl w:val="0"/>
          <w:numId w:val="16"/>
        </w:numPr>
        <w:tabs>
          <w:tab w:val="left" w:pos="2103"/>
        </w:tabs>
        <w:spacing w:line="247" w:lineRule="auto"/>
        <w:ind w:left="2095" w:right="883" w:hanging="38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Kalhoty budou odpovídat zadání veřejné zakázky a budou dodány v kvalitě a provedení totožném</w:t>
      </w:r>
      <w:r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vzory oděvů dodaných v nabídce k zakázce pod názvem „Nákup kalhot", poř. č.</w:t>
      </w:r>
      <w:r>
        <w:rPr>
          <w:rFonts w:ascii="Times New Roman" w:eastAsia="Times New Roman" w:hAnsi="Times New Roman" w:cs="Times New Roman"/>
          <w:spacing w:val="4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65/2016.</w:t>
      </w:r>
    </w:p>
    <w:p w:rsidR="00AB6A5F" w:rsidRDefault="00656A40">
      <w:pPr>
        <w:pStyle w:val="Odstavecseseznamem"/>
        <w:numPr>
          <w:ilvl w:val="0"/>
          <w:numId w:val="16"/>
        </w:numPr>
        <w:tabs>
          <w:tab w:val="left" w:pos="2103"/>
        </w:tabs>
        <w:spacing w:line="276" w:lineRule="auto"/>
        <w:ind w:left="2102" w:right="883" w:hanging="39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</w:rPr>
        <w:t>Prodávající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prohlašuje,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že</w:t>
      </w:r>
      <w:r>
        <w:rPr>
          <w:rFonts w:ascii="Times New Roman" w:hAnsi="Times New Roman"/>
          <w:spacing w:val="34"/>
          <w:sz w:val="21"/>
        </w:rPr>
        <w:t xml:space="preserve"> </w:t>
      </w:r>
      <w:r>
        <w:rPr>
          <w:rFonts w:ascii="Times New Roman" w:hAnsi="Times New Roman"/>
          <w:sz w:val="21"/>
        </w:rPr>
        <w:t>dodané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rFonts w:ascii="Times New Roman" w:hAnsi="Times New Roman"/>
          <w:sz w:val="21"/>
        </w:rPr>
        <w:t>zboží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je</w:t>
      </w:r>
      <w:r>
        <w:rPr>
          <w:rFonts w:ascii="Times New Roman" w:hAnsi="Times New Roman"/>
          <w:spacing w:val="51"/>
          <w:sz w:val="21"/>
        </w:rPr>
        <w:t xml:space="preserve"> </w:t>
      </w:r>
      <w:r>
        <w:rPr>
          <w:rFonts w:ascii="Times New Roman" w:hAnsi="Times New Roman"/>
          <w:sz w:val="21"/>
        </w:rPr>
        <w:t>vhodné</w:t>
      </w:r>
      <w:r>
        <w:rPr>
          <w:rFonts w:ascii="Times New Roman" w:hAnsi="Times New Roman"/>
          <w:spacing w:val="37"/>
          <w:sz w:val="21"/>
        </w:rPr>
        <w:t xml:space="preserve"> </w:t>
      </w:r>
      <w:r>
        <w:rPr>
          <w:rFonts w:ascii="Times New Roman" w:hAnsi="Times New Roman"/>
          <w:sz w:val="21"/>
        </w:rPr>
        <w:t>pro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rFonts w:ascii="Times New Roman" w:hAnsi="Times New Roman"/>
          <w:sz w:val="21"/>
        </w:rPr>
        <w:t>celodenní</w:t>
      </w:r>
      <w:r>
        <w:rPr>
          <w:rFonts w:ascii="Times New Roman" w:hAnsi="Times New Roman"/>
          <w:spacing w:val="34"/>
          <w:sz w:val="21"/>
        </w:rPr>
        <w:t xml:space="preserve"> </w:t>
      </w:r>
      <w:r>
        <w:rPr>
          <w:rFonts w:ascii="Times New Roman" w:hAnsi="Times New Roman"/>
          <w:sz w:val="21"/>
        </w:rPr>
        <w:t>nošení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rFonts w:ascii="Times New Roman" w:hAnsi="Times New Roman"/>
          <w:sz w:val="21"/>
        </w:rPr>
        <w:t>při</w:t>
      </w:r>
      <w:r>
        <w:rPr>
          <w:rFonts w:ascii="Times New Roman" w:hAnsi="Times New Roman"/>
          <w:spacing w:val="41"/>
          <w:sz w:val="21"/>
        </w:rPr>
        <w:t xml:space="preserve"> </w:t>
      </w:r>
      <w:r>
        <w:rPr>
          <w:rFonts w:ascii="Times New Roman" w:hAnsi="Times New Roman"/>
          <w:sz w:val="21"/>
        </w:rPr>
        <w:t>výkonu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Times New Roman" w:hAnsi="Times New Roman"/>
          <w:sz w:val="21"/>
        </w:rPr>
        <w:t>služby</w:t>
      </w:r>
      <w:r>
        <w:rPr>
          <w:rFonts w:ascii="Times New Roman" w:hAnsi="Times New Roman"/>
          <w:spacing w:val="43"/>
          <w:sz w:val="21"/>
        </w:rPr>
        <w:t xml:space="preserve"> </w:t>
      </w:r>
      <w:r>
        <w:rPr>
          <w:rFonts w:ascii="Times New Roman" w:hAnsi="Times New Roman"/>
          <w:sz w:val="21"/>
        </w:rPr>
        <w:t>strážníků</w:t>
      </w:r>
      <w:r>
        <w:rPr>
          <w:rFonts w:ascii="Times New Roman" w:hAnsi="Times New Roman"/>
          <w:spacing w:val="-51"/>
          <w:sz w:val="21"/>
        </w:rPr>
        <w:t xml:space="preserve"> </w:t>
      </w:r>
      <w:r>
        <w:rPr>
          <w:rFonts w:ascii="Times New Roman" w:hAnsi="Times New Roman"/>
          <w:sz w:val="21"/>
        </w:rPr>
        <w:t>Městské policie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rFonts w:ascii="Times New Roman" w:hAnsi="Times New Roman"/>
          <w:sz w:val="21"/>
        </w:rPr>
        <w:t>Ostrava.</w:t>
      </w:r>
    </w:p>
    <w:p w:rsidR="00AB6A5F" w:rsidRDefault="00656A40">
      <w:pPr>
        <w:tabs>
          <w:tab w:val="left" w:pos="2102"/>
        </w:tabs>
        <w:spacing w:line="196" w:lineRule="exact"/>
        <w:ind w:left="1706" w:right="8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4.</w:t>
      </w:r>
      <w:r>
        <w:rPr>
          <w:rFonts w:ascii="Times New Roman" w:hAnsi="Times New Roman"/>
          <w:w w:val="105"/>
          <w:sz w:val="21"/>
        </w:rPr>
        <w:tab/>
      </w:r>
      <w:r>
        <w:rPr>
          <w:rFonts w:ascii="Times New Roman" w:hAnsi="Times New Roman"/>
          <w:w w:val="105"/>
          <w:sz w:val="21"/>
        </w:rPr>
        <w:t>Kupující se zavazuje zboží dodané řádně a včas převzít a zaplatit kupní cenu dle této</w:t>
      </w:r>
      <w:r>
        <w:rPr>
          <w:rFonts w:ascii="Times New Roman" w:hAnsi="Times New Roman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smlouvy.</w:t>
      </w:r>
    </w:p>
    <w:p w:rsidR="00AB6A5F" w:rsidRDefault="00656A40">
      <w:pPr>
        <w:pStyle w:val="Odstavecseseznamem"/>
        <w:numPr>
          <w:ilvl w:val="0"/>
          <w:numId w:val="15"/>
        </w:numPr>
        <w:tabs>
          <w:tab w:val="left" w:pos="2110"/>
        </w:tabs>
        <w:spacing w:before="10" w:line="271" w:lineRule="auto"/>
        <w:ind w:right="883" w:hanging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Smluvní strany prohlašují, že předmět smlouvy není plněním nemožným a že dohodu uzavřely</w:t>
      </w:r>
      <w:r>
        <w:rPr>
          <w:rFonts w:ascii="Times New Roman" w:hAnsi="Times New Roman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pečlivém zvážení všech možných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důsledků.</w:t>
      </w:r>
    </w:p>
    <w:p w:rsidR="00AB6A5F" w:rsidRDefault="00656A40">
      <w:pPr>
        <w:pStyle w:val="Odstavecseseznamem"/>
        <w:numPr>
          <w:ilvl w:val="0"/>
          <w:numId w:val="15"/>
        </w:numPr>
        <w:tabs>
          <w:tab w:val="left" w:pos="2103"/>
        </w:tabs>
        <w:spacing w:line="207" w:lineRule="exact"/>
        <w:ind w:right="1399" w:hanging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Množství odebraných kusů kalhot bude upřesněno v jednotlivých</w:t>
      </w:r>
      <w:r>
        <w:rPr>
          <w:rFonts w:ascii="Times New Roman" w:hAnsi="Times New Roman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objednávkách.</w:t>
      </w: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656A40">
      <w:pPr>
        <w:pStyle w:val="Nadpis2"/>
        <w:spacing w:before="150"/>
        <w:ind w:left="1720" w:right="7544"/>
        <w:rPr>
          <w:b w:val="0"/>
          <w:bCs w:val="0"/>
        </w:rPr>
      </w:pPr>
      <w:proofErr w:type="gramStart"/>
      <w:r>
        <w:rPr>
          <w:w w:val="110"/>
        </w:rPr>
        <w:t>čl</w:t>
      </w:r>
      <w:proofErr w:type="gramEnd"/>
      <w:r>
        <w:rPr>
          <w:w w:val="110"/>
        </w:rPr>
        <w:t>.</w:t>
      </w:r>
      <w:r>
        <w:rPr>
          <w:spacing w:val="-39"/>
          <w:w w:val="110"/>
        </w:rPr>
        <w:t xml:space="preserve"> </w:t>
      </w:r>
      <w:r>
        <w:rPr>
          <w:w w:val="110"/>
        </w:rPr>
        <w:t>Ill.</w:t>
      </w:r>
    </w:p>
    <w:p w:rsidR="00AB6A5F" w:rsidRDefault="00656A40">
      <w:pPr>
        <w:spacing w:before="9"/>
        <w:ind w:left="1728" w:right="754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>Kupní</w:t>
      </w:r>
      <w:r>
        <w:rPr>
          <w:rFonts w:ascii="Arial" w:hAnsi="Arial"/>
          <w:b/>
          <w:spacing w:val="26"/>
          <w:sz w:val="23"/>
        </w:rPr>
        <w:t xml:space="preserve"> </w:t>
      </w:r>
      <w:r>
        <w:rPr>
          <w:rFonts w:ascii="Arial" w:hAnsi="Arial"/>
          <w:b/>
          <w:sz w:val="23"/>
        </w:rPr>
        <w:t>cena</w:t>
      </w:r>
    </w:p>
    <w:p w:rsidR="00AB6A5F" w:rsidRDefault="00AB6A5F">
      <w:pPr>
        <w:rPr>
          <w:rFonts w:ascii="Arial" w:eastAsia="Arial" w:hAnsi="Arial" w:cs="Arial"/>
          <w:b/>
          <w:bCs/>
        </w:rPr>
      </w:pPr>
    </w:p>
    <w:p w:rsidR="00AB6A5F" w:rsidRDefault="00656A40">
      <w:pPr>
        <w:pStyle w:val="Odstavecseseznamem"/>
        <w:numPr>
          <w:ilvl w:val="0"/>
          <w:numId w:val="14"/>
        </w:numPr>
        <w:tabs>
          <w:tab w:val="left" w:pos="2002"/>
        </w:tabs>
        <w:spacing w:before="150"/>
        <w:ind w:right="883" w:hanging="27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Smluvní strany se dohodly na této kupní</w:t>
      </w:r>
      <w:r>
        <w:rPr>
          <w:rFonts w:ascii="Times New Roman" w:hAnsi="Times New Roman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ceně:</w:t>
      </w:r>
    </w:p>
    <w:p w:rsidR="00AB6A5F" w:rsidRDefault="00AB6A5F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2131" w:type="dxa"/>
        <w:tblLayout w:type="fixed"/>
        <w:tblLook w:val="01E0" w:firstRow="1" w:lastRow="1" w:firstColumn="1" w:lastColumn="1" w:noHBand="0" w:noVBand="0"/>
      </w:tblPr>
      <w:tblGrid>
        <w:gridCol w:w="4381"/>
        <w:gridCol w:w="1850"/>
        <w:gridCol w:w="1231"/>
        <w:gridCol w:w="1598"/>
      </w:tblGrid>
      <w:tr w:rsidR="00AB6A5F">
        <w:trPr>
          <w:trHeight w:hRule="exact" w:val="533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92"/>
              <w:ind w:left="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Název</w:t>
            </w:r>
            <w:r>
              <w:rPr>
                <w:rFonts w:ascii="Times New Roman" w:hAnsi="Times New Roman"/>
                <w:b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zboží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B6A5F" w:rsidRDefault="00656A40">
            <w:pPr>
              <w:pStyle w:val="TableParagraph"/>
              <w:spacing w:before="62" w:line="250" w:lineRule="atLeast"/>
              <w:ind w:left="104" w:right="96" w:firstLine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Cena za 1 ks</w:t>
            </w:r>
            <w:r>
              <w:rPr>
                <w:rFonts w:ascii="Times New Roman" w:hAnsi="Times New Roman"/>
                <w:b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bez</w:t>
            </w:r>
            <w:r>
              <w:rPr>
                <w:rFonts w:ascii="Times New Roman" w:hAnsi="Times New Roman"/>
                <w:b/>
                <w:w w:val="102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DPH v</w:t>
            </w:r>
            <w:r>
              <w:rPr>
                <w:rFonts w:ascii="Times New Roman" w:hAnsi="Times New Roman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1"/>
              </w:rPr>
              <w:t>Kč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50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DPH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44" w:line="250" w:lineRule="atLeast"/>
              <w:ind w:left="97" w:right="97" w:firstLin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Cena za 1</w:t>
            </w:r>
            <w:r>
              <w:rPr>
                <w:rFonts w:ascii="Times New Roman" w:hAnsi="Times New Roman"/>
                <w:b/>
                <w:spacing w:val="42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ks</w:t>
            </w:r>
            <w:r>
              <w:rPr>
                <w:rFonts w:ascii="Times New Roman" w:hAnsi="Times New Roman"/>
                <w:b/>
                <w:w w:val="10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vč. DPH v</w:t>
            </w:r>
            <w:r>
              <w:rPr>
                <w:rFonts w:ascii="Times New Roman" w:hAnsi="Times New Roman"/>
                <w:b/>
                <w:spacing w:val="50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AB6A5F">
        <w:trPr>
          <w:trHeight w:hRule="exact" w:val="315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70" w:line="23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kalhotv ke kombinéze Var B </w:t>
            </w:r>
            <w:r>
              <w:rPr>
                <w:rFonts w:ascii="Times New Roman" w:hAnsi="Times New Roman"/>
                <w:spacing w:val="1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12Zl01/l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B6A5F" w:rsidRDefault="00656A40">
            <w:pPr>
              <w:pStyle w:val="TableParagraph"/>
              <w:spacing w:before="48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851,24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34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178,76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27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1030,00</w:t>
            </w:r>
          </w:p>
        </w:tc>
      </w:tr>
      <w:tr w:rsidR="00AB6A5F">
        <w:trPr>
          <w:trHeight w:hRule="exact" w:val="261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14" w:line="232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zimní kalhotv Var B 122003/2</w:t>
            </w:r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softshell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B6A5F" w:rsidRDefault="00656A40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825,62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27" w:lineRule="exact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173,38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999,00</w:t>
            </w:r>
          </w:p>
        </w:tc>
      </w:tr>
      <w:tr w:rsidR="00AB6A5F">
        <w:trPr>
          <w:trHeight w:hRule="exact" w:val="274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20" w:line="239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taktické letní kalhotv var  Bl 2Zl</w:t>
            </w:r>
            <w:r>
              <w:rPr>
                <w:rFonts w:ascii="Times New Roman" w:hAnsi="Times New Roman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05/l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B6A5F" w:rsidRDefault="00656A40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990,91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33" w:lineRule="exact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208,09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25" w:lineRule="exact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1199,00</w:t>
            </w:r>
          </w:p>
        </w:tc>
      </w:tr>
      <w:tr w:rsidR="00AB6A5F">
        <w:trPr>
          <w:trHeight w:hRule="exact" w:val="283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before="12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taktické zimní kalhotv var B</w:t>
            </w:r>
            <w:r>
              <w:rPr>
                <w:rFonts w:ascii="Times New Roman" w:hAnsi="Times New Roman"/>
                <w:spacing w:val="2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122054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9" w:space="0" w:color="000000"/>
            </w:tcBorders>
          </w:tcPr>
          <w:p w:rsidR="00AB6A5F" w:rsidRDefault="00656A40">
            <w:pPr>
              <w:pStyle w:val="TableParagraph"/>
              <w:spacing w:line="233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1123,97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236,03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A5F" w:rsidRDefault="00656A40">
            <w:pPr>
              <w:pStyle w:val="TableParagraph"/>
              <w:spacing w:line="211" w:lineRule="exact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1360,00</w:t>
            </w:r>
          </w:p>
        </w:tc>
      </w:tr>
    </w:tbl>
    <w:p w:rsidR="00AB6A5F" w:rsidRDefault="00AB6A5F">
      <w:pPr>
        <w:spacing w:before="11"/>
        <w:rPr>
          <w:rFonts w:ascii="Times New Roman" w:eastAsia="Times New Roman" w:hAnsi="Times New Roman" w:cs="Times New Roman"/>
        </w:rPr>
      </w:pPr>
    </w:p>
    <w:p w:rsidR="00AB6A5F" w:rsidRDefault="00656A40">
      <w:pPr>
        <w:spacing w:before="73"/>
        <w:ind w:left="2001" w:right="883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K</w:t>
      </w:r>
      <w:r>
        <w:rPr>
          <w:rFonts w:ascii="Times New Roman" w:hAnsi="Times New Roman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těmto</w:t>
      </w:r>
      <w:r>
        <w:rPr>
          <w:rFonts w:ascii="Times New Roman" w:hAnsi="Times New Roman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ceně</w:t>
      </w:r>
      <w:r>
        <w:rPr>
          <w:rFonts w:ascii="Times New Roman" w:hAnsi="Times New Roman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bude připočtena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daň</w:t>
      </w:r>
      <w:r>
        <w:rPr>
          <w:rFonts w:ascii="Times New Roman" w:hAnsi="Times New Roman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přidané</w:t>
      </w:r>
      <w:r>
        <w:rPr>
          <w:rFonts w:ascii="Times New Roman" w:hAnsi="Times New Roman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hodnoty</w:t>
      </w:r>
      <w:r>
        <w:rPr>
          <w:rFonts w:ascii="Times New Roman" w:hAnsi="Times New Roman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stanovená</w:t>
      </w:r>
      <w:r>
        <w:rPr>
          <w:rFonts w:ascii="Times New Roman" w:hAnsi="Times New Roman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dle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platných</w:t>
      </w:r>
      <w:r>
        <w:rPr>
          <w:rFonts w:ascii="Times New Roman" w:hAnsi="Times New Roman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právních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předpisů.</w:t>
      </w:r>
      <w:proofErr w:type="gramEnd"/>
    </w:p>
    <w:p w:rsidR="00AB6A5F" w:rsidRDefault="00656A40">
      <w:pPr>
        <w:pStyle w:val="Odstavecseseznamem"/>
        <w:numPr>
          <w:ilvl w:val="0"/>
          <w:numId w:val="14"/>
        </w:numPr>
        <w:tabs>
          <w:tab w:val="left" w:pos="2009"/>
        </w:tabs>
        <w:spacing w:before="133" w:line="271" w:lineRule="auto"/>
        <w:ind w:right="813" w:hanging="2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Smluvní</w:t>
      </w:r>
      <w:r>
        <w:rPr>
          <w:rFonts w:ascii="Times New Roman" w:hAnsi="Times New Roman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strany</w:t>
      </w:r>
      <w:r>
        <w:rPr>
          <w:rFonts w:ascii="Times New Roman" w:hAnsi="Times New Roman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se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dohodly</w:t>
      </w:r>
      <w:r>
        <w:rPr>
          <w:rFonts w:ascii="Times New Roman" w:hAnsi="Times New Roman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na</w:t>
      </w:r>
      <w:r>
        <w:rPr>
          <w:rFonts w:ascii="Times New Roman" w:hAnsi="Times New Roman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toin,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že</w:t>
      </w:r>
      <w:r>
        <w:rPr>
          <w:rFonts w:ascii="Times New Roman" w:hAnsi="Times New Roman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celkové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plnění</w:t>
      </w:r>
      <w:r>
        <w:rPr>
          <w:rFonts w:ascii="Times New Roman" w:hAnsi="Times New Roman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ze</w:t>
      </w:r>
      <w:r>
        <w:rPr>
          <w:rFonts w:ascii="Times New Roman" w:hAnsi="Times New Roman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smlouvy</w:t>
      </w:r>
      <w:r>
        <w:rPr>
          <w:rFonts w:ascii="Times New Roman" w:hAnsi="Times New Roman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nepřesáhne</w:t>
      </w:r>
      <w:r>
        <w:rPr>
          <w:rFonts w:ascii="Times New Roman" w:hAnsi="Times New Roman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částku</w:t>
      </w:r>
      <w:r>
        <w:rPr>
          <w:rFonts w:ascii="Times New Roman" w:hAnsi="Times New Roman"/>
          <w:spacing w:val="4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663.200</w:t>
      </w:r>
      <w:proofErr w:type="gramStart"/>
      <w:r>
        <w:rPr>
          <w:rFonts w:ascii="Times New Roman" w:hAnsi="Times New Roman"/>
          <w:w w:val="105"/>
          <w:sz w:val="21"/>
        </w:rPr>
        <w:t>,--</w:t>
      </w:r>
      <w:proofErr w:type="gramEnd"/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Kč</w:t>
      </w:r>
      <w:r>
        <w:rPr>
          <w:rFonts w:ascii="Times New Roman" w:hAnsi="Times New Roman"/>
          <w:w w:val="104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včetně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DPH.</w:t>
      </w:r>
    </w:p>
    <w:p w:rsidR="00AB6A5F" w:rsidRDefault="00656A40">
      <w:pPr>
        <w:pStyle w:val="Odstavecseseznamem"/>
        <w:numPr>
          <w:ilvl w:val="0"/>
          <w:numId w:val="14"/>
        </w:numPr>
        <w:tabs>
          <w:tab w:val="left" w:pos="2002"/>
        </w:tabs>
        <w:spacing w:line="217" w:lineRule="exact"/>
        <w:ind w:right="883" w:hanging="2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1"/>
        </w:rPr>
        <w:t>V ceně jsou zahrnuty veškeré náklady spojené s dopravou zboží do místa</w:t>
      </w:r>
      <w:r>
        <w:rPr>
          <w:rFonts w:ascii="Times New Roman" w:hAnsi="Times New Roman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dodání.</w:t>
      </w:r>
    </w:p>
    <w:p w:rsidR="00AB6A5F" w:rsidRDefault="00656A40">
      <w:pPr>
        <w:spacing w:before="1" w:line="271" w:lineRule="auto"/>
        <w:ind w:left="2008" w:right="818" w:hanging="28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4. Tyto ceny bez DPH jsou dohodnuty jako ceny nejvýše přípustné a platí po celou dobu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účinnosti</w:t>
      </w:r>
      <w:r>
        <w:rPr>
          <w:rFonts w:ascii="Times New Roman" w:hAnsi="Times New Roman"/>
          <w:w w:val="102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smlouvy.</w:t>
      </w:r>
    </w:p>
    <w:p w:rsidR="00AB6A5F" w:rsidRDefault="00656A40">
      <w:pPr>
        <w:pStyle w:val="Odstavecseseznamem"/>
        <w:numPr>
          <w:ilvl w:val="0"/>
          <w:numId w:val="13"/>
        </w:numPr>
        <w:tabs>
          <w:tab w:val="left" w:pos="2002"/>
        </w:tabs>
        <w:spacing w:line="210" w:lineRule="exact"/>
        <w:ind w:hanging="2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1"/>
        </w:rPr>
        <w:t>Cena obsahuje i případné zvýšené náklady spojené s vývojem cen vstupních nákladů, a to až do</w:t>
      </w:r>
      <w:r>
        <w:rPr>
          <w:rFonts w:ascii="Times New Roman" w:hAnsi="Times New Roman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doby</w:t>
      </w:r>
    </w:p>
    <w:p w:rsidR="00AB6A5F" w:rsidRDefault="00656A40">
      <w:pPr>
        <w:spacing w:before="22"/>
        <w:ind w:left="2008" w:right="883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splnění</w:t>
      </w:r>
      <w:proofErr w:type="gramEnd"/>
      <w:r>
        <w:rPr>
          <w:rFonts w:ascii="Times New Roman" w:hAnsi="Times New Roman"/>
          <w:w w:val="105"/>
          <w:sz w:val="21"/>
        </w:rPr>
        <w:t xml:space="preserve"> předmětu</w:t>
      </w:r>
      <w:r>
        <w:rPr>
          <w:rFonts w:ascii="Times New Roman" w:hAnsi="Times New Roman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smlouvy.</w:t>
      </w:r>
    </w:p>
    <w:p w:rsidR="00AB6A5F" w:rsidRDefault="00656A40">
      <w:pPr>
        <w:pStyle w:val="Odstavecseseznamem"/>
        <w:numPr>
          <w:ilvl w:val="0"/>
          <w:numId w:val="13"/>
        </w:numPr>
        <w:tabs>
          <w:tab w:val="left" w:pos="2002"/>
        </w:tabs>
        <w:spacing w:before="3" w:line="254" w:lineRule="auto"/>
        <w:ind w:right="806" w:hanging="2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 xml:space="preserve">Kupující je oprávněn přerušit plnění předmětu smlouvy s ohledem </w:t>
      </w:r>
      <w:proofErr w:type="gramStart"/>
      <w:r>
        <w:rPr>
          <w:rFonts w:ascii="Times New Roman" w:hAnsi="Times New Roman"/>
          <w:w w:val="105"/>
          <w:sz w:val="21"/>
        </w:rPr>
        <w:t>na</w:t>
      </w:r>
      <w:proofErr w:type="gramEnd"/>
      <w:r>
        <w:rPr>
          <w:rFonts w:ascii="Times New Roman" w:hAnsi="Times New Roman"/>
          <w:w w:val="105"/>
          <w:sz w:val="21"/>
        </w:rPr>
        <w:t xml:space="preserve"> tok financí statutárního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města</w:t>
      </w:r>
      <w:r>
        <w:rPr>
          <w:rFonts w:ascii="Times New Roman" w:hAnsi="Times New Roman"/>
          <w:w w:val="102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Ostravy. O této skutečnosti bude prodávající neprodleně po zjištění informován a bude dohodnut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další</w:t>
      </w:r>
      <w:r>
        <w:rPr>
          <w:rFonts w:ascii="Times New Roman" w:hAnsi="Times New Roman"/>
          <w:w w:val="104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postup plnění smluvních závazků včetně nutných úprav smlu</w:t>
      </w:r>
      <w:r>
        <w:rPr>
          <w:rFonts w:ascii="Times New Roman" w:hAnsi="Times New Roman"/>
          <w:w w:val="105"/>
          <w:sz w:val="21"/>
        </w:rPr>
        <w:t>vních</w:t>
      </w:r>
      <w:r>
        <w:rPr>
          <w:rFonts w:ascii="Times New Roman" w:hAnsi="Times New Roman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vztahů.</w:t>
      </w:r>
    </w:p>
    <w:p w:rsidR="00AB6A5F" w:rsidRDefault="00656A40">
      <w:pPr>
        <w:spacing w:line="254" w:lineRule="auto"/>
        <w:ind w:left="2001" w:right="810" w:hanging="2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7. Prodávající prohlašuje, že je mu známa skutečná cena předmětu koupě a že se výslovně vzdává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práv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případně pro něj vyplývajících z ustanovení </w:t>
      </w:r>
      <w:r>
        <w:rPr>
          <w:rFonts w:ascii="Arial" w:eastAsia="Arial" w:hAnsi="Arial" w:cs="Arial"/>
          <w:w w:val="105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1793 odst. </w:t>
      </w:r>
      <w:proofErr w:type="gram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1 NOZ a souhlasí s kupní cenou, jak</w:t>
      </w:r>
      <w:r>
        <w:rPr>
          <w:rFonts w:ascii="Times New Roman" w:eastAsia="Times New Roman" w:hAnsi="Times New Roman" w:cs="Times New Roman"/>
          <w:spacing w:val="3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dohodnuta v odst.</w:t>
      </w:r>
      <w:proofErr w:type="gramEnd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1 tohoto</w:t>
      </w:r>
      <w:r>
        <w:rPr>
          <w:rFonts w:ascii="Times New Roman" w:eastAsia="Times New Roman" w:hAnsi="Times New Roman" w:cs="Times New Roman"/>
          <w:spacing w:val="-1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článku.</w:t>
      </w:r>
      <w:proofErr w:type="gramEnd"/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AB6A5F" w:rsidRDefault="00656A40">
      <w:pPr>
        <w:pStyle w:val="Nadpis2"/>
        <w:ind w:left="1728" w:right="7544"/>
        <w:rPr>
          <w:b w:val="0"/>
          <w:bCs w:val="0"/>
        </w:rPr>
      </w:pPr>
      <w:proofErr w:type="gramStart"/>
      <w:r>
        <w:rPr>
          <w:w w:val="105"/>
        </w:rPr>
        <w:t>čl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IV.</w:t>
      </w:r>
      <w:proofErr w:type="gramEnd"/>
    </w:p>
    <w:p w:rsidR="00AB6A5F" w:rsidRDefault="00656A40">
      <w:pPr>
        <w:spacing w:before="9"/>
        <w:ind w:left="1735" w:right="7544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hAnsi="Arial"/>
          <w:b/>
          <w:sz w:val="23"/>
        </w:rPr>
        <w:t xml:space="preserve">Platební 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rFonts w:ascii="Arial" w:hAnsi="Arial"/>
          <w:b/>
          <w:sz w:val="23"/>
        </w:rPr>
        <w:t>podmínky</w:t>
      </w:r>
      <w:proofErr w:type="gramEnd"/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2002"/>
        </w:tabs>
        <w:spacing w:before="129"/>
        <w:ind w:firstLine="15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Zálohy nejsou</w:t>
      </w:r>
      <w:r>
        <w:rPr>
          <w:rFonts w:ascii="Times New Roman" w:hAnsi="Times New Roman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sjednány.</w:t>
      </w: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B6A5F" w:rsidRDefault="00656A40">
      <w:pPr>
        <w:tabs>
          <w:tab w:val="left" w:pos="1699"/>
          <w:tab w:val="left" w:pos="8920"/>
        </w:tabs>
        <w:spacing w:before="41" w:line="441" w:lineRule="exact"/>
        <w:ind w:left="1159"/>
        <w:rPr>
          <w:rFonts w:ascii="Arial" w:eastAsia="Arial" w:hAnsi="Arial" w:cs="Arial"/>
          <w:sz w:val="47"/>
          <w:szCs w:val="47"/>
        </w:rPr>
      </w:pPr>
      <w:proofErr w:type="gramStart"/>
      <w:r>
        <w:rPr>
          <w:rFonts w:ascii="Arial" w:eastAsia="Arial" w:hAnsi="Arial" w:cs="Arial"/>
          <w:w w:val="90"/>
          <w:sz w:val="17"/>
          <w:szCs w:val="17"/>
        </w:rPr>
        <w:t>2/6</w:t>
      </w:r>
      <w:r>
        <w:rPr>
          <w:rFonts w:ascii="Arial" w:eastAsia="Arial" w:hAnsi="Arial" w:cs="Arial"/>
          <w:w w:val="90"/>
          <w:sz w:val="17"/>
          <w:szCs w:val="17"/>
        </w:rPr>
        <w:tab/>
      </w:r>
      <w:r>
        <w:rPr>
          <w:rFonts w:ascii="Arial" w:eastAsia="Arial" w:hAnsi="Arial" w:cs="Arial"/>
          <w:w w:val="95"/>
          <w:sz w:val="17"/>
          <w:szCs w:val="17"/>
        </w:rPr>
        <w:t>Kupní</w:t>
      </w:r>
      <w:r>
        <w:rPr>
          <w:rFonts w:ascii="Arial" w:eastAsia="Arial" w:hAnsi="Arial" w:cs="Arial"/>
          <w:spacing w:val="-18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smlouva</w:t>
      </w:r>
      <w:r>
        <w:rPr>
          <w:rFonts w:ascii="Arial" w:eastAsia="Arial" w:hAnsi="Arial" w:cs="Arial"/>
          <w:spacing w:val="-10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„Nákup</w:t>
      </w:r>
      <w:r>
        <w:rPr>
          <w:rFonts w:ascii="Arial" w:eastAsia="Arial" w:hAnsi="Arial" w:cs="Arial"/>
          <w:spacing w:val="-10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kalhot"</w:t>
      </w:r>
      <w:r>
        <w:rPr>
          <w:rFonts w:ascii="Arial" w:eastAsia="Arial" w:hAnsi="Arial" w:cs="Arial"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3"/>
          <w:position w:val="-2"/>
          <w:sz w:val="47"/>
          <w:szCs w:val="47"/>
        </w:rPr>
        <w:t>OSTRAVA!!!</w:t>
      </w:r>
      <w:proofErr w:type="gramEnd"/>
    </w:p>
    <w:p w:rsidR="00AB6A5F" w:rsidRDefault="00656A40">
      <w:pPr>
        <w:spacing w:line="726" w:lineRule="exact"/>
        <w:ind w:left="72" w:right="7544"/>
        <w:rPr>
          <w:rFonts w:ascii="Times New Roman" w:eastAsia="Times New Roman" w:hAnsi="Times New Roman" w:cs="Times New Roman"/>
          <w:sz w:val="110"/>
          <w:szCs w:val="110"/>
        </w:rPr>
      </w:pPr>
      <w:r>
        <w:pict>
          <v:group id="_x0000_s1068" style="position:absolute;left:0;text-align:left;margin-left:230.4pt;margin-top:34.15pt;width:365.05pt;height:.1pt;z-index:1264;mso-position-horizontal-relative:page" coordorigin="4608,683" coordsize="7301,2">
            <v:shape id="_x0000_s1069" style="position:absolute;left:4608;top:683;width:7301;height:2" coordorigin="4608,683" coordsize="7301,0" path="m4608,683r7301,e" filled="f" strokeweight="2.88pt">
              <v:path arrowok="t"/>
            </v:shape>
            <w10:wrap anchorx="page"/>
          </v:group>
        </w:pict>
      </w:r>
      <w:r>
        <w:rPr>
          <w:rFonts w:ascii="Times New Roman"/>
          <w:w w:val="195"/>
          <w:sz w:val="110"/>
        </w:rPr>
        <w:t>-</w:t>
      </w:r>
    </w:p>
    <w:p w:rsidR="00AB6A5F" w:rsidRDefault="00AB6A5F">
      <w:pPr>
        <w:spacing w:line="726" w:lineRule="exact"/>
        <w:rPr>
          <w:rFonts w:ascii="Times New Roman" w:eastAsia="Times New Roman" w:hAnsi="Times New Roman" w:cs="Times New Roman"/>
          <w:sz w:val="110"/>
          <w:szCs w:val="110"/>
        </w:rPr>
        <w:sectPr w:rsidR="00AB6A5F">
          <w:type w:val="continuous"/>
          <w:pgSz w:w="11910" w:h="16850"/>
          <w:pgMar w:top="640" w:right="0" w:bottom="0" w:left="0" w:header="708" w:footer="708" w:gutter="0"/>
          <w:cols w:space="708"/>
        </w:sect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AB6A5F" w:rsidRDefault="00656A40">
      <w:pPr>
        <w:spacing w:line="211" w:lineRule="exact"/>
        <w:ind w:left="1468" w:right="895"/>
        <w:rPr>
          <w:rFonts w:ascii="Arial" w:eastAsia="Arial" w:hAnsi="Arial" w:cs="Arial"/>
          <w:sz w:val="19"/>
          <w:szCs w:val="19"/>
        </w:rPr>
      </w:pPr>
      <w:r>
        <w:pict>
          <v:shape id="_x0000_s1067" type="#_x0000_t75" style="position:absolute;left:0;text-align:left;margin-left:1.45pt;margin-top:-32.5pt;width:36pt;height:148.3pt;z-index:1288;mso-position-horizontal-relative:page">
            <v:imagedata r:id="rId7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457.2pt;margin-top:3.95pt;width:81.5pt;height:19pt;z-index:1312;mso-position-horizontal-relative:page" filled="f" stroked="f">
            <v:textbox inset="0,0,0,0">
              <w:txbxContent>
                <w:p w:rsidR="00AB6A5F" w:rsidRDefault="00656A40">
                  <w:pPr>
                    <w:spacing w:line="380" w:lineRule="exact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/>
                      <w:b/>
                      <w:w w:val="102"/>
                      <w:sz w:val="38"/>
                    </w:rPr>
                    <w:t>Smlouva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w w:val="105"/>
          <w:sz w:val="19"/>
        </w:rPr>
        <w:t>Statutární město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Ostrava</w:t>
      </w:r>
    </w:p>
    <w:p w:rsidR="00AB6A5F" w:rsidRDefault="00656A40">
      <w:pPr>
        <w:pStyle w:val="Zkladntext"/>
        <w:spacing w:line="245" w:lineRule="exact"/>
        <w:ind w:left="1476" w:right="895"/>
      </w:pPr>
      <w:proofErr w:type="gramStart"/>
      <w:r>
        <w:t>magistrát</w:t>
      </w:r>
      <w:proofErr w:type="gramEnd"/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1743"/>
        </w:tabs>
        <w:spacing w:line="242" w:lineRule="auto"/>
        <w:ind w:right="883" w:hanging="2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Podkladem pro úhradu smluvní ceny dodaného zboží je vyúčtování označené jako </w:t>
      </w:r>
      <w:proofErr w:type="gramStart"/>
      <w:r>
        <w:rPr>
          <w:rFonts w:ascii="Times New Roman" w:hAnsi="Times New Roman"/>
        </w:rPr>
        <w:t xml:space="preserve">FAKTURA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dále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jen faktura), vystavené po předání a převzetí zboží dle jednotlivých objednávek, které bude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mít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náležitosti daňového dokladu dle zákona č. 235/2004 Sb., o dani z přidané hodnoty, v platném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znění.</w:t>
      </w:r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1743"/>
        </w:tabs>
        <w:spacing w:line="242" w:lineRule="auto"/>
        <w:ind w:left="1742" w:right="892" w:hanging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souladu s ust. </w:t>
      </w:r>
      <w:r>
        <w:rPr>
          <w:rFonts w:ascii="Arial" w:eastAsia="Arial" w:hAnsi="Arial" w:cs="Arial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</w:rPr>
        <w:t xml:space="preserve">21 zák. </w:t>
      </w:r>
      <w:proofErr w:type="gramStart"/>
      <w:r>
        <w:rPr>
          <w:rFonts w:ascii="Times New Roman" w:eastAsia="Times New Roman" w:hAnsi="Times New Roman" w:cs="Times New Roman"/>
        </w:rPr>
        <w:t>č. 235/2004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Sb., </w:t>
      </w:r>
      <w:r>
        <w:rPr>
          <w:rFonts w:ascii="Times New Roman" w:eastAsia="Times New Roman" w:hAnsi="Times New Roman" w:cs="Times New Roman"/>
        </w:rPr>
        <w:t>o dani z přidané</w:t>
      </w:r>
      <w:r>
        <w:rPr>
          <w:rFonts w:ascii="Times New Roman" w:eastAsia="Times New Roman" w:hAnsi="Times New Roman" w:cs="Times New Roman"/>
        </w:rPr>
        <w:t xml:space="preserve"> hodnoty, v platném znění,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sjednávají</w:t>
      </w:r>
      <w:r>
        <w:rPr>
          <w:rFonts w:ascii="Times New Roman" w:eastAsia="Times New Roman" w:hAnsi="Times New Roman" w:cs="Times New Roman"/>
          <w:w w:val="9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smluvní strany  dílčí plnění.  </w:t>
      </w:r>
      <w:proofErr w:type="gramStart"/>
      <w:r>
        <w:rPr>
          <w:rFonts w:ascii="Times New Roman" w:eastAsia="Times New Roman" w:hAnsi="Times New Roman" w:cs="Times New Roman"/>
        </w:rPr>
        <w:t>Dílčí  plnění</w:t>
      </w:r>
      <w:proofErr w:type="gramEnd"/>
      <w:r>
        <w:rPr>
          <w:rFonts w:ascii="Times New Roman" w:eastAsia="Times New Roman" w:hAnsi="Times New Roman" w:cs="Times New Roman"/>
        </w:rPr>
        <w:t xml:space="preserve">  se považuje  za  samostatné  zdanitelné  plnění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uskutečněné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v termínech dle jednotlivých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objednávek.</w:t>
      </w:r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1743"/>
        </w:tabs>
        <w:spacing w:line="244" w:lineRule="auto"/>
        <w:ind w:left="1742" w:right="888" w:hanging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Kromě náležitostí stanovených platnými právními předpisy pro daňový doklad je druhá smluvní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povinna ve faktuře uvést i tyto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údaje: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15"/>
        <w:ind w:right="89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číslo a datum vystavení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faktury,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20"/>
        <w:ind w:right="895" w:hanging="4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číslo smlouvy a datum jejího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uzavření,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13"/>
        <w:ind w:right="89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předmět smlouvy, jeho přesnou specifikaci (nes</w:t>
      </w:r>
      <w:r>
        <w:rPr>
          <w:rFonts w:ascii="Times New Roman" w:hAnsi="Times New Roman"/>
        </w:rPr>
        <w:t>tačí odkaz na číslo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smlouvy),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28"/>
        <w:ind w:right="89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označení banky a číslo účtu, na který musí být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zaplaceno,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8"/>
        </w:tabs>
        <w:spacing w:before="20" w:line="250" w:lineRule="exact"/>
        <w:ind w:left="2167" w:right="895" w:hanging="4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lhůta splatnosti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faktury,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line="273" w:lineRule="exact"/>
        <w:ind w:right="8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označení osoby, která fakturu vyhotovila, včetně jejího podpisu a kontaktního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telefonu,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23"/>
        <w:ind w:right="895" w:hanging="4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číslo objednávky a datum jejího doručení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prodávajícímu</w:t>
      </w:r>
      <w:r>
        <w:rPr>
          <w:rFonts w:ascii="Times New Roman" w:hAnsi="Times New Roman"/>
        </w:rPr>
        <w:t>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13" w:line="244" w:lineRule="auto"/>
        <w:ind w:right="895" w:hanging="4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čísla a data dodacích listů podepsaných prodávajícím a odsouhlaseným kupujícím (dodací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</w:rPr>
        <w:t>bude přílohou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faktury),</w:t>
      </w:r>
    </w:p>
    <w:p w:rsidR="00AB6A5F" w:rsidRDefault="00656A40">
      <w:pPr>
        <w:pStyle w:val="Odstavecseseznamem"/>
        <w:numPr>
          <w:ilvl w:val="1"/>
          <w:numId w:val="12"/>
        </w:numPr>
        <w:tabs>
          <w:tab w:val="left" w:pos="2160"/>
        </w:tabs>
        <w:spacing w:before="19" w:line="252" w:lineRule="exact"/>
        <w:ind w:left="2152" w:right="900" w:hanging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IČO a DIČ kupujícího a prodávajícího, jejich přesné názvy a sídlo, údaj o zápisu do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Obchodního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 xml:space="preserve">rejstříku popř. zápisu </w:t>
      </w:r>
      <w:r>
        <w:rPr>
          <w:rFonts w:ascii="Times New Roman" w:hAnsi="Times New Roman"/>
          <w:spacing w:val="4"/>
        </w:rPr>
        <w:t xml:space="preserve">dojiné </w:t>
      </w:r>
      <w:r>
        <w:rPr>
          <w:rFonts w:ascii="Times New Roman" w:hAnsi="Times New Roman"/>
        </w:rPr>
        <w:t>evidence u podnikatelů nezapsaných do Obchodního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rejstříku,</w:t>
      </w:r>
    </w:p>
    <w:p w:rsidR="00AB6A5F" w:rsidRDefault="00656A40">
      <w:pPr>
        <w:pStyle w:val="Zkladntext"/>
        <w:tabs>
          <w:tab w:val="left" w:pos="2159"/>
        </w:tabs>
        <w:spacing w:line="272" w:lineRule="exact"/>
        <w:ind w:left="1713" w:right="895"/>
      </w:pPr>
      <w:r>
        <w:rPr>
          <w:rFonts w:ascii="Arial" w:hAnsi="Arial"/>
          <w:sz w:val="24"/>
        </w:rPr>
        <w:t>j)</w:t>
      </w:r>
      <w:r>
        <w:rPr>
          <w:rFonts w:ascii="Arial" w:hAnsi="Arial"/>
          <w:sz w:val="24"/>
        </w:rPr>
        <w:tab/>
      </w:r>
      <w:proofErr w:type="gramStart"/>
      <w:r>
        <w:t>označení</w:t>
      </w:r>
      <w:proofErr w:type="gramEnd"/>
      <w:r>
        <w:t xml:space="preserve"> útvaru kupujícího, který případ likviduje (tj. úsek ekonomický Městské policie</w:t>
      </w:r>
      <w:r>
        <w:rPr>
          <w:spacing w:val="2"/>
        </w:rPr>
        <w:t xml:space="preserve"> </w:t>
      </w:r>
      <w:r>
        <w:t>Ostrava).</w:t>
      </w:r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1736"/>
        </w:tabs>
        <w:spacing w:line="242" w:lineRule="auto"/>
        <w:ind w:left="1728" w:right="896" w:hanging="2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Lhůta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splatnosti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faktury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činí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30 kalendářních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dnů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splnění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doručení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faktury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kupujícímu.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30 -denní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termín splatnosti platí pro smluvní strany i při placení jiných plateb (např. úroků z prodlení,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smluvních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pokut, náhrady škody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aj.).</w:t>
      </w:r>
    </w:p>
    <w:p w:rsidR="00AB6A5F" w:rsidRDefault="00656A40">
      <w:pPr>
        <w:pStyle w:val="Odstavecseseznamem"/>
        <w:numPr>
          <w:ilvl w:val="0"/>
          <w:numId w:val="12"/>
        </w:numPr>
        <w:tabs>
          <w:tab w:val="left" w:pos="1728"/>
        </w:tabs>
        <w:spacing w:line="242" w:lineRule="auto"/>
        <w:ind w:left="1728" w:right="895" w:hanging="2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</w:rPr>
        <w:t>Nebude-li faktura obsahovat některou povinnou nebo dohodnutou náležitost nebo bude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chybně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vyúčtována cena nebo DP</w:t>
      </w:r>
      <w:r>
        <w:rPr>
          <w:rFonts w:ascii="Times New Roman" w:hAnsi="Times New Roman"/>
        </w:rPr>
        <w:t>H, je kupující oprávněn fakturu před uplynutím lhůty splatnosti vrátit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druhé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smluvní straně k provedení opravy. Ve vrácené faktuře vyznačí důvod vrácení. Prodávající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provede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 xml:space="preserve">opravu vystavením nové faktury. </w:t>
      </w:r>
      <w:proofErr w:type="gramStart"/>
      <w:r>
        <w:rPr>
          <w:rFonts w:ascii="Times New Roman" w:hAnsi="Times New Roman"/>
        </w:rPr>
        <w:t>Od</w:t>
      </w:r>
      <w:proofErr w:type="gramEnd"/>
      <w:r>
        <w:rPr>
          <w:rFonts w:ascii="Times New Roman" w:hAnsi="Times New Roman"/>
        </w:rPr>
        <w:t xml:space="preserve"> doby odeslání vadné faktury přestává běžet půvo</w:t>
      </w:r>
      <w:r>
        <w:rPr>
          <w:rFonts w:ascii="Times New Roman" w:hAnsi="Times New Roman"/>
        </w:rPr>
        <w:t>dní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lhůta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splatnosti. Celá lhůta splatnosti běží opět ode dne doručení nově vyhotovené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faktury.</w:t>
      </w:r>
    </w:p>
    <w:p w:rsidR="00AB6A5F" w:rsidRDefault="00656A40">
      <w:pPr>
        <w:pStyle w:val="Zkladntext"/>
        <w:spacing w:line="244" w:lineRule="auto"/>
        <w:ind w:left="1728" w:right="936" w:hanging="274"/>
        <w:jc w:val="both"/>
      </w:pPr>
      <w:r>
        <w:t>7. Doručení faktury se provede osobně proti podpisu zmocněné osoby nebo doporučeně</w:t>
      </w:r>
      <w:r>
        <w:rPr>
          <w:spacing w:val="15"/>
        </w:rPr>
        <w:t xml:space="preserve"> </w:t>
      </w:r>
      <w:r>
        <w:t>prostřednictvím</w:t>
      </w:r>
      <w:r>
        <w:rPr>
          <w:w w:val="96"/>
        </w:rPr>
        <w:t xml:space="preserve"> </w:t>
      </w:r>
      <w:r>
        <w:t xml:space="preserve">pošty </w:t>
      </w:r>
      <w:proofErr w:type="gramStart"/>
      <w:r>
        <w:t>na</w:t>
      </w:r>
      <w:proofErr w:type="gramEnd"/>
      <w:r>
        <w:t xml:space="preserve"> adresu</w:t>
      </w:r>
      <w:r>
        <w:rPr>
          <w:spacing w:val="-1"/>
        </w:rPr>
        <w:t xml:space="preserve"> </w:t>
      </w:r>
      <w:r>
        <w:t>kupujícího.</w:t>
      </w:r>
    </w:p>
    <w:p w:rsidR="00AB6A5F" w:rsidRDefault="00656A40">
      <w:pPr>
        <w:pStyle w:val="Odstavecseseznamem"/>
        <w:numPr>
          <w:ilvl w:val="0"/>
          <w:numId w:val="11"/>
        </w:numPr>
        <w:tabs>
          <w:tab w:val="left" w:pos="1736"/>
        </w:tabs>
        <w:spacing w:line="242" w:lineRule="auto"/>
        <w:ind w:right="905" w:hanging="2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Strany se dohodly, že platba bude provedena </w:t>
      </w:r>
      <w:proofErr w:type="gramStart"/>
      <w:r>
        <w:rPr>
          <w:rFonts w:ascii="Times New Roman" w:eastAsia="Times New Roman" w:hAnsi="Times New Roman" w:cs="Times New Roman"/>
        </w:rPr>
        <w:t>na</w:t>
      </w:r>
      <w:proofErr w:type="gramEnd"/>
      <w:r>
        <w:rPr>
          <w:rFonts w:ascii="Times New Roman" w:eastAsia="Times New Roman" w:hAnsi="Times New Roman" w:cs="Times New Roman"/>
        </w:rPr>
        <w:t xml:space="preserve"> číslo účtu uvedené prodávajícím ve faktuře bez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ohledu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na číslo účtu uvedené v záhlaví této smlouvy. Musí se však jednat o číslo účtu zveřejněné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způsobem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umožňujícím dálkový přístup podle </w:t>
      </w:r>
      <w:r>
        <w:rPr>
          <w:rFonts w:ascii="Arial" w:eastAsia="Arial" w:hAnsi="Arial" w:cs="Arial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</w:rPr>
        <w:t>96 zákona č. 235/200</w:t>
      </w:r>
      <w:r>
        <w:rPr>
          <w:rFonts w:ascii="Times New Roman" w:eastAsia="Times New Roman" w:hAnsi="Times New Roman" w:cs="Times New Roman"/>
        </w:rPr>
        <w:t>4 Sb., o dani z přidané hodnoty, ve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znění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pozdějších předpisů. Zároveň se musí jednat o účet vedený v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tuzemsku.</w:t>
      </w:r>
    </w:p>
    <w:p w:rsidR="00AB6A5F" w:rsidRDefault="00656A40">
      <w:pPr>
        <w:pStyle w:val="Odstavecseseznamem"/>
        <w:numPr>
          <w:ilvl w:val="0"/>
          <w:numId w:val="11"/>
        </w:numPr>
        <w:tabs>
          <w:tab w:val="left" w:pos="1728"/>
        </w:tabs>
        <w:spacing w:line="242" w:lineRule="auto"/>
        <w:ind w:left="1720" w:right="902" w:hanging="27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Pokud  se</w:t>
      </w:r>
      <w:proofErr w:type="gramEnd"/>
      <w:r>
        <w:rPr>
          <w:rFonts w:ascii="Times New Roman" w:eastAsia="Times New Roman" w:hAnsi="Times New Roman" w:cs="Times New Roman"/>
        </w:rPr>
        <w:t xml:space="preserve"> stane prodávající  nespolehlivým  plátcem  daně dle </w:t>
      </w:r>
      <w:r>
        <w:rPr>
          <w:rFonts w:ascii="Arial" w:eastAsia="Arial" w:hAnsi="Arial" w:cs="Arial"/>
          <w:sz w:val="21"/>
          <w:szCs w:val="21"/>
        </w:rPr>
        <w:t xml:space="preserve">§  </w:t>
      </w:r>
      <w:r>
        <w:rPr>
          <w:rFonts w:ascii="Times New Roman" w:eastAsia="Times New Roman" w:hAnsi="Times New Roman" w:cs="Times New Roman"/>
        </w:rPr>
        <w:t>106a zákona č. 235/2004  Sb., 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dani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z přidané hodnoty, ve znění pozdějších pře</w:t>
      </w:r>
      <w:r>
        <w:rPr>
          <w:rFonts w:ascii="Times New Roman" w:eastAsia="Times New Roman" w:hAnsi="Times New Roman" w:cs="Times New Roman"/>
        </w:rPr>
        <w:t>dpisů, je kupující oprávněn uhradit prodávajícímu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zdanitelné plnění částku bez DPH a úhradu samotné DPH provést přímo na příslušný účet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daného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finančního úřadu, dle </w:t>
      </w:r>
      <w:r>
        <w:rPr>
          <w:rFonts w:ascii="Arial" w:eastAsia="Arial" w:hAnsi="Arial" w:cs="Arial"/>
          <w:sz w:val="21"/>
          <w:szCs w:val="21"/>
        </w:rPr>
        <w:t xml:space="preserve">§ </w:t>
      </w:r>
      <w:r>
        <w:rPr>
          <w:rFonts w:ascii="Times New Roman" w:eastAsia="Times New Roman" w:hAnsi="Times New Roman" w:cs="Times New Roman"/>
        </w:rPr>
        <w:t xml:space="preserve">109a zákona o dani z přidané hodnoty. Zaplacení částky ve výši </w:t>
      </w:r>
      <w:proofErr w:type="gramStart"/>
      <w:r>
        <w:rPr>
          <w:rFonts w:ascii="Times New Roman" w:eastAsia="Times New Roman" w:hAnsi="Times New Roman" w:cs="Times New Roman"/>
        </w:rPr>
        <w:t>daně</w:t>
      </w:r>
      <w:proofErr w:type="gramEnd"/>
      <w:r>
        <w:rPr>
          <w:rFonts w:ascii="Times New Roman" w:eastAsia="Times New Roman" w:hAnsi="Times New Roman" w:cs="Times New Roman"/>
        </w:rPr>
        <w:t xml:space="preserve"> na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účet</w:t>
      </w:r>
      <w:r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správce daně prodávajícího a zaplacení ceny bez DPH prodávajícímu bude považováno za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splnění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závazku kupujícím uhradit sjednanou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cenu.</w:t>
      </w:r>
    </w:p>
    <w:p w:rsidR="00AB6A5F" w:rsidRDefault="00656A40">
      <w:pPr>
        <w:pStyle w:val="Zkladntext"/>
        <w:spacing w:line="250" w:lineRule="exact"/>
        <w:ind w:left="1447" w:right="895" w:firstLine="7"/>
      </w:pPr>
      <w:proofErr w:type="gramStart"/>
      <w:r>
        <w:t>to.Povinnost</w:t>
      </w:r>
      <w:proofErr w:type="gramEnd"/>
      <w:r>
        <w:t xml:space="preserve"> zaplatit cenu za zboží je splněna dnem odepsání příslušné částky z účtu</w:t>
      </w:r>
      <w:r>
        <w:rPr>
          <w:spacing w:val="40"/>
        </w:rPr>
        <w:t xml:space="preserve"> </w:t>
      </w:r>
      <w:r>
        <w:t>kupujícího.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656A40">
      <w:pPr>
        <w:spacing w:before="156" w:line="398" w:lineRule="exact"/>
        <w:ind w:left="1447" w:right="895"/>
        <w:rPr>
          <w:rFonts w:ascii="Arial" w:eastAsia="Arial" w:hAnsi="Arial" w:cs="Arial"/>
          <w:sz w:val="35"/>
          <w:szCs w:val="35"/>
        </w:rPr>
      </w:pPr>
      <w:proofErr w:type="gramStart"/>
      <w:r>
        <w:rPr>
          <w:rFonts w:ascii="Arial" w:hAnsi="Arial"/>
          <w:b/>
          <w:w w:val="95"/>
          <w:sz w:val="23"/>
        </w:rPr>
        <w:t>čl</w:t>
      </w:r>
      <w:proofErr w:type="gramEnd"/>
      <w:r>
        <w:rPr>
          <w:rFonts w:ascii="Arial" w:hAnsi="Arial"/>
          <w:b/>
          <w:w w:val="95"/>
          <w:sz w:val="23"/>
        </w:rPr>
        <w:t>.</w:t>
      </w:r>
      <w:r>
        <w:rPr>
          <w:rFonts w:ascii="Arial" w:hAnsi="Arial"/>
          <w:b/>
          <w:spacing w:val="-34"/>
          <w:w w:val="95"/>
          <w:sz w:val="23"/>
        </w:rPr>
        <w:t xml:space="preserve"> </w:t>
      </w:r>
      <w:proofErr w:type="gramStart"/>
      <w:r>
        <w:rPr>
          <w:rFonts w:ascii="Arial" w:hAnsi="Arial"/>
          <w:b/>
          <w:w w:val="95"/>
          <w:sz w:val="35"/>
        </w:rPr>
        <w:t>v</w:t>
      </w:r>
      <w:proofErr w:type="gramEnd"/>
      <w:r>
        <w:rPr>
          <w:rFonts w:ascii="Arial" w:hAnsi="Arial"/>
          <w:b/>
          <w:w w:val="95"/>
          <w:sz w:val="35"/>
        </w:rPr>
        <w:t>.</w:t>
      </w:r>
    </w:p>
    <w:p w:rsidR="00AB6A5F" w:rsidRDefault="00656A40">
      <w:pPr>
        <w:pStyle w:val="Nadpis2"/>
        <w:spacing w:line="260" w:lineRule="exact"/>
        <w:ind w:left="1454" w:right="895"/>
        <w:rPr>
          <w:b w:val="0"/>
          <w:bCs w:val="0"/>
        </w:rPr>
      </w:pPr>
      <w:r>
        <w:t>Dodání</w:t>
      </w:r>
      <w:r>
        <w:rPr>
          <w:spacing w:val="30"/>
        </w:rPr>
        <w:t xml:space="preserve"> </w:t>
      </w:r>
      <w:r>
        <w:t>zboží</w:t>
      </w: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1721"/>
        </w:tabs>
        <w:spacing w:before="106" w:line="252" w:lineRule="exact"/>
        <w:ind w:right="895" w:hanging="26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Zboží bude dodáno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základě dílčích objednávek vystavených kupujícím v souladu s touto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smlouvou.</w:t>
      </w: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1721"/>
        </w:tabs>
        <w:spacing w:line="259" w:lineRule="auto"/>
        <w:ind w:right="90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Kupující v objednávce mj. </w:t>
      </w:r>
      <w:proofErr w:type="gramStart"/>
      <w:r>
        <w:rPr>
          <w:rFonts w:ascii="Times New Roman" w:hAnsi="Times New Roman"/>
        </w:rPr>
        <w:t>uvede</w:t>
      </w:r>
      <w:proofErr w:type="gramEnd"/>
      <w:r>
        <w:rPr>
          <w:rFonts w:ascii="Times New Roman" w:hAnsi="Times New Roman"/>
        </w:rPr>
        <w:t xml:space="preserve"> druh požadovaného zboží, množství, specifikaci velikostního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složení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a jeho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cenu.</w:t>
      </w: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1721"/>
        </w:tabs>
        <w:spacing w:line="218" w:lineRule="exact"/>
        <w:ind w:right="895" w:hanging="288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Prodávající je povinen objednávku vystavenou </w:t>
      </w:r>
      <w:r>
        <w:rPr>
          <w:rFonts w:ascii="Times New Roman" w:hAnsi="Times New Roman"/>
        </w:rPr>
        <w:t>v souladu s touto smlouvou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realizovat.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656A40">
      <w:pPr>
        <w:tabs>
          <w:tab w:val="left" w:pos="1411"/>
          <w:tab w:val="left" w:pos="8661"/>
        </w:tabs>
        <w:spacing w:before="145"/>
        <w:ind w:left="871"/>
        <w:rPr>
          <w:rFonts w:ascii="Arial" w:eastAsia="Arial" w:hAnsi="Arial" w:cs="Arial"/>
          <w:sz w:val="47"/>
          <w:szCs w:val="47"/>
        </w:rPr>
      </w:pPr>
      <w:proofErr w:type="gramStart"/>
      <w:r>
        <w:rPr>
          <w:rFonts w:ascii="Arial" w:eastAsia="Arial" w:hAnsi="Arial" w:cs="Arial"/>
          <w:w w:val="95"/>
          <w:sz w:val="17"/>
          <w:szCs w:val="17"/>
        </w:rPr>
        <w:t>3/6</w:t>
      </w:r>
      <w:r>
        <w:rPr>
          <w:rFonts w:ascii="Arial" w:eastAsia="Arial" w:hAnsi="Arial" w:cs="Arial"/>
          <w:w w:val="95"/>
          <w:sz w:val="17"/>
          <w:szCs w:val="17"/>
        </w:rPr>
        <w:tab/>
        <w:t>Kupnl smlouva „Nákup</w:t>
      </w:r>
      <w:r>
        <w:rPr>
          <w:rFonts w:ascii="Arial" w:eastAsia="Arial" w:hAnsi="Arial" w:cs="Arial"/>
          <w:spacing w:val="-13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kalhot"</w:t>
      </w:r>
      <w:r>
        <w:rPr>
          <w:rFonts w:ascii="Arial" w:eastAsia="Arial" w:hAnsi="Arial" w:cs="Arial"/>
          <w:w w:val="95"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2"/>
          <w:position w:val="1"/>
          <w:sz w:val="47"/>
          <w:szCs w:val="47"/>
        </w:rPr>
        <w:t>OSTRAVA!!!</w:t>
      </w:r>
      <w:proofErr w:type="gramEnd"/>
    </w:p>
    <w:p w:rsidR="00AB6A5F" w:rsidRDefault="00AB6A5F">
      <w:pPr>
        <w:rPr>
          <w:rFonts w:ascii="Arial" w:eastAsia="Arial" w:hAnsi="Arial" w:cs="Arial"/>
          <w:sz w:val="47"/>
          <w:szCs w:val="47"/>
        </w:rPr>
        <w:sectPr w:rsidR="00AB6A5F">
          <w:pgSz w:w="11910" w:h="16850"/>
          <w:pgMar w:top="0" w:right="160" w:bottom="280" w:left="0" w:header="708" w:footer="708" w:gutter="0"/>
          <w:cols w:space="708"/>
        </w:sectPr>
      </w:pPr>
    </w:p>
    <w:p w:rsidR="00AB6A5F" w:rsidRDefault="00656A40">
      <w:pPr>
        <w:rPr>
          <w:rFonts w:ascii="Arial" w:eastAsia="Arial" w:hAnsi="Arial" w:cs="Arial"/>
          <w:b/>
          <w:bCs/>
          <w:sz w:val="20"/>
          <w:szCs w:val="20"/>
        </w:rPr>
      </w:pPr>
      <w:r>
        <w:lastRenderedPageBreak/>
        <w:pict>
          <v:group id="_x0000_s1064" style="position:absolute;margin-left:8.55pt;margin-top:1.45pt;width:.1pt;height:835.25pt;z-index:1384;mso-position-horizontal-relative:page;mso-position-vertical-relative:page" coordorigin="171,29" coordsize="2,16705">
            <v:shape id="_x0000_s1065" style="position:absolute;left:171;top:29;width:2;height:16705" coordorigin="171,29" coordsize="0,16705" path="m171,16734l171,29e" filled="f" strokeweight=".25067mm">
              <v:path arrowok="t"/>
            </v:shape>
            <w10:wrap anchorx="page" anchory="page"/>
          </v:group>
        </w:pict>
      </w:r>
    </w:p>
    <w:p w:rsidR="00AB6A5F" w:rsidRDefault="00AB6A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6A5F" w:rsidRDefault="00AB6A5F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AB6A5F" w:rsidRDefault="00656A40">
      <w:pPr>
        <w:spacing w:before="75"/>
        <w:ind w:left="1744"/>
        <w:rPr>
          <w:rFonts w:ascii="Arial" w:eastAsia="Arial" w:hAnsi="Arial" w:cs="Arial"/>
          <w:sz w:val="19"/>
          <w:szCs w:val="19"/>
        </w:rPr>
      </w:pPr>
      <w:r>
        <w:pict>
          <v:group id="_x0000_s1060" style="position:absolute;left:0;text-align:left;margin-left:574.55pt;margin-top:-25.9pt;width:20.9pt;height:84.15pt;z-index:1360;mso-position-horizontal-relative:page" coordorigin="11491,-518" coordsize="418,1683">
            <v:shape id="_x0000_s1063" type="#_x0000_t75" style="position:absolute;left:11491;top:-518;width:418;height:1555">
              <v:imagedata r:id="rId8" o:title=""/>
            </v:shape>
            <v:group id="_x0000_s1061" style="position:absolute;left:11806;top:654;width:2;height:465" coordorigin="11806,654" coordsize="2,465">
              <v:shape id="_x0000_s1062" style="position:absolute;left:11806;top:654;width:2;height:465" coordorigin="11806,654" coordsize="0,465" path="m11806,1118r,-464e" filled="f" strokeweight="1.62933mm">
                <v:path arrowok="t"/>
              </v:shape>
            </v:group>
            <w10:wrap anchorx="page"/>
          </v:group>
        </w:pict>
      </w:r>
      <w:r>
        <w:pict>
          <v:shape id="_x0000_s1059" type="#_x0000_t202" style="position:absolute;left:0;text-align:left;margin-left:467.55pt;margin-top:5.8pt;width:80.4pt;height:19.5pt;z-index:1408;mso-position-horizontal-relative:page" filled="f" stroked="f">
            <v:textbox inset="0,0,0,0">
              <w:txbxContent>
                <w:p w:rsidR="00AB6A5F" w:rsidRDefault="00656A40">
                  <w:pPr>
                    <w:spacing w:line="390" w:lineRule="exact"/>
                    <w:rPr>
                      <w:rFonts w:ascii="Arial" w:eastAsia="Arial" w:hAnsi="Arial" w:cs="Arial"/>
                      <w:sz w:val="39"/>
                      <w:szCs w:val="39"/>
                    </w:rPr>
                  </w:pPr>
                  <w:r>
                    <w:rPr>
                      <w:rFonts w:ascii="Arial"/>
                      <w:b/>
                      <w:w w:val="98"/>
                      <w:sz w:val="39"/>
                    </w:rPr>
                    <w:t>Smlouva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b/>
          <w:sz w:val="19"/>
        </w:rPr>
        <w:t>Statutární  město</w:t>
      </w:r>
      <w:proofErr w:type="gramEnd"/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Ostrava</w:t>
      </w:r>
    </w:p>
    <w:p w:rsidR="00AB6A5F" w:rsidRDefault="00656A40">
      <w:pPr>
        <w:spacing w:before="17"/>
        <w:ind w:left="175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sz w:val="19"/>
        </w:rPr>
        <w:t>magistrát</w:t>
      </w:r>
      <w:proofErr w:type="gramEnd"/>
    </w:p>
    <w:p w:rsidR="00AB6A5F" w:rsidRDefault="00AB6A5F">
      <w:pPr>
        <w:rPr>
          <w:rFonts w:ascii="Arial" w:eastAsia="Arial" w:hAnsi="Arial" w:cs="Arial"/>
          <w:sz w:val="20"/>
          <w:szCs w:val="20"/>
        </w:rPr>
      </w:pPr>
    </w:p>
    <w:p w:rsidR="00AB6A5F" w:rsidRDefault="00AB6A5F">
      <w:pPr>
        <w:spacing w:before="9"/>
        <w:rPr>
          <w:rFonts w:ascii="Arial" w:eastAsia="Arial" w:hAnsi="Arial" w:cs="Arial"/>
          <w:sz w:val="25"/>
          <w:szCs w:val="25"/>
        </w:rPr>
      </w:pP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2015"/>
        </w:tabs>
        <w:spacing w:before="71" w:line="252" w:lineRule="auto"/>
        <w:ind w:left="2014" w:right="871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 kupujícího je oprávněna objednávku vystavit odpovědná osoba ekonomického úseku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Městské</w:t>
      </w:r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</w:rPr>
        <w:t>policie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Ostrava.</w:t>
      </w: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2008"/>
        </w:tabs>
        <w:spacing w:line="226" w:lineRule="exact"/>
        <w:ind w:left="2007" w:hanging="27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V případě, že objednávka nebude vystavena, nemůže se prodávající domáhat plnění ze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smlouvy.</w:t>
      </w:r>
    </w:p>
    <w:p w:rsidR="00AB6A5F" w:rsidRDefault="00656A40">
      <w:pPr>
        <w:pStyle w:val="Odstavecseseznamem"/>
        <w:numPr>
          <w:ilvl w:val="0"/>
          <w:numId w:val="10"/>
        </w:numPr>
        <w:tabs>
          <w:tab w:val="left" w:pos="2015"/>
        </w:tabs>
        <w:spacing w:line="244" w:lineRule="auto"/>
        <w:ind w:left="2021" w:right="862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Prodávající je povinen kupujícímu dodat zboží způsobilé k užívání ke sjednanému účelu,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 xml:space="preserve">dohodnutém množství, jakosti a provedení a předat doklady, které </w:t>
      </w:r>
      <w:r>
        <w:rPr>
          <w:rFonts w:ascii="Times New Roman" w:hAnsi="Times New Roman"/>
        </w:rPr>
        <w:t>se ke zboží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vztahují.</w:t>
      </w:r>
    </w:p>
    <w:p w:rsidR="00656A40" w:rsidRDefault="00656A40">
      <w:pPr>
        <w:pStyle w:val="Zkladntext"/>
        <w:spacing w:line="238" w:lineRule="exact"/>
        <w:ind w:left="2014" w:hanging="278"/>
        <w:jc w:val="both"/>
      </w:pPr>
      <w:r>
        <w:t xml:space="preserve">7. </w:t>
      </w:r>
      <w:r>
        <w:t>Prodávající je povinen dodat zboží do místa plnění: sklad Městské policie Ostrava, ul. Teslova 2,</w:t>
      </w:r>
    </w:p>
    <w:p w:rsidR="00AB6A5F" w:rsidRDefault="00656A40">
      <w:pPr>
        <w:pStyle w:val="Zkladntext"/>
        <w:spacing w:line="238" w:lineRule="exact"/>
        <w:ind w:left="2014" w:hanging="278"/>
        <w:jc w:val="both"/>
      </w:pPr>
      <w:r>
        <w:t xml:space="preserve"> </w:t>
      </w:r>
      <w:r>
        <w:rPr>
          <w:spacing w:val="44"/>
        </w:rPr>
        <w:t xml:space="preserve"> </w:t>
      </w:r>
      <w:r>
        <w:t>702</w:t>
      </w:r>
    </w:p>
    <w:p w:rsidR="00AB6A5F" w:rsidRDefault="00656A40">
      <w:pPr>
        <w:pStyle w:val="Zkladntext"/>
        <w:spacing w:before="4" w:line="252" w:lineRule="exact"/>
        <w:ind w:left="2014"/>
      </w:pPr>
      <w:proofErr w:type="gramStart"/>
      <w:r>
        <w:rPr>
          <w:w w:val="95"/>
        </w:rPr>
        <w:t>00</w:t>
      </w:r>
      <w:r>
        <w:rPr>
          <w:spacing w:val="35"/>
          <w:w w:val="95"/>
        </w:rPr>
        <w:t xml:space="preserve"> </w:t>
      </w:r>
      <w:r>
        <w:rPr>
          <w:w w:val="95"/>
        </w:rPr>
        <w:t>Ostrava-Přívoz.</w:t>
      </w:r>
      <w:proofErr w:type="gramEnd"/>
    </w:p>
    <w:p w:rsidR="00AB6A5F" w:rsidRDefault="00656A40">
      <w:pPr>
        <w:pStyle w:val="Odstavecseseznamem"/>
        <w:numPr>
          <w:ilvl w:val="0"/>
          <w:numId w:val="9"/>
        </w:numPr>
        <w:tabs>
          <w:tab w:val="left" w:pos="2008"/>
        </w:tabs>
        <w:spacing w:before="4" w:line="250" w:lineRule="exact"/>
        <w:ind w:right="882" w:hanging="2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Zboží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baleno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takto: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každé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kalhoty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budou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zabaleny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samostatně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igelitovém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sáčku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označením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velikosti.</w:t>
      </w:r>
    </w:p>
    <w:p w:rsidR="00AB6A5F" w:rsidRDefault="00656A40">
      <w:pPr>
        <w:pStyle w:val="Odstavecseseznamem"/>
        <w:numPr>
          <w:ilvl w:val="0"/>
          <w:numId w:val="9"/>
        </w:numPr>
        <w:tabs>
          <w:tab w:val="left" w:pos="2008"/>
        </w:tabs>
        <w:spacing w:line="242" w:lineRule="exact"/>
        <w:ind w:hanging="2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Prodávající je povinen dodat zboží do 30 dnů </w:t>
      </w:r>
      <w:proofErr w:type="gramStart"/>
      <w:r>
        <w:rPr>
          <w:rFonts w:ascii="Times New Roman" w:hAnsi="Times New Roman"/>
        </w:rPr>
        <w:t>od</w:t>
      </w:r>
      <w:proofErr w:type="gramEnd"/>
      <w:r>
        <w:rPr>
          <w:rFonts w:ascii="Times New Roman" w:hAnsi="Times New Roman"/>
        </w:rPr>
        <w:t xml:space="preserve"> data převzetí písemné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objednávky.</w:t>
      </w:r>
    </w:p>
    <w:p w:rsidR="00AB6A5F" w:rsidRDefault="00656A40">
      <w:pPr>
        <w:pStyle w:val="Odstavecseseznamem"/>
        <w:numPr>
          <w:ilvl w:val="0"/>
          <w:numId w:val="8"/>
        </w:numPr>
        <w:tabs>
          <w:tab w:val="left" w:pos="2024"/>
        </w:tabs>
        <w:spacing w:line="242" w:lineRule="auto"/>
        <w:ind w:right="879" w:hanging="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Smluvní strany se dohodly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3"/>
        </w:rPr>
        <w:t xml:space="preserve">I. </w:t>
      </w:r>
      <w:r>
        <w:rPr>
          <w:rFonts w:ascii="Times New Roman" w:hAnsi="Times New Roman"/>
        </w:rPr>
        <w:t>jakosti dodaného zboží. Dodané zboží bude splňovat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technické</w:t>
      </w:r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</w:rPr>
        <w:t xml:space="preserve">požadavky podle přísl. </w:t>
      </w:r>
      <w:proofErr w:type="gramStart"/>
      <w:r>
        <w:rPr>
          <w:rFonts w:ascii="Times New Roman" w:hAnsi="Times New Roman"/>
        </w:rPr>
        <w:t>ust</w:t>
      </w:r>
      <w:proofErr w:type="gram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zákona</w:t>
      </w:r>
      <w:proofErr w:type="gramEnd"/>
      <w:r>
        <w:rPr>
          <w:rFonts w:ascii="Times New Roman" w:hAnsi="Times New Roman"/>
        </w:rPr>
        <w:t xml:space="preserve"> č. 22/1997 Sb., o technických požadavcích na v</w:t>
      </w:r>
      <w:r>
        <w:rPr>
          <w:rFonts w:ascii="Times New Roman" w:hAnsi="Times New Roman"/>
        </w:rPr>
        <w:t>ýrobky, ve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znění</w:t>
      </w:r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</w:rPr>
        <w:t>pozdějších předpisů, včetně dodání prohlášení 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shodě.</w:t>
      </w:r>
    </w:p>
    <w:p w:rsidR="00AB6A5F" w:rsidRDefault="00656A40">
      <w:pPr>
        <w:pStyle w:val="Odstavecseseznamem"/>
        <w:numPr>
          <w:ilvl w:val="0"/>
          <w:numId w:val="8"/>
        </w:numPr>
        <w:tabs>
          <w:tab w:val="left" w:pos="2006"/>
        </w:tabs>
        <w:ind w:left="1993" w:right="876" w:hanging="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Smluvní strany pokládají za podstatné porušení smlouvy nedodání zboží ani do 3 dnů po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uplynutí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dodací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lhůty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též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neodstranění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vady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či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nedodání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náhradního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zboží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podle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záručních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podmínek do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dnů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uplynutí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9"/>
        </w:rPr>
        <w:t xml:space="preserve"> </w:t>
      </w:r>
      <w:r>
        <w:rPr>
          <w:rFonts w:ascii="Times New Roman" w:hAnsi="Times New Roman"/>
        </w:rPr>
        <w:t>denní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lhůty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odstranění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vady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resp.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výměnu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zboží,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které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vykazuje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vady.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Pokud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dojde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 xml:space="preserve">k podstatnému porušení smlouvy, má kupující právo okamžitě odstoupit </w:t>
      </w:r>
      <w:proofErr w:type="gramStart"/>
      <w:r>
        <w:rPr>
          <w:rFonts w:ascii="Times New Roman" w:hAnsi="Times New Roman"/>
        </w:rPr>
        <w:t>od</w:t>
      </w:r>
      <w:proofErr w:type="gramEnd"/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smlouvy.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656A40">
      <w:pPr>
        <w:pStyle w:val="Nadpis2"/>
        <w:spacing w:before="163"/>
        <w:ind w:left="1716"/>
        <w:rPr>
          <w:b w:val="0"/>
          <w:bCs w:val="0"/>
        </w:rPr>
      </w:pPr>
      <w:proofErr w:type="gramStart"/>
      <w:r>
        <w:rPr>
          <w:w w:val="105"/>
        </w:rPr>
        <w:t>čl</w:t>
      </w:r>
      <w:proofErr w:type="gramEnd"/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proofErr w:type="gramStart"/>
      <w:r>
        <w:rPr>
          <w:w w:val="105"/>
        </w:rPr>
        <w:t>VI.</w:t>
      </w:r>
      <w:proofErr w:type="gramEnd"/>
    </w:p>
    <w:p w:rsidR="00AB6A5F" w:rsidRDefault="00656A40">
      <w:pPr>
        <w:spacing w:before="14"/>
        <w:ind w:left="172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>Předání</w:t>
      </w:r>
      <w:r>
        <w:rPr>
          <w:rFonts w:ascii="Arial" w:hAnsi="Arial"/>
          <w:b/>
          <w:spacing w:val="19"/>
          <w:sz w:val="23"/>
        </w:rPr>
        <w:t xml:space="preserve"> </w:t>
      </w:r>
      <w:r>
        <w:rPr>
          <w:rFonts w:ascii="Arial" w:hAnsi="Arial"/>
          <w:b/>
          <w:sz w:val="23"/>
        </w:rPr>
        <w:t>zboží</w:t>
      </w:r>
    </w:p>
    <w:p w:rsidR="00AB6A5F" w:rsidRDefault="00656A40">
      <w:pPr>
        <w:pStyle w:val="Odstavecseseznamem"/>
        <w:numPr>
          <w:ilvl w:val="0"/>
          <w:numId w:val="7"/>
        </w:numPr>
        <w:tabs>
          <w:tab w:val="left" w:pos="1994"/>
        </w:tabs>
        <w:spacing w:before="115"/>
        <w:ind w:hanging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</w:rPr>
        <w:t xml:space="preserve">Dodané zboží bude kupujícímu předáno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základě dodacího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listu.</w:t>
      </w:r>
    </w:p>
    <w:p w:rsidR="00AB6A5F" w:rsidRDefault="00656A40">
      <w:pPr>
        <w:pStyle w:val="Odstavecseseznamem"/>
        <w:numPr>
          <w:ilvl w:val="0"/>
          <w:numId w:val="7"/>
        </w:numPr>
        <w:tabs>
          <w:tab w:val="left" w:pos="1987"/>
        </w:tabs>
        <w:spacing w:before="12" w:line="244" w:lineRule="exact"/>
        <w:ind w:right="908" w:hanging="2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Za kupujícího je oprávněna dodané zboží převzít a podepsat dodací list osoba pověřená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ředitelem</w:t>
      </w:r>
      <w:r>
        <w:rPr>
          <w:rFonts w:ascii="Times New Roman" w:hAnsi="Times New Roman"/>
          <w:w w:val="94"/>
        </w:rPr>
        <w:t xml:space="preserve"> </w:t>
      </w:r>
      <w:r>
        <w:rPr>
          <w:rFonts w:ascii="Times New Roman" w:hAnsi="Times New Roman"/>
        </w:rPr>
        <w:t>Městské policie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Ostrava.</w:t>
      </w:r>
    </w:p>
    <w:p w:rsidR="00AB6A5F" w:rsidRDefault="00656A40">
      <w:pPr>
        <w:pStyle w:val="Odstavecseseznamem"/>
        <w:numPr>
          <w:ilvl w:val="0"/>
          <w:numId w:val="7"/>
        </w:numPr>
        <w:tabs>
          <w:tab w:val="left" w:pos="1987"/>
        </w:tabs>
        <w:spacing w:line="249" w:lineRule="exact"/>
        <w:ind w:hanging="2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Kupující při převzetí zboží provede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kontrolu:</w:t>
      </w:r>
    </w:p>
    <w:p w:rsidR="00AB6A5F" w:rsidRDefault="00656A40">
      <w:pPr>
        <w:pStyle w:val="Odstavecseseznamem"/>
        <w:numPr>
          <w:ilvl w:val="1"/>
          <w:numId w:val="7"/>
        </w:numPr>
        <w:tabs>
          <w:tab w:val="left" w:pos="2399"/>
        </w:tabs>
        <w:spacing w:before="11"/>
        <w:ind w:hanging="23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dodaného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množství,</w:t>
      </w:r>
    </w:p>
    <w:p w:rsidR="00AB6A5F" w:rsidRDefault="00656A40">
      <w:pPr>
        <w:pStyle w:val="Odstavecseseznamem"/>
        <w:numPr>
          <w:ilvl w:val="1"/>
          <w:numId w:val="7"/>
        </w:numPr>
        <w:tabs>
          <w:tab w:val="left" w:pos="2378"/>
        </w:tabs>
        <w:spacing w:before="4"/>
        <w:ind w:left="2377" w:hanging="21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jakosti,</w:t>
      </w:r>
    </w:p>
    <w:p w:rsidR="00AB6A5F" w:rsidRDefault="00656A40">
      <w:pPr>
        <w:pStyle w:val="Odstavecseseznamem"/>
        <w:numPr>
          <w:ilvl w:val="1"/>
          <w:numId w:val="7"/>
        </w:numPr>
        <w:tabs>
          <w:tab w:val="left" w:pos="2392"/>
        </w:tabs>
        <w:spacing w:before="29" w:line="244" w:lineRule="exact"/>
        <w:ind w:right="887" w:hanging="23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provedení</w:t>
      </w:r>
      <w:proofErr w:type="gramEnd"/>
      <w:r>
        <w:rPr>
          <w:rFonts w:ascii="Times New Roman" w:eastAsia="Times New Roman" w:hAnsi="Times New Roman" w:cs="Times New Roman"/>
        </w:rPr>
        <w:t xml:space="preserve"> podle vzorů dodaných v nabídce k zakázce pod názvem „Nákup kalhot", poř.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65/2016,</w:t>
      </w:r>
    </w:p>
    <w:p w:rsidR="00AB6A5F" w:rsidRDefault="00656A40">
      <w:pPr>
        <w:pStyle w:val="Odstavecseseznamem"/>
        <w:numPr>
          <w:ilvl w:val="1"/>
          <w:numId w:val="7"/>
        </w:numPr>
        <w:tabs>
          <w:tab w:val="left" w:pos="2399"/>
        </w:tabs>
        <w:spacing w:before="10"/>
        <w:ind w:hanging="24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zda nedošlo k poškození při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dopravě,</w:t>
      </w:r>
    </w:p>
    <w:p w:rsidR="00AB6A5F" w:rsidRDefault="00656A40">
      <w:pPr>
        <w:pStyle w:val="Odstavecseseznamem"/>
        <w:numPr>
          <w:ilvl w:val="1"/>
          <w:numId w:val="7"/>
        </w:numPr>
        <w:tabs>
          <w:tab w:val="left" w:pos="2392"/>
        </w:tabs>
        <w:spacing w:before="4"/>
        <w:ind w:left="2391" w:hanging="2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dodaných</w:t>
      </w:r>
      <w:proofErr w:type="gramEnd"/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dokladů.</w:t>
      </w:r>
    </w:p>
    <w:p w:rsidR="00AB6A5F" w:rsidRDefault="00656A40">
      <w:pPr>
        <w:pStyle w:val="Odstavecseseznamem"/>
        <w:numPr>
          <w:ilvl w:val="0"/>
          <w:numId w:val="7"/>
        </w:numPr>
        <w:tabs>
          <w:tab w:val="left" w:pos="1973"/>
        </w:tabs>
        <w:spacing w:before="22" w:line="244" w:lineRule="exact"/>
        <w:ind w:left="1972" w:right="907" w:hanging="2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Kupující je povinen prohlédnout zboží v den předání a převzetí zboží. </w:t>
      </w:r>
      <w:r>
        <w:rPr>
          <w:rFonts w:ascii="Times New Roman" w:hAnsi="Times New Roman"/>
          <w:b/>
          <w:sz w:val="21"/>
        </w:rPr>
        <w:t xml:space="preserve">V </w:t>
      </w:r>
      <w:r>
        <w:rPr>
          <w:rFonts w:ascii="Times New Roman" w:hAnsi="Times New Roman"/>
        </w:rPr>
        <w:t>případě zjištěných vad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může</w:t>
      </w:r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</w:rPr>
        <w:t>kupující odmítnout převzetí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zboží.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656A40">
      <w:pPr>
        <w:pStyle w:val="Nadpis2"/>
        <w:spacing w:before="152"/>
        <w:ind w:left="1687"/>
        <w:rPr>
          <w:b w:val="0"/>
          <w:bCs w:val="0"/>
        </w:rPr>
      </w:pPr>
      <w:proofErr w:type="gramStart"/>
      <w:r>
        <w:t>čl</w:t>
      </w:r>
      <w:proofErr w:type="gramEnd"/>
      <w:r>
        <w:t>.</w:t>
      </w:r>
      <w:r>
        <w:rPr>
          <w:spacing w:val="5"/>
        </w:rPr>
        <w:t xml:space="preserve"> </w:t>
      </w:r>
      <w:proofErr w:type="gramStart"/>
      <w:r>
        <w:t>VII.</w:t>
      </w:r>
      <w:proofErr w:type="gramEnd"/>
    </w:p>
    <w:p w:rsidR="00AB6A5F" w:rsidRDefault="00656A40">
      <w:pPr>
        <w:spacing w:before="14"/>
        <w:ind w:left="168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 xml:space="preserve">Vady a </w:t>
      </w:r>
      <w:proofErr w:type="gramStart"/>
      <w:r>
        <w:rPr>
          <w:rFonts w:ascii="Arial" w:hAnsi="Arial"/>
          <w:b/>
          <w:sz w:val="23"/>
        </w:rPr>
        <w:t>záruka  na</w:t>
      </w:r>
      <w:proofErr w:type="gramEnd"/>
      <w:r>
        <w:rPr>
          <w:rFonts w:ascii="Arial" w:hAnsi="Arial"/>
          <w:b/>
          <w:spacing w:val="3"/>
          <w:sz w:val="23"/>
        </w:rPr>
        <w:t xml:space="preserve"> </w:t>
      </w:r>
      <w:r>
        <w:rPr>
          <w:rFonts w:ascii="Arial" w:hAnsi="Arial"/>
          <w:b/>
          <w:sz w:val="23"/>
        </w:rPr>
        <w:t>zboží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66"/>
        </w:tabs>
        <w:spacing w:before="125"/>
        <w:ind w:hanging="2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Prodávající prohlašuje, že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zboží neváznou žádné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vady.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66"/>
        </w:tabs>
        <w:spacing w:before="17" w:line="250" w:lineRule="exact"/>
        <w:ind w:right="929" w:hanging="2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strany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dohodly</w:t>
      </w:r>
      <w:r>
        <w:rPr>
          <w:rFonts w:ascii="Times New Roman" w:hAnsi="Times New Roman"/>
          <w:spacing w:val="-7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záruční době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délce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měsíců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dne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výdeje. Dnem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výdeje se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rozumí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den převzetí zboží vyznačený v osobní kartě strážníka Městské policie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Ostrava.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58"/>
        </w:tabs>
        <w:spacing w:before="6" w:line="235" w:lineRule="auto"/>
        <w:ind w:left="1929" w:right="916" w:hanging="2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Vykazuje-li zboží vady, má kupující právo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jejich odstranění, příp. </w:t>
      </w:r>
      <w:proofErr w:type="gramStart"/>
      <w:r>
        <w:rPr>
          <w:rFonts w:ascii="Times New Roman" w:hAnsi="Times New Roman"/>
        </w:rPr>
        <w:t>je-li</w:t>
      </w:r>
      <w:proofErr w:type="gramEnd"/>
      <w:r>
        <w:rPr>
          <w:rFonts w:ascii="Times New Roman" w:hAnsi="Times New Roman"/>
        </w:rPr>
        <w:t xml:space="preserve"> vada neodstranitelná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nebo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je-li to vhodnější, na výměnu vadného zboží. Ode dne opravy nebo výměny vad</w:t>
      </w:r>
      <w:r>
        <w:rPr>
          <w:rFonts w:ascii="Times New Roman" w:hAnsi="Times New Roman"/>
        </w:rPr>
        <w:t>ného zboží běží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nová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záruční lhůta ve stejné délce (dle bodu 2. tohoto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článku).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51"/>
        </w:tabs>
        <w:spacing w:before="22" w:line="236" w:lineRule="exact"/>
        <w:ind w:left="1950" w:right="923" w:hanging="2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Záruční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neběží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dobu,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kterou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nemůže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kupující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zboží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řádně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užívat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vady,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které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nese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odpovědnost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prodávající.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44"/>
        </w:tabs>
        <w:spacing w:before="24" w:line="250" w:lineRule="exact"/>
        <w:ind w:left="1943" w:right="948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případě,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8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zboží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vyskytne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záruční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době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vada,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kupující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povinen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uplatnit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prodávajícího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bez zbytečného odkladu poté, kdy vadu zjistil, a to formou písemného oznámení 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vadě.</w:t>
      </w:r>
    </w:p>
    <w:p w:rsidR="00AB6A5F" w:rsidRDefault="00656A40">
      <w:pPr>
        <w:pStyle w:val="Odstavecseseznamem"/>
        <w:numPr>
          <w:ilvl w:val="0"/>
          <w:numId w:val="6"/>
        </w:numPr>
        <w:tabs>
          <w:tab w:val="left" w:pos="1944"/>
        </w:tabs>
        <w:spacing w:before="11" w:line="236" w:lineRule="exact"/>
        <w:ind w:left="1943" w:right="946" w:hanging="2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Prodávající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povinen vadu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odstranit,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popř.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rPr>
          <w:rFonts w:ascii="Times New Roman" w:hAnsi="Times New Roman"/>
        </w:rPr>
        <w:t>zboží</w:t>
      </w:r>
      <w:proofErr w:type="gramEnd"/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vyměnit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7"/>
        </w:rPr>
        <w:t xml:space="preserve"> </w:t>
      </w:r>
      <w:r>
        <w:rPr>
          <w:rFonts w:ascii="Arial" w:hAnsi="Arial"/>
          <w:sz w:val="21"/>
        </w:rPr>
        <w:t>O</w:t>
      </w:r>
      <w:r>
        <w:rPr>
          <w:rFonts w:ascii="Arial" w:hAnsi="Arial"/>
          <w:spacing w:val="-16"/>
          <w:sz w:val="21"/>
        </w:rPr>
        <w:t xml:space="preserve"> </w:t>
      </w:r>
      <w:r>
        <w:rPr>
          <w:rFonts w:ascii="Times New Roman" w:hAnsi="Times New Roman"/>
        </w:rPr>
        <w:t>dnů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obdržení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věci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opravě,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pokud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se strany nedohodnou na jiné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lhůtě.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AB6A5F" w:rsidRDefault="00656A40">
      <w:pPr>
        <w:tabs>
          <w:tab w:val="left" w:pos="1631"/>
          <w:tab w:val="left" w:pos="8757"/>
        </w:tabs>
        <w:ind w:left="1098"/>
        <w:rPr>
          <w:rFonts w:ascii="Arial" w:eastAsia="Arial" w:hAnsi="Arial" w:cs="Arial"/>
          <w:sz w:val="47"/>
          <w:szCs w:val="47"/>
        </w:rPr>
      </w:pPr>
      <w:proofErr w:type="gramStart"/>
      <w:r>
        <w:rPr>
          <w:rFonts w:ascii="Arial" w:eastAsia="Arial" w:hAnsi="Arial" w:cs="Arial"/>
          <w:b/>
          <w:bCs/>
          <w:w w:val="95"/>
          <w:sz w:val="16"/>
          <w:szCs w:val="16"/>
        </w:rPr>
        <w:t>4/6</w:t>
      </w:r>
      <w:r>
        <w:rPr>
          <w:rFonts w:ascii="Arial" w:eastAsia="Arial" w:hAnsi="Arial" w:cs="Arial"/>
          <w:b/>
          <w:bCs/>
          <w:w w:val="95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0"/>
          <w:sz w:val="16"/>
          <w:szCs w:val="16"/>
        </w:rPr>
        <w:t>Kupní smlouva „Nákup</w:t>
      </w:r>
      <w:r>
        <w:rPr>
          <w:rFonts w:ascii="Arial" w:eastAsia="Arial" w:hAnsi="Arial" w:cs="Arial"/>
          <w:b/>
          <w:bCs/>
          <w:spacing w:val="-1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0"/>
          <w:sz w:val="16"/>
          <w:szCs w:val="16"/>
        </w:rPr>
        <w:t>kalhot"</w:t>
      </w:r>
      <w:r>
        <w:rPr>
          <w:rFonts w:ascii="Arial" w:eastAsia="Arial" w:hAnsi="Arial" w:cs="Arial"/>
          <w:b/>
          <w:bCs/>
          <w:w w:val="90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2"/>
          <w:position w:val="-9"/>
          <w:sz w:val="47"/>
          <w:szCs w:val="47"/>
        </w:rPr>
        <w:t>OSTRAVA!!!</w:t>
      </w:r>
      <w:proofErr w:type="gramEnd"/>
    </w:p>
    <w:p w:rsidR="00AB6A5F" w:rsidRDefault="00AB6A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6A5F" w:rsidRDefault="00AB6A5F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AB6A5F" w:rsidRDefault="00656A40">
      <w:pPr>
        <w:spacing w:line="46" w:lineRule="exact"/>
        <w:ind w:left="497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4" style="width:273.4pt;height:2.35pt;mso-position-horizontal-relative:char;mso-position-vertical-relative:line" coordsize="5468,47">
            <v:group id="_x0000_s1057" style="position:absolute;left:4;top:4;width:1770;height:2" coordorigin="4,4" coordsize="1770,2">
              <v:shape id="_x0000_s1058" style="position:absolute;left:4;top:4;width:1770;height:2" coordorigin="4,4" coordsize="1770,0" path="m4,4r1769,e" filled="f" strokeweight=".1253mm">
                <v:path arrowok="t"/>
              </v:shape>
            </v:group>
            <v:group id="_x0000_s1055" style="position:absolute;left:1744;top:39;width:3717;height:2" coordorigin="1744,39" coordsize="3717,2">
              <v:shape id="_x0000_s1056" style="position:absolute;left:1744;top:39;width:3717;height:2" coordorigin="1744,39" coordsize="3717,0" path="m1744,39r3717,e" filled="f" strokeweight=".25067mm">
                <v:path arrowok="t"/>
              </v:shape>
            </v:group>
            <w10:wrap type="none"/>
            <w10:anchorlock/>
          </v:group>
        </w:pict>
      </w:r>
    </w:p>
    <w:p w:rsidR="00AB6A5F" w:rsidRDefault="00AB6A5F">
      <w:pPr>
        <w:spacing w:line="46" w:lineRule="exact"/>
        <w:rPr>
          <w:rFonts w:ascii="Arial" w:eastAsia="Arial" w:hAnsi="Arial" w:cs="Arial"/>
          <w:sz w:val="4"/>
          <w:szCs w:val="4"/>
        </w:rPr>
        <w:sectPr w:rsidR="00AB6A5F">
          <w:pgSz w:w="11910" w:h="16850"/>
          <w:pgMar w:top="0" w:right="0" w:bottom="0" w:left="60" w:header="708" w:footer="708" w:gutter="0"/>
          <w:cols w:space="708"/>
        </w:sectPr>
      </w:pPr>
    </w:p>
    <w:p w:rsidR="00AB6A5F" w:rsidRDefault="00656A40">
      <w:pPr>
        <w:rPr>
          <w:rFonts w:ascii="Arial" w:eastAsia="Arial" w:hAnsi="Arial" w:cs="Arial"/>
          <w:b/>
          <w:bCs/>
          <w:sz w:val="20"/>
          <w:szCs w:val="20"/>
        </w:rPr>
      </w:pPr>
      <w:r>
        <w:lastRenderedPageBreak/>
        <w:pict>
          <v:group id="_x0000_s1052" style="position:absolute;margin-left:588.7pt;margin-top:1.45pt;width:.1pt;height:834.2pt;z-index:1504;mso-position-horizontal-relative:page;mso-position-vertical-relative:page" coordorigin="11774,29" coordsize="2,16684">
            <v:shape id="_x0000_s1053" style="position:absolute;left:11774;top:29;width:2;height:16684" coordorigin="11774,29" coordsize="0,16684" path="m11774,16712r,-16683e" filled="f" strokeweight=".87472mm">
              <v:path arrowok="t"/>
            </v:shape>
            <w10:wrap anchorx="page" anchory="page"/>
          </v:group>
        </w:pict>
      </w:r>
    </w:p>
    <w:p w:rsidR="00AB6A5F" w:rsidRDefault="00AB6A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AB6A5F" w:rsidRDefault="00AB6A5F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AB6A5F" w:rsidRDefault="00656A40">
      <w:pPr>
        <w:spacing w:before="75"/>
        <w:ind w:left="1338" w:right="7544"/>
        <w:rPr>
          <w:rFonts w:ascii="Arial" w:eastAsia="Arial" w:hAnsi="Arial" w:cs="Arial"/>
          <w:sz w:val="19"/>
          <w:szCs w:val="19"/>
        </w:rPr>
      </w:pPr>
      <w:r>
        <w:pict>
          <v:shape id="_x0000_s1051" type="#_x0000_t75" style="position:absolute;left:0;text-align:left;margin-left:1.45pt;margin-top:-26.55pt;width:33.1pt;height:87.85pt;z-index:1456;mso-position-horizontal-relative:page">
            <v:imagedata r:id="rId9" o:title=""/>
            <w10:wrap anchorx="page"/>
          </v:shape>
        </w:pict>
      </w:r>
      <w:r>
        <w:pict>
          <v:shape id="_x0000_s1050" type="#_x0000_t202" style="position:absolute;left:0;text-align:left;margin-left:444.2pt;margin-top:8.7pt;width:79.95pt;height:19pt;z-index:1528;mso-position-horizontal-relative:page" filled="f" stroked="f">
            <v:textbox inset="0,0,0,0">
              <w:txbxContent>
                <w:p w:rsidR="00AB6A5F" w:rsidRDefault="00656A40">
                  <w:pPr>
                    <w:spacing w:line="380" w:lineRule="exact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/>
                      <w:b/>
                      <w:sz w:val="38"/>
                    </w:rPr>
                    <w:t>Smlouva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w w:val="105"/>
          <w:sz w:val="19"/>
        </w:rPr>
        <w:t>Statutární město</w:t>
      </w:r>
      <w:r>
        <w:rPr>
          <w:rFonts w:ascii="Arial" w:hAnsi="Arial"/>
          <w:b/>
          <w:spacing w:val="-4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Ostrava</w:t>
      </w:r>
    </w:p>
    <w:p w:rsidR="00AB6A5F" w:rsidRDefault="00656A40">
      <w:pPr>
        <w:spacing w:before="3"/>
        <w:ind w:left="1338" w:right="7544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sz w:val="19"/>
        </w:rPr>
        <w:t>magistrát</w:t>
      </w:r>
      <w:proofErr w:type="gramEnd"/>
    </w:p>
    <w:p w:rsidR="00AB6A5F" w:rsidRDefault="00AB6A5F">
      <w:pPr>
        <w:rPr>
          <w:rFonts w:ascii="Arial" w:eastAsia="Arial" w:hAnsi="Arial" w:cs="Arial"/>
          <w:sz w:val="18"/>
          <w:szCs w:val="18"/>
        </w:rPr>
      </w:pPr>
    </w:p>
    <w:p w:rsidR="00AB6A5F" w:rsidRDefault="00AB6A5F">
      <w:pPr>
        <w:rPr>
          <w:rFonts w:ascii="Arial" w:eastAsia="Arial" w:hAnsi="Arial" w:cs="Arial"/>
          <w:sz w:val="18"/>
          <w:szCs w:val="18"/>
        </w:rPr>
      </w:pPr>
    </w:p>
    <w:p w:rsidR="00AB6A5F" w:rsidRDefault="00AB6A5F">
      <w:pPr>
        <w:rPr>
          <w:rFonts w:ascii="Arial" w:eastAsia="Arial" w:hAnsi="Arial" w:cs="Arial"/>
          <w:sz w:val="18"/>
          <w:szCs w:val="18"/>
        </w:rPr>
      </w:pPr>
    </w:p>
    <w:p w:rsidR="00AB6A5F" w:rsidRDefault="00AB6A5F">
      <w:pPr>
        <w:spacing w:before="1"/>
        <w:rPr>
          <w:rFonts w:ascii="Arial" w:eastAsia="Arial" w:hAnsi="Arial" w:cs="Arial"/>
          <w:sz w:val="23"/>
          <w:szCs w:val="23"/>
        </w:rPr>
      </w:pPr>
    </w:p>
    <w:p w:rsidR="00AB6A5F" w:rsidRDefault="00656A40">
      <w:pPr>
        <w:pStyle w:val="Nadpis2"/>
        <w:ind w:left="1338" w:right="7544"/>
        <w:rPr>
          <w:b w:val="0"/>
          <w:bCs w:val="0"/>
        </w:rPr>
      </w:pPr>
      <w:proofErr w:type="gramStart"/>
      <w:r>
        <w:rPr>
          <w:w w:val="105"/>
        </w:rPr>
        <w:t>čl</w:t>
      </w:r>
      <w:proofErr w:type="gramEnd"/>
      <w:r>
        <w:rPr>
          <w:w w:val="105"/>
        </w:rPr>
        <w:t>.</w:t>
      </w:r>
      <w:r>
        <w:rPr>
          <w:spacing w:val="-36"/>
          <w:w w:val="105"/>
        </w:rPr>
        <w:t xml:space="preserve"> </w:t>
      </w:r>
      <w:proofErr w:type="gramStart"/>
      <w:r>
        <w:rPr>
          <w:w w:val="105"/>
        </w:rPr>
        <w:t>VIII.</w:t>
      </w:r>
      <w:proofErr w:type="gramEnd"/>
    </w:p>
    <w:p w:rsidR="00AB6A5F" w:rsidRDefault="00656A40">
      <w:pPr>
        <w:spacing w:before="14"/>
        <w:ind w:left="1338" w:right="754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 xml:space="preserve">Nabytí </w:t>
      </w:r>
      <w:proofErr w:type="gramStart"/>
      <w:r>
        <w:rPr>
          <w:rFonts w:ascii="Arial" w:hAnsi="Arial"/>
          <w:b/>
          <w:sz w:val="23"/>
        </w:rPr>
        <w:t xml:space="preserve">vlastnického 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práva</w:t>
      </w:r>
      <w:proofErr w:type="gramEnd"/>
    </w:p>
    <w:p w:rsidR="00AB6A5F" w:rsidRDefault="00656A40">
      <w:pPr>
        <w:pStyle w:val="Zkladntext"/>
        <w:spacing w:before="137" w:line="250" w:lineRule="exact"/>
        <w:ind w:left="1324" w:right="883" w:firstLine="7"/>
      </w:pPr>
      <w:proofErr w:type="gramStart"/>
      <w:r>
        <w:t>Kupující nabývá vlastnické právo ke zboží dnem předání a převzetí zboží.</w:t>
      </w:r>
      <w:proofErr w:type="gramEnd"/>
      <w:r>
        <w:t xml:space="preserve"> Převzetí bude</w:t>
      </w:r>
      <w:r>
        <w:rPr>
          <w:spacing w:val="16"/>
        </w:rPr>
        <w:t xml:space="preserve"> </w:t>
      </w:r>
      <w:r>
        <w:t>prokázáno</w:t>
      </w:r>
      <w:r>
        <w:rPr>
          <w:w w:val="94"/>
        </w:rPr>
        <w:t xml:space="preserve"> </w:t>
      </w:r>
      <w:r>
        <w:t>datovaným</w:t>
      </w:r>
      <w:r>
        <w:rPr>
          <w:spacing w:val="-10"/>
        </w:rPr>
        <w:t xml:space="preserve"> </w:t>
      </w:r>
      <w:r>
        <w:t>podpisem</w:t>
      </w:r>
      <w:r>
        <w:rPr>
          <w:spacing w:val="-8"/>
        </w:rPr>
        <w:t xml:space="preserve"> </w:t>
      </w:r>
      <w:r>
        <w:t>kupujícího</w:t>
      </w:r>
      <w:r>
        <w:rPr>
          <w:spacing w:val="-13"/>
        </w:rPr>
        <w:t xml:space="preserve"> </w:t>
      </w:r>
      <w:proofErr w:type="gramStart"/>
      <w:r>
        <w:t>na</w:t>
      </w:r>
      <w:proofErr w:type="gramEnd"/>
      <w:r>
        <w:rPr>
          <w:spacing w:val="-24"/>
        </w:rPr>
        <w:t xml:space="preserve"> </w:t>
      </w:r>
      <w:r>
        <w:t>dodacím</w:t>
      </w:r>
      <w:r>
        <w:rPr>
          <w:spacing w:val="-7"/>
        </w:rPr>
        <w:t xml:space="preserve"> </w:t>
      </w:r>
      <w:r>
        <w:t>listě.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AB6A5F" w:rsidRDefault="00656A40">
      <w:pPr>
        <w:pStyle w:val="Nadpis2"/>
        <w:ind w:right="7544"/>
        <w:rPr>
          <w:b w:val="0"/>
          <w:bCs w:val="0"/>
        </w:rPr>
      </w:pPr>
      <w:proofErr w:type="gramStart"/>
      <w:r>
        <w:rPr>
          <w:w w:val="105"/>
        </w:rPr>
        <w:t>čl</w:t>
      </w:r>
      <w:proofErr w:type="gram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IX.</w:t>
      </w:r>
      <w:proofErr w:type="gramEnd"/>
    </w:p>
    <w:p w:rsidR="00AB6A5F" w:rsidRDefault="00656A40">
      <w:pPr>
        <w:spacing w:before="14"/>
        <w:ind w:left="1331" w:right="88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w w:val="105"/>
          <w:sz w:val="23"/>
        </w:rPr>
        <w:t>Přechod</w:t>
      </w:r>
      <w:r>
        <w:rPr>
          <w:rFonts w:ascii="Arial" w:hAnsi="Arial"/>
          <w:b/>
          <w:spacing w:val="-2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nebezpečí</w:t>
      </w:r>
      <w:r>
        <w:rPr>
          <w:rFonts w:ascii="Arial" w:hAnsi="Arial"/>
          <w:b/>
          <w:spacing w:val="-2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škody</w:t>
      </w:r>
      <w:r>
        <w:rPr>
          <w:rFonts w:ascii="Arial" w:hAnsi="Arial"/>
          <w:b/>
          <w:spacing w:val="-18"/>
          <w:w w:val="105"/>
          <w:sz w:val="23"/>
        </w:rPr>
        <w:t xml:space="preserve"> </w:t>
      </w:r>
      <w:proofErr w:type="gramStart"/>
      <w:r>
        <w:rPr>
          <w:rFonts w:ascii="Arial" w:hAnsi="Arial"/>
          <w:b/>
          <w:w w:val="105"/>
          <w:sz w:val="23"/>
        </w:rPr>
        <w:t>na</w:t>
      </w:r>
      <w:proofErr w:type="gramEnd"/>
      <w:r>
        <w:rPr>
          <w:rFonts w:ascii="Arial" w:hAnsi="Arial"/>
          <w:b/>
          <w:spacing w:val="-36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zboží</w:t>
      </w:r>
    </w:p>
    <w:p w:rsidR="00AB6A5F" w:rsidRDefault="00656A40">
      <w:pPr>
        <w:pStyle w:val="Zkladntext"/>
        <w:spacing w:before="124"/>
        <w:ind w:left="1317" w:right="883"/>
      </w:pPr>
      <w:r>
        <w:t>Nebezpečí</w:t>
      </w:r>
      <w:r>
        <w:rPr>
          <w:spacing w:val="-5"/>
        </w:rPr>
        <w:t xml:space="preserve"> </w:t>
      </w:r>
      <w:r>
        <w:t>škody</w:t>
      </w:r>
      <w:r>
        <w:rPr>
          <w:spacing w:val="-16"/>
        </w:rPr>
        <w:t xml:space="preserve"> </w:t>
      </w:r>
      <w:proofErr w:type="gramStart"/>
      <w:r>
        <w:t>na</w:t>
      </w:r>
      <w:proofErr w:type="gramEnd"/>
      <w:r>
        <w:rPr>
          <w:spacing w:val="-19"/>
        </w:rPr>
        <w:t xml:space="preserve"> </w:t>
      </w:r>
      <w:r>
        <w:t>zboží</w:t>
      </w:r>
      <w:r>
        <w:rPr>
          <w:spacing w:val="-16"/>
        </w:rPr>
        <w:t xml:space="preserve"> </w:t>
      </w:r>
      <w:r>
        <w:t>přechází</w:t>
      </w:r>
      <w:r>
        <w:rPr>
          <w:spacing w:val="-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kupujícího</w:t>
      </w:r>
      <w:r>
        <w:rPr>
          <w:spacing w:val="-3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zboží.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B6A5F" w:rsidRDefault="00656A40">
      <w:pPr>
        <w:ind w:left="1317" w:right="7544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Arial" w:hAnsi="Arial"/>
          <w:b/>
          <w:sz w:val="23"/>
        </w:rPr>
        <w:t>čl</w:t>
      </w:r>
      <w:proofErr w:type="gramEnd"/>
      <w:r>
        <w:rPr>
          <w:rFonts w:ascii="Arial" w:hAnsi="Arial"/>
          <w:b/>
          <w:sz w:val="23"/>
        </w:rPr>
        <w:t>.</w:t>
      </w:r>
      <w:r>
        <w:rPr>
          <w:rFonts w:ascii="Arial" w:hAnsi="Arial"/>
          <w:b/>
          <w:spacing w:val="-36"/>
          <w:sz w:val="23"/>
        </w:rPr>
        <w:t xml:space="preserve"> </w:t>
      </w:r>
      <w:r>
        <w:rPr>
          <w:rFonts w:ascii="Times New Roman" w:hAnsi="Times New Roman"/>
          <w:b/>
          <w:sz w:val="26"/>
        </w:rPr>
        <w:t>X.</w:t>
      </w:r>
    </w:p>
    <w:p w:rsidR="00AB6A5F" w:rsidRDefault="00656A40">
      <w:pPr>
        <w:pStyle w:val="Nadpis2"/>
        <w:spacing w:before="6"/>
        <w:ind w:left="1324" w:right="7544"/>
        <w:rPr>
          <w:b w:val="0"/>
          <w:bCs w:val="0"/>
        </w:rPr>
      </w:pPr>
      <w:proofErr w:type="gramStart"/>
      <w:r>
        <w:t>Odpovědnost  za</w:t>
      </w:r>
      <w:proofErr w:type="gramEnd"/>
      <w:r>
        <w:rPr>
          <w:spacing w:val="-7"/>
        </w:rPr>
        <w:t xml:space="preserve"> </w:t>
      </w:r>
      <w:r>
        <w:t>škodu</w:t>
      </w:r>
    </w:p>
    <w:p w:rsidR="00AB6A5F" w:rsidRDefault="00656A40">
      <w:pPr>
        <w:pStyle w:val="Odstavecseseznamem"/>
        <w:numPr>
          <w:ilvl w:val="0"/>
          <w:numId w:val="5"/>
        </w:numPr>
        <w:tabs>
          <w:tab w:val="left" w:pos="1587"/>
        </w:tabs>
        <w:spacing w:before="136" w:line="242" w:lineRule="exact"/>
        <w:ind w:right="1399" w:hanging="26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Prodávající uhradí škodu, která kupujícímu vznikla vadným plněním, v plné výši, a to bez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rozdílu</w:t>
      </w:r>
      <w:r>
        <w:rPr>
          <w:rFonts w:ascii="Times New Roman" w:hAnsi="Times New Roman"/>
          <w:w w:val="94"/>
        </w:rPr>
        <w:t xml:space="preserve"> </w:t>
      </w:r>
      <w:r>
        <w:rPr>
          <w:rFonts w:ascii="Times New Roman" w:hAnsi="Times New Roman"/>
        </w:rPr>
        <w:t>zavinění.</w:t>
      </w:r>
    </w:p>
    <w:p w:rsidR="00AB6A5F" w:rsidRDefault="00656A40">
      <w:pPr>
        <w:pStyle w:val="Odstavecseseznamem"/>
        <w:numPr>
          <w:ilvl w:val="0"/>
          <w:numId w:val="5"/>
        </w:numPr>
        <w:tabs>
          <w:tab w:val="left" w:pos="1587"/>
        </w:tabs>
        <w:spacing w:before="3"/>
        <w:ind w:left="1586" w:right="1399" w:hanging="27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Prodávající uhradí kupujícímu náklady vzniklé při uplatňování práv z odpovědnosti za vady.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6A5F" w:rsidRDefault="00656A40">
      <w:pPr>
        <w:pStyle w:val="Nadpis2"/>
        <w:ind w:left="1317" w:right="7544"/>
        <w:rPr>
          <w:b w:val="0"/>
          <w:bCs w:val="0"/>
        </w:rPr>
      </w:pPr>
      <w:proofErr w:type="gramStart"/>
      <w:r>
        <w:rPr>
          <w:w w:val="105"/>
        </w:rPr>
        <w:t>čl</w:t>
      </w:r>
      <w:proofErr w:type="gramEnd"/>
      <w:r>
        <w:rPr>
          <w:w w:val="105"/>
        </w:rPr>
        <w:t>.</w:t>
      </w:r>
      <w:r>
        <w:rPr>
          <w:spacing w:val="-26"/>
          <w:w w:val="105"/>
        </w:rPr>
        <w:t xml:space="preserve"> </w:t>
      </w:r>
      <w:proofErr w:type="gramStart"/>
      <w:r>
        <w:rPr>
          <w:w w:val="105"/>
        </w:rPr>
        <w:t>XI.</w:t>
      </w:r>
      <w:proofErr w:type="gramEnd"/>
    </w:p>
    <w:p w:rsidR="00AB6A5F" w:rsidRDefault="00656A40">
      <w:pPr>
        <w:spacing w:before="14"/>
        <w:ind w:left="1310" w:right="754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>Sankční</w:t>
      </w:r>
      <w:r>
        <w:rPr>
          <w:rFonts w:ascii="Arial" w:hAnsi="Arial"/>
          <w:b/>
          <w:spacing w:val="38"/>
          <w:sz w:val="23"/>
        </w:rPr>
        <w:t xml:space="preserve"> </w:t>
      </w:r>
      <w:r>
        <w:rPr>
          <w:rFonts w:ascii="Arial" w:hAnsi="Arial"/>
          <w:b/>
          <w:sz w:val="23"/>
        </w:rPr>
        <w:t>ujednání</w:t>
      </w:r>
    </w:p>
    <w:p w:rsidR="00AB6A5F" w:rsidRDefault="00656A40">
      <w:pPr>
        <w:pStyle w:val="Zkladntext"/>
        <w:spacing w:before="137" w:line="250" w:lineRule="exact"/>
        <w:ind w:left="1586" w:right="1122" w:hanging="263"/>
      </w:pPr>
      <w:r>
        <w:rPr>
          <w:rFonts w:ascii="Arial" w:hAnsi="Arial"/>
          <w:b/>
          <w:sz w:val="21"/>
        </w:rPr>
        <w:t>1.</w:t>
      </w:r>
      <w:r>
        <w:rPr>
          <w:rFonts w:ascii="Arial" w:hAnsi="Arial"/>
          <w:b/>
          <w:spacing w:val="14"/>
          <w:sz w:val="2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prodlení</w:t>
      </w:r>
      <w:r>
        <w:rPr>
          <w:spacing w:val="5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dodáním</w:t>
      </w:r>
      <w:r>
        <w:rPr>
          <w:spacing w:val="-1"/>
        </w:rPr>
        <w:t xml:space="preserve"> </w:t>
      </w:r>
      <w:r>
        <w:t>zboží</w:t>
      </w:r>
      <w:r>
        <w:rPr>
          <w:spacing w:val="-2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povinen zaplatit</w:t>
      </w:r>
      <w:r>
        <w:rPr>
          <w:spacing w:val="-6"/>
        </w:rPr>
        <w:t xml:space="preserve"> </w:t>
      </w:r>
      <w:r>
        <w:t>kupujícímu smluvní</w:t>
      </w:r>
      <w:r>
        <w:rPr>
          <w:spacing w:val="-15"/>
        </w:rPr>
        <w:t xml:space="preserve"> </w:t>
      </w:r>
      <w:r>
        <w:t>pokutu</w:t>
      </w:r>
      <w:r>
        <w:rPr>
          <w:spacing w:val="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w w:val="96"/>
        </w:rPr>
        <w:t xml:space="preserve"> </w:t>
      </w:r>
      <w:r>
        <w:t>0</w:t>
      </w:r>
      <w:proofErr w:type="gramStart"/>
      <w:r>
        <w:t>,2</w:t>
      </w:r>
      <w:proofErr w:type="gramEnd"/>
      <w:r>
        <w:rPr>
          <w:spacing w:val="-15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ceny</w:t>
      </w:r>
      <w:r>
        <w:rPr>
          <w:spacing w:val="-17"/>
        </w:rPr>
        <w:t xml:space="preserve"> </w:t>
      </w:r>
      <w:r>
        <w:t>nedodaného</w:t>
      </w:r>
      <w:r>
        <w:rPr>
          <w:spacing w:val="8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prodlení.</w:t>
      </w:r>
    </w:p>
    <w:p w:rsidR="00AB6A5F" w:rsidRDefault="00656A40">
      <w:pPr>
        <w:pStyle w:val="Odstavecseseznamem"/>
        <w:numPr>
          <w:ilvl w:val="0"/>
          <w:numId w:val="4"/>
        </w:numPr>
        <w:tabs>
          <w:tab w:val="left" w:pos="1580"/>
        </w:tabs>
        <w:spacing w:line="244" w:lineRule="auto"/>
        <w:ind w:right="1399" w:hanging="2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>V případě prodlení se zaplacením dohodnuté kupní ceny je kupující povinen zaplatit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prodávajícímu</w:t>
      </w:r>
      <w:r>
        <w:rPr>
          <w:rFonts w:ascii="Times New Roman" w:hAnsi="Times New Roman"/>
          <w:w w:val="94"/>
        </w:rPr>
        <w:t xml:space="preserve"> </w:t>
      </w:r>
      <w:r>
        <w:rPr>
          <w:rFonts w:ascii="Times New Roman" w:hAnsi="Times New Roman"/>
        </w:rPr>
        <w:t>úrok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prodlení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výši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0,015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dlužné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částky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bez DPH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každý 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započatý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prodlení.</w:t>
      </w:r>
    </w:p>
    <w:p w:rsidR="00AB6A5F" w:rsidRDefault="00656A40">
      <w:pPr>
        <w:pStyle w:val="Odstavecseseznamem"/>
        <w:numPr>
          <w:ilvl w:val="0"/>
          <w:numId w:val="4"/>
        </w:numPr>
        <w:tabs>
          <w:tab w:val="left" w:pos="1573"/>
        </w:tabs>
        <w:spacing w:line="237" w:lineRule="auto"/>
        <w:ind w:left="1572" w:right="1362" w:hanging="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Prodávající je povinen při nedodržení termínu k odstranění vady, která se projevila v záruční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době,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zaplatit kupujícímu smluvní pokutu ve výši 100</w:t>
      </w:r>
      <w:proofErr w:type="gramStart"/>
      <w:r>
        <w:rPr>
          <w:rFonts w:ascii="Times New Roman" w:hAnsi="Times New Roman"/>
        </w:rPr>
        <w:t>,-</w:t>
      </w:r>
      <w:proofErr w:type="gramEnd"/>
      <w:r>
        <w:rPr>
          <w:rFonts w:ascii="Times New Roman" w:hAnsi="Times New Roman"/>
        </w:rPr>
        <w:t xml:space="preserve"> Kč za každý zjištěný případ a každý i započatý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den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</w:rPr>
        <w:t>prodlení s odstraněním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vady.</w:t>
      </w:r>
    </w:p>
    <w:p w:rsidR="00AB6A5F" w:rsidRDefault="00656A40">
      <w:pPr>
        <w:pStyle w:val="Odstavecseseznamem"/>
        <w:numPr>
          <w:ilvl w:val="0"/>
          <w:numId w:val="4"/>
        </w:numPr>
        <w:tabs>
          <w:tab w:val="left" w:pos="1580"/>
        </w:tabs>
        <w:spacing w:before="4" w:line="251" w:lineRule="exact"/>
        <w:ind w:right="883" w:hanging="28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Smluvní pokuty je kupující oprávněn započíst proti pohledávce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prodávajícího.</w:t>
      </w:r>
    </w:p>
    <w:p w:rsidR="00AB6A5F" w:rsidRDefault="00656A40">
      <w:pPr>
        <w:pStyle w:val="Odstavecseseznamem"/>
        <w:numPr>
          <w:ilvl w:val="0"/>
          <w:numId w:val="4"/>
        </w:numPr>
        <w:tabs>
          <w:tab w:val="left" w:pos="1580"/>
        </w:tabs>
        <w:ind w:left="1565" w:right="1366" w:hanging="26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</w:rPr>
        <w:t xml:space="preserve">Smluvní pokuty sjednané touto smlouvou zaplatí povinná strana nezávisle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zavinění a na tom, zda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jaké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výši vznikne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druhé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straně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škoda,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kterou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lze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vymáhat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samostatně. Smluvní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strany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dohodly, že</w:t>
      </w:r>
      <w:r>
        <w:rPr>
          <w:rFonts w:ascii="Times New Roman" w:hAnsi="Times New Roman"/>
          <w:w w:val="97"/>
        </w:rPr>
        <w:t xml:space="preserve"> </w:t>
      </w:r>
      <w:r>
        <w:rPr>
          <w:rFonts w:ascii="Times New Roman" w:hAnsi="Times New Roman"/>
        </w:rPr>
        <w:t xml:space="preserve">smluvní strana, která má právo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smluvní pokutu dle té</w:t>
      </w:r>
      <w:r>
        <w:rPr>
          <w:rFonts w:ascii="Times New Roman" w:hAnsi="Times New Roman"/>
        </w:rPr>
        <w:t>to smlouvy, má právo také na náhradu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újmy</w:t>
      </w: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</w:rPr>
        <w:t>vzniklé z porušení povinnosti, ke které se smluvní pokuta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vztahuje.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:rsidR="00AB6A5F" w:rsidRDefault="00656A40">
      <w:pPr>
        <w:pStyle w:val="Nadpis2"/>
        <w:ind w:left="1289" w:right="7544"/>
        <w:rPr>
          <w:b w:val="0"/>
          <w:bCs w:val="0"/>
        </w:rPr>
      </w:pPr>
      <w:proofErr w:type="gramStart"/>
      <w:r>
        <w:t>čl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XII.</w:t>
      </w:r>
      <w:proofErr w:type="gramEnd"/>
    </w:p>
    <w:p w:rsidR="00AB6A5F" w:rsidRDefault="00656A40">
      <w:pPr>
        <w:spacing w:before="7"/>
        <w:ind w:left="1275" w:right="754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>Závěrečná</w:t>
      </w:r>
      <w:r>
        <w:rPr>
          <w:rFonts w:ascii="Arial" w:hAnsi="Arial"/>
          <w:b/>
          <w:spacing w:val="62"/>
          <w:sz w:val="23"/>
        </w:rPr>
        <w:t xml:space="preserve"> </w:t>
      </w:r>
      <w:r>
        <w:rPr>
          <w:rFonts w:ascii="Arial" w:hAnsi="Arial"/>
          <w:b/>
          <w:sz w:val="23"/>
        </w:rPr>
        <w:t>ujednání</w:t>
      </w:r>
    </w:p>
    <w:p w:rsidR="00AB6A5F" w:rsidRDefault="00656A40">
      <w:pPr>
        <w:pStyle w:val="Zkladntext"/>
        <w:spacing w:before="129" w:line="250" w:lineRule="exact"/>
        <w:ind w:left="1551" w:right="1386" w:hanging="256"/>
        <w:jc w:val="both"/>
      </w:pPr>
      <w:r>
        <w:rPr>
          <w:rFonts w:ascii="Arial" w:eastAsia="Arial" w:hAnsi="Arial" w:cs="Arial"/>
          <w:b/>
          <w:bCs/>
          <w:sz w:val="21"/>
          <w:szCs w:val="21"/>
        </w:rPr>
        <w:t>1.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t>Doložka</w:t>
      </w:r>
      <w:r>
        <w:rPr>
          <w:spacing w:val="-4"/>
        </w:rPr>
        <w:t xml:space="preserve"> </w:t>
      </w:r>
      <w:r>
        <w:t>platnosti</w:t>
      </w:r>
      <w:r>
        <w:rPr>
          <w:spacing w:val="3"/>
        </w:rPr>
        <w:t xml:space="preserve"> </w:t>
      </w:r>
      <w:r>
        <w:t>právního úkonu</w:t>
      </w:r>
      <w:r>
        <w:rPr>
          <w:spacing w:val="4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§</w:t>
      </w:r>
      <w:r>
        <w:rPr>
          <w:spacing w:val="-28"/>
        </w:rPr>
        <w:t xml:space="preserve"> </w:t>
      </w:r>
      <w:r>
        <w:t>41</w:t>
      </w:r>
      <w:r>
        <w:rPr>
          <w:spacing w:val="-9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128/2000</w:t>
      </w:r>
      <w:r>
        <w:rPr>
          <w:spacing w:val="-9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obcích</w:t>
      </w:r>
      <w:r>
        <w:rPr>
          <w:spacing w:val="4"/>
        </w:rPr>
        <w:t xml:space="preserve"> </w:t>
      </w:r>
      <w:r>
        <w:t>(obecní</w:t>
      </w:r>
      <w:r>
        <w:rPr>
          <w:spacing w:val="-6"/>
        </w:rPr>
        <w:t xml:space="preserve"> </w:t>
      </w:r>
      <w:r>
        <w:t>zřízení),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w w:val="95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předpisů:</w:t>
      </w:r>
      <w:r>
        <w:rPr>
          <w:spacing w:val="-1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uzavření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rozhodla</w:t>
      </w:r>
      <w:r>
        <w:rPr>
          <w:spacing w:val="-3"/>
        </w:rPr>
        <w:t xml:space="preserve"> </w:t>
      </w:r>
      <w:r>
        <w:t>rada</w:t>
      </w:r>
      <w:r>
        <w:rPr>
          <w:spacing w:val="-12"/>
        </w:rPr>
        <w:t xml:space="preserve"> </w:t>
      </w:r>
      <w:proofErr w:type="gramStart"/>
      <w:r>
        <w:t>města</w:t>
      </w:r>
      <w:proofErr w:type="gramEnd"/>
      <w:r>
        <w:rPr>
          <w:spacing w:val="-7"/>
        </w:rPr>
        <w:t xml:space="preserve"> </w:t>
      </w:r>
      <w:r>
        <w:t>usnesením</w:t>
      </w:r>
      <w:r>
        <w:rPr>
          <w:spacing w:val="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04032/RM1418/61</w:t>
      </w:r>
      <w:r>
        <w:rPr>
          <w:spacing w:val="10"/>
        </w:rPr>
        <w:t xml:space="preserve"> </w:t>
      </w:r>
      <w:r>
        <w:t>ze</w:t>
      </w:r>
      <w:r>
        <w:rPr>
          <w:w w:val="97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7.</w:t>
      </w:r>
      <w:r>
        <w:rPr>
          <w:spacing w:val="-13"/>
        </w:rPr>
        <w:t xml:space="preserve"> </w:t>
      </w:r>
      <w:r>
        <w:t>6.</w:t>
      </w:r>
      <w:r>
        <w:rPr>
          <w:spacing w:val="-20"/>
        </w:rPr>
        <w:t xml:space="preserve"> </w:t>
      </w:r>
      <w:r>
        <w:t>2016,</w:t>
      </w:r>
      <w:r>
        <w:rPr>
          <w:spacing w:val="-12"/>
        </w:rPr>
        <w:t xml:space="preserve"> </w:t>
      </w:r>
      <w:r>
        <w:t>kterým</w:t>
      </w:r>
      <w:r>
        <w:rPr>
          <w:spacing w:val="-1"/>
        </w:rPr>
        <w:t xml:space="preserve"> </w:t>
      </w:r>
      <w:r>
        <w:t>bylo</w:t>
      </w:r>
      <w:r>
        <w:rPr>
          <w:spacing w:val="-5"/>
        </w:rPr>
        <w:t xml:space="preserve"> </w:t>
      </w:r>
      <w:r>
        <w:t>rozhodnuto</w:t>
      </w:r>
      <w:r>
        <w:rPr>
          <w:spacing w:val="7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zadání</w:t>
      </w:r>
      <w:r>
        <w:rPr>
          <w:spacing w:val="-12"/>
        </w:rPr>
        <w:t xml:space="preserve"> </w:t>
      </w:r>
      <w:r>
        <w:t>veřejné</w:t>
      </w:r>
      <w:r>
        <w:rPr>
          <w:spacing w:val="-7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malého</w:t>
      </w:r>
      <w:r>
        <w:rPr>
          <w:spacing w:val="-7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názvem</w:t>
      </w:r>
      <w:r>
        <w:rPr>
          <w:spacing w:val="-3"/>
        </w:rPr>
        <w:t xml:space="preserve"> </w:t>
      </w:r>
      <w:r>
        <w:t>„Nákup</w:t>
      </w:r>
      <w:r>
        <w:rPr>
          <w:w w:val="97"/>
        </w:rPr>
        <w:t xml:space="preserve"> </w:t>
      </w:r>
      <w:r>
        <w:t>kalhot".</w:t>
      </w:r>
    </w:p>
    <w:p w:rsidR="00AB6A5F" w:rsidRDefault="00656A40">
      <w:pPr>
        <w:pStyle w:val="Odstavecseseznamem"/>
        <w:numPr>
          <w:ilvl w:val="0"/>
          <w:numId w:val="3"/>
        </w:numPr>
        <w:tabs>
          <w:tab w:val="left" w:pos="1552"/>
        </w:tabs>
        <w:spacing w:before="1" w:line="248" w:lineRule="exact"/>
        <w:ind w:right="883" w:hanging="283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 smlouva nabývá účinnosti dnem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uzavření.</w:t>
      </w:r>
    </w:p>
    <w:p w:rsidR="00AB6A5F" w:rsidRDefault="00656A40">
      <w:pPr>
        <w:pStyle w:val="Odstavecseseznamem"/>
        <w:numPr>
          <w:ilvl w:val="0"/>
          <w:numId w:val="3"/>
        </w:numPr>
        <w:tabs>
          <w:tab w:val="left" w:pos="1552"/>
        </w:tabs>
        <w:spacing w:line="250" w:lineRule="exact"/>
        <w:ind w:right="1381" w:hanging="27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48" style="position:absolute;left:0;text-align:left;margin-left:580.4pt;margin-top:17.5pt;width:.1pt;height:78.95pt;z-index:1480;mso-position-horizontal-relative:page" coordorigin="11608,350" coordsize="2,1579">
            <v:shape id="_x0000_s1049" style="position:absolute;left:11608;top:350;width:2;height:1579" coordorigin="11608,350" coordsize="0,1579" path="m11608,1928r,-1578e" filled="f" strokeweight=".125mm">
              <v:path arrowok="t"/>
            </v:shape>
            <w10:wrap anchorx="page"/>
          </v:group>
        </w:pict>
      </w:r>
      <w:r>
        <w:rPr>
          <w:rFonts w:ascii="Times New Roman" w:hAnsi="Times New Roman"/>
        </w:rPr>
        <w:t xml:space="preserve">Právní vztah založený touto smlouvou zaniká okamžikem vyčerpáním částky uvedené v čl. III. </w:t>
      </w:r>
      <w:proofErr w:type="gramStart"/>
      <w:r>
        <w:rPr>
          <w:rFonts w:ascii="Times New Roman" w:hAnsi="Times New Roman"/>
        </w:rPr>
        <w:t>odst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w w:val="101"/>
        </w:rPr>
        <w:t xml:space="preserve"> </w:t>
      </w:r>
      <w:r>
        <w:rPr>
          <w:rFonts w:ascii="Times New Roman" w:hAnsi="Times New Roman"/>
        </w:rPr>
        <w:t xml:space="preserve">nebo dne 31. 12. 2016, v návaznosti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tu z výše uvedených skutečností, která nastane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dříve.</w:t>
      </w: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rPr>
          <w:rFonts w:ascii="Times New Roman" w:eastAsia="Times New Roman" w:hAnsi="Times New Roman" w:cs="Times New Roman"/>
        </w:rPr>
      </w:pPr>
    </w:p>
    <w:p w:rsidR="00AB6A5F" w:rsidRDefault="00AB6A5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B6A5F" w:rsidRDefault="00656A40">
      <w:pPr>
        <w:tabs>
          <w:tab w:val="left" w:pos="1253"/>
          <w:tab w:val="left" w:pos="8373"/>
        </w:tabs>
        <w:ind w:left="722"/>
        <w:rPr>
          <w:rFonts w:ascii="Arial" w:eastAsia="Arial" w:hAnsi="Arial" w:cs="Arial"/>
          <w:sz w:val="47"/>
          <w:szCs w:val="47"/>
        </w:rPr>
      </w:pPr>
      <w:proofErr w:type="gramStart"/>
      <w:r>
        <w:rPr>
          <w:rFonts w:ascii="Arial" w:eastAsia="Arial" w:hAnsi="Arial" w:cs="Arial"/>
          <w:w w:val="90"/>
          <w:position w:val="1"/>
          <w:sz w:val="17"/>
          <w:szCs w:val="17"/>
        </w:rPr>
        <w:t>5/6</w:t>
      </w:r>
      <w:r>
        <w:rPr>
          <w:rFonts w:ascii="Arial" w:eastAsia="Arial" w:hAnsi="Arial" w:cs="Arial"/>
          <w:w w:val="90"/>
          <w:position w:val="1"/>
          <w:sz w:val="17"/>
          <w:szCs w:val="17"/>
        </w:rPr>
        <w:tab/>
      </w:r>
      <w:r>
        <w:rPr>
          <w:rFonts w:ascii="Arial" w:eastAsia="Arial" w:hAnsi="Arial" w:cs="Arial"/>
          <w:w w:val="95"/>
          <w:position w:val="1"/>
          <w:sz w:val="17"/>
          <w:szCs w:val="17"/>
        </w:rPr>
        <w:t>Kupní</w:t>
      </w:r>
      <w:r>
        <w:rPr>
          <w:rFonts w:ascii="Arial" w:eastAsia="Arial" w:hAnsi="Arial" w:cs="Arial"/>
          <w:spacing w:val="-25"/>
          <w:w w:val="9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position w:val="1"/>
          <w:sz w:val="17"/>
          <w:szCs w:val="17"/>
        </w:rPr>
        <w:t>smlouva</w:t>
      </w:r>
      <w:r>
        <w:rPr>
          <w:rFonts w:ascii="Arial" w:eastAsia="Arial" w:hAnsi="Arial" w:cs="Arial"/>
          <w:spacing w:val="-19"/>
          <w:w w:val="9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position w:val="1"/>
          <w:sz w:val="17"/>
          <w:szCs w:val="17"/>
        </w:rPr>
        <w:t>„Nákup</w:t>
      </w:r>
      <w:r>
        <w:rPr>
          <w:rFonts w:ascii="Arial" w:eastAsia="Arial" w:hAnsi="Arial" w:cs="Arial"/>
          <w:spacing w:val="-18"/>
          <w:w w:val="9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position w:val="1"/>
          <w:sz w:val="17"/>
          <w:szCs w:val="17"/>
        </w:rPr>
        <w:t>kalhot"</w:t>
      </w:r>
      <w:r>
        <w:rPr>
          <w:rFonts w:ascii="Arial" w:eastAsia="Arial" w:hAnsi="Arial" w:cs="Arial"/>
          <w:w w:val="95"/>
          <w:position w:val="1"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9"/>
          <w:sz w:val="47"/>
          <w:szCs w:val="47"/>
        </w:rPr>
        <w:t>OSTRAVA!!!</w:t>
      </w:r>
      <w:proofErr w:type="gramEnd"/>
    </w:p>
    <w:p w:rsidR="00AB6A5F" w:rsidRDefault="00656A40">
      <w:pPr>
        <w:spacing w:before="122"/>
        <w:ind w:left="255" w:right="754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w w:val="138"/>
          <w:sz w:val="29"/>
        </w:rPr>
        <w:t>\</w:t>
      </w:r>
    </w:p>
    <w:p w:rsidR="00AB6A5F" w:rsidRDefault="00AB6A5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AB6A5F" w:rsidRDefault="00656A40">
      <w:pPr>
        <w:spacing w:line="21" w:lineRule="exact"/>
        <w:ind w:left="3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219.3pt;height:1.1pt;mso-position-horizontal-relative:char;mso-position-vertical-relative:line" coordsize="4386,22">
            <v:group id="_x0000_s1046" style="position:absolute;left:11;top:11;width:4364;height:2" coordorigin="11,11" coordsize="4364,2">
              <v:shape id="_x0000_s1047" style="position:absolute;left:11;top:11;width:4364;height:2" coordorigin="11,11" coordsize="4364,0" path="m11,11r4364,e" filled="f" strokeweight=".37489mm">
                <v:path arrowok="t"/>
              </v:shape>
            </v:group>
            <w10:wrap type="none"/>
            <w10:anchorlock/>
          </v:group>
        </w:pict>
      </w:r>
    </w:p>
    <w:p w:rsidR="00AB6A5F" w:rsidRDefault="00AB6A5F">
      <w:pPr>
        <w:spacing w:line="21" w:lineRule="exact"/>
        <w:rPr>
          <w:rFonts w:ascii="Times New Roman" w:eastAsia="Times New Roman" w:hAnsi="Times New Roman" w:cs="Times New Roman"/>
          <w:sz w:val="2"/>
          <w:szCs w:val="2"/>
        </w:rPr>
        <w:sectPr w:rsidR="00AB6A5F">
          <w:pgSz w:w="11910" w:h="16850"/>
          <w:pgMar w:top="0" w:right="0" w:bottom="0" w:left="0" w:header="708" w:footer="708" w:gutter="0"/>
          <w:cols w:space="708"/>
        </w:sect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656A40">
      <w:pPr>
        <w:ind w:left="1684" w:right="7544"/>
        <w:rPr>
          <w:rFonts w:ascii="Arial" w:eastAsia="Arial" w:hAnsi="Arial" w:cs="Arial"/>
          <w:sz w:val="19"/>
          <w:szCs w:val="19"/>
        </w:rPr>
      </w:pPr>
      <w:r>
        <w:pict>
          <v:group id="_x0000_s1043" style="position:absolute;left:0;text-align:left;margin-left:4.3pt;margin-top:-32.15pt;width:.1pt;height:113.8pt;z-index:1672;mso-position-horizontal-relative:page" coordorigin="86,-643" coordsize="2,2276">
            <v:shape id="_x0000_s1044" style="position:absolute;left:86;top:-643;width:2;height:2276" coordorigin="86,-643" coordsize="0,2276" path="m86,1633r,-2276e" filled="f" strokeweight="1.08pt">
              <v:path arrowok="t"/>
            </v:shape>
            <w10:wrap anchorx="page"/>
          </v:group>
        </w:pict>
      </w:r>
      <w:r>
        <w:pict>
          <v:shape id="_x0000_s1042" type="#_x0000_t202" style="position:absolute;left:0;text-align:left;margin-left:466.55pt;margin-top:1.05pt;width:81.5pt;height:19pt;z-index:1720;mso-position-horizontal-relative:page" filled="f" stroked="f">
            <v:textbox inset="0,0,0,0">
              <w:txbxContent>
                <w:p w:rsidR="00AB6A5F" w:rsidRDefault="00656A40">
                  <w:pPr>
                    <w:spacing w:line="380" w:lineRule="exact"/>
                    <w:rPr>
                      <w:rFonts w:ascii="Arial" w:eastAsia="Arial" w:hAnsi="Arial" w:cs="Arial"/>
                      <w:sz w:val="38"/>
                      <w:szCs w:val="38"/>
                    </w:rPr>
                  </w:pPr>
                  <w:r>
                    <w:rPr>
                      <w:rFonts w:ascii="Arial"/>
                      <w:b/>
                      <w:w w:val="102"/>
                      <w:sz w:val="38"/>
                    </w:rPr>
                    <w:t>Smlouva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w w:val="105"/>
          <w:sz w:val="19"/>
        </w:rPr>
        <w:t>Statutární město</w:t>
      </w:r>
      <w:r>
        <w:rPr>
          <w:rFonts w:ascii="Arial" w:hAnsi="Arial"/>
          <w:b/>
          <w:spacing w:val="-1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Ostrava</w:t>
      </w:r>
    </w:p>
    <w:p w:rsidR="00AB6A5F" w:rsidRDefault="00656A40">
      <w:pPr>
        <w:ind w:left="1692" w:right="754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sz w:val="21"/>
        </w:rPr>
        <w:t>magistrát</w:t>
      </w:r>
      <w:proofErr w:type="gramEnd"/>
    </w:p>
    <w:p w:rsidR="00AB6A5F" w:rsidRDefault="00AB6A5F">
      <w:pPr>
        <w:rPr>
          <w:rFonts w:ascii="Arial" w:eastAsia="Arial" w:hAnsi="Arial" w:cs="Arial"/>
          <w:sz w:val="20"/>
          <w:szCs w:val="20"/>
        </w:rPr>
      </w:pPr>
    </w:p>
    <w:p w:rsidR="00AB6A5F" w:rsidRDefault="00AB6A5F">
      <w:pPr>
        <w:spacing w:before="11"/>
        <w:rPr>
          <w:rFonts w:ascii="Arial" w:eastAsia="Arial" w:hAnsi="Arial" w:cs="Arial"/>
          <w:sz w:val="23"/>
          <w:szCs w:val="23"/>
        </w:rPr>
      </w:pPr>
    </w:p>
    <w:p w:rsidR="00AB6A5F" w:rsidRDefault="00656A40">
      <w:pPr>
        <w:pStyle w:val="Odstavecseseznamem"/>
        <w:numPr>
          <w:ilvl w:val="0"/>
          <w:numId w:val="3"/>
        </w:numPr>
        <w:tabs>
          <w:tab w:val="left" w:pos="1966"/>
        </w:tabs>
        <w:spacing w:before="70" w:line="252" w:lineRule="auto"/>
        <w:ind w:left="1965" w:right="871" w:hanging="28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Dle § 1765 NOZ smluvní strany </w:t>
      </w:r>
      <w:proofErr w:type="gram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proofErr w:type="gramEnd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sebe převzaly nebezpečí změny okolností. </w:t>
      </w:r>
      <w:proofErr w:type="gramStart"/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Před 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uzavřením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smlouvy strany zvážily plně hospodářskou, ekonomickou i faktickou situaci a jsou si plně</w:t>
      </w:r>
      <w:r>
        <w:rPr>
          <w:rFonts w:ascii="Times New Roman" w:eastAsia="Times New Roman" w:hAnsi="Times New Roman" w:cs="Times New Roman"/>
          <w:spacing w:val="5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vědomy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okolností smlouvy, jakož i okolností, které mohou po uzavření této smlouvy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nastat.</w:t>
      </w:r>
    </w:p>
    <w:p w:rsidR="00AB6A5F" w:rsidRDefault="00656A40">
      <w:pPr>
        <w:pStyle w:val="Odstavecseseznamem"/>
        <w:numPr>
          <w:ilvl w:val="0"/>
          <w:numId w:val="3"/>
        </w:numPr>
        <w:tabs>
          <w:tab w:val="left" w:pos="1973"/>
        </w:tabs>
        <w:spacing w:line="237" w:lineRule="exact"/>
        <w:ind w:left="1972" w:hanging="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Smluvní strany se dále dohodly ve smyslu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§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1740 odst. 2 a 3 NOZ, že vylučují přijetí nabídky,</w:t>
      </w:r>
      <w:r>
        <w:rPr>
          <w:rFonts w:ascii="Times New Roman" w:eastAsia="Times New Roman" w:hAnsi="Times New Roman" w:cs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která</w:t>
      </w:r>
    </w:p>
    <w:p w:rsidR="00AB6A5F" w:rsidRDefault="00656A40">
      <w:pPr>
        <w:spacing w:before="20"/>
        <w:ind w:left="195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vyjadřuje</w:t>
      </w:r>
      <w:proofErr w:type="gramEnd"/>
      <w:r>
        <w:rPr>
          <w:rFonts w:ascii="Times New Roman" w:hAnsi="Times New Roman"/>
          <w:w w:val="105"/>
          <w:sz w:val="21"/>
        </w:rPr>
        <w:t xml:space="preserve"> obsah návrhu smlouvy jinými slovy, i přijetí</w:t>
      </w:r>
      <w:r>
        <w:rPr>
          <w:rFonts w:ascii="Times New Roman" w:hAnsi="Times New Roman"/>
          <w:spacing w:val="-3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nabídky.</w:t>
      </w:r>
    </w:p>
    <w:p w:rsidR="00AB6A5F" w:rsidRDefault="00656A40">
      <w:pPr>
        <w:pStyle w:val="Odstavecseseznamem"/>
        <w:numPr>
          <w:ilvl w:val="0"/>
          <w:numId w:val="3"/>
        </w:numPr>
        <w:tabs>
          <w:tab w:val="left" w:pos="1966"/>
        </w:tabs>
        <w:spacing w:before="3" w:line="261" w:lineRule="auto"/>
        <w:ind w:left="1965" w:right="856" w:hanging="2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 xml:space="preserve">Pokud má zboží vady, které jej činí neupotřebitelným, může </w:t>
      </w:r>
      <w:proofErr w:type="gramStart"/>
      <w:r>
        <w:rPr>
          <w:rFonts w:ascii="Times New Roman" w:hAnsi="Times New Roman"/>
          <w:sz w:val="21"/>
        </w:rPr>
        <w:t>kupující  od</w:t>
      </w:r>
      <w:proofErr w:type="gramEnd"/>
      <w:r>
        <w:rPr>
          <w:rFonts w:ascii="Times New Roman" w:hAnsi="Times New Roman"/>
          <w:sz w:val="21"/>
        </w:rPr>
        <w:t xml:space="preserve">  smlouvy  odstoupit. 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Tuto</w:t>
      </w:r>
      <w:r>
        <w:rPr>
          <w:rFonts w:ascii="Times New Roman" w:hAnsi="Times New Roman"/>
          <w:w w:val="104"/>
          <w:sz w:val="21"/>
        </w:rPr>
        <w:t xml:space="preserve"> </w:t>
      </w:r>
      <w:r>
        <w:rPr>
          <w:rFonts w:ascii="Times New Roman" w:hAnsi="Times New Roman"/>
          <w:sz w:val="21"/>
        </w:rPr>
        <w:t>možnost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má</w:t>
      </w:r>
      <w:r>
        <w:rPr>
          <w:rFonts w:ascii="Times New Roman" w:hAnsi="Times New Roman"/>
          <w:spacing w:val="41"/>
          <w:sz w:val="21"/>
        </w:rPr>
        <w:t xml:space="preserve"> </w:t>
      </w:r>
      <w:r>
        <w:rPr>
          <w:rFonts w:ascii="Times New Roman" w:hAnsi="Times New Roman"/>
          <w:sz w:val="21"/>
        </w:rPr>
        <w:t>kupující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i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rFonts w:ascii="Times New Roman" w:hAnsi="Times New Roman"/>
          <w:sz w:val="21"/>
        </w:rPr>
        <w:t>v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případě,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že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rFonts w:ascii="Times New Roman" w:hAnsi="Times New Roman"/>
          <w:sz w:val="21"/>
        </w:rPr>
        <w:t>zboží</w:t>
      </w:r>
      <w:r>
        <w:rPr>
          <w:rFonts w:ascii="Times New Roman" w:hAnsi="Times New Roman"/>
          <w:spacing w:val="49"/>
          <w:sz w:val="21"/>
        </w:rPr>
        <w:t xml:space="preserve"> </w:t>
      </w:r>
      <w:r>
        <w:rPr>
          <w:rFonts w:ascii="Times New Roman" w:hAnsi="Times New Roman"/>
          <w:sz w:val="21"/>
        </w:rPr>
        <w:t>nemá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rFonts w:ascii="Times New Roman" w:hAnsi="Times New Roman"/>
          <w:sz w:val="21"/>
        </w:rPr>
        <w:t>vlastnosti,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které</w:t>
      </w:r>
      <w:r>
        <w:rPr>
          <w:rFonts w:ascii="Times New Roman" w:hAnsi="Times New Roman"/>
          <w:spacing w:val="46"/>
          <w:sz w:val="21"/>
        </w:rPr>
        <w:t xml:space="preserve"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30"/>
          <w:sz w:val="21"/>
        </w:rPr>
        <w:t xml:space="preserve"> </w:t>
      </w:r>
      <w:r>
        <w:rPr>
          <w:rFonts w:ascii="Times New Roman" w:hAnsi="Times New Roman"/>
          <w:sz w:val="21"/>
        </w:rPr>
        <w:t>kupující vymínil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nebo</w:t>
      </w:r>
      <w:r>
        <w:rPr>
          <w:rFonts w:ascii="Times New Roman" w:hAnsi="Times New Roman"/>
          <w:spacing w:val="48"/>
          <w:sz w:val="21"/>
        </w:rPr>
        <w:t xml:space="preserve"> </w:t>
      </w:r>
      <w:r>
        <w:rPr>
          <w:rFonts w:ascii="Times New Roman" w:hAnsi="Times New Roman"/>
          <w:sz w:val="21"/>
        </w:rPr>
        <w:t>o</w:t>
      </w:r>
      <w:r>
        <w:rPr>
          <w:rFonts w:ascii="Times New Roman" w:hAnsi="Times New Roman"/>
          <w:spacing w:val="31"/>
          <w:sz w:val="21"/>
        </w:rPr>
        <w:t xml:space="preserve"> </w:t>
      </w:r>
      <w:r>
        <w:rPr>
          <w:rFonts w:ascii="Times New Roman" w:hAnsi="Times New Roman"/>
          <w:sz w:val="21"/>
        </w:rPr>
        <w:t>kterých</w:t>
      </w:r>
      <w:r>
        <w:rPr>
          <w:rFonts w:ascii="Times New Roman" w:hAnsi="Times New Roman"/>
          <w:spacing w:val="-49"/>
          <w:sz w:val="21"/>
        </w:rPr>
        <w:t xml:space="preserve"> </w:t>
      </w:r>
      <w:r>
        <w:rPr>
          <w:rFonts w:ascii="Times New Roman" w:hAnsi="Times New Roman"/>
          <w:sz w:val="21"/>
        </w:rPr>
        <w:t>prodávající kupujícího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ujistil.</w:t>
      </w:r>
    </w:p>
    <w:p w:rsidR="00AB6A5F" w:rsidRDefault="00656A40">
      <w:pPr>
        <w:spacing w:line="209" w:lineRule="exact"/>
        <w:ind w:left="1965" w:hanging="2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 xml:space="preserve">7.  Smluvní </w:t>
      </w:r>
      <w:proofErr w:type="gramStart"/>
      <w:r>
        <w:rPr>
          <w:rFonts w:ascii="Times New Roman" w:hAnsi="Times New Roman"/>
          <w:w w:val="105"/>
          <w:sz w:val="21"/>
        </w:rPr>
        <w:t>vztah  lze</w:t>
      </w:r>
      <w:proofErr w:type="gramEnd"/>
      <w:r>
        <w:rPr>
          <w:rFonts w:ascii="Times New Roman" w:hAnsi="Times New Roman"/>
          <w:w w:val="105"/>
          <w:sz w:val="21"/>
        </w:rPr>
        <w:t xml:space="preserve"> ukončit písemnou  dohodou smluvních stran nebo písemnou výpovědí   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kupujícího</w:t>
      </w:r>
    </w:p>
    <w:p w:rsidR="00AB6A5F" w:rsidRDefault="00656A40">
      <w:pPr>
        <w:spacing w:before="10" w:line="241" w:lineRule="exact"/>
        <w:ind w:left="196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s</w:t>
      </w:r>
      <w:proofErr w:type="gramEnd"/>
      <w:r>
        <w:rPr>
          <w:rFonts w:ascii="Times New Roman" w:hAnsi="Times New Roman"/>
          <w:w w:val="105"/>
          <w:sz w:val="21"/>
        </w:rPr>
        <w:t xml:space="preserve"> tříměsíční výpovědní lhůtou, která začíná běžet dnem doručení výpovědi druhé smluvní</w:t>
      </w:r>
      <w:r>
        <w:rPr>
          <w:rFonts w:ascii="Times New Roman" w:hAnsi="Times New Roman"/>
          <w:spacing w:val="-3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straně.</w:t>
      </w:r>
    </w:p>
    <w:p w:rsidR="00AB6A5F" w:rsidRDefault="00656A40">
      <w:pPr>
        <w:pStyle w:val="Odstavecseseznamem"/>
        <w:numPr>
          <w:ilvl w:val="0"/>
          <w:numId w:val="2"/>
        </w:numPr>
        <w:tabs>
          <w:tab w:val="left" w:pos="1966"/>
        </w:tabs>
        <w:spacing w:line="264" w:lineRule="exact"/>
        <w:ind w:right="8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w w:val="105"/>
          <w:sz w:val="21"/>
        </w:rPr>
        <w:t>Osoby podepisující tuto smlouvu svým podpisem stvrzují platnost svých jednatelských</w:t>
      </w:r>
      <w:r>
        <w:rPr>
          <w:rFonts w:ascii="Times New Roman" w:hAnsi="Times New Roman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oprávnění.</w:t>
      </w:r>
    </w:p>
    <w:p w:rsidR="00AB6A5F" w:rsidRDefault="00656A40">
      <w:pPr>
        <w:pStyle w:val="Odstavecseseznamem"/>
        <w:numPr>
          <w:ilvl w:val="0"/>
          <w:numId w:val="2"/>
        </w:numPr>
        <w:tabs>
          <w:tab w:val="left" w:pos="1966"/>
        </w:tabs>
        <w:spacing w:before="6" w:line="271" w:lineRule="auto"/>
        <w:ind w:right="87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Za písemnou formu nebude pro tento účel považována výměna e-</w:t>
      </w:r>
      <w:proofErr w:type="gramStart"/>
      <w:r>
        <w:rPr>
          <w:rFonts w:ascii="Times New Roman" w:hAnsi="Times New Roman"/>
          <w:sz w:val="21"/>
        </w:rPr>
        <w:t>mailov</w:t>
      </w:r>
      <w:r>
        <w:rPr>
          <w:rFonts w:ascii="Times New Roman" w:hAnsi="Times New Roman"/>
          <w:sz w:val="21"/>
        </w:rPr>
        <w:t>ých  či</w:t>
      </w:r>
      <w:proofErr w:type="gramEnd"/>
      <w:r>
        <w:rPr>
          <w:rFonts w:ascii="Times New Roman" w:hAnsi="Times New Roman"/>
          <w:sz w:val="21"/>
        </w:rPr>
        <w:t xml:space="preserve"> jiných</w:t>
      </w:r>
      <w:r>
        <w:rPr>
          <w:rFonts w:ascii="Times New Roman" w:hAnsi="Times New Roman"/>
          <w:spacing w:val="49"/>
          <w:sz w:val="21"/>
        </w:rPr>
        <w:t xml:space="preserve"> </w:t>
      </w:r>
      <w:r>
        <w:rPr>
          <w:rFonts w:ascii="Times New Roman" w:hAnsi="Times New Roman"/>
          <w:sz w:val="21"/>
        </w:rPr>
        <w:t>elektronických</w:t>
      </w:r>
      <w:r>
        <w:rPr>
          <w:rFonts w:ascii="Times New Roman" w:hAnsi="Times New Roman"/>
          <w:w w:val="101"/>
          <w:sz w:val="21"/>
        </w:rPr>
        <w:t xml:space="preserve"> </w:t>
      </w:r>
      <w:r>
        <w:rPr>
          <w:rFonts w:ascii="Times New Roman" w:hAnsi="Times New Roman"/>
          <w:sz w:val="21"/>
        </w:rPr>
        <w:t>zpráv.</w:t>
      </w:r>
    </w:p>
    <w:p w:rsidR="00AB6A5F" w:rsidRDefault="00656A40">
      <w:pPr>
        <w:pStyle w:val="Odstavecseseznamem"/>
        <w:numPr>
          <w:ilvl w:val="0"/>
          <w:numId w:val="2"/>
        </w:numPr>
        <w:tabs>
          <w:tab w:val="left" w:pos="1966"/>
        </w:tabs>
        <w:spacing w:line="200" w:lineRule="exact"/>
        <w:ind w:hanging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Tato smlouva obsahuje úplné ujednání o předmětu smlouvy a všech náležitostech, které strany</w:t>
      </w:r>
      <w:r>
        <w:rPr>
          <w:rFonts w:ascii="Times New Roman" w:hAnsi="Times New Roman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měly</w:t>
      </w:r>
    </w:p>
    <w:p w:rsidR="00AB6A5F" w:rsidRDefault="00656A40">
      <w:pPr>
        <w:spacing w:before="17" w:line="249" w:lineRule="auto"/>
        <w:ind w:left="1958" w:right="867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a</w:t>
      </w:r>
      <w:proofErr w:type="gramEnd"/>
      <w:r>
        <w:rPr>
          <w:rFonts w:ascii="Times New Roman" w:hAnsi="Times New Roman"/>
          <w:w w:val="105"/>
          <w:sz w:val="21"/>
        </w:rPr>
        <w:t xml:space="preserve"> chtěly ve smlouvě ujednat, a které považují za důležité pro závaznost této smlouvy. </w:t>
      </w:r>
      <w:proofErr w:type="gramStart"/>
      <w:r>
        <w:rPr>
          <w:rFonts w:ascii="Times New Roman" w:hAnsi="Times New Roman"/>
          <w:w w:val="105"/>
          <w:sz w:val="21"/>
        </w:rPr>
        <w:t>Žádný</w:t>
      </w:r>
      <w:r>
        <w:rPr>
          <w:rFonts w:ascii="Times New Roman" w:hAnsi="Times New Roman"/>
          <w:spacing w:val="4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projev</w:t>
      </w:r>
      <w:r>
        <w:rPr>
          <w:rFonts w:ascii="Times New Roman" w:hAnsi="Times New Roman"/>
          <w:w w:val="101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stran učiněný při jedná</w:t>
      </w:r>
      <w:r>
        <w:rPr>
          <w:rFonts w:ascii="Times New Roman" w:hAnsi="Times New Roman"/>
          <w:w w:val="105"/>
          <w:sz w:val="21"/>
        </w:rPr>
        <w:t>ní o této smlouvě ani projev učiněný po uzavření této smlouvy nesmí</w:t>
      </w:r>
      <w:r>
        <w:rPr>
          <w:rFonts w:ascii="Times New Roman" w:hAnsi="Times New Roman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být</w:t>
      </w:r>
      <w:r>
        <w:rPr>
          <w:rFonts w:ascii="Times New Roman" w:hAnsi="Times New Roman"/>
          <w:w w:val="99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vykládán v rozporu s výslovnými ujednáními této smlouvy a nezakládá žádný závazek žádné ze</w:t>
      </w:r>
      <w:r>
        <w:rPr>
          <w:rFonts w:ascii="Times New Roman" w:hAnsi="Times New Roman"/>
          <w:spacing w:val="-2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stran.</w:t>
      </w:r>
      <w:proofErr w:type="gramEnd"/>
    </w:p>
    <w:p w:rsidR="00AB6A5F" w:rsidRDefault="00656A40">
      <w:pPr>
        <w:spacing w:before="8" w:line="247" w:lineRule="auto"/>
        <w:ind w:left="1958" w:right="867" w:hanging="26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U.Ukáže-li se některé  z ustanovení  této  smlouvy  zdánlivým  (nicotným),  posoudí  s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  vliv  této </w:t>
      </w:r>
      <w:r>
        <w:rPr>
          <w:rFonts w:ascii="Times New Roman" w:eastAsia="Times New Roman" w:hAnsi="Times New Roman" w:cs="Times New Roman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vady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ostatní</w:t>
      </w:r>
      <w:r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obdobně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</w:rPr>
        <w:t>§</w:t>
      </w:r>
      <w:r>
        <w:rPr>
          <w:rFonts w:ascii="Arial" w:eastAsia="Arial" w:hAnsi="Arial" w:cs="Arial"/>
          <w:spacing w:val="-2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576</w:t>
      </w:r>
      <w:r>
        <w:rPr>
          <w:rFonts w:ascii="Times New Roman" w:eastAsia="Times New Roman" w:hAnsi="Times New Roman" w:cs="Times New Roman"/>
          <w:spacing w:val="-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NOZ.</w:t>
      </w:r>
    </w:p>
    <w:p w:rsidR="00AB6A5F" w:rsidRDefault="00656A40">
      <w:pPr>
        <w:pStyle w:val="Odstavecseseznamem"/>
        <w:numPr>
          <w:ilvl w:val="0"/>
          <w:numId w:val="1"/>
        </w:numPr>
        <w:tabs>
          <w:tab w:val="left" w:pos="1963"/>
        </w:tabs>
        <w:spacing w:line="241" w:lineRule="exact"/>
        <w:ind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Tato smlouva může být měněna pouze písemně. Za písemnou formu nebude pro tento účel</w:t>
      </w:r>
      <w:r>
        <w:rPr>
          <w:rFonts w:ascii="Times New Roman" w:hAnsi="Times New Roman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považována</w:t>
      </w:r>
    </w:p>
    <w:p w:rsidR="00AB6A5F" w:rsidRDefault="00656A40">
      <w:pPr>
        <w:spacing w:before="20" w:line="234" w:lineRule="exact"/>
        <w:ind w:left="195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w w:val="105"/>
          <w:sz w:val="21"/>
        </w:rPr>
        <w:t>výměna</w:t>
      </w:r>
      <w:proofErr w:type="gramEnd"/>
      <w:r>
        <w:rPr>
          <w:rFonts w:ascii="Times New Roman" w:hAnsi="Times New Roman"/>
          <w:w w:val="105"/>
          <w:sz w:val="21"/>
        </w:rPr>
        <w:t xml:space="preserve"> e-mailových či jiných elektronických</w:t>
      </w:r>
      <w:r>
        <w:rPr>
          <w:rFonts w:ascii="Times New Roman" w:hAnsi="Times New Roman"/>
          <w:spacing w:val="-3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zpráv.</w:t>
      </w:r>
    </w:p>
    <w:p w:rsidR="00AB6A5F" w:rsidRDefault="00656A40">
      <w:pPr>
        <w:pStyle w:val="Odstavecseseznamem"/>
        <w:numPr>
          <w:ilvl w:val="0"/>
          <w:numId w:val="1"/>
        </w:numPr>
        <w:tabs>
          <w:tab w:val="left" w:pos="1963"/>
        </w:tabs>
        <w:spacing w:line="244" w:lineRule="auto"/>
        <w:ind w:right="883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Tuto smlouvu nelze dále postupovat, rovněž pohledávky z této smlouvy nelze dále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postupovat.</w:t>
      </w:r>
      <w:r>
        <w:rPr>
          <w:rFonts w:ascii="Times New Roman" w:hAnsi="Times New Roman"/>
          <w:w w:val="101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14.Písemnosti</w:t>
      </w:r>
      <w:r>
        <w:rPr>
          <w:rFonts w:ascii="Times New Roman" w:hAnsi="Times New Roman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se</w:t>
      </w:r>
      <w:r>
        <w:rPr>
          <w:rFonts w:ascii="Times New Roman" w:hAnsi="Times New Roman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považují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za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doručené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</w:t>
      </w:r>
      <w:r>
        <w:rPr>
          <w:rFonts w:ascii="Times New Roman" w:hAnsi="Times New Roman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v</w:t>
      </w:r>
      <w:r>
        <w:rPr>
          <w:rFonts w:ascii="Times New Roman" w:hAnsi="Times New Roman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případě,</w:t>
      </w:r>
      <w:r>
        <w:rPr>
          <w:rFonts w:ascii="Times New Roman" w:hAnsi="Times New Roman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že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kterákoliv</w:t>
      </w:r>
      <w:r>
        <w:rPr>
          <w:rFonts w:ascii="Times New Roman" w:hAnsi="Times New Roman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ze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stran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její</w:t>
      </w:r>
      <w:r>
        <w:rPr>
          <w:rFonts w:ascii="Times New Roman" w:hAnsi="Times New Roman"/>
          <w:spacing w:val="3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doručení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odmítne,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či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jinak</w:t>
      </w:r>
    </w:p>
    <w:p w:rsidR="00AB6A5F" w:rsidRDefault="00656A40">
      <w:pPr>
        <w:spacing w:before="20" w:line="234" w:lineRule="exact"/>
        <w:ind w:left="195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</w:rPr>
        <w:t>znemožní</w:t>
      </w:r>
      <w:proofErr w:type="gramEnd"/>
      <w:r>
        <w:rPr>
          <w:rFonts w:ascii="Times New Roman" w:hAnsi="Times New Roman"/>
          <w:sz w:val="21"/>
        </w:rPr>
        <w:t>.</w:t>
      </w:r>
    </w:p>
    <w:p w:rsidR="00AB6A5F" w:rsidRDefault="00656A40">
      <w:pPr>
        <w:spacing w:line="252" w:lineRule="auto"/>
        <w:ind w:left="1936" w:right="849" w:hanging="2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w w:val="105"/>
          <w:sz w:val="23"/>
        </w:rPr>
        <w:t>15</w:t>
      </w:r>
      <w:proofErr w:type="gramStart"/>
      <w:r>
        <w:rPr>
          <w:rFonts w:ascii="Times New Roman" w:hAnsi="Times New Roman"/>
          <w:b/>
          <w:w w:val="105"/>
          <w:sz w:val="23"/>
        </w:rPr>
        <w:t>.</w:t>
      </w:r>
      <w:r>
        <w:rPr>
          <w:rFonts w:ascii="Times New Roman" w:hAnsi="Times New Roman"/>
          <w:w w:val="105"/>
          <w:sz w:val="21"/>
        </w:rPr>
        <w:t>Vše</w:t>
      </w:r>
      <w:proofErr w:type="gramEnd"/>
      <w:r>
        <w:rPr>
          <w:rFonts w:ascii="Times New Roman" w:hAnsi="Times New Roman"/>
          <w:w w:val="105"/>
          <w:sz w:val="21"/>
        </w:rPr>
        <w:t>, co bylo dohodnuto před uzavřením smlouvy je právně irelevantní a mezi stranami platí jen to,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co</w:t>
      </w:r>
      <w:r>
        <w:rPr>
          <w:rFonts w:ascii="Times New Roman" w:hAnsi="Times New Roman"/>
          <w:w w:val="107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je dohodnuto ve</w:t>
      </w:r>
      <w:r>
        <w:rPr>
          <w:rFonts w:ascii="Times New Roman" w:hAnsi="Times New Roman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smlouvě.</w:t>
      </w:r>
    </w:p>
    <w:p w:rsidR="00AB6A5F" w:rsidRDefault="00656A40">
      <w:pPr>
        <w:spacing w:line="256" w:lineRule="auto"/>
        <w:ind w:left="1958" w:right="877" w:hanging="26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pacing w:val="-7"/>
          <w:w w:val="105"/>
          <w:sz w:val="21"/>
        </w:rPr>
        <w:t>16</w:t>
      </w:r>
      <w:proofErr w:type="gramStart"/>
      <w:r>
        <w:rPr>
          <w:rFonts w:ascii="Times New Roman" w:hAnsi="Times New Roman"/>
          <w:spacing w:val="-7"/>
          <w:w w:val="105"/>
          <w:sz w:val="21"/>
        </w:rPr>
        <w:t>.Tato</w:t>
      </w:r>
      <w:proofErr w:type="gramEnd"/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smlouva je vyhotovena ve čtyřech stejnopisech s platností originálu, podepsaných</w:t>
      </w:r>
      <w:r>
        <w:rPr>
          <w:rFonts w:ascii="Times New Roman" w:hAnsi="Times New Roman"/>
          <w:spacing w:val="4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oprávněnými</w:t>
      </w:r>
      <w:r>
        <w:rPr>
          <w:rFonts w:ascii="Times New Roman" w:hAnsi="Times New Roman"/>
          <w:w w:val="101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zástupci smluvních stran, při</w:t>
      </w:r>
      <w:r>
        <w:rPr>
          <w:rFonts w:ascii="Times New Roman" w:hAnsi="Times New Roman"/>
          <w:w w:val="105"/>
          <w:sz w:val="21"/>
        </w:rPr>
        <w:t>čemž kupující obdrží tři a prodávající jedno</w:t>
      </w:r>
      <w:r>
        <w:rPr>
          <w:rFonts w:ascii="Times New Roman" w:hAnsi="Times New Roman"/>
          <w:spacing w:val="-3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vyhotovení.</w:t>
      </w:r>
    </w:p>
    <w:p w:rsidR="00AB6A5F" w:rsidRDefault="00AB6A5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B6A5F" w:rsidRDefault="00656A40">
      <w:pPr>
        <w:tabs>
          <w:tab w:val="left" w:pos="6645"/>
        </w:tabs>
        <w:ind w:left="1677" w:right="88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w w:val="105"/>
          <w:sz w:val="19"/>
        </w:rPr>
        <w:t>Za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kupujícího</w:t>
      </w:r>
      <w:r>
        <w:rPr>
          <w:rFonts w:ascii="Arial" w:hAnsi="Arial"/>
          <w:b/>
          <w:w w:val="105"/>
          <w:sz w:val="19"/>
        </w:rPr>
        <w:tab/>
      </w:r>
      <w:r>
        <w:rPr>
          <w:rFonts w:ascii="Arial" w:hAnsi="Arial"/>
          <w:b/>
          <w:w w:val="105"/>
          <w:position w:val="1"/>
          <w:sz w:val="19"/>
        </w:rPr>
        <w:t>Za</w:t>
      </w:r>
      <w:r>
        <w:rPr>
          <w:rFonts w:ascii="Arial" w:hAnsi="Arial"/>
          <w:b/>
          <w:spacing w:val="-1"/>
          <w:w w:val="105"/>
          <w:position w:val="1"/>
          <w:sz w:val="19"/>
        </w:rPr>
        <w:t xml:space="preserve"> </w:t>
      </w:r>
      <w:r>
        <w:rPr>
          <w:rFonts w:ascii="Arial" w:hAnsi="Arial"/>
          <w:b/>
          <w:w w:val="105"/>
          <w:position w:val="1"/>
          <w:sz w:val="19"/>
        </w:rPr>
        <w:t>prodávajícího</w:t>
      </w:r>
    </w:p>
    <w:p w:rsidR="00AB6A5F" w:rsidRDefault="00AB6A5F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AB6A5F" w:rsidRDefault="00656A40">
      <w:pPr>
        <w:tabs>
          <w:tab w:val="left" w:pos="6652"/>
        </w:tabs>
        <w:spacing w:line="32" w:lineRule="exact"/>
        <w:ind w:left="1699"/>
        <w:rPr>
          <w:rFonts w:ascii="Arial" w:eastAsia="Arial" w:hAnsi="Arial" w:cs="Arial"/>
          <w:sz w:val="2"/>
          <w:szCs w:val="2"/>
        </w:rPr>
      </w:pPr>
      <w:r>
        <w:tab/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39" style="width:227.9pt;height:.75pt;mso-position-horizontal-relative:char;mso-position-vertical-relative:line" coordsize="4558,15">
            <v:group id="_x0000_s1040" style="position:absolute;left:7;top:7;width:4544;height:2" coordorigin="7,7" coordsize="4544,2">
              <v:shape id="_x0000_s1041" style="position:absolute;left:7;top:7;width:4544;height:2" coordorigin="7,7" coordsize="4544,0" path="m7,7r4543,e" filled="f" strokeweight=".72pt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6" style="width:232.6pt;height:.75pt;mso-position-horizontal-relative:char;mso-position-vertical-relative:line" coordsize="4652,15">
            <v:group id="_x0000_s1037" style="position:absolute;left:7;top:7;width:4637;height:2" coordorigin="7,7" coordsize="4637,2">
              <v:shape id="_x0000_s1038" style="position:absolute;left:7;top:7;width:4637;height:2" coordorigin="7,7" coordsize="4637,0" path="m7,7r4637,e" filled="f" strokeweight=".72pt">
                <v:path arrowok="t"/>
              </v:shape>
            </v:group>
            <w10:wrap type="none"/>
            <w10:anchorlock/>
          </v:group>
        </w:pict>
      </w:r>
    </w:p>
    <w:p w:rsidR="00AB6A5F" w:rsidRDefault="00656A40">
      <w:pPr>
        <w:tabs>
          <w:tab w:val="left" w:pos="2887"/>
          <w:tab w:val="left" w:pos="6402"/>
          <w:tab w:val="left" w:pos="6667"/>
          <w:tab w:val="left" w:pos="11246"/>
        </w:tabs>
        <w:spacing w:before="87"/>
        <w:ind w:left="1692"/>
        <w:rPr>
          <w:rFonts w:ascii="Arial" w:eastAsia="Arial" w:hAnsi="Arial" w:cs="Arial"/>
          <w:sz w:val="21"/>
          <w:szCs w:val="21"/>
        </w:rPr>
      </w:pPr>
      <w:r>
        <w:pict>
          <v:shape id="_x0000_s1035" type="#_x0000_t75" style="position:absolute;left:0;text-align:left;margin-left:390.25pt;margin-top:6.1pt;width:82.1pt;height:18.7pt;z-index:-12808;mso-position-horizontal-relative:page">
            <v:imagedata r:id="rId10" o:title=""/>
            <w10:wrap anchorx="page"/>
          </v:shape>
        </w:pict>
      </w:r>
      <w:r>
        <w:rPr>
          <w:rFonts w:ascii="Arial"/>
          <w:w w:val="85"/>
          <w:position w:val="-8"/>
          <w:sz w:val="21"/>
        </w:rPr>
        <w:t>Datum:</w:t>
      </w:r>
      <w:r>
        <w:rPr>
          <w:rFonts w:ascii="Times New Roman"/>
          <w:b/>
          <w:w w:val="85"/>
          <w:sz w:val="30"/>
          <w:u w:val="thick" w:color="000000"/>
        </w:rPr>
        <w:tab/>
      </w:r>
      <w:r>
        <w:rPr>
          <w:rFonts w:ascii="Times New Roman"/>
          <w:b/>
          <w:w w:val="80"/>
          <w:sz w:val="30"/>
          <w:u w:val="thick" w:color="000000"/>
        </w:rPr>
        <w:t>1</w:t>
      </w:r>
      <w:r>
        <w:rPr>
          <w:rFonts w:ascii="Times New Roman"/>
          <w:b/>
          <w:spacing w:val="-37"/>
          <w:w w:val="80"/>
          <w:sz w:val="30"/>
          <w:u w:val="thick" w:color="000000"/>
        </w:rPr>
        <w:t xml:space="preserve"> </w:t>
      </w:r>
      <w:r>
        <w:rPr>
          <w:rFonts w:ascii="Times New Roman"/>
          <w:w w:val="80"/>
          <w:sz w:val="29"/>
          <w:u w:val="thick" w:color="000000"/>
        </w:rPr>
        <w:t>6</w:t>
      </w:r>
      <w:r>
        <w:rPr>
          <w:rFonts w:ascii="Times New Roman"/>
          <w:spacing w:val="-26"/>
          <w:w w:val="80"/>
          <w:sz w:val="29"/>
          <w:u w:val="thick" w:color="000000"/>
        </w:rPr>
        <w:t xml:space="preserve"> </w:t>
      </w:r>
      <w:r>
        <w:rPr>
          <w:rFonts w:ascii="Times New Roman"/>
          <w:w w:val="80"/>
          <w:sz w:val="29"/>
          <w:u w:val="thick" w:color="000000"/>
        </w:rPr>
        <w:t xml:space="preserve">-06- </w:t>
      </w:r>
      <w:r>
        <w:rPr>
          <w:rFonts w:ascii="Times New Roman"/>
          <w:b/>
          <w:w w:val="80"/>
          <w:sz w:val="30"/>
          <w:u w:val="thick" w:color="000000"/>
        </w:rPr>
        <w:t>2016</w:t>
      </w:r>
      <w:r>
        <w:rPr>
          <w:rFonts w:ascii="Times New Roman"/>
          <w:b/>
          <w:w w:val="80"/>
          <w:sz w:val="30"/>
          <w:u w:val="thick" w:color="000000"/>
        </w:rPr>
        <w:tab/>
      </w:r>
      <w:r>
        <w:rPr>
          <w:rFonts w:ascii="Times New Roman"/>
          <w:b/>
          <w:w w:val="80"/>
          <w:sz w:val="30"/>
        </w:rPr>
        <w:tab/>
      </w:r>
      <w:r>
        <w:rPr>
          <w:rFonts w:ascii="Arial"/>
          <w:w w:val="85"/>
          <w:position w:val="-6"/>
          <w:sz w:val="21"/>
        </w:rPr>
        <w:t>Datum:</w:t>
      </w:r>
      <w:r>
        <w:rPr>
          <w:rFonts w:ascii="Arial"/>
          <w:position w:val="-6"/>
          <w:sz w:val="21"/>
        </w:rPr>
        <w:t xml:space="preserve"> </w:t>
      </w:r>
      <w:r>
        <w:rPr>
          <w:rFonts w:ascii="Arial"/>
          <w:spacing w:val="24"/>
          <w:position w:val="-6"/>
          <w:sz w:val="21"/>
        </w:rPr>
        <w:t xml:space="preserve"> </w:t>
      </w:r>
      <w:r>
        <w:rPr>
          <w:rFonts w:ascii="Arial"/>
          <w:w w:val="99"/>
          <w:position w:val="-6"/>
          <w:sz w:val="21"/>
          <w:u w:val="thick" w:color="000000"/>
        </w:rPr>
        <w:t xml:space="preserve"> </w:t>
      </w:r>
      <w:r>
        <w:rPr>
          <w:rFonts w:ascii="Arial"/>
          <w:position w:val="-6"/>
          <w:sz w:val="21"/>
          <w:u w:val="thick" w:color="000000"/>
        </w:rPr>
        <w:tab/>
      </w:r>
    </w:p>
    <w:p w:rsidR="00AB6A5F" w:rsidRDefault="00AB6A5F">
      <w:pPr>
        <w:rPr>
          <w:rFonts w:ascii="Arial" w:eastAsia="Arial" w:hAnsi="Arial" w:cs="Arial"/>
          <w:sz w:val="20"/>
          <w:szCs w:val="20"/>
        </w:rPr>
      </w:pPr>
    </w:p>
    <w:p w:rsidR="00AB6A5F" w:rsidRDefault="00AB6A5F">
      <w:pPr>
        <w:rPr>
          <w:rFonts w:ascii="Arial" w:eastAsia="Arial" w:hAnsi="Arial" w:cs="Arial"/>
          <w:sz w:val="20"/>
          <w:szCs w:val="20"/>
        </w:rPr>
      </w:pPr>
    </w:p>
    <w:p w:rsidR="00AB6A5F" w:rsidRDefault="00AB6A5F">
      <w:pPr>
        <w:spacing w:before="9"/>
        <w:rPr>
          <w:rFonts w:ascii="Arial" w:eastAsia="Arial" w:hAnsi="Arial" w:cs="Arial"/>
          <w:sz w:val="17"/>
          <w:szCs w:val="17"/>
        </w:rPr>
      </w:pPr>
    </w:p>
    <w:p w:rsidR="00AB6A5F" w:rsidRDefault="00656A40" w:rsidP="00656A40">
      <w:pPr>
        <w:tabs>
          <w:tab w:val="left" w:pos="1891"/>
          <w:tab w:val="left" w:pos="7238"/>
          <w:tab w:val="right" w:pos="11537"/>
        </w:tabs>
        <w:spacing w:before="76"/>
        <w:ind w:right="3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10"/>
          <w:sz w:val="18"/>
        </w:rPr>
        <w:tab/>
        <w:t>Xxxxxxxxxxxxxxxxxxxxxxxxxxxxx</w:t>
      </w:r>
      <w:r>
        <w:rPr>
          <w:rFonts w:ascii="Times New Roman"/>
          <w:w w:val="110"/>
          <w:sz w:val="18"/>
        </w:rPr>
        <w:tab/>
        <w:t>xxxxxxxxxxxxxxxxxxxxxxxxxxxxxxxxxxx</w:t>
      </w:r>
      <w:bookmarkStart w:id="0" w:name="_GoBack"/>
      <w:bookmarkEnd w:id="0"/>
      <w:r>
        <w:rPr>
          <w:rFonts w:ascii="Times New Roman"/>
          <w:w w:val="110"/>
          <w:sz w:val="18"/>
        </w:rPr>
        <w:tab/>
      </w:r>
      <w:r>
        <w:rPr>
          <w:rFonts w:ascii="Times New Roman"/>
          <w:w w:val="110"/>
          <w:sz w:val="18"/>
        </w:rPr>
        <w:tab/>
      </w:r>
      <w:r>
        <w:rPr>
          <w:rFonts w:ascii="Times New Roman"/>
          <w:w w:val="110"/>
          <w:sz w:val="18"/>
        </w:rPr>
        <w:t>(j)</w:t>
      </w: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6A5F" w:rsidRDefault="00AB6A5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B6A5F" w:rsidRDefault="00656A40">
      <w:pPr>
        <w:tabs>
          <w:tab w:val="left" w:pos="1641"/>
          <w:tab w:val="left" w:pos="8855"/>
        </w:tabs>
        <w:spacing w:before="28"/>
        <w:ind w:left="813"/>
        <w:rPr>
          <w:rFonts w:ascii="Arial" w:eastAsia="Arial" w:hAnsi="Arial" w:cs="Arial"/>
          <w:sz w:val="47"/>
          <w:szCs w:val="47"/>
        </w:rPr>
      </w:pPr>
      <w:r>
        <w:pict>
          <v:group id="_x0000_s1026" style="position:absolute;left:0;text-align:left;margin-left:3.6pt;margin-top:59.5pt;width:264.25pt;height:.1pt;z-index:1696;mso-position-horizontal-relative:page" coordorigin="72,1190" coordsize="5285,2">
            <v:shape id="_x0000_s1027" style="position:absolute;left:72;top:1190;width:5285;height:2" coordorigin="72,1190" coordsize="5285,0" path="m72,1190r5285,e" filled="f" strokeweight="1.44pt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i/>
          <w:w w:val="40"/>
          <w:position w:val="-4"/>
          <w:sz w:val="55"/>
          <w:szCs w:val="55"/>
        </w:rPr>
        <w:t>(</w:t>
      </w:r>
      <w:r>
        <w:rPr>
          <w:rFonts w:ascii="Times New Roman" w:eastAsia="Times New Roman" w:hAnsi="Times New Roman" w:cs="Times New Roman"/>
          <w:i/>
          <w:spacing w:val="-26"/>
          <w:w w:val="40"/>
          <w:position w:val="-4"/>
          <w:sz w:val="55"/>
          <w:szCs w:val="55"/>
        </w:rPr>
        <w:t xml:space="preserve"> </w:t>
      </w:r>
      <w:r>
        <w:rPr>
          <w:rFonts w:ascii="Times New Roman" w:eastAsia="Times New Roman" w:hAnsi="Times New Roman" w:cs="Times New Roman"/>
          <w:i/>
          <w:spacing w:val="40"/>
          <w:w w:val="40"/>
          <w:position w:val="-4"/>
          <w:sz w:val="55"/>
          <w:szCs w:val="55"/>
        </w:rPr>
        <w:t>6</w:t>
      </w:r>
      <w:proofErr w:type="gramEnd"/>
      <w:r>
        <w:rPr>
          <w:rFonts w:ascii="Times New Roman" w:eastAsia="Times New Roman" w:hAnsi="Times New Roman" w:cs="Times New Roman"/>
          <w:i/>
          <w:spacing w:val="40"/>
          <w:w w:val="40"/>
          <w:position w:val="-4"/>
          <w:sz w:val="55"/>
          <w:szCs w:val="55"/>
        </w:rPr>
        <w:t>/6</w:t>
      </w:r>
      <w:r>
        <w:rPr>
          <w:rFonts w:ascii="Times New Roman" w:eastAsia="Times New Roman" w:hAnsi="Times New Roman" w:cs="Times New Roman"/>
          <w:i/>
          <w:spacing w:val="40"/>
          <w:w w:val="40"/>
          <w:position w:val="-4"/>
          <w:sz w:val="55"/>
          <w:szCs w:val="55"/>
        </w:rPr>
        <w:tab/>
      </w:r>
      <w:r>
        <w:rPr>
          <w:rFonts w:ascii="Arial" w:eastAsia="Arial" w:hAnsi="Arial" w:cs="Arial"/>
          <w:w w:val="105"/>
          <w:sz w:val="15"/>
          <w:szCs w:val="15"/>
        </w:rPr>
        <w:t>Kupní smlouva „Nákup</w:t>
      </w:r>
      <w:r>
        <w:rPr>
          <w:rFonts w:ascii="Arial" w:eastAsia="Arial" w:hAnsi="Arial" w:cs="Arial"/>
          <w:spacing w:val="1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kalhot"</w:t>
      </w:r>
      <w:r>
        <w:rPr>
          <w:rFonts w:ascii="Arial" w:eastAsia="Arial" w:hAnsi="Arial" w:cs="Arial"/>
          <w:w w:val="105"/>
          <w:sz w:val="15"/>
          <w:szCs w:val="15"/>
        </w:rPr>
        <w:tab/>
      </w:r>
      <w:r>
        <w:rPr>
          <w:rFonts w:ascii="Arial" w:eastAsia="Arial" w:hAnsi="Arial" w:cs="Arial"/>
          <w:b/>
          <w:bCs/>
          <w:spacing w:val="-13"/>
          <w:w w:val="105"/>
          <w:position w:val="-3"/>
          <w:sz w:val="47"/>
          <w:szCs w:val="47"/>
        </w:rPr>
        <w:t>OSTRAVA!!!</w:t>
      </w:r>
    </w:p>
    <w:sectPr w:rsidR="00AB6A5F">
      <w:pgSz w:w="11910" w:h="1685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54C"/>
    <w:multiLevelType w:val="hybridMultilevel"/>
    <w:tmpl w:val="E5EE9FD0"/>
    <w:lvl w:ilvl="0" w:tplc="6922CE10">
      <w:start w:val="1"/>
      <w:numFmt w:val="decimal"/>
      <w:lvlText w:val="%1."/>
      <w:lvlJc w:val="left"/>
      <w:pPr>
        <w:ind w:left="1828" w:hanging="418"/>
        <w:jc w:val="right"/>
      </w:pPr>
      <w:rPr>
        <w:rFonts w:ascii="Times New Roman" w:eastAsia="Times New Roman" w:hAnsi="Times New Roman" w:hint="default"/>
        <w:b/>
        <w:bCs/>
        <w:w w:val="105"/>
      </w:rPr>
    </w:lvl>
    <w:lvl w:ilvl="1" w:tplc="CE16BD68">
      <w:start w:val="1"/>
      <w:numFmt w:val="lowerLetter"/>
      <w:lvlText w:val="%2)"/>
      <w:lvlJc w:val="left"/>
      <w:pPr>
        <w:ind w:left="2181" w:hanging="461"/>
        <w:jc w:val="left"/>
      </w:pPr>
      <w:rPr>
        <w:rFonts w:ascii="Times New Roman" w:eastAsia="Times New Roman" w:hAnsi="Times New Roman" w:hint="default"/>
        <w:b/>
        <w:bCs/>
        <w:w w:val="103"/>
      </w:rPr>
    </w:lvl>
    <w:lvl w:ilvl="2" w:tplc="C4BC1B70">
      <w:start w:val="1"/>
      <w:numFmt w:val="bullet"/>
      <w:lvlText w:val="•"/>
      <w:lvlJc w:val="left"/>
      <w:pPr>
        <w:ind w:left="3247" w:hanging="461"/>
      </w:pPr>
      <w:rPr>
        <w:rFonts w:hint="default"/>
      </w:rPr>
    </w:lvl>
    <w:lvl w:ilvl="3" w:tplc="185A8498">
      <w:start w:val="1"/>
      <w:numFmt w:val="bullet"/>
      <w:lvlText w:val="•"/>
      <w:lvlJc w:val="left"/>
      <w:pPr>
        <w:ind w:left="4315" w:hanging="461"/>
      </w:pPr>
      <w:rPr>
        <w:rFonts w:hint="default"/>
      </w:rPr>
    </w:lvl>
    <w:lvl w:ilvl="4" w:tplc="21E6C9FE">
      <w:start w:val="1"/>
      <w:numFmt w:val="bullet"/>
      <w:lvlText w:val="•"/>
      <w:lvlJc w:val="left"/>
      <w:pPr>
        <w:ind w:left="5382" w:hanging="461"/>
      </w:pPr>
      <w:rPr>
        <w:rFonts w:hint="default"/>
      </w:rPr>
    </w:lvl>
    <w:lvl w:ilvl="5" w:tplc="91E0BC2C">
      <w:start w:val="1"/>
      <w:numFmt w:val="bullet"/>
      <w:lvlText w:val="•"/>
      <w:lvlJc w:val="left"/>
      <w:pPr>
        <w:ind w:left="6450" w:hanging="461"/>
      </w:pPr>
      <w:rPr>
        <w:rFonts w:hint="default"/>
      </w:rPr>
    </w:lvl>
    <w:lvl w:ilvl="6" w:tplc="963AB0D2">
      <w:start w:val="1"/>
      <w:numFmt w:val="bullet"/>
      <w:lvlText w:val="•"/>
      <w:lvlJc w:val="left"/>
      <w:pPr>
        <w:ind w:left="7518" w:hanging="461"/>
      </w:pPr>
      <w:rPr>
        <w:rFonts w:hint="default"/>
      </w:rPr>
    </w:lvl>
    <w:lvl w:ilvl="7" w:tplc="18CA53D6">
      <w:start w:val="1"/>
      <w:numFmt w:val="bullet"/>
      <w:lvlText w:val="•"/>
      <w:lvlJc w:val="left"/>
      <w:pPr>
        <w:ind w:left="8585" w:hanging="461"/>
      </w:pPr>
      <w:rPr>
        <w:rFonts w:hint="default"/>
      </w:rPr>
    </w:lvl>
    <w:lvl w:ilvl="8" w:tplc="CC28B3C0">
      <w:start w:val="1"/>
      <w:numFmt w:val="bullet"/>
      <w:lvlText w:val="•"/>
      <w:lvlJc w:val="left"/>
      <w:pPr>
        <w:ind w:left="9653" w:hanging="461"/>
      </w:pPr>
      <w:rPr>
        <w:rFonts w:hint="default"/>
      </w:rPr>
    </w:lvl>
  </w:abstractNum>
  <w:abstractNum w:abstractNumId="1">
    <w:nsid w:val="0B352E13"/>
    <w:multiLevelType w:val="hybridMultilevel"/>
    <w:tmpl w:val="ACE4520E"/>
    <w:lvl w:ilvl="0" w:tplc="40CE6FC6">
      <w:start w:val="1"/>
      <w:numFmt w:val="decimal"/>
      <w:lvlText w:val="%1."/>
      <w:lvlJc w:val="left"/>
      <w:pPr>
        <w:ind w:left="1720" w:hanging="267"/>
        <w:jc w:val="right"/>
      </w:pPr>
      <w:rPr>
        <w:rFonts w:ascii="Times New Roman" w:eastAsia="Times New Roman" w:hAnsi="Times New Roman" w:hint="default"/>
        <w:b/>
        <w:bCs/>
        <w:w w:val="95"/>
      </w:rPr>
    </w:lvl>
    <w:lvl w:ilvl="1" w:tplc="772662B2">
      <w:start w:val="1"/>
      <w:numFmt w:val="bullet"/>
      <w:lvlText w:val="•"/>
      <w:lvlJc w:val="left"/>
      <w:pPr>
        <w:ind w:left="2722" w:hanging="267"/>
      </w:pPr>
      <w:rPr>
        <w:rFonts w:hint="default"/>
      </w:rPr>
    </w:lvl>
    <w:lvl w:ilvl="2" w:tplc="D92AA590">
      <w:start w:val="1"/>
      <w:numFmt w:val="bullet"/>
      <w:lvlText w:val="•"/>
      <w:lvlJc w:val="left"/>
      <w:pPr>
        <w:ind w:left="3725" w:hanging="267"/>
      </w:pPr>
      <w:rPr>
        <w:rFonts w:hint="default"/>
      </w:rPr>
    </w:lvl>
    <w:lvl w:ilvl="3" w:tplc="23B43CEA">
      <w:start w:val="1"/>
      <w:numFmt w:val="bullet"/>
      <w:lvlText w:val="•"/>
      <w:lvlJc w:val="left"/>
      <w:pPr>
        <w:ind w:left="4728" w:hanging="267"/>
      </w:pPr>
      <w:rPr>
        <w:rFonts w:hint="default"/>
      </w:rPr>
    </w:lvl>
    <w:lvl w:ilvl="4" w:tplc="54DE625A">
      <w:start w:val="1"/>
      <w:numFmt w:val="bullet"/>
      <w:lvlText w:val="•"/>
      <w:lvlJc w:val="left"/>
      <w:pPr>
        <w:ind w:left="5731" w:hanging="267"/>
      </w:pPr>
      <w:rPr>
        <w:rFonts w:hint="default"/>
      </w:rPr>
    </w:lvl>
    <w:lvl w:ilvl="5" w:tplc="93582818">
      <w:start w:val="1"/>
      <w:numFmt w:val="bullet"/>
      <w:lvlText w:val="•"/>
      <w:lvlJc w:val="left"/>
      <w:pPr>
        <w:ind w:left="6734" w:hanging="267"/>
      </w:pPr>
      <w:rPr>
        <w:rFonts w:hint="default"/>
      </w:rPr>
    </w:lvl>
    <w:lvl w:ilvl="6" w:tplc="964C76B8">
      <w:start w:val="1"/>
      <w:numFmt w:val="bullet"/>
      <w:lvlText w:val="•"/>
      <w:lvlJc w:val="left"/>
      <w:pPr>
        <w:ind w:left="7737" w:hanging="267"/>
      </w:pPr>
      <w:rPr>
        <w:rFonts w:hint="default"/>
      </w:rPr>
    </w:lvl>
    <w:lvl w:ilvl="7" w:tplc="CE589DB0">
      <w:start w:val="1"/>
      <w:numFmt w:val="bullet"/>
      <w:lvlText w:val="•"/>
      <w:lvlJc w:val="left"/>
      <w:pPr>
        <w:ind w:left="8740" w:hanging="267"/>
      </w:pPr>
      <w:rPr>
        <w:rFonts w:hint="default"/>
      </w:rPr>
    </w:lvl>
    <w:lvl w:ilvl="8" w:tplc="D676FD74">
      <w:start w:val="1"/>
      <w:numFmt w:val="bullet"/>
      <w:lvlText w:val="•"/>
      <w:lvlJc w:val="left"/>
      <w:pPr>
        <w:ind w:left="9743" w:hanging="267"/>
      </w:pPr>
      <w:rPr>
        <w:rFonts w:hint="default"/>
      </w:rPr>
    </w:lvl>
  </w:abstractNum>
  <w:abstractNum w:abstractNumId="2">
    <w:nsid w:val="14106534"/>
    <w:multiLevelType w:val="hybridMultilevel"/>
    <w:tmpl w:val="B63EEDA6"/>
    <w:lvl w:ilvl="0" w:tplc="775A51A8">
      <w:start w:val="1"/>
      <w:numFmt w:val="decimal"/>
      <w:lvlText w:val="%1."/>
      <w:lvlJc w:val="left"/>
      <w:pPr>
        <w:ind w:left="1986" w:hanging="263"/>
        <w:jc w:val="left"/>
      </w:pPr>
      <w:rPr>
        <w:rFonts w:ascii="Times New Roman" w:eastAsia="Times New Roman" w:hAnsi="Times New Roman" w:hint="default"/>
        <w:b/>
        <w:bCs/>
        <w:w w:val="90"/>
      </w:rPr>
    </w:lvl>
    <w:lvl w:ilvl="1" w:tplc="20BAE5D2">
      <w:start w:val="1"/>
      <w:numFmt w:val="bullet"/>
      <w:lvlText w:val="•"/>
      <w:lvlJc w:val="left"/>
      <w:pPr>
        <w:ind w:left="2398" w:hanging="235"/>
      </w:pPr>
      <w:rPr>
        <w:rFonts w:ascii="Times New Roman" w:eastAsia="Times New Roman" w:hAnsi="Times New Roman" w:hint="default"/>
        <w:w w:val="130"/>
        <w:sz w:val="22"/>
        <w:szCs w:val="22"/>
      </w:rPr>
    </w:lvl>
    <w:lvl w:ilvl="2" w:tplc="4220153E">
      <w:start w:val="1"/>
      <w:numFmt w:val="bullet"/>
      <w:lvlText w:val="•"/>
      <w:lvlJc w:val="left"/>
      <w:pPr>
        <w:ind w:left="3449" w:hanging="235"/>
      </w:pPr>
      <w:rPr>
        <w:rFonts w:hint="default"/>
      </w:rPr>
    </w:lvl>
    <w:lvl w:ilvl="3" w:tplc="5DD8B65C">
      <w:start w:val="1"/>
      <w:numFmt w:val="bullet"/>
      <w:lvlText w:val="•"/>
      <w:lvlJc w:val="left"/>
      <w:pPr>
        <w:ind w:left="4499" w:hanging="235"/>
      </w:pPr>
      <w:rPr>
        <w:rFonts w:hint="default"/>
      </w:rPr>
    </w:lvl>
    <w:lvl w:ilvl="4" w:tplc="7ED66CBC">
      <w:start w:val="1"/>
      <w:numFmt w:val="bullet"/>
      <w:lvlText w:val="•"/>
      <w:lvlJc w:val="left"/>
      <w:pPr>
        <w:ind w:left="5549" w:hanging="235"/>
      </w:pPr>
      <w:rPr>
        <w:rFonts w:hint="default"/>
      </w:rPr>
    </w:lvl>
    <w:lvl w:ilvl="5" w:tplc="E006FE7E">
      <w:start w:val="1"/>
      <w:numFmt w:val="bullet"/>
      <w:lvlText w:val="•"/>
      <w:lvlJc w:val="left"/>
      <w:pPr>
        <w:ind w:left="6599" w:hanging="235"/>
      </w:pPr>
      <w:rPr>
        <w:rFonts w:hint="default"/>
      </w:rPr>
    </w:lvl>
    <w:lvl w:ilvl="6" w:tplc="CCF43ED4">
      <w:start w:val="1"/>
      <w:numFmt w:val="bullet"/>
      <w:lvlText w:val="•"/>
      <w:lvlJc w:val="left"/>
      <w:pPr>
        <w:ind w:left="7649" w:hanging="235"/>
      </w:pPr>
      <w:rPr>
        <w:rFonts w:hint="default"/>
      </w:rPr>
    </w:lvl>
    <w:lvl w:ilvl="7" w:tplc="D4BE339C">
      <w:start w:val="1"/>
      <w:numFmt w:val="bullet"/>
      <w:lvlText w:val="•"/>
      <w:lvlJc w:val="left"/>
      <w:pPr>
        <w:ind w:left="8699" w:hanging="235"/>
      </w:pPr>
      <w:rPr>
        <w:rFonts w:hint="default"/>
      </w:rPr>
    </w:lvl>
    <w:lvl w:ilvl="8" w:tplc="477A92BC">
      <w:start w:val="1"/>
      <w:numFmt w:val="bullet"/>
      <w:lvlText w:val="•"/>
      <w:lvlJc w:val="left"/>
      <w:pPr>
        <w:ind w:left="9749" w:hanging="235"/>
      </w:pPr>
      <w:rPr>
        <w:rFonts w:hint="default"/>
      </w:rPr>
    </w:lvl>
  </w:abstractNum>
  <w:abstractNum w:abstractNumId="3">
    <w:nsid w:val="26BA6AB5"/>
    <w:multiLevelType w:val="hybridMultilevel"/>
    <w:tmpl w:val="F0547226"/>
    <w:lvl w:ilvl="0" w:tplc="77CEB0BA">
      <w:start w:val="2"/>
      <w:numFmt w:val="decimal"/>
      <w:lvlText w:val="%1."/>
      <w:lvlJc w:val="left"/>
      <w:pPr>
        <w:ind w:left="1551" w:hanging="284"/>
        <w:jc w:val="right"/>
      </w:pPr>
      <w:rPr>
        <w:rFonts w:ascii="Times New Roman" w:eastAsia="Times New Roman" w:hAnsi="Times New Roman" w:hint="default"/>
        <w:b/>
        <w:bCs/>
        <w:w w:val="106"/>
      </w:rPr>
    </w:lvl>
    <w:lvl w:ilvl="1" w:tplc="5C882456">
      <w:start w:val="1"/>
      <w:numFmt w:val="bullet"/>
      <w:lvlText w:val="•"/>
      <w:lvlJc w:val="left"/>
      <w:pPr>
        <w:ind w:left="2594" w:hanging="284"/>
      </w:pPr>
      <w:rPr>
        <w:rFonts w:hint="default"/>
      </w:rPr>
    </w:lvl>
    <w:lvl w:ilvl="2" w:tplc="5458351C">
      <w:start w:val="1"/>
      <w:numFmt w:val="bullet"/>
      <w:lvlText w:val="•"/>
      <w:lvlJc w:val="left"/>
      <w:pPr>
        <w:ind w:left="3629" w:hanging="284"/>
      </w:pPr>
      <w:rPr>
        <w:rFonts w:hint="default"/>
      </w:rPr>
    </w:lvl>
    <w:lvl w:ilvl="3" w:tplc="E346B0A0">
      <w:start w:val="1"/>
      <w:numFmt w:val="bullet"/>
      <w:lvlText w:val="•"/>
      <w:lvlJc w:val="left"/>
      <w:pPr>
        <w:ind w:left="4664" w:hanging="284"/>
      </w:pPr>
      <w:rPr>
        <w:rFonts w:hint="default"/>
      </w:rPr>
    </w:lvl>
    <w:lvl w:ilvl="4" w:tplc="97AC3CA2">
      <w:start w:val="1"/>
      <w:numFmt w:val="bullet"/>
      <w:lvlText w:val="•"/>
      <w:lvlJc w:val="left"/>
      <w:pPr>
        <w:ind w:left="5699" w:hanging="284"/>
      </w:pPr>
      <w:rPr>
        <w:rFonts w:hint="default"/>
      </w:rPr>
    </w:lvl>
    <w:lvl w:ilvl="5" w:tplc="9D22966A">
      <w:start w:val="1"/>
      <w:numFmt w:val="bullet"/>
      <w:lvlText w:val="•"/>
      <w:lvlJc w:val="left"/>
      <w:pPr>
        <w:ind w:left="6734" w:hanging="284"/>
      </w:pPr>
      <w:rPr>
        <w:rFonts w:hint="default"/>
      </w:rPr>
    </w:lvl>
    <w:lvl w:ilvl="6" w:tplc="D794DD3A">
      <w:start w:val="1"/>
      <w:numFmt w:val="bullet"/>
      <w:lvlText w:val="•"/>
      <w:lvlJc w:val="left"/>
      <w:pPr>
        <w:ind w:left="7769" w:hanging="284"/>
      </w:pPr>
      <w:rPr>
        <w:rFonts w:hint="default"/>
      </w:rPr>
    </w:lvl>
    <w:lvl w:ilvl="7" w:tplc="859054A6">
      <w:start w:val="1"/>
      <w:numFmt w:val="bullet"/>
      <w:lvlText w:val="•"/>
      <w:lvlJc w:val="left"/>
      <w:pPr>
        <w:ind w:left="8804" w:hanging="284"/>
      </w:pPr>
      <w:rPr>
        <w:rFonts w:hint="default"/>
      </w:rPr>
    </w:lvl>
    <w:lvl w:ilvl="8" w:tplc="CFDA9BFE">
      <w:start w:val="1"/>
      <w:numFmt w:val="bullet"/>
      <w:lvlText w:val="•"/>
      <w:lvlJc w:val="left"/>
      <w:pPr>
        <w:ind w:left="9839" w:hanging="284"/>
      </w:pPr>
      <w:rPr>
        <w:rFonts w:hint="default"/>
      </w:rPr>
    </w:lvl>
  </w:abstractNum>
  <w:abstractNum w:abstractNumId="4">
    <w:nsid w:val="29D16FE2"/>
    <w:multiLevelType w:val="hybridMultilevel"/>
    <w:tmpl w:val="162E4D72"/>
    <w:lvl w:ilvl="0" w:tplc="66786B50">
      <w:start w:val="12"/>
      <w:numFmt w:val="decimal"/>
      <w:lvlText w:val="%1."/>
      <w:lvlJc w:val="left"/>
      <w:pPr>
        <w:ind w:left="1692" w:hanging="267"/>
        <w:jc w:val="left"/>
      </w:pPr>
      <w:rPr>
        <w:rFonts w:ascii="Times New Roman" w:eastAsia="Times New Roman" w:hAnsi="Times New Roman" w:hint="default"/>
        <w:b/>
        <w:bCs/>
        <w:w w:val="94"/>
        <w:sz w:val="23"/>
        <w:szCs w:val="23"/>
      </w:rPr>
    </w:lvl>
    <w:lvl w:ilvl="1" w:tplc="51EAD664">
      <w:start w:val="1"/>
      <w:numFmt w:val="bullet"/>
      <w:lvlText w:val="•"/>
      <w:lvlJc w:val="left"/>
      <w:pPr>
        <w:ind w:left="2720" w:hanging="267"/>
      </w:pPr>
      <w:rPr>
        <w:rFonts w:hint="default"/>
      </w:rPr>
    </w:lvl>
    <w:lvl w:ilvl="2" w:tplc="313E8630">
      <w:start w:val="1"/>
      <w:numFmt w:val="bullet"/>
      <w:lvlText w:val="•"/>
      <w:lvlJc w:val="left"/>
      <w:pPr>
        <w:ind w:left="3741" w:hanging="267"/>
      </w:pPr>
      <w:rPr>
        <w:rFonts w:hint="default"/>
      </w:rPr>
    </w:lvl>
    <w:lvl w:ilvl="3" w:tplc="7DBC1CEE">
      <w:start w:val="1"/>
      <w:numFmt w:val="bullet"/>
      <w:lvlText w:val="•"/>
      <w:lvlJc w:val="left"/>
      <w:pPr>
        <w:ind w:left="4762" w:hanging="267"/>
      </w:pPr>
      <w:rPr>
        <w:rFonts w:hint="default"/>
      </w:rPr>
    </w:lvl>
    <w:lvl w:ilvl="4" w:tplc="4A422180">
      <w:start w:val="1"/>
      <w:numFmt w:val="bullet"/>
      <w:lvlText w:val="•"/>
      <w:lvlJc w:val="left"/>
      <w:pPr>
        <w:ind w:left="5783" w:hanging="267"/>
      </w:pPr>
      <w:rPr>
        <w:rFonts w:hint="default"/>
      </w:rPr>
    </w:lvl>
    <w:lvl w:ilvl="5" w:tplc="AB52E6C2">
      <w:start w:val="1"/>
      <w:numFmt w:val="bullet"/>
      <w:lvlText w:val="•"/>
      <w:lvlJc w:val="left"/>
      <w:pPr>
        <w:ind w:left="6804" w:hanging="267"/>
      </w:pPr>
      <w:rPr>
        <w:rFonts w:hint="default"/>
      </w:rPr>
    </w:lvl>
    <w:lvl w:ilvl="6" w:tplc="53926DB6">
      <w:start w:val="1"/>
      <w:numFmt w:val="bullet"/>
      <w:lvlText w:val="•"/>
      <w:lvlJc w:val="left"/>
      <w:pPr>
        <w:ind w:left="7825" w:hanging="267"/>
      </w:pPr>
      <w:rPr>
        <w:rFonts w:hint="default"/>
      </w:rPr>
    </w:lvl>
    <w:lvl w:ilvl="7" w:tplc="72B4E066">
      <w:start w:val="1"/>
      <w:numFmt w:val="bullet"/>
      <w:lvlText w:val="•"/>
      <w:lvlJc w:val="left"/>
      <w:pPr>
        <w:ind w:left="8846" w:hanging="267"/>
      </w:pPr>
      <w:rPr>
        <w:rFonts w:hint="default"/>
      </w:rPr>
    </w:lvl>
    <w:lvl w:ilvl="8" w:tplc="493CF990">
      <w:start w:val="1"/>
      <w:numFmt w:val="bullet"/>
      <w:lvlText w:val="•"/>
      <w:lvlJc w:val="left"/>
      <w:pPr>
        <w:ind w:left="9867" w:hanging="267"/>
      </w:pPr>
      <w:rPr>
        <w:rFonts w:hint="default"/>
      </w:rPr>
    </w:lvl>
  </w:abstractNum>
  <w:abstractNum w:abstractNumId="5">
    <w:nsid w:val="336B4AE3"/>
    <w:multiLevelType w:val="hybridMultilevel"/>
    <w:tmpl w:val="52FE663E"/>
    <w:lvl w:ilvl="0" w:tplc="F7A654A4">
      <w:start w:val="1"/>
      <w:numFmt w:val="decimal"/>
      <w:lvlText w:val="%1."/>
      <w:lvlJc w:val="left"/>
      <w:pPr>
        <w:ind w:left="2001" w:hanging="274"/>
        <w:jc w:val="left"/>
      </w:pPr>
      <w:rPr>
        <w:rFonts w:ascii="Times New Roman" w:eastAsia="Times New Roman" w:hAnsi="Times New Roman" w:hint="default"/>
        <w:b/>
        <w:bCs/>
        <w:w w:val="105"/>
      </w:rPr>
    </w:lvl>
    <w:lvl w:ilvl="1" w:tplc="A27E4348">
      <w:start w:val="1"/>
      <w:numFmt w:val="bullet"/>
      <w:lvlText w:val="•"/>
      <w:lvlJc w:val="left"/>
      <w:pPr>
        <w:ind w:left="2990" w:hanging="274"/>
      </w:pPr>
      <w:rPr>
        <w:rFonts w:hint="default"/>
      </w:rPr>
    </w:lvl>
    <w:lvl w:ilvl="2" w:tplc="9A7C250C">
      <w:start w:val="1"/>
      <w:numFmt w:val="bullet"/>
      <w:lvlText w:val="•"/>
      <w:lvlJc w:val="left"/>
      <w:pPr>
        <w:ind w:left="3981" w:hanging="274"/>
      </w:pPr>
      <w:rPr>
        <w:rFonts w:hint="default"/>
      </w:rPr>
    </w:lvl>
    <w:lvl w:ilvl="3" w:tplc="8D3A64F2">
      <w:start w:val="1"/>
      <w:numFmt w:val="bullet"/>
      <w:lvlText w:val="•"/>
      <w:lvlJc w:val="left"/>
      <w:pPr>
        <w:ind w:left="4972" w:hanging="274"/>
      </w:pPr>
      <w:rPr>
        <w:rFonts w:hint="default"/>
      </w:rPr>
    </w:lvl>
    <w:lvl w:ilvl="4" w:tplc="0644978A">
      <w:start w:val="1"/>
      <w:numFmt w:val="bullet"/>
      <w:lvlText w:val="•"/>
      <w:lvlJc w:val="left"/>
      <w:pPr>
        <w:ind w:left="5963" w:hanging="274"/>
      </w:pPr>
      <w:rPr>
        <w:rFonts w:hint="default"/>
      </w:rPr>
    </w:lvl>
    <w:lvl w:ilvl="5" w:tplc="164E2BD8">
      <w:start w:val="1"/>
      <w:numFmt w:val="bullet"/>
      <w:lvlText w:val="•"/>
      <w:lvlJc w:val="left"/>
      <w:pPr>
        <w:ind w:left="6954" w:hanging="274"/>
      </w:pPr>
      <w:rPr>
        <w:rFonts w:hint="default"/>
      </w:rPr>
    </w:lvl>
    <w:lvl w:ilvl="6" w:tplc="509CFC1A">
      <w:start w:val="1"/>
      <w:numFmt w:val="bullet"/>
      <w:lvlText w:val="•"/>
      <w:lvlJc w:val="left"/>
      <w:pPr>
        <w:ind w:left="7945" w:hanging="274"/>
      </w:pPr>
      <w:rPr>
        <w:rFonts w:hint="default"/>
      </w:rPr>
    </w:lvl>
    <w:lvl w:ilvl="7" w:tplc="1DFA3FBA">
      <w:start w:val="1"/>
      <w:numFmt w:val="bullet"/>
      <w:lvlText w:val="•"/>
      <w:lvlJc w:val="left"/>
      <w:pPr>
        <w:ind w:left="8936" w:hanging="274"/>
      </w:pPr>
      <w:rPr>
        <w:rFonts w:hint="default"/>
      </w:rPr>
    </w:lvl>
    <w:lvl w:ilvl="8" w:tplc="5144F9D4">
      <w:start w:val="1"/>
      <w:numFmt w:val="bullet"/>
      <w:lvlText w:val="•"/>
      <w:lvlJc w:val="left"/>
      <w:pPr>
        <w:ind w:left="9927" w:hanging="274"/>
      </w:pPr>
      <w:rPr>
        <w:rFonts w:hint="default"/>
      </w:rPr>
    </w:lvl>
  </w:abstractNum>
  <w:abstractNum w:abstractNumId="6">
    <w:nsid w:val="35052DAA"/>
    <w:multiLevelType w:val="hybridMultilevel"/>
    <w:tmpl w:val="1E0C3D86"/>
    <w:lvl w:ilvl="0" w:tplc="8BA6D3D6">
      <w:start w:val="1"/>
      <w:numFmt w:val="decimal"/>
      <w:lvlText w:val="%1."/>
      <w:lvlJc w:val="left"/>
      <w:pPr>
        <w:ind w:left="1735" w:hanging="281"/>
        <w:jc w:val="left"/>
      </w:pPr>
      <w:rPr>
        <w:rFonts w:ascii="Times New Roman" w:eastAsia="Times New Roman" w:hAnsi="Times New Roman" w:hint="default"/>
        <w:b/>
        <w:bCs/>
        <w:w w:val="105"/>
      </w:rPr>
    </w:lvl>
    <w:lvl w:ilvl="1" w:tplc="785E4180">
      <w:start w:val="1"/>
      <w:numFmt w:val="bullet"/>
      <w:lvlText w:val="•"/>
      <w:lvlJc w:val="left"/>
      <w:pPr>
        <w:ind w:left="2744" w:hanging="281"/>
      </w:pPr>
      <w:rPr>
        <w:rFonts w:hint="default"/>
      </w:rPr>
    </w:lvl>
    <w:lvl w:ilvl="2" w:tplc="53A6968C">
      <w:start w:val="1"/>
      <w:numFmt w:val="bullet"/>
      <w:lvlText w:val="•"/>
      <w:lvlJc w:val="left"/>
      <w:pPr>
        <w:ind w:left="3749" w:hanging="281"/>
      </w:pPr>
      <w:rPr>
        <w:rFonts w:hint="default"/>
      </w:rPr>
    </w:lvl>
    <w:lvl w:ilvl="3" w:tplc="0B620F10">
      <w:start w:val="1"/>
      <w:numFmt w:val="bullet"/>
      <w:lvlText w:val="•"/>
      <w:lvlJc w:val="left"/>
      <w:pPr>
        <w:ind w:left="4754" w:hanging="281"/>
      </w:pPr>
      <w:rPr>
        <w:rFonts w:hint="default"/>
      </w:rPr>
    </w:lvl>
    <w:lvl w:ilvl="4" w:tplc="52D41A8A">
      <w:start w:val="1"/>
      <w:numFmt w:val="bullet"/>
      <w:lvlText w:val="•"/>
      <w:lvlJc w:val="left"/>
      <w:pPr>
        <w:ind w:left="5759" w:hanging="281"/>
      </w:pPr>
      <w:rPr>
        <w:rFonts w:hint="default"/>
      </w:rPr>
    </w:lvl>
    <w:lvl w:ilvl="5" w:tplc="5EFAF9EA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6" w:tplc="369E97B2">
      <w:start w:val="1"/>
      <w:numFmt w:val="bullet"/>
      <w:lvlText w:val="•"/>
      <w:lvlJc w:val="left"/>
      <w:pPr>
        <w:ind w:left="7769" w:hanging="281"/>
      </w:pPr>
      <w:rPr>
        <w:rFonts w:hint="default"/>
      </w:rPr>
    </w:lvl>
    <w:lvl w:ilvl="7" w:tplc="F9B2B4BC">
      <w:start w:val="1"/>
      <w:numFmt w:val="bullet"/>
      <w:lvlText w:val="•"/>
      <w:lvlJc w:val="left"/>
      <w:pPr>
        <w:ind w:left="8774" w:hanging="281"/>
      </w:pPr>
      <w:rPr>
        <w:rFonts w:hint="default"/>
      </w:rPr>
    </w:lvl>
    <w:lvl w:ilvl="8" w:tplc="3C4228A2">
      <w:start w:val="1"/>
      <w:numFmt w:val="bullet"/>
      <w:lvlText w:val="•"/>
      <w:lvlJc w:val="left"/>
      <w:pPr>
        <w:ind w:left="9779" w:hanging="281"/>
      </w:pPr>
      <w:rPr>
        <w:rFonts w:hint="default"/>
      </w:rPr>
    </w:lvl>
  </w:abstractNum>
  <w:abstractNum w:abstractNumId="7">
    <w:nsid w:val="3D1F0145"/>
    <w:multiLevelType w:val="hybridMultilevel"/>
    <w:tmpl w:val="CAD259B2"/>
    <w:lvl w:ilvl="0" w:tplc="6E1EFB3A">
      <w:start w:val="8"/>
      <w:numFmt w:val="decimal"/>
      <w:lvlText w:val="%1."/>
      <w:lvlJc w:val="left"/>
      <w:pPr>
        <w:ind w:left="2007" w:hanging="278"/>
        <w:jc w:val="left"/>
      </w:pPr>
      <w:rPr>
        <w:rFonts w:ascii="Times New Roman" w:eastAsia="Times New Roman" w:hAnsi="Times New Roman" w:hint="default"/>
        <w:b/>
        <w:bCs/>
        <w:w w:val="104"/>
        <w:sz w:val="21"/>
        <w:szCs w:val="21"/>
      </w:rPr>
    </w:lvl>
    <w:lvl w:ilvl="1" w:tplc="9754048E">
      <w:start w:val="1"/>
      <w:numFmt w:val="bullet"/>
      <w:lvlText w:val="•"/>
      <w:lvlJc w:val="left"/>
      <w:pPr>
        <w:ind w:left="2984" w:hanging="278"/>
      </w:pPr>
      <w:rPr>
        <w:rFonts w:hint="default"/>
      </w:rPr>
    </w:lvl>
    <w:lvl w:ilvl="2" w:tplc="2AA8C320">
      <w:start w:val="1"/>
      <w:numFmt w:val="bullet"/>
      <w:lvlText w:val="•"/>
      <w:lvlJc w:val="left"/>
      <w:pPr>
        <w:ind w:left="3969" w:hanging="278"/>
      </w:pPr>
      <w:rPr>
        <w:rFonts w:hint="default"/>
      </w:rPr>
    </w:lvl>
    <w:lvl w:ilvl="3" w:tplc="2D849FE0">
      <w:start w:val="1"/>
      <w:numFmt w:val="bullet"/>
      <w:lvlText w:val="•"/>
      <w:lvlJc w:val="left"/>
      <w:pPr>
        <w:ind w:left="4954" w:hanging="278"/>
      </w:pPr>
      <w:rPr>
        <w:rFonts w:hint="default"/>
      </w:rPr>
    </w:lvl>
    <w:lvl w:ilvl="4" w:tplc="EA2C4982">
      <w:start w:val="1"/>
      <w:numFmt w:val="bullet"/>
      <w:lvlText w:val="•"/>
      <w:lvlJc w:val="left"/>
      <w:pPr>
        <w:ind w:left="5939" w:hanging="278"/>
      </w:pPr>
      <w:rPr>
        <w:rFonts w:hint="default"/>
      </w:rPr>
    </w:lvl>
    <w:lvl w:ilvl="5" w:tplc="562640F8">
      <w:start w:val="1"/>
      <w:numFmt w:val="bullet"/>
      <w:lvlText w:val="•"/>
      <w:lvlJc w:val="left"/>
      <w:pPr>
        <w:ind w:left="6924" w:hanging="278"/>
      </w:pPr>
      <w:rPr>
        <w:rFonts w:hint="default"/>
      </w:rPr>
    </w:lvl>
    <w:lvl w:ilvl="6" w:tplc="EED4ED7A">
      <w:start w:val="1"/>
      <w:numFmt w:val="bullet"/>
      <w:lvlText w:val="•"/>
      <w:lvlJc w:val="left"/>
      <w:pPr>
        <w:ind w:left="7909" w:hanging="278"/>
      </w:pPr>
      <w:rPr>
        <w:rFonts w:hint="default"/>
      </w:rPr>
    </w:lvl>
    <w:lvl w:ilvl="7" w:tplc="048CAFAA">
      <w:start w:val="1"/>
      <w:numFmt w:val="bullet"/>
      <w:lvlText w:val="•"/>
      <w:lvlJc w:val="left"/>
      <w:pPr>
        <w:ind w:left="8894" w:hanging="278"/>
      </w:pPr>
      <w:rPr>
        <w:rFonts w:hint="default"/>
      </w:rPr>
    </w:lvl>
    <w:lvl w:ilvl="8" w:tplc="9C98F48A">
      <w:start w:val="1"/>
      <w:numFmt w:val="bullet"/>
      <w:lvlText w:val="•"/>
      <w:lvlJc w:val="left"/>
      <w:pPr>
        <w:ind w:left="9879" w:hanging="278"/>
      </w:pPr>
      <w:rPr>
        <w:rFonts w:hint="default"/>
      </w:rPr>
    </w:lvl>
  </w:abstractNum>
  <w:abstractNum w:abstractNumId="8">
    <w:nsid w:val="3D715988"/>
    <w:multiLevelType w:val="hybridMultilevel"/>
    <w:tmpl w:val="14EE777E"/>
    <w:lvl w:ilvl="0" w:tplc="A5149578">
      <w:start w:val="1"/>
      <w:numFmt w:val="decimal"/>
      <w:lvlText w:val="%1."/>
      <w:lvlJc w:val="left"/>
      <w:pPr>
        <w:ind w:left="1720" w:hanging="267"/>
        <w:jc w:val="right"/>
      </w:pPr>
      <w:rPr>
        <w:rFonts w:ascii="Times New Roman" w:eastAsia="Times New Roman" w:hAnsi="Times New Roman" w:hint="default"/>
        <w:b/>
        <w:bCs/>
        <w:w w:val="105"/>
      </w:rPr>
    </w:lvl>
    <w:lvl w:ilvl="1" w:tplc="C13833E2">
      <w:start w:val="1"/>
      <w:numFmt w:val="lowerLetter"/>
      <w:lvlText w:val="%2)"/>
      <w:lvlJc w:val="left"/>
      <w:pPr>
        <w:ind w:left="2160" w:hanging="418"/>
        <w:jc w:val="left"/>
      </w:pPr>
      <w:rPr>
        <w:rFonts w:ascii="Times New Roman" w:eastAsia="Times New Roman" w:hAnsi="Times New Roman" w:hint="default"/>
        <w:w w:val="109"/>
      </w:rPr>
    </w:lvl>
    <w:lvl w:ilvl="2" w:tplc="F404ED42">
      <w:start w:val="1"/>
      <w:numFmt w:val="bullet"/>
      <w:lvlText w:val="•"/>
      <w:lvlJc w:val="left"/>
      <w:pPr>
        <w:ind w:left="3225" w:hanging="418"/>
      </w:pPr>
      <w:rPr>
        <w:rFonts w:hint="default"/>
      </w:rPr>
    </w:lvl>
    <w:lvl w:ilvl="3" w:tplc="A6F0BAB0">
      <w:start w:val="1"/>
      <w:numFmt w:val="bullet"/>
      <w:lvlText w:val="•"/>
      <w:lvlJc w:val="left"/>
      <w:pPr>
        <w:ind w:left="4290" w:hanging="418"/>
      </w:pPr>
      <w:rPr>
        <w:rFonts w:hint="default"/>
      </w:rPr>
    </w:lvl>
    <w:lvl w:ilvl="4" w:tplc="82489100">
      <w:start w:val="1"/>
      <w:numFmt w:val="bullet"/>
      <w:lvlText w:val="•"/>
      <w:lvlJc w:val="left"/>
      <w:pPr>
        <w:ind w:left="5356" w:hanging="418"/>
      </w:pPr>
      <w:rPr>
        <w:rFonts w:hint="default"/>
      </w:rPr>
    </w:lvl>
    <w:lvl w:ilvl="5" w:tplc="47F4ADFA">
      <w:start w:val="1"/>
      <w:numFmt w:val="bullet"/>
      <w:lvlText w:val="•"/>
      <w:lvlJc w:val="left"/>
      <w:pPr>
        <w:ind w:left="6421" w:hanging="418"/>
      </w:pPr>
      <w:rPr>
        <w:rFonts w:hint="default"/>
      </w:rPr>
    </w:lvl>
    <w:lvl w:ilvl="6" w:tplc="F7622BD0">
      <w:start w:val="1"/>
      <w:numFmt w:val="bullet"/>
      <w:lvlText w:val="•"/>
      <w:lvlJc w:val="left"/>
      <w:pPr>
        <w:ind w:left="7487" w:hanging="418"/>
      </w:pPr>
      <w:rPr>
        <w:rFonts w:hint="default"/>
      </w:rPr>
    </w:lvl>
    <w:lvl w:ilvl="7" w:tplc="4BBAA934">
      <w:start w:val="1"/>
      <w:numFmt w:val="bullet"/>
      <w:lvlText w:val="•"/>
      <w:lvlJc w:val="left"/>
      <w:pPr>
        <w:ind w:left="8552" w:hanging="418"/>
      </w:pPr>
      <w:rPr>
        <w:rFonts w:hint="default"/>
      </w:rPr>
    </w:lvl>
    <w:lvl w:ilvl="8" w:tplc="BA3E51C8">
      <w:start w:val="1"/>
      <w:numFmt w:val="bullet"/>
      <w:lvlText w:val="•"/>
      <w:lvlJc w:val="left"/>
      <w:pPr>
        <w:ind w:left="9617" w:hanging="418"/>
      </w:pPr>
      <w:rPr>
        <w:rFonts w:hint="default"/>
      </w:rPr>
    </w:lvl>
  </w:abstractNum>
  <w:abstractNum w:abstractNumId="9">
    <w:nsid w:val="41B743AA"/>
    <w:multiLevelType w:val="hybridMultilevel"/>
    <w:tmpl w:val="3B465756"/>
    <w:lvl w:ilvl="0" w:tplc="EE28224E">
      <w:start w:val="1"/>
      <w:numFmt w:val="decimal"/>
      <w:lvlText w:val="%1."/>
      <w:lvlJc w:val="left"/>
      <w:pPr>
        <w:ind w:left="1957" w:hanging="263"/>
        <w:jc w:val="left"/>
      </w:pPr>
      <w:rPr>
        <w:rFonts w:ascii="Times New Roman" w:eastAsia="Times New Roman" w:hAnsi="Times New Roman" w:hint="default"/>
        <w:b/>
        <w:bCs/>
        <w:w w:val="104"/>
      </w:rPr>
    </w:lvl>
    <w:lvl w:ilvl="1" w:tplc="617427A6">
      <w:start w:val="1"/>
      <w:numFmt w:val="bullet"/>
      <w:lvlText w:val="•"/>
      <w:lvlJc w:val="left"/>
      <w:pPr>
        <w:ind w:left="2948" w:hanging="263"/>
      </w:pPr>
      <w:rPr>
        <w:rFonts w:hint="default"/>
      </w:rPr>
    </w:lvl>
    <w:lvl w:ilvl="2" w:tplc="50F89D64">
      <w:start w:val="1"/>
      <w:numFmt w:val="bullet"/>
      <w:lvlText w:val="•"/>
      <w:lvlJc w:val="left"/>
      <w:pPr>
        <w:ind w:left="3937" w:hanging="263"/>
      </w:pPr>
      <w:rPr>
        <w:rFonts w:hint="default"/>
      </w:rPr>
    </w:lvl>
    <w:lvl w:ilvl="3" w:tplc="6E54E5E6">
      <w:start w:val="1"/>
      <w:numFmt w:val="bullet"/>
      <w:lvlText w:val="•"/>
      <w:lvlJc w:val="left"/>
      <w:pPr>
        <w:ind w:left="4926" w:hanging="263"/>
      </w:pPr>
      <w:rPr>
        <w:rFonts w:hint="default"/>
      </w:rPr>
    </w:lvl>
    <w:lvl w:ilvl="4" w:tplc="2846873E">
      <w:start w:val="1"/>
      <w:numFmt w:val="bullet"/>
      <w:lvlText w:val="•"/>
      <w:lvlJc w:val="left"/>
      <w:pPr>
        <w:ind w:left="5915" w:hanging="263"/>
      </w:pPr>
      <w:rPr>
        <w:rFonts w:hint="default"/>
      </w:rPr>
    </w:lvl>
    <w:lvl w:ilvl="5" w:tplc="BA1EA2C6">
      <w:start w:val="1"/>
      <w:numFmt w:val="bullet"/>
      <w:lvlText w:val="•"/>
      <w:lvlJc w:val="left"/>
      <w:pPr>
        <w:ind w:left="6904" w:hanging="263"/>
      </w:pPr>
      <w:rPr>
        <w:rFonts w:hint="default"/>
      </w:rPr>
    </w:lvl>
    <w:lvl w:ilvl="6" w:tplc="0AAE178C">
      <w:start w:val="1"/>
      <w:numFmt w:val="bullet"/>
      <w:lvlText w:val="•"/>
      <w:lvlJc w:val="left"/>
      <w:pPr>
        <w:ind w:left="7893" w:hanging="263"/>
      </w:pPr>
      <w:rPr>
        <w:rFonts w:hint="default"/>
      </w:rPr>
    </w:lvl>
    <w:lvl w:ilvl="7" w:tplc="BDA88B6E">
      <w:start w:val="1"/>
      <w:numFmt w:val="bullet"/>
      <w:lvlText w:val="•"/>
      <w:lvlJc w:val="left"/>
      <w:pPr>
        <w:ind w:left="8882" w:hanging="263"/>
      </w:pPr>
      <w:rPr>
        <w:rFonts w:hint="default"/>
      </w:rPr>
    </w:lvl>
    <w:lvl w:ilvl="8" w:tplc="82FEC592">
      <w:start w:val="1"/>
      <w:numFmt w:val="bullet"/>
      <w:lvlText w:val="•"/>
      <w:lvlJc w:val="left"/>
      <w:pPr>
        <w:ind w:left="9871" w:hanging="263"/>
      </w:pPr>
      <w:rPr>
        <w:rFonts w:hint="default"/>
      </w:rPr>
    </w:lvl>
  </w:abstractNum>
  <w:abstractNum w:abstractNumId="10">
    <w:nsid w:val="634E6222"/>
    <w:multiLevelType w:val="hybridMultilevel"/>
    <w:tmpl w:val="0262EBF0"/>
    <w:lvl w:ilvl="0" w:tplc="0B0624D6">
      <w:start w:val="5"/>
      <w:numFmt w:val="decimal"/>
      <w:lvlText w:val="%1."/>
      <w:lvlJc w:val="left"/>
      <w:pPr>
        <w:ind w:left="2001" w:hanging="274"/>
        <w:jc w:val="left"/>
      </w:pPr>
      <w:rPr>
        <w:rFonts w:ascii="Times New Roman" w:eastAsia="Times New Roman" w:hAnsi="Times New Roman" w:hint="default"/>
        <w:b/>
        <w:bCs/>
        <w:w w:val="100"/>
      </w:rPr>
    </w:lvl>
    <w:lvl w:ilvl="1" w:tplc="B004FEFE">
      <w:start w:val="1"/>
      <w:numFmt w:val="bullet"/>
      <w:lvlText w:val="•"/>
      <w:lvlJc w:val="left"/>
      <w:pPr>
        <w:ind w:left="2990" w:hanging="274"/>
      </w:pPr>
      <w:rPr>
        <w:rFonts w:hint="default"/>
      </w:rPr>
    </w:lvl>
    <w:lvl w:ilvl="2" w:tplc="20FCE196">
      <w:start w:val="1"/>
      <w:numFmt w:val="bullet"/>
      <w:lvlText w:val="•"/>
      <w:lvlJc w:val="left"/>
      <w:pPr>
        <w:ind w:left="3981" w:hanging="274"/>
      </w:pPr>
      <w:rPr>
        <w:rFonts w:hint="default"/>
      </w:rPr>
    </w:lvl>
    <w:lvl w:ilvl="3" w:tplc="DFA2F95A">
      <w:start w:val="1"/>
      <w:numFmt w:val="bullet"/>
      <w:lvlText w:val="•"/>
      <w:lvlJc w:val="left"/>
      <w:pPr>
        <w:ind w:left="4972" w:hanging="274"/>
      </w:pPr>
      <w:rPr>
        <w:rFonts w:hint="default"/>
      </w:rPr>
    </w:lvl>
    <w:lvl w:ilvl="4" w:tplc="A6AA724E">
      <w:start w:val="1"/>
      <w:numFmt w:val="bullet"/>
      <w:lvlText w:val="•"/>
      <w:lvlJc w:val="left"/>
      <w:pPr>
        <w:ind w:left="5963" w:hanging="274"/>
      </w:pPr>
      <w:rPr>
        <w:rFonts w:hint="default"/>
      </w:rPr>
    </w:lvl>
    <w:lvl w:ilvl="5" w:tplc="A16C2214">
      <w:start w:val="1"/>
      <w:numFmt w:val="bullet"/>
      <w:lvlText w:val="•"/>
      <w:lvlJc w:val="left"/>
      <w:pPr>
        <w:ind w:left="6954" w:hanging="274"/>
      </w:pPr>
      <w:rPr>
        <w:rFonts w:hint="default"/>
      </w:rPr>
    </w:lvl>
    <w:lvl w:ilvl="6" w:tplc="99D614F6">
      <w:start w:val="1"/>
      <w:numFmt w:val="bullet"/>
      <w:lvlText w:val="•"/>
      <w:lvlJc w:val="left"/>
      <w:pPr>
        <w:ind w:left="7945" w:hanging="274"/>
      </w:pPr>
      <w:rPr>
        <w:rFonts w:hint="default"/>
      </w:rPr>
    </w:lvl>
    <w:lvl w:ilvl="7" w:tplc="9BE04FFC">
      <w:start w:val="1"/>
      <w:numFmt w:val="bullet"/>
      <w:lvlText w:val="•"/>
      <w:lvlJc w:val="left"/>
      <w:pPr>
        <w:ind w:left="8936" w:hanging="274"/>
      </w:pPr>
      <w:rPr>
        <w:rFonts w:hint="default"/>
      </w:rPr>
    </w:lvl>
    <w:lvl w:ilvl="8" w:tplc="DCE86AC4">
      <w:start w:val="1"/>
      <w:numFmt w:val="bullet"/>
      <w:lvlText w:val="•"/>
      <w:lvlJc w:val="left"/>
      <w:pPr>
        <w:ind w:left="9927" w:hanging="274"/>
      </w:pPr>
      <w:rPr>
        <w:rFonts w:hint="default"/>
      </w:rPr>
    </w:lvl>
  </w:abstractNum>
  <w:abstractNum w:abstractNumId="11">
    <w:nsid w:val="63AB68E0"/>
    <w:multiLevelType w:val="hybridMultilevel"/>
    <w:tmpl w:val="71E862C6"/>
    <w:lvl w:ilvl="0" w:tplc="A5ECE2FA">
      <w:start w:val="2"/>
      <w:numFmt w:val="decimal"/>
      <w:lvlText w:val="%1."/>
      <w:lvlJc w:val="left"/>
      <w:pPr>
        <w:ind w:left="1579" w:hanging="284"/>
        <w:jc w:val="left"/>
      </w:pPr>
      <w:rPr>
        <w:rFonts w:ascii="Times New Roman" w:eastAsia="Times New Roman" w:hAnsi="Times New Roman" w:hint="default"/>
        <w:b/>
        <w:bCs/>
        <w:w w:val="107"/>
      </w:rPr>
    </w:lvl>
    <w:lvl w:ilvl="1" w:tplc="406009DA">
      <w:start w:val="1"/>
      <w:numFmt w:val="bullet"/>
      <w:lvlText w:val="•"/>
      <w:lvlJc w:val="left"/>
      <w:pPr>
        <w:ind w:left="2612" w:hanging="284"/>
      </w:pPr>
      <w:rPr>
        <w:rFonts w:hint="default"/>
      </w:rPr>
    </w:lvl>
    <w:lvl w:ilvl="2" w:tplc="64E05EDC">
      <w:start w:val="1"/>
      <w:numFmt w:val="bullet"/>
      <w:lvlText w:val="•"/>
      <w:lvlJc w:val="left"/>
      <w:pPr>
        <w:ind w:left="3645" w:hanging="284"/>
      </w:pPr>
      <w:rPr>
        <w:rFonts w:hint="default"/>
      </w:rPr>
    </w:lvl>
    <w:lvl w:ilvl="3" w:tplc="A0B27058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4" w:tplc="6AD27520">
      <w:start w:val="1"/>
      <w:numFmt w:val="bullet"/>
      <w:lvlText w:val="•"/>
      <w:lvlJc w:val="left"/>
      <w:pPr>
        <w:ind w:left="5711" w:hanging="284"/>
      </w:pPr>
      <w:rPr>
        <w:rFonts w:hint="default"/>
      </w:rPr>
    </w:lvl>
    <w:lvl w:ilvl="5" w:tplc="D6AE60E0">
      <w:start w:val="1"/>
      <w:numFmt w:val="bullet"/>
      <w:lvlText w:val="•"/>
      <w:lvlJc w:val="left"/>
      <w:pPr>
        <w:ind w:left="6744" w:hanging="284"/>
      </w:pPr>
      <w:rPr>
        <w:rFonts w:hint="default"/>
      </w:rPr>
    </w:lvl>
    <w:lvl w:ilvl="6" w:tplc="C8423A2A">
      <w:start w:val="1"/>
      <w:numFmt w:val="bullet"/>
      <w:lvlText w:val="•"/>
      <w:lvlJc w:val="left"/>
      <w:pPr>
        <w:ind w:left="7777" w:hanging="284"/>
      </w:pPr>
      <w:rPr>
        <w:rFonts w:hint="default"/>
      </w:rPr>
    </w:lvl>
    <w:lvl w:ilvl="7" w:tplc="C414ABF0">
      <w:start w:val="1"/>
      <w:numFmt w:val="bullet"/>
      <w:lvlText w:val="•"/>
      <w:lvlJc w:val="left"/>
      <w:pPr>
        <w:ind w:left="8810" w:hanging="284"/>
      </w:pPr>
      <w:rPr>
        <w:rFonts w:hint="default"/>
      </w:rPr>
    </w:lvl>
    <w:lvl w:ilvl="8" w:tplc="C3D8BF5C">
      <w:start w:val="1"/>
      <w:numFmt w:val="bullet"/>
      <w:lvlText w:val="•"/>
      <w:lvlJc w:val="left"/>
      <w:pPr>
        <w:ind w:left="9843" w:hanging="284"/>
      </w:pPr>
      <w:rPr>
        <w:rFonts w:hint="default"/>
      </w:rPr>
    </w:lvl>
  </w:abstractNum>
  <w:abstractNum w:abstractNumId="12">
    <w:nsid w:val="63F44F16"/>
    <w:multiLevelType w:val="hybridMultilevel"/>
    <w:tmpl w:val="63FAC842"/>
    <w:lvl w:ilvl="0" w:tplc="30DCF596">
      <w:start w:val="1"/>
      <w:numFmt w:val="decimal"/>
      <w:lvlText w:val="%1."/>
      <w:lvlJc w:val="left"/>
      <w:pPr>
        <w:ind w:left="1593" w:hanging="263"/>
        <w:jc w:val="left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3A1A774E">
      <w:start w:val="1"/>
      <w:numFmt w:val="bullet"/>
      <w:lvlText w:val="•"/>
      <w:lvlJc w:val="left"/>
      <w:pPr>
        <w:ind w:left="2630" w:hanging="263"/>
      </w:pPr>
      <w:rPr>
        <w:rFonts w:hint="default"/>
      </w:rPr>
    </w:lvl>
    <w:lvl w:ilvl="2" w:tplc="78B8896A">
      <w:start w:val="1"/>
      <w:numFmt w:val="bullet"/>
      <w:lvlText w:val="•"/>
      <w:lvlJc w:val="left"/>
      <w:pPr>
        <w:ind w:left="3661" w:hanging="263"/>
      </w:pPr>
      <w:rPr>
        <w:rFonts w:hint="default"/>
      </w:rPr>
    </w:lvl>
    <w:lvl w:ilvl="3" w:tplc="51467550">
      <w:start w:val="1"/>
      <w:numFmt w:val="bullet"/>
      <w:lvlText w:val="•"/>
      <w:lvlJc w:val="left"/>
      <w:pPr>
        <w:ind w:left="4692" w:hanging="263"/>
      </w:pPr>
      <w:rPr>
        <w:rFonts w:hint="default"/>
      </w:rPr>
    </w:lvl>
    <w:lvl w:ilvl="4" w:tplc="EB64FA78">
      <w:start w:val="1"/>
      <w:numFmt w:val="bullet"/>
      <w:lvlText w:val="•"/>
      <w:lvlJc w:val="left"/>
      <w:pPr>
        <w:ind w:left="5723" w:hanging="263"/>
      </w:pPr>
      <w:rPr>
        <w:rFonts w:hint="default"/>
      </w:rPr>
    </w:lvl>
    <w:lvl w:ilvl="5" w:tplc="688059BE">
      <w:start w:val="1"/>
      <w:numFmt w:val="bullet"/>
      <w:lvlText w:val="•"/>
      <w:lvlJc w:val="left"/>
      <w:pPr>
        <w:ind w:left="6754" w:hanging="263"/>
      </w:pPr>
      <w:rPr>
        <w:rFonts w:hint="default"/>
      </w:rPr>
    </w:lvl>
    <w:lvl w:ilvl="6" w:tplc="43CE9C38">
      <w:start w:val="1"/>
      <w:numFmt w:val="bullet"/>
      <w:lvlText w:val="•"/>
      <w:lvlJc w:val="left"/>
      <w:pPr>
        <w:ind w:left="7785" w:hanging="263"/>
      </w:pPr>
      <w:rPr>
        <w:rFonts w:hint="default"/>
      </w:rPr>
    </w:lvl>
    <w:lvl w:ilvl="7" w:tplc="84E232F2">
      <w:start w:val="1"/>
      <w:numFmt w:val="bullet"/>
      <w:lvlText w:val="•"/>
      <w:lvlJc w:val="left"/>
      <w:pPr>
        <w:ind w:left="8816" w:hanging="263"/>
      </w:pPr>
      <w:rPr>
        <w:rFonts w:hint="default"/>
      </w:rPr>
    </w:lvl>
    <w:lvl w:ilvl="8" w:tplc="FA10E180">
      <w:start w:val="1"/>
      <w:numFmt w:val="bullet"/>
      <w:lvlText w:val="•"/>
      <w:lvlJc w:val="left"/>
      <w:pPr>
        <w:ind w:left="9847" w:hanging="263"/>
      </w:pPr>
      <w:rPr>
        <w:rFonts w:hint="default"/>
      </w:rPr>
    </w:lvl>
  </w:abstractNum>
  <w:abstractNum w:abstractNumId="13">
    <w:nsid w:val="65357723"/>
    <w:multiLevelType w:val="hybridMultilevel"/>
    <w:tmpl w:val="B06A3FAE"/>
    <w:lvl w:ilvl="0" w:tplc="87A2D602">
      <w:start w:val="10"/>
      <w:numFmt w:val="decimal"/>
      <w:lvlText w:val="%1."/>
      <w:lvlJc w:val="left"/>
      <w:pPr>
        <w:ind w:left="2000" w:hanging="270"/>
        <w:jc w:val="lef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A64C1A6C">
      <w:start w:val="1"/>
      <w:numFmt w:val="bullet"/>
      <w:lvlText w:val="•"/>
      <w:lvlJc w:val="left"/>
      <w:pPr>
        <w:ind w:left="2984" w:hanging="270"/>
      </w:pPr>
      <w:rPr>
        <w:rFonts w:hint="default"/>
      </w:rPr>
    </w:lvl>
    <w:lvl w:ilvl="2" w:tplc="06E4BD86">
      <w:start w:val="1"/>
      <w:numFmt w:val="bullet"/>
      <w:lvlText w:val="•"/>
      <w:lvlJc w:val="left"/>
      <w:pPr>
        <w:ind w:left="3969" w:hanging="270"/>
      </w:pPr>
      <w:rPr>
        <w:rFonts w:hint="default"/>
      </w:rPr>
    </w:lvl>
    <w:lvl w:ilvl="3" w:tplc="6B287A88">
      <w:start w:val="1"/>
      <w:numFmt w:val="bullet"/>
      <w:lvlText w:val="•"/>
      <w:lvlJc w:val="left"/>
      <w:pPr>
        <w:ind w:left="4954" w:hanging="270"/>
      </w:pPr>
      <w:rPr>
        <w:rFonts w:hint="default"/>
      </w:rPr>
    </w:lvl>
    <w:lvl w:ilvl="4" w:tplc="33827A98">
      <w:start w:val="1"/>
      <w:numFmt w:val="bullet"/>
      <w:lvlText w:val="•"/>
      <w:lvlJc w:val="left"/>
      <w:pPr>
        <w:ind w:left="5939" w:hanging="270"/>
      </w:pPr>
      <w:rPr>
        <w:rFonts w:hint="default"/>
      </w:rPr>
    </w:lvl>
    <w:lvl w:ilvl="5" w:tplc="A5321B50">
      <w:start w:val="1"/>
      <w:numFmt w:val="bullet"/>
      <w:lvlText w:val="•"/>
      <w:lvlJc w:val="left"/>
      <w:pPr>
        <w:ind w:left="6924" w:hanging="270"/>
      </w:pPr>
      <w:rPr>
        <w:rFonts w:hint="default"/>
      </w:rPr>
    </w:lvl>
    <w:lvl w:ilvl="6" w:tplc="10E0E3A0">
      <w:start w:val="1"/>
      <w:numFmt w:val="bullet"/>
      <w:lvlText w:val="•"/>
      <w:lvlJc w:val="left"/>
      <w:pPr>
        <w:ind w:left="7909" w:hanging="270"/>
      </w:pPr>
      <w:rPr>
        <w:rFonts w:hint="default"/>
      </w:rPr>
    </w:lvl>
    <w:lvl w:ilvl="7" w:tplc="F21017E6">
      <w:start w:val="1"/>
      <w:numFmt w:val="bullet"/>
      <w:lvlText w:val="•"/>
      <w:lvlJc w:val="left"/>
      <w:pPr>
        <w:ind w:left="8894" w:hanging="270"/>
      </w:pPr>
      <w:rPr>
        <w:rFonts w:hint="default"/>
      </w:rPr>
    </w:lvl>
    <w:lvl w:ilvl="8" w:tplc="4D4A9BF4">
      <w:start w:val="1"/>
      <w:numFmt w:val="bullet"/>
      <w:lvlText w:val="•"/>
      <w:lvlJc w:val="left"/>
      <w:pPr>
        <w:ind w:left="9879" w:hanging="270"/>
      </w:pPr>
      <w:rPr>
        <w:rFonts w:hint="default"/>
      </w:rPr>
    </w:lvl>
  </w:abstractNum>
  <w:abstractNum w:abstractNumId="14">
    <w:nsid w:val="6B381DC5"/>
    <w:multiLevelType w:val="hybridMultilevel"/>
    <w:tmpl w:val="86C23C16"/>
    <w:lvl w:ilvl="0" w:tplc="7CE6E05C">
      <w:start w:val="8"/>
      <w:numFmt w:val="decimal"/>
      <w:lvlText w:val="%1."/>
      <w:lvlJc w:val="left"/>
      <w:pPr>
        <w:ind w:left="1965" w:hanging="281"/>
        <w:jc w:val="left"/>
      </w:pPr>
      <w:rPr>
        <w:rFonts w:ascii="Times New Roman" w:eastAsia="Times New Roman" w:hAnsi="Times New Roman" w:hint="default"/>
        <w:b/>
        <w:bCs/>
        <w:w w:val="96"/>
      </w:rPr>
    </w:lvl>
    <w:lvl w:ilvl="1" w:tplc="D6C017D2">
      <w:start w:val="1"/>
      <w:numFmt w:val="bullet"/>
      <w:lvlText w:val="•"/>
      <w:lvlJc w:val="left"/>
      <w:pPr>
        <w:ind w:left="2954" w:hanging="281"/>
      </w:pPr>
      <w:rPr>
        <w:rFonts w:hint="default"/>
      </w:rPr>
    </w:lvl>
    <w:lvl w:ilvl="2" w:tplc="5C9A006E">
      <w:start w:val="1"/>
      <w:numFmt w:val="bullet"/>
      <w:lvlText w:val="•"/>
      <w:lvlJc w:val="left"/>
      <w:pPr>
        <w:ind w:left="3949" w:hanging="281"/>
      </w:pPr>
      <w:rPr>
        <w:rFonts w:hint="default"/>
      </w:rPr>
    </w:lvl>
    <w:lvl w:ilvl="3" w:tplc="CDF01268">
      <w:start w:val="1"/>
      <w:numFmt w:val="bullet"/>
      <w:lvlText w:val="•"/>
      <w:lvlJc w:val="left"/>
      <w:pPr>
        <w:ind w:left="4944" w:hanging="281"/>
      </w:pPr>
      <w:rPr>
        <w:rFonts w:hint="default"/>
      </w:rPr>
    </w:lvl>
    <w:lvl w:ilvl="4" w:tplc="825452F2">
      <w:start w:val="1"/>
      <w:numFmt w:val="bullet"/>
      <w:lvlText w:val="•"/>
      <w:lvlJc w:val="left"/>
      <w:pPr>
        <w:ind w:left="5939" w:hanging="281"/>
      </w:pPr>
      <w:rPr>
        <w:rFonts w:hint="default"/>
      </w:rPr>
    </w:lvl>
    <w:lvl w:ilvl="5" w:tplc="A0B81CF8">
      <w:start w:val="1"/>
      <w:numFmt w:val="bullet"/>
      <w:lvlText w:val="•"/>
      <w:lvlJc w:val="left"/>
      <w:pPr>
        <w:ind w:left="6934" w:hanging="281"/>
      </w:pPr>
      <w:rPr>
        <w:rFonts w:hint="default"/>
      </w:rPr>
    </w:lvl>
    <w:lvl w:ilvl="6" w:tplc="DB5E3F48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  <w:lvl w:ilvl="7" w:tplc="39A4B0A0">
      <w:start w:val="1"/>
      <w:numFmt w:val="bullet"/>
      <w:lvlText w:val="•"/>
      <w:lvlJc w:val="left"/>
      <w:pPr>
        <w:ind w:left="8924" w:hanging="281"/>
      </w:pPr>
      <w:rPr>
        <w:rFonts w:hint="default"/>
      </w:rPr>
    </w:lvl>
    <w:lvl w:ilvl="8" w:tplc="9F7E549C">
      <w:start w:val="1"/>
      <w:numFmt w:val="bullet"/>
      <w:lvlText w:val="•"/>
      <w:lvlJc w:val="left"/>
      <w:pPr>
        <w:ind w:left="9919" w:hanging="281"/>
      </w:pPr>
      <w:rPr>
        <w:rFonts w:hint="default"/>
      </w:rPr>
    </w:lvl>
  </w:abstractNum>
  <w:abstractNum w:abstractNumId="15">
    <w:nsid w:val="75422DAE"/>
    <w:multiLevelType w:val="hybridMultilevel"/>
    <w:tmpl w:val="493ABF6C"/>
    <w:lvl w:ilvl="0" w:tplc="43F0E446">
      <w:start w:val="5"/>
      <w:numFmt w:val="decimal"/>
      <w:lvlText w:val="%1."/>
      <w:lvlJc w:val="left"/>
      <w:pPr>
        <w:ind w:left="2102" w:hanging="396"/>
        <w:jc w:val="left"/>
      </w:pPr>
      <w:rPr>
        <w:rFonts w:ascii="Times New Roman" w:eastAsia="Times New Roman" w:hAnsi="Times New Roman" w:hint="default"/>
        <w:b/>
        <w:bCs/>
        <w:w w:val="105"/>
        <w:sz w:val="21"/>
        <w:szCs w:val="21"/>
      </w:rPr>
    </w:lvl>
    <w:lvl w:ilvl="1" w:tplc="E604C00A">
      <w:start w:val="1"/>
      <w:numFmt w:val="bullet"/>
      <w:lvlText w:val="•"/>
      <w:lvlJc w:val="left"/>
      <w:pPr>
        <w:ind w:left="3080" w:hanging="396"/>
      </w:pPr>
      <w:rPr>
        <w:rFonts w:hint="default"/>
      </w:rPr>
    </w:lvl>
    <w:lvl w:ilvl="2" w:tplc="F8EE7FF2">
      <w:start w:val="1"/>
      <w:numFmt w:val="bullet"/>
      <w:lvlText w:val="•"/>
      <w:lvlJc w:val="left"/>
      <w:pPr>
        <w:ind w:left="4061" w:hanging="396"/>
      </w:pPr>
      <w:rPr>
        <w:rFonts w:hint="default"/>
      </w:rPr>
    </w:lvl>
    <w:lvl w:ilvl="3" w:tplc="0A9092DE">
      <w:start w:val="1"/>
      <w:numFmt w:val="bullet"/>
      <w:lvlText w:val="•"/>
      <w:lvlJc w:val="left"/>
      <w:pPr>
        <w:ind w:left="5042" w:hanging="396"/>
      </w:pPr>
      <w:rPr>
        <w:rFonts w:hint="default"/>
      </w:rPr>
    </w:lvl>
    <w:lvl w:ilvl="4" w:tplc="C54C98F0">
      <w:start w:val="1"/>
      <w:numFmt w:val="bullet"/>
      <w:lvlText w:val="•"/>
      <w:lvlJc w:val="left"/>
      <w:pPr>
        <w:ind w:left="6023" w:hanging="396"/>
      </w:pPr>
      <w:rPr>
        <w:rFonts w:hint="default"/>
      </w:rPr>
    </w:lvl>
    <w:lvl w:ilvl="5" w:tplc="9BC08026">
      <w:start w:val="1"/>
      <w:numFmt w:val="bullet"/>
      <w:lvlText w:val="•"/>
      <w:lvlJc w:val="left"/>
      <w:pPr>
        <w:ind w:left="7004" w:hanging="396"/>
      </w:pPr>
      <w:rPr>
        <w:rFonts w:hint="default"/>
      </w:rPr>
    </w:lvl>
    <w:lvl w:ilvl="6" w:tplc="B4A828A8">
      <w:start w:val="1"/>
      <w:numFmt w:val="bullet"/>
      <w:lvlText w:val="•"/>
      <w:lvlJc w:val="left"/>
      <w:pPr>
        <w:ind w:left="7985" w:hanging="396"/>
      </w:pPr>
      <w:rPr>
        <w:rFonts w:hint="default"/>
      </w:rPr>
    </w:lvl>
    <w:lvl w:ilvl="7" w:tplc="10CCE810">
      <w:start w:val="1"/>
      <w:numFmt w:val="bullet"/>
      <w:lvlText w:val="•"/>
      <w:lvlJc w:val="left"/>
      <w:pPr>
        <w:ind w:left="8966" w:hanging="396"/>
      </w:pPr>
      <w:rPr>
        <w:rFonts w:hint="default"/>
      </w:rPr>
    </w:lvl>
    <w:lvl w:ilvl="8" w:tplc="6D7803E0">
      <w:start w:val="1"/>
      <w:numFmt w:val="bullet"/>
      <w:lvlText w:val="•"/>
      <w:lvlJc w:val="left"/>
      <w:pPr>
        <w:ind w:left="9947" w:hanging="396"/>
      </w:pPr>
      <w:rPr>
        <w:rFonts w:hint="default"/>
      </w:rPr>
    </w:lvl>
  </w:abstractNum>
  <w:abstractNum w:abstractNumId="16">
    <w:nsid w:val="7EA009FD"/>
    <w:multiLevelType w:val="hybridMultilevel"/>
    <w:tmpl w:val="D00280CE"/>
    <w:lvl w:ilvl="0" w:tplc="BBF8C414">
      <w:start w:val="8"/>
      <w:numFmt w:val="decimal"/>
      <w:lvlText w:val="%1."/>
      <w:lvlJc w:val="left"/>
      <w:pPr>
        <w:ind w:left="1728" w:hanging="288"/>
        <w:jc w:val="left"/>
      </w:pPr>
      <w:rPr>
        <w:rFonts w:ascii="Times New Roman" w:eastAsia="Times New Roman" w:hAnsi="Times New Roman" w:hint="default"/>
        <w:b/>
        <w:bCs/>
        <w:w w:val="110"/>
        <w:sz w:val="21"/>
        <w:szCs w:val="21"/>
      </w:rPr>
    </w:lvl>
    <w:lvl w:ilvl="1" w:tplc="E8C69D8C">
      <w:start w:val="1"/>
      <w:numFmt w:val="bullet"/>
      <w:lvlText w:val="•"/>
      <w:lvlJc w:val="left"/>
      <w:pPr>
        <w:ind w:left="2722" w:hanging="288"/>
      </w:pPr>
      <w:rPr>
        <w:rFonts w:hint="default"/>
      </w:rPr>
    </w:lvl>
    <w:lvl w:ilvl="2" w:tplc="8556DB92">
      <w:start w:val="1"/>
      <w:numFmt w:val="bullet"/>
      <w:lvlText w:val="•"/>
      <w:lvlJc w:val="left"/>
      <w:pPr>
        <w:ind w:left="3725" w:hanging="288"/>
      </w:pPr>
      <w:rPr>
        <w:rFonts w:hint="default"/>
      </w:rPr>
    </w:lvl>
    <w:lvl w:ilvl="3" w:tplc="25B614F4">
      <w:start w:val="1"/>
      <w:numFmt w:val="bullet"/>
      <w:lvlText w:val="•"/>
      <w:lvlJc w:val="left"/>
      <w:pPr>
        <w:ind w:left="4728" w:hanging="288"/>
      </w:pPr>
      <w:rPr>
        <w:rFonts w:hint="default"/>
      </w:rPr>
    </w:lvl>
    <w:lvl w:ilvl="4" w:tplc="3FD0585E">
      <w:start w:val="1"/>
      <w:numFmt w:val="bullet"/>
      <w:lvlText w:val="•"/>
      <w:lvlJc w:val="left"/>
      <w:pPr>
        <w:ind w:left="5731" w:hanging="288"/>
      </w:pPr>
      <w:rPr>
        <w:rFonts w:hint="default"/>
      </w:rPr>
    </w:lvl>
    <w:lvl w:ilvl="5" w:tplc="5FBE8176">
      <w:start w:val="1"/>
      <w:numFmt w:val="bullet"/>
      <w:lvlText w:val="•"/>
      <w:lvlJc w:val="left"/>
      <w:pPr>
        <w:ind w:left="6734" w:hanging="288"/>
      </w:pPr>
      <w:rPr>
        <w:rFonts w:hint="default"/>
      </w:rPr>
    </w:lvl>
    <w:lvl w:ilvl="6" w:tplc="F5CA0006">
      <w:start w:val="1"/>
      <w:numFmt w:val="bullet"/>
      <w:lvlText w:val="•"/>
      <w:lvlJc w:val="left"/>
      <w:pPr>
        <w:ind w:left="7737" w:hanging="288"/>
      </w:pPr>
      <w:rPr>
        <w:rFonts w:hint="default"/>
      </w:rPr>
    </w:lvl>
    <w:lvl w:ilvl="7" w:tplc="42C85BB0">
      <w:start w:val="1"/>
      <w:numFmt w:val="bullet"/>
      <w:lvlText w:val="•"/>
      <w:lvlJc w:val="left"/>
      <w:pPr>
        <w:ind w:left="8740" w:hanging="288"/>
      </w:pPr>
      <w:rPr>
        <w:rFonts w:hint="default"/>
      </w:rPr>
    </w:lvl>
    <w:lvl w:ilvl="8" w:tplc="DF821164">
      <w:start w:val="1"/>
      <w:numFmt w:val="bullet"/>
      <w:lvlText w:val="•"/>
      <w:lvlJc w:val="left"/>
      <w:pPr>
        <w:ind w:left="9743" w:hanging="288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"/>
  </w:num>
  <w:num w:numId="11">
    <w:abstractNumId w:val="16"/>
  </w:num>
  <w:num w:numId="12">
    <w:abstractNumId w:val="8"/>
  </w:num>
  <w:num w:numId="13">
    <w:abstractNumId w:val="10"/>
  </w:num>
  <w:num w:numId="14">
    <w:abstractNumId w:val="5"/>
  </w:num>
  <w:num w:numId="15">
    <w:abstractNumId w:val="1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B6A5F"/>
    <w:rsid w:val="00656A40"/>
    <w:rsid w:val="00A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39"/>
      <w:szCs w:val="39"/>
    </w:rPr>
  </w:style>
  <w:style w:type="paragraph" w:styleId="Nadpis2">
    <w:name w:val="heading 2"/>
    <w:basedOn w:val="Normln"/>
    <w:uiPriority w:val="1"/>
    <w:qFormat/>
    <w:pPr>
      <w:ind w:left="1331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60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2274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Polášková Monika</cp:lastModifiedBy>
  <cp:revision>2</cp:revision>
  <dcterms:created xsi:type="dcterms:W3CDTF">2016-08-05T08:53:00Z</dcterms:created>
  <dcterms:modified xsi:type="dcterms:W3CDTF">2016-08-05T07:48:00Z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2016-08-05T00:00:00Z</vt:filetime>
  </property>
</Properties>
</file>