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FE" w:rsidRDefault="00E20E28">
      <w:pPr>
        <w:spacing w:after="440" w:line="259" w:lineRule="auto"/>
        <w:ind w:left="-204" w:right="-2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46FE" w:rsidRDefault="00E20E2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w w:val="108"/>
                            <w:sz w:val="18"/>
                          </w:rPr>
                          <w:t>,</w:t>
                        </w:r>
                        <w:proofErr w:type="gramEnd"/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046FE" w:rsidRDefault="00E20E2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A046FE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6FE" w:rsidRDefault="00E20E28">
            <w:pPr>
              <w:spacing w:after="739" w:line="259" w:lineRule="auto"/>
              <w:ind w:left="0" w:right="0" w:firstLine="0"/>
              <w:jc w:val="left"/>
            </w:pPr>
            <w:r>
              <w:t>ARKO TECHNOLOGY, a.s.</w:t>
            </w:r>
          </w:p>
          <w:p w:rsidR="00A046FE" w:rsidRDefault="00E20E28">
            <w:pPr>
              <w:spacing w:after="70" w:line="259" w:lineRule="auto"/>
              <w:ind w:left="0" w:right="0" w:firstLine="0"/>
              <w:jc w:val="left"/>
            </w:pPr>
            <w:r>
              <w:t>Vídeňská 206/108</w:t>
            </w:r>
          </w:p>
          <w:p w:rsidR="00A046FE" w:rsidRDefault="00E20E28">
            <w:pPr>
              <w:spacing w:after="0" w:line="259" w:lineRule="auto"/>
              <w:ind w:left="0" w:right="0" w:firstLine="0"/>
              <w:jc w:val="left"/>
            </w:pPr>
            <w:r>
              <w:t>619 00 Brno –</w:t>
            </w:r>
            <w:r>
              <w:t xml:space="preserve"> </w:t>
            </w:r>
            <w:r>
              <w:t xml:space="preserve">Přízřenice          IČO: </w:t>
            </w:r>
            <w:r w:rsidRPr="00E20E28">
              <w:t>00219169</w:t>
            </w:r>
          </w:p>
        </w:tc>
      </w:tr>
    </w:tbl>
    <w:p w:rsidR="00A046FE" w:rsidRDefault="00E20E28">
      <w:pPr>
        <w:spacing w:after="14" w:line="259" w:lineRule="auto"/>
        <w:ind w:left="6" w:right="0" w:firstLine="0"/>
        <w:jc w:val="left"/>
      </w:pPr>
      <w:r>
        <w:rPr>
          <w:sz w:val="33"/>
        </w:rPr>
        <w:t>Objednávka č. 20204261</w:t>
      </w:r>
    </w:p>
    <w:p w:rsidR="00E20E28" w:rsidRDefault="00E20E28">
      <w:pPr>
        <w:spacing w:line="321" w:lineRule="auto"/>
        <w:ind w:left="-3" w:right="0"/>
      </w:pPr>
      <w:r>
        <w:t xml:space="preserve">Datum vystavení dokladu: 17.12.2019 </w:t>
      </w:r>
    </w:p>
    <w:p w:rsidR="00A046FE" w:rsidRDefault="00E20E28">
      <w:pPr>
        <w:spacing w:line="321" w:lineRule="auto"/>
        <w:ind w:left="-3" w:right="0"/>
      </w:pPr>
      <w:r>
        <w:t>Dodací lhůta:</w:t>
      </w:r>
    </w:p>
    <w:p w:rsidR="00E20E28" w:rsidRPr="00E20E28" w:rsidRDefault="00E20E28" w:rsidP="00E20E28"/>
    <w:p w:rsidR="00E20E28" w:rsidRPr="00E20E28" w:rsidRDefault="00E20E28" w:rsidP="00E20E28"/>
    <w:p w:rsidR="00E20E28" w:rsidRPr="00E20E28" w:rsidRDefault="00E20E28" w:rsidP="00E20E28"/>
    <w:tbl>
      <w:tblPr>
        <w:tblStyle w:val="TableGrid"/>
        <w:tblpPr w:vertAnchor="page" w:horzAnchor="margin" w:tblpXSpec="center" w:tblpY="1482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20E28" w:rsidTr="00E20E2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E20E28" w:rsidRDefault="00E20E28" w:rsidP="00E20E28">
            <w:pPr>
              <w:spacing w:after="0" w:line="259" w:lineRule="auto"/>
              <w:ind w:left="289" w:right="4018" w:hanging="289"/>
              <w:jc w:val="left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E20E28" w:rsidRDefault="00E20E28" w:rsidP="00E20E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E20E28" w:rsidRPr="00E20E28" w:rsidRDefault="00E20E28" w:rsidP="00E20E28"/>
    <w:p w:rsidR="00A046FE" w:rsidRDefault="00E20E28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A046FE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046FE" w:rsidRDefault="00E20E28">
            <w:pPr>
              <w:spacing w:after="0" w:line="259" w:lineRule="auto"/>
              <w:ind w:left="24" w:right="1546" w:firstLine="4"/>
              <w:jc w:val="left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A046FE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046FE" w:rsidRDefault="00E20E28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3. Středisko vodovodů Břeclav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A046FE" w:rsidRDefault="00E20E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ÚV Břeclav</w:t>
            </w:r>
          </w:p>
        </w:tc>
      </w:tr>
      <w:tr w:rsidR="00A046FE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A046FE" w:rsidRDefault="00E20E28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70 000,00</w:t>
            </w:r>
          </w:p>
        </w:tc>
      </w:tr>
    </w:tbl>
    <w:p w:rsidR="00A046FE" w:rsidRDefault="00E20E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  <w:jc w:val="left"/>
      </w:pPr>
      <w:r>
        <w:rPr>
          <w:sz w:val="21"/>
        </w:rPr>
        <w:t>Specifikace objednávky (text)</w:t>
      </w:r>
    </w:p>
    <w:p w:rsidR="00A046FE" w:rsidRDefault="00E20E28">
      <w:pPr>
        <w:spacing w:after="533"/>
        <w:ind w:left="-9" w:right="0" w:firstLine="351"/>
      </w:pPr>
      <w:r>
        <w:t xml:space="preserve">Objednáváme u Vás na základě Vaší cenové nabídky ze dne 19.11.2019 dodávku a výměnu řetězů u </w:t>
      </w:r>
      <w:proofErr w:type="spellStart"/>
      <w:r>
        <w:t>shrabováku</w:t>
      </w:r>
      <w:proofErr w:type="spellEnd"/>
      <w:r>
        <w:t xml:space="preserve"> na flokulačních nádržích (levá i pravá strana) na ÚV Břeclav.</w:t>
      </w:r>
    </w:p>
    <w:p w:rsidR="00A046FE" w:rsidRDefault="00E20E28">
      <w:pPr>
        <w:spacing w:after="262"/>
        <w:ind w:left="-9" w:right="0" w:firstLine="281"/>
      </w:pPr>
      <w:r>
        <w:t xml:space="preserve">Podrobnosti včetně termínu výměny projednejte prosím s p.               </w:t>
      </w:r>
      <w:r>
        <w:t xml:space="preserve">na tel. č.               </w:t>
      </w:r>
      <w:proofErr w:type="gramStart"/>
      <w:r>
        <w:t xml:space="preserve">  </w:t>
      </w:r>
      <w:bookmarkStart w:id="0" w:name="_GoBack"/>
      <w:bookmarkEnd w:id="0"/>
      <w:r>
        <w:t>,</w:t>
      </w:r>
      <w:proofErr w:type="gramEnd"/>
      <w:r>
        <w:t xml:space="preserve"> který je pověřen k převzetí a bude uveden a podepsán na předávacím protokolu nebo dodacím listu.   </w:t>
      </w:r>
    </w:p>
    <w:p w:rsidR="00A046FE" w:rsidRDefault="00E20E28">
      <w:pPr>
        <w:spacing w:after="5167"/>
        <w:ind w:left="-3" w:right="0"/>
      </w:pPr>
      <w:r>
        <w:t xml:space="preserve">Pozn: Tato objednávka bude uveřejněna v registru smluv.  </w:t>
      </w:r>
    </w:p>
    <w:p w:rsidR="00A046FE" w:rsidRDefault="00E20E28">
      <w:pPr>
        <w:spacing w:after="0" w:line="259" w:lineRule="auto"/>
        <w:ind w:left="-219" w:right="-2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046FE">
      <w:pgSz w:w="11906" w:h="16838"/>
      <w:pgMar w:top="239" w:right="115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FE"/>
    <w:rsid w:val="00A046FE"/>
    <w:rsid w:val="00E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4C60C"/>
  <w15:docId w15:val="{5656E947-26D6-4A7A-841C-FE0FC9B7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56" w:hanging="6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2019-12-23T11:07:00Z</dcterms:created>
  <dcterms:modified xsi:type="dcterms:W3CDTF">2019-12-23T11:07:00Z</dcterms:modified>
</cp:coreProperties>
</file>