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BC" w:rsidRDefault="007F4DBC" w:rsidP="007F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Pr="00257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CB8">
        <w:rPr>
          <w:rFonts w:ascii="Times New Roman" w:hAnsi="Times New Roman" w:cs="Times New Roman"/>
          <w:b/>
          <w:sz w:val="28"/>
          <w:szCs w:val="28"/>
        </w:rPr>
        <w:t>91</w:t>
      </w:r>
    </w:p>
    <w:p w:rsidR="007F4DBC" w:rsidRDefault="007F4DBC" w:rsidP="007F4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7F4DBC" w:rsidRPr="00900F5E" w:rsidRDefault="007F4DBC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672D50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také jen „</w:t>
      </w:r>
      <w:r>
        <w:rPr>
          <w:rFonts w:ascii="Times New Roman" w:hAnsi="Times New Roman" w:cs="Times New Roman"/>
          <w:b/>
          <w:sz w:val="24"/>
          <w:szCs w:val="24"/>
        </w:rPr>
        <w:t>odběratel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F4DBC" w:rsidRPr="00900F5E" w:rsidRDefault="00672D50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 ALTRA spol. s.r.o.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2D50">
        <w:rPr>
          <w:rFonts w:ascii="Times New Roman" w:hAnsi="Times New Roman" w:cs="Times New Roman"/>
          <w:sz w:val="24"/>
          <w:szCs w:val="24"/>
        </w:rPr>
        <w:t>Čimická 819/86, 182 00 Praha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2D50">
        <w:rPr>
          <w:rFonts w:ascii="Times New Roman" w:hAnsi="Times New Roman" w:cs="Times New Roman"/>
          <w:sz w:val="24"/>
          <w:szCs w:val="24"/>
        </w:rPr>
        <w:t>Ing. Milanem Radou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2D50">
        <w:rPr>
          <w:rFonts w:ascii="Times New Roman" w:hAnsi="Times New Roman" w:cs="Times New Roman"/>
          <w:sz w:val="24"/>
          <w:szCs w:val="24"/>
        </w:rPr>
        <w:t>25676326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2D50">
        <w:rPr>
          <w:rFonts w:ascii="Times New Roman" w:hAnsi="Times New Roman" w:cs="Times New Roman"/>
          <w:sz w:val="24"/>
          <w:szCs w:val="24"/>
        </w:rPr>
        <w:t>CZ25676326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také jen „</w:t>
      </w:r>
      <w:r>
        <w:rPr>
          <w:rFonts w:ascii="Times New Roman" w:hAnsi="Times New Roman" w:cs="Times New Roman"/>
          <w:b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672D50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dle §1903 a násl. Zákona č. 89/2012 Sb., občanského zákoníku, ve znění pozdějších předpisů (dále jen „OZ“) tuto dohodu o narovnání: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7F4DBC" w:rsidRPr="007F4DBC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4345C" w:rsidRPr="00106120" w:rsidRDefault="0074345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služby města Liberce</w:t>
      </w:r>
      <w:r w:rsidR="00106120">
        <w:rPr>
          <w:rFonts w:ascii="Times New Roman" w:hAnsi="Times New Roman" w:cs="Times New Roman"/>
          <w:sz w:val="24"/>
          <w:szCs w:val="24"/>
        </w:rPr>
        <w:t xml:space="preserve"> a.s.</w:t>
      </w:r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="00106120">
        <w:rPr>
          <w:rFonts w:ascii="Times New Roman" w:hAnsi="Times New Roman" w:cs="Times New Roman"/>
          <w:sz w:val="24"/>
          <w:szCs w:val="24"/>
        </w:rPr>
        <w:t>odběratel odeslaly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106120">
        <w:rPr>
          <w:rFonts w:ascii="Times New Roman" w:hAnsi="Times New Roman" w:cs="Times New Roman"/>
          <w:sz w:val="24"/>
          <w:szCs w:val="24"/>
        </w:rPr>
        <w:t xml:space="preserve"> 1. 12. 2017 </w:t>
      </w:r>
      <w:r>
        <w:rPr>
          <w:rFonts w:ascii="Times New Roman" w:hAnsi="Times New Roman" w:cs="Times New Roman"/>
          <w:sz w:val="24"/>
          <w:szCs w:val="24"/>
        </w:rPr>
        <w:t>smluvnímu partnerovi</w:t>
      </w:r>
      <w:r w:rsidR="00106120">
        <w:rPr>
          <w:rFonts w:ascii="Times New Roman" w:hAnsi="Times New Roman" w:cs="Times New Roman"/>
          <w:sz w:val="24"/>
          <w:szCs w:val="24"/>
        </w:rPr>
        <w:t xml:space="preserve"> R ALTRA spol. s.r.o. </w:t>
      </w:r>
      <w:r>
        <w:rPr>
          <w:rFonts w:ascii="Times New Roman" w:hAnsi="Times New Roman" w:cs="Times New Roman"/>
          <w:sz w:val="24"/>
          <w:szCs w:val="24"/>
        </w:rPr>
        <w:t xml:space="preserve">objednávku </w:t>
      </w:r>
      <w:r w:rsidR="00F85ED0">
        <w:rPr>
          <w:rFonts w:ascii="Times New Roman" w:hAnsi="Times New Roman" w:cs="Times New Roman"/>
          <w:sz w:val="24"/>
          <w:szCs w:val="24"/>
        </w:rPr>
        <w:t>NO17000267 na kompletní dodávku veškerého HW a SW importní služby, montáž, školení, dokumentace, funkční zkoušky a veškeré dopravy dle nabídky ze dne 23. 10. 2017.</w:t>
      </w:r>
    </w:p>
    <w:p w:rsidR="00AD2FF4" w:rsidRDefault="00AD2FF4" w:rsidP="007F4DB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 byla vystavena 1. 12. 2017 s datem dodání do 31. 12. 2017. Objednávka na zboží/služby však nebyla Technickými službami města Liberce a.s. v registru smluv uveřejněna.</w:t>
      </w:r>
    </w:p>
    <w:p w:rsidR="00106120" w:rsidRDefault="007F4DB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Jelikož podle §6 odst.</w:t>
      </w:r>
      <w:r w:rsidR="00AD2FF4">
        <w:rPr>
          <w:rFonts w:ascii="Times New Roman" w:hAnsi="Times New Roman" w:cs="Times New Roman"/>
          <w:sz w:val="24"/>
          <w:szCs w:val="24"/>
        </w:rPr>
        <w:t xml:space="preserve"> </w:t>
      </w:r>
      <w:r w:rsidRPr="001B532F">
        <w:rPr>
          <w:rFonts w:ascii="Times New Roman" w:hAnsi="Times New Roman" w:cs="Times New Roman"/>
          <w:sz w:val="24"/>
          <w:szCs w:val="24"/>
        </w:rPr>
        <w:t xml:space="preserve">1 zákona č. 340/2015 Sb., o zvláštních podmínkách účinnosti některých </w:t>
      </w:r>
      <w:r w:rsidR="00AD2FF4">
        <w:rPr>
          <w:rFonts w:ascii="Times New Roman" w:hAnsi="Times New Roman" w:cs="Times New Roman"/>
          <w:sz w:val="24"/>
          <w:szCs w:val="24"/>
        </w:rPr>
        <w:t>smluv</w:t>
      </w:r>
      <w:r w:rsidR="00106120">
        <w:rPr>
          <w:rFonts w:ascii="Times New Roman" w:hAnsi="Times New Roman" w:cs="Times New Roman"/>
          <w:sz w:val="24"/>
          <w:szCs w:val="24"/>
        </w:rPr>
        <w:t xml:space="preserve">, </w:t>
      </w:r>
      <w:r w:rsidRPr="001B532F">
        <w:rPr>
          <w:rFonts w:ascii="Times New Roman" w:hAnsi="Times New Roman" w:cs="Times New Roman"/>
          <w:sz w:val="24"/>
          <w:szCs w:val="24"/>
        </w:rPr>
        <w:t xml:space="preserve">uveřejňování těchto </w:t>
      </w:r>
      <w:r w:rsidR="00AD2FF4">
        <w:rPr>
          <w:rFonts w:ascii="Times New Roman" w:hAnsi="Times New Roman" w:cs="Times New Roman"/>
          <w:sz w:val="24"/>
          <w:szCs w:val="24"/>
        </w:rPr>
        <w:t>smluv</w:t>
      </w:r>
      <w:r w:rsidRPr="001B532F">
        <w:rPr>
          <w:rFonts w:ascii="Times New Roman" w:hAnsi="Times New Roman" w:cs="Times New Roman"/>
          <w:sz w:val="24"/>
          <w:szCs w:val="24"/>
        </w:rPr>
        <w:t xml:space="preserve">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</w:t>
      </w:r>
      <w:r w:rsidR="00AD2FF4">
        <w:rPr>
          <w:rFonts w:ascii="Times New Roman" w:hAnsi="Times New Roman" w:cs="Times New Roman"/>
          <w:sz w:val="24"/>
          <w:szCs w:val="24"/>
        </w:rPr>
        <w:t xml:space="preserve">eny, na základě neúčinné </w:t>
      </w:r>
      <w:r w:rsidR="004331B1">
        <w:rPr>
          <w:rFonts w:ascii="Times New Roman" w:hAnsi="Times New Roman" w:cs="Times New Roman"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 xml:space="preserve">, tj. </w:t>
      </w:r>
      <w:r w:rsidR="004331B1">
        <w:rPr>
          <w:rFonts w:ascii="Times New Roman" w:hAnsi="Times New Roman" w:cs="Times New Roman"/>
          <w:sz w:val="24"/>
          <w:szCs w:val="24"/>
        </w:rPr>
        <w:t>smlouvy (objednávky)</w:t>
      </w:r>
      <w:r>
        <w:rPr>
          <w:rFonts w:ascii="Times New Roman" w:hAnsi="Times New Roman" w:cs="Times New Roman"/>
          <w:sz w:val="24"/>
          <w:szCs w:val="24"/>
        </w:rPr>
        <w:t>, která nebyla včas uveřejněna v registru smluv.</w:t>
      </w:r>
    </w:p>
    <w:p w:rsidR="007F4DBC" w:rsidRDefault="007F4DB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20">
        <w:rPr>
          <w:rFonts w:ascii="Times New Roman" w:hAnsi="Times New Roman" w:cs="Times New Roman"/>
          <w:sz w:val="24"/>
          <w:szCs w:val="24"/>
        </w:rPr>
        <w:lastRenderedPageBreak/>
        <w:t>Mezi smluvními stranami tak vznikla sporná práva, která je třeba touto dohodou o narovnání vypořádat.</w:t>
      </w:r>
    </w:p>
    <w:p w:rsidR="00106120" w:rsidRPr="00106120" w:rsidRDefault="00106120" w:rsidP="00106120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06120" w:rsidRDefault="00106120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partner R ALTRA spol. s.r.o. Technickým službám města Liberce a.s. dodal zboží bez účinně kupní smlouvy</w:t>
      </w:r>
      <w:r w:rsidR="00D3036F">
        <w:rPr>
          <w:rFonts w:ascii="Times New Roman" w:hAnsi="Times New Roman" w:cs="Times New Roman"/>
          <w:sz w:val="24"/>
          <w:szCs w:val="24"/>
        </w:rPr>
        <w:t xml:space="preserve"> (objednávky)</w:t>
      </w:r>
      <w:r>
        <w:rPr>
          <w:rFonts w:ascii="Times New Roman" w:hAnsi="Times New Roman" w:cs="Times New Roman"/>
          <w:sz w:val="24"/>
          <w:szCs w:val="24"/>
        </w:rPr>
        <w:t>. K úhradě zboží ze strany Technických služeb města Liberce a.s. tudíž došlo také na základě neúčinné kupní smlouvy</w:t>
      </w:r>
      <w:r w:rsidR="00D3036F">
        <w:rPr>
          <w:rFonts w:ascii="Times New Roman" w:hAnsi="Times New Roman" w:cs="Times New Roman"/>
          <w:sz w:val="24"/>
          <w:szCs w:val="24"/>
        </w:rPr>
        <w:t xml:space="preserve"> (objednávky)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106120" w:rsidRDefault="00106120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věcná plnění dodaná smluvním partnerem R ALTRA spol. s.r.o. odpovídají uhrazeným peněžním plněním poskytnutým Technickými službami města Liberce a.s. Tímto jsou tedy sporná práva mezi stranami narovnána.</w:t>
      </w:r>
    </w:p>
    <w:p w:rsidR="007F4DBC" w:rsidRDefault="007F4DBC" w:rsidP="007F4DBC">
      <w:pPr>
        <w:pStyle w:val="Odstavecseseznamem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F4DBC" w:rsidRPr="00D3036F" w:rsidRDefault="007F4DBC" w:rsidP="00D3036F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6F">
        <w:rPr>
          <w:rFonts w:ascii="Times New Roman" w:hAnsi="Times New Roman" w:cs="Times New Roman"/>
          <w:sz w:val="24"/>
          <w:szCs w:val="24"/>
        </w:rPr>
        <w:t>V otázkách touto smlouvou</w:t>
      </w:r>
      <w:r w:rsidR="00D3036F" w:rsidRPr="00D3036F">
        <w:rPr>
          <w:rFonts w:ascii="Times New Roman" w:hAnsi="Times New Roman" w:cs="Times New Roman"/>
          <w:sz w:val="24"/>
          <w:szCs w:val="24"/>
        </w:rPr>
        <w:t>/dohodou</w:t>
      </w:r>
      <w:r w:rsidRPr="00D3036F">
        <w:rPr>
          <w:rFonts w:ascii="Times New Roman" w:hAnsi="Times New Roman" w:cs="Times New Roman"/>
          <w:sz w:val="24"/>
          <w:szCs w:val="24"/>
        </w:rPr>
        <w:t xml:space="preserve"> výslovně neupravených se práva a povinnosti smluvních stran řídí příslušnými ustanoveními obecně závazných právních předpisů platných na území České republiky, zejména OZ.</w:t>
      </w:r>
    </w:p>
    <w:p w:rsidR="007F4DBC" w:rsidRPr="00D3036F" w:rsidRDefault="007F4DBC" w:rsidP="00D3036F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6F">
        <w:rPr>
          <w:rFonts w:ascii="Times New Roman" w:hAnsi="Times New Roman" w:cs="Times New Roman"/>
          <w:sz w:val="24"/>
          <w:szCs w:val="24"/>
        </w:rPr>
        <w:t>Tato smlouva</w:t>
      </w:r>
      <w:r w:rsidR="00106120" w:rsidRPr="00D3036F">
        <w:rPr>
          <w:rFonts w:ascii="Times New Roman" w:hAnsi="Times New Roman" w:cs="Times New Roman"/>
          <w:sz w:val="24"/>
          <w:szCs w:val="24"/>
        </w:rPr>
        <w:t>/objednávka</w:t>
      </w:r>
      <w:r w:rsidRPr="00D3036F">
        <w:rPr>
          <w:rFonts w:ascii="Times New Roman" w:hAnsi="Times New Roman" w:cs="Times New Roman"/>
          <w:sz w:val="24"/>
          <w:szCs w:val="24"/>
        </w:rPr>
        <w:t xml:space="preserve"> podléhá povinnosti uveřejnění v registru smluv podle zákona č. 340/2015 S., o zvláštních podmínkách účinnosti některých smluv, uveřejňování těchto smluv a o registru smluv (zákon o registru smluv). Smluvní strany se dohodly, že uveřejnění v registru smluv zajistí Tech</w:t>
      </w:r>
      <w:r w:rsidR="00106120" w:rsidRPr="00D3036F">
        <w:rPr>
          <w:rFonts w:ascii="Times New Roman" w:hAnsi="Times New Roman" w:cs="Times New Roman"/>
          <w:sz w:val="24"/>
          <w:szCs w:val="24"/>
        </w:rPr>
        <w:t>nické služby města Liberce a.s.</w:t>
      </w:r>
    </w:p>
    <w:p w:rsidR="007F4DBC" w:rsidRPr="00D3036F" w:rsidRDefault="007F4DBC" w:rsidP="00D3036F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6F"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7F4DBC" w:rsidRDefault="007F4DBC" w:rsidP="00D3036F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si tuto </w:t>
      </w:r>
      <w:r w:rsidR="00691386">
        <w:rPr>
          <w:rFonts w:ascii="Times New Roman" w:hAnsi="Times New Roman" w:cs="Times New Roman"/>
          <w:sz w:val="24"/>
          <w:szCs w:val="24"/>
        </w:rPr>
        <w:t>dohodu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 dne </w:t>
      </w:r>
      <w:r w:rsidR="00106120">
        <w:rPr>
          <w:rFonts w:ascii="Times New Roman" w:hAnsi="Times New Roman" w:cs="Times New Roman"/>
          <w:sz w:val="24"/>
          <w:szCs w:val="24"/>
        </w:rPr>
        <w:t>11. 11. 2019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Technické </w:t>
      </w:r>
      <w:r w:rsidR="00106120">
        <w:rPr>
          <w:rFonts w:ascii="Times New Roman" w:hAnsi="Times New Roman" w:cs="Times New Roman"/>
          <w:sz w:val="24"/>
          <w:szCs w:val="24"/>
        </w:rPr>
        <w:t>služby města Liberce a.s.</w:t>
      </w:r>
      <w:r w:rsidR="00106120">
        <w:rPr>
          <w:rFonts w:ascii="Times New Roman" w:hAnsi="Times New Roman" w:cs="Times New Roman"/>
          <w:sz w:val="24"/>
          <w:szCs w:val="24"/>
        </w:rPr>
        <w:tab/>
      </w:r>
      <w:r w:rsidR="00106120">
        <w:rPr>
          <w:rFonts w:ascii="Times New Roman" w:hAnsi="Times New Roman" w:cs="Times New Roman"/>
          <w:sz w:val="24"/>
          <w:szCs w:val="24"/>
        </w:rPr>
        <w:tab/>
      </w:r>
      <w:r w:rsidR="00106120">
        <w:rPr>
          <w:rFonts w:ascii="Times New Roman" w:hAnsi="Times New Roman" w:cs="Times New Roman"/>
          <w:sz w:val="24"/>
          <w:szCs w:val="24"/>
        </w:rPr>
        <w:tab/>
        <w:t>Za R ALTRA spol. s.r.o.</w:t>
      </w:r>
    </w:p>
    <w:p w:rsidR="00106120" w:rsidRDefault="0010612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FD1B69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p w:rsidR="007F4DBC" w:rsidRPr="00FD1B69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B0715" w:rsidRDefault="00FB0715"/>
    <w:sectPr w:rsidR="00FB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632A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65D47"/>
    <w:multiLevelType w:val="hybridMultilevel"/>
    <w:tmpl w:val="24A2B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BC"/>
    <w:rsid w:val="000A67DD"/>
    <w:rsid w:val="00105CB8"/>
    <w:rsid w:val="00106120"/>
    <w:rsid w:val="00205CFE"/>
    <w:rsid w:val="004331B1"/>
    <w:rsid w:val="00672D50"/>
    <w:rsid w:val="00691386"/>
    <w:rsid w:val="0074345C"/>
    <w:rsid w:val="007F4DBC"/>
    <w:rsid w:val="00AD2FF4"/>
    <w:rsid w:val="00D3036F"/>
    <w:rsid w:val="00F85ED0"/>
    <w:rsid w:val="00FB0715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C31"/>
  <w15:chartTrackingRefBased/>
  <w15:docId w15:val="{FE9A8CB0-2514-45B4-A7F3-47E811AC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508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Špičková Tereza</dc:creator>
  <cp:keywords/>
  <dc:description/>
  <cp:lastModifiedBy>Špičková Tereza</cp:lastModifiedBy>
  <cp:revision>10</cp:revision>
  <dcterms:created xsi:type="dcterms:W3CDTF">2019-11-07T07:26:00Z</dcterms:created>
  <dcterms:modified xsi:type="dcterms:W3CDTF">2019-11-12T10:18:00Z</dcterms:modified>
</cp:coreProperties>
</file>