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B58" w:rsidRDefault="0088626D">
      <w:pPr>
        <w:pStyle w:val="Zkladntext30"/>
        <w:shd w:val="clear" w:color="auto" w:fill="auto"/>
      </w:pPr>
      <w:r>
        <w:t>xerox</w:t>
      </w:r>
    </w:p>
    <w:p w:rsidR="00A73B58" w:rsidRDefault="0088626D">
      <w:pPr>
        <w:pStyle w:val="Zkladntext20"/>
        <w:shd w:val="clear" w:color="auto" w:fill="auto"/>
        <w:tabs>
          <w:tab w:val="left" w:pos="6958"/>
        </w:tabs>
      </w:pPr>
      <w:r>
        <w:t>Nájemní smlouva</w:t>
      </w:r>
      <w:r>
        <w:tab/>
        <w:t>č.</w:t>
      </w:r>
      <w:r>
        <w:t xml:space="preserve"> </w:t>
      </w:r>
      <w:proofErr w:type="spellStart"/>
      <w:r>
        <w:rPr>
          <w:smallCaps/>
        </w:rPr>
        <w:t>mpcz</w:t>
      </w:r>
      <w:proofErr w:type="spellEnd"/>
      <w:r>
        <w:t xml:space="preserve"> 2019/231/21518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2246"/>
        <w:gridCol w:w="2333"/>
        <w:gridCol w:w="5539"/>
      </w:tblGrid>
      <w:tr w:rsidR="00A73B5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88626D">
            <w:pPr>
              <w:pStyle w:val="Jin0"/>
              <w:shd w:val="clear" w:color="auto" w:fill="auto"/>
            </w:pPr>
            <w:r>
              <w:t>A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spacing w:line="276" w:lineRule="auto"/>
            </w:pPr>
            <w:r>
              <w:t>Pronajímatel („Xerox”):</w:t>
            </w:r>
          </w:p>
          <w:p w:rsidR="00A73B58" w:rsidRDefault="0088626D">
            <w:pPr>
              <w:pStyle w:val="Jin0"/>
              <w:shd w:val="clear" w:color="auto" w:fill="auto"/>
              <w:spacing w:line="276" w:lineRule="auto"/>
            </w:pPr>
            <w:r>
              <w:t>XEROX CZECH REPUBLIC s.r.o.</w:t>
            </w:r>
          </w:p>
          <w:p w:rsidR="00A73B58" w:rsidRDefault="0088626D">
            <w:pPr>
              <w:pStyle w:val="Jin0"/>
              <w:shd w:val="clear" w:color="auto" w:fill="auto"/>
              <w:spacing w:line="276" w:lineRule="auto"/>
            </w:pPr>
            <w:r>
              <w:t>Vyskočilova 1461 /2a, Michle 140 00 Praha 4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 xml:space="preserve">Internetové stránky: </w:t>
            </w:r>
            <w:hyperlink r:id="rId6" w:history="1">
              <w:r>
                <w:rPr>
                  <w:lang w:val="en-US" w:eastAsia="en-US" w:bidi="en-US"/>
                </w:rPr>
                <w:t>www.xerox.cz</w:t>
              </w:r>
            </w:hyperlink>
          </w:p>
          <w:p w:rsidR="00A73B58" w:rsidRDefault="0088626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>Tel. číslo: +420 227 036111</w:t>
            </w:r>
          </w:p>
          <w:p w:rsidR="00A73B58" w:rsidRDefault="0088626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 xml:space="preserve">Fax: +420 227 </w:t>
            </w:r>
            <w:r>
              <w:t>036 555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B58" w:rsidRDefault="0088626D">
            <w:pPr>
              <w:pStyle w:val="Jin0"/>
              <w:shd w:val="clear" w:color="auto" w:fill="auto"/>
              <w:tabs>
                <w:tab w:val="left" w:pos="2926"/>
              </w:tabs>
              <w:jc w:val="center"/>
            </w:pPr>
            <w:r>
              <w:t>Bankovní spojení</w:t>
            </w:r>
            <w:r>
              <w:tab/>
              <w:t>IČO: 48109193</w:t>
            </w:r>
          </w:p>
          <w:p w:rsidR="00A73B58" w:rsidRDefault="0088626D">
            <w:pPr>
              <w:pStyle w:val="Jin0"/>
              <w:shd w:val="clear" w:color="auto" w:fill="auto"/>
              <w:tabs>
                <w:tab w:val="left" w:pos="3653"/>
              </w:tabs>
              <w:ind w:firstLine="780"/>
            </w:pPr>
            <w:r>
              <w:t>2050270104/2600</w:t>
            </w:r>
            <w:r>
              <w:tab/>
              <w:t>DIČ: CZ 48109193</w:t>
            </w: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A73B58"/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A73B58"/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B58" w:rsidRDefault="0088626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t>Technická p</w:t>
            </w:r>
            <w:r>
              <w:t xml:space="preserve">odpora: tel. 227 036 444. web </w:t>
            </w:r>
            <w:proofErr w:type="spellStart"/>
            <w:r>
              <w:t>site</w:t>
            </w:r>
            <w:proofErr w:type="spellEnd"/>
            <w:r>
              <w:t xml:space="preserve">: </w:t>
            </w:r>
            <w:hyperlink r:id="rId7" w:history="1">
              <w:r>
                <w:rPr>
                  <w:lang w:val="en-US" w:eastAsia="en-US" w:bidi="en-US"/>
                </w:rPr>
                <w:t>www.chester.xerox.cz</w:t>
              </w:r>
            </w:hyperlink>
            <w:r>
              <w:rPr>
                <w:lang w:val="en-US" w:eastAsia="en-US" w:bidi="en-US"/>
              </w:rPr>
              <w:t xml:space="preserve"> </w:t>
            </w:r>
            <w:r>
              <w:t>Kontaktní email p</w:t>
            </w:r>
            <w:r>
              <w:t xml:space="preserve">ro fakturační záležitosti: </w:t>
            </w:r>
            <w:hyperlink r:id="rId8" w:history="1">
              <w:r>
                <w:rPr>
                  <w:lang w:val="en-US" w:eastAsia="en-US" w:bidi="en-US"/>
                </w:rPr>
                <w:t>cze.credit.control@xerox.com</w:t>
              </w:r>
            </w:hyperlink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88626D">
            <w:pPr>
              <w:pStyle w:val="Jin0"/>
              <w:shd w:val="clear" w:color="auto" w:fill="auto"/>
              <w:spacing w:before="100"/>
            </w:pPr>
            <w:r>
              <w:t>B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88626D">
            <w:pPr>
              <w:pStyle w:val="Jin0"/>
              <w:shd w:val="clear" w:color="auto" w:fill="auto"/>
              <w:spacing w:before="100" w:after="60"/>
            </w:pPr>
            <w:r>
              <w:t>Nájemce („Klient”):</w:t>
            </w:r>
          </w:p>
          <w:p w:rsidR="00A73B58" w:rsidRDefault="0088626D">
            <w:pPr>
              <w:pStyle w:val="Jin0"/>
              <w:shd w:val="clear" w:color="auto" w:fill="auto"/>
              <w:spacing w:after="60"/>
            </w:pPr>
            <w:r>
              <w:t>Domov pro seniory „SKALKA“ v Chebu, příspěvková organizace</w:t>
            </w:r>
          </w:p>
          <w:p w:rsidR="00A73B58" w:rsidRDefault="0088626D">
            <w:pPr>
              <w:pStyle w:val="Jin0"/>
              <w:shd w:val="clear" w:color="auto" w:fill="auto"/>
              <w:spacing w:after="60"/>
            </w:pPr>
            <w:r>
              <w:t>Americká 2176/52, 350 02 Cheb</w:t>
            </w:r>
          </w:p>
          <w:p w:rsidR="00A73B58" w:rsidRDefault="0088626D">
            <w:pPr>
              <w:pStyle w:val="Jin0"/>
              <w:shd w:val="clear" w:color="auto" w:fill="auto"/>
              <w:spacing w:after="60"/>
            </w:pPr>
            <w:r>
              <w:t>IČO: 71175245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B58" w:rsidRDefault="0088626D">
            <w:pPr>
              <w:pStyle w:val="Jin0"/>
              <w:shd w:val="clear" w:color="auto" w:fill="auto"/>
              <w:spacing w:before="100" w:after="60"/>
            </w:pPr>
            <w:r>
              <w:t>Adresa místa dodání:</w:t>
            </w:r>
          </w:p>
          <w:p w:rsidR="00A73B58" w:rsidRDefault="0088626D">
            <w:pPr>
              <w:pStyle w:val="Jin0"/>
              <w:shd w:val="clear" w:color="auto" w:fill="auto"/>
              <w:spacing w:after="200"/>
            </w:pPr>
            <w:r>
              <w:t>Americká 2176/52, 350 02 Cheb</w:t>
            </w:r>
          </w:p>
          <w:p w:rsidR="00A73B58" w:rsidRDefault="0088626D">
            <w:pPr>
              <w:pStyle w:val="Jin0"/>
              <w:shd w:val="clear" w:color="auto" w:fill="auto"/>
              <w:spacing w:after="140"/>
            </w:pPr>
            <w:r>
              <w:t>Korespondenční adresa (pokud se liší od sídla společnosti)</w:t>
            </w: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3B58" w:rsidRDefault="0088626D">
            <w:pPr>
              <w:pStyle w:val="Jin0"/>
              <w:shd w:val="clear" w:color="auto" w:fill="auto"/>
              <w:spacing w:after="60"/>
            </w:pPr>
            <w:r>
              <w:t>Bankovní spojení: 78-2172760267/0100</w:t>
            </w:r>
          </w:p>
          <w:p w:rsidR="00A73B58" w:rsidRDefault="0088626D">
            <w:pPr>
              <w:pStyle w:val="Jin0"/>
              <w:shd w:val="clear" w:color="auto" w:fill="auto"/>
              <w:spacing w:after="60"/>
            </w:pPr>
            <w:r>
              <w:t>Kontaktní osoba pro fakturační záležitosti:</w:t>
            </w:r>
          </w:p>
          <w:p w:rsidR="00A73B58" w:rsidRDefault="0088626D">
            <w:pPr>
              <w:pStyle w:val="Jin0"/>
              <w:shd w:val="clear" w:color="auto" w:fill="auto"/>
              <w:spacing w:after="60"/>
            </w:pPr>
            <w:r>
              <w:t xml:space="preserve">E-mail pro zasílání faktur: </w:t>
            </w:r>
            <w:hyperlink r:id="rId9" w:history="1">
              <w:r>
                <w:rPr>
                  <w:lang w:val="en-US" w:eastAsia="en-US" w:bidi="en-US"/>
                </w:rPr>
                <w:t>fakturace@domovskalka.cz</w:t>
              </w:r>
            </w:hyperlink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B58" w:rsidRDefault="0088626D">
            <w:pPr>
              <w:pStyle w:val="Jin0"/>
              <w:shd w:val="clear" w:color="auto" w:fill="auto"/>
              <w:spacing w:after="60"/>
            </w:pPr>
            <w:r>
              <w:t>Kontaktní osoba: Mgr. Alena Samuelová</w:t>
            </w:r>
          </w:p>
          <w:p w:rsidR="00A73B58" w:rsidRDefault="0088626D">
            <w:pPr>
              <w:pStyle w:val="Jin0"/>
              <w:shd w:val="clear" w:color="auto" w:fill="auto"/>
              <w:spacing w:after="60"/>
            </w:pPr>
            <w:r>
              <w:t>Telefonní číslo.: +420 724 984 891</w:t>
            </w:r>
          </w:p>
          <w:p w:rsidR="00A73B58" w:rsidRDefault="0088626D">
            <w:pPr>
              <w:pStyle w:val="Jin0"/>
              <w:shd w:val="clear" w:color="auto" w:fill="auto"/>
              <w:spacing w:after="60"/>
            </w:pPr>
            <w:r>
              <w:t xml:space="preserve">E-mail: </w:t>
            </w:r>
            <w:hyperlink r:id="rId10" w:history="1">
              <w:r>
                <w:rPr>
                  <w:lang w:val="en-US" w:eastAsia="en-US" w:bidi="en-US"/>
                </w:rPr>
                <w:t>samuelova@domovskalka.cz</w:t>
              </w:r>
            </w:hyperlink>
          </w:p>
        </w:tc>
      </w:tr>
    </w:tbl>
    <w:p w:rsidR="00A73B58" w:rsidRDefault="00A73B58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4579"/>
        <w:gridCol w:w="5530"/>
      </w:tblGrid>
      <w:tr w:rsidR="00A73B5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</w:pPr>
            <w:r>
              <w:t>C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</w:pPr>
            <w:r>
              <w:t xml:space="preserve">Autorizovaný Xerox Partner: </w:t>
            </w:r>
            <w:r>
              <w:t xml:space="preserve">Martin Šíma - </w:t>
            </w:r>
            <w:proofErr w:type="spellStart"/>
            <w:r>
              <w:t>Bluen</w:t>
            </w:r>
            <w:proofErr w:type="spellEnd"/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</w:pPr>
            <w:r>
              <w:t>Termín dodání: 12/2019</w:t>
            </w: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3B58" w:rsidRDefault="0088626D">
            <w:pPr>
              <w:pStyle w:val="Jin0"/>
              <w:shd w:val="clear" w:color="auto" w:fill="auto"/>
            </w:pPr>
            <w:r>
              <w:t>Kraslická 658, 351 37 Luby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</w:tr>
    </w:tbl>
    <w:p w:rsidR="00A73B58" w:rsidRDefault="00A73B58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379"/>
        <w:gridCol w:w="1546"/>
        <w:gridCol w:w="245"/>
        <w:gridCol w:w="3120"/>
        <w:gridCol w:w="739"/>
        <w:gridCol w:w="1171"/>
        <w:gridCol w:w="1022"/>
        <w:gridCol w:w="1032"/>
        <w:gridCol w:w="1022"/>
      </w:tblGrid>
      <w:tr w:rsidR="00A73B5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88626D">
            <w:pPr>
              <w:pStyle w:val="Jin0"/>
              <w:shd w:val="clear" w:color="auto" w:fill="auto"/>
            </w:pPr>
            <w:r>
              <w:t>D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56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Zařízení - předmět nájmu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 w:val="0"/>
                <w:bCs w:val="0"/>
              </w:rPr>
              <w:t>Počet tisků zahrnutých v měsíční splátce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Poplatek za tisk A4</w:t>
            </w: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Typ zařízení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Další identifikace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černobílé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barevné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černobílý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barevný</w:t>
            </w: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 xml:space="preserve">Xerox </w:t>
            </w:r>
            <w:proofErr w:type="spellStart"/>
            <w:r>
              <w:rPr>
                <w:b w:val="0"/>
                <w:bCs w:val="0"/>
              </w:rPr>
              <w:t>WorkCentre</w:t>
            </w:r>
            <w:proofErr w:type="spellEnd"/>
            <w:r>
              <w:rPr>
                <w:b w:val="0"/>
                <w:bCs w:val="0"/>
              </w:rPr>
              <w:t xml:space="preserve"> 3335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5 kusů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</w:rPr>
              <w:t xml:space="preserve">0 </w:t>
            </w:r>
            <w:r>
              <w:rPr>
                <w:b w:val="0"/>
                <w:bCs w:val="0"/>
                <w:sz w:val="15"/>
                <w:szCs w:val="15"/>
              </w:rPr>
              <w:t>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</w:rPr>
              <w:t xml:space="preserve">0 </w:t>
            </w:r>
            <w:r>
              <w:rPr>
                <w:b w:val="0"/>
                <w:bCs w:val="0"/>
                <w:sz w:val="15"/>
                <w:szCs w:val="15"/>
              </w:rPr>
              <w:t>ks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</w:rPr>
              <w:t>0,33 Kč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...</w:t>
            </w: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 xml:space="preserve">Xerox </w:t>
            </w:r>
            <w:proofErr w:type="spellStart"/>
            <w:r>
              <w:rPr>
                <w:b w:val="0"/>
                <w:bCs w:val="0"/>
              </w:rPr>
              <w:t>VersaLink</w:t>
            </w:r>
            <w:proofErr w:type="spellEnd"/>
            <w:r>
              <w:rPr>
                <w:b w:val="0"/>
                <w:bCs w:val="0"/>
              </w:rPr>
              <w:t xml:space="preserve"> C7025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1 kus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</w:rPr>
              <w:t xml:space="preserve">0 </w:t>
            </w:r>
            <w:r>
              <w:rPr>
                <w:b w:val="0"/>
                <w:bCs w:val="0"/>
                <w:sz w:val="15"/>
                <w:szCs w:val="15"/>
              </w:rPr>
              <w:t>ks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</w:rPr>
              <w:t xml:space="preserve">0 </w:t>
            </w:r>
            <w:r>
              <w:rPr>
                <w:b w:val="0"/>
                <w:bCs w:val="0"/>
                <w:sz w:val="15"/>
                <w:szCs w:val="15"/>
              </w:rPr>
              <w:t>ks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</w:rPr>
              <w:t>0,20 Kč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</w:rPr>
              <w:t>1,05 Kč</w:t>
            </w: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A73B58"/>
        </w:tc>
        <w:tc>
          <w:tcPr>
            <w:tcW w:w="17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38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3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A73B58"/>
        </w:tc>
        <w:tc>
          <w:tcPr>
            <w:tcW w:w="17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38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88626D">
            <w:pPr>
              <w:pStyle w:val="Jin0"/>
              <w:shd w:val="clear" w:color="auto" w:fill="auto"/>
            </w:pPr>
            <w:r>
              <w:t>E</w:t>
            </w:r>
          </w:p>
        </w:tc>
        <w:tc>
          <w:tcPr>
            <w:tcW w:w="102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Nájemní smlouva obsahuje závazek Xeroxu poskytovat údržbu a servis Zařízení: ANO</w:t>
            </w: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102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 xml:space="preserve">Tisk o formátu A3 bude </w:t>
            </w:r>
            <w:r>
              <w:rPr>
                <w:b w:val="0"/>
                <w:bCs w:val="0"/>
              </w:rPr>
              <w:t>účtován jako dva tisky o formátu A4: ANO</w:t>
            </w: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 xml:space="preserve">Čas odezvy: 8 </w:t>
            </w:r>
            <w:proofErr w:type="spellStart"/>
            <w:r>
              <w:rPr>
                <w:b w:val="0"/>
                <w:bCs w:val="0"/>
              </w:rPr>
              <w:t>prac</w:t>
            </w:r>
            <w:proofErr w:type="spellEnd"/>
            <w:r>
              <w:rPr>
                <w:b w:val="0"/>
                <w:bCs w:val="0"/>
              </w:rPr>
              <w:t>. hodin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 xml:space="preserve">Čas opravy: 3 </w:t>
            </w:r>
            <w:proofErr w:type="spellStart"/>
            <w:r>
              <w:rPr>
                <w:b w:val="0"/>
                <w:bCs w:val="0"/>
              </w:rPr>
              <w:t>prac</w:t>
            </w:r>
            <w:proofErr w:type="spellEnd"/>
            <w:r>
              <w:rPr>
                <w:b w:val="0"/>
                <w:bCs w:val="0"/>
              </w:rPr>
              <w:t xml:space="preserve"> dny</w:t>
            </w:r>
          </w:p>
        </w:tc>
        <w:tc>
          <w:tcPr>
            <w:tcW w:w="49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  <w:tabs>
                <w:tab w:val="left" w:pos="2928"/>
              </w:tabs>
            </w:pPr>
            <w:r>
              <w:rPr>
                <w:b w:val="0"/>
                <w:bCs w:val="0"/>
              </w:rPr>
              <w:t>ČB toner: ANO</w:t>
            </w:r>
            <w:r>
              <w:rPr>
                <w:b w:val="0"/>
                <w:bCs w:val="0"/>
              </w:rPr>
              <w:tab/>
              <w:t>Barevný toner: ANO</w:t>
            </w: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Papír: NE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Dodaný software: ANO - Základní</w:t>
            </w:r>
          </w:p>
        </w:tc>
        <w:tc>
          <w:tcPr>
            <w:tcW w:w="4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</w:tr>
    </w:tbl>
    <w:p w:rsidR="00A73B58" w:rsidRDefault="00A73B58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582"/>
        <w:gridCol w:w="1824"/>
        <w:gridCol w:w="3163"/>
        <w:gridCol w:w="2534"/>
      </w:tblGrid>
      <w:tr w:rsidR="00A73B58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88626D">
            <w:pPr>
              <w:pStyle w:val="Jin0"/>
              <w:shd w:val="clear" w:color="auto" w:fill="auto"/>
            </w:pPr>
            <w:r>
              <w:t>F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  <w:spacing w:line="276" w:lineRule="auto"/>
            </w:pPr>
            <w:r>
              <w:t>Nájemné - výše základní měsíční splátky (Kč):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  <w:ind w:firstLine="140"/>
            </w:pPr>
            <w:r>
              <w:t>1.886,- Kč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</w:pPr>
            <w:r>
              <w:t>Doba trvání nájmu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</w:pPr>
            <w:r>
              <w:t xml:space="preserve">48 </w:t>
            </w:r>
            <w:r>
              <w:t>měsíců</w:t>
            </w: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  <w:spacing w:line="360" w:lineRule="auto"/>
            </w:pPr>
            <w:r>
              <w:t>Poplatek za údržbu a servis Zařízení - výše měsíčního poplatku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</w:pPr>
            <w:r>
              <w:t>0,- Kč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</w:pPr>
            <w:r>
              <w:t>Celkový počet splátek nájemného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</w:pPr>
            <w:r>
              <w:t>48 splátek</w:t>
            </w: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3B58" w:rsidRDefault="00A73B58">
            <w:pPr>
              <w:rPr>
                <w:sz w:val="10"/>
                <w:szCs w:val="10"/>
              </w:rPr>
            </w:pP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</w:pPr>
            <w:r>
              <w:t>Platby nájemného budou probíhat měsíčně předem.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3B58" w:rsidRDefault="0088626D">
            <w:pPr>
              <w:pStyle w:val="Jin0"/>
              <w:shd w:val="clear" w:color="auto" w:fill="auto"/>
            </w:pPr>
            <w:r>
              <w:t>Pokrytí tonerem podle čl.VI. odst. 2: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  <w:spacing w:line="374" w:lineRule="auto"/>
            </w:pPr>
            <w:r>
              <w:rPr>
                <w:i/>
                <w:iCs/>
              </w:rPr>
              <w:t>5%</w:t>
            </w:r>
            <w:r>
              <w:t xml:space="preserve"> od každé barvy CMY a 7,5% od barvy černé K/ 22,5% celkem</w:t>
            </w:r>
          </w:p>
        </w:tc>
      </w:tr>
      <w:tr w:rsidR="00A73B5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3B58" w:rsidRDefault="00A73B58"/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3B58" w:rsidRDefault="0088626D">
            <w:pPr>
              <w:pStyle w:val="Jin0"/>
              <w:shd w:val="clear" w:color="auto" w:fill="auto"/>
            </w:pPr>
            <w:r>
              <w:t>Platby poplatků za tisky budou probíhat měsíčně zpětně.</w:t>
            </w:r>
          </w:p>
        </w:tc>
        <w:tc>
          <w:tcPr>
            <w:tcW w:w="31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3B58" w:rsidRDefault="00A73B58"/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B58" w:rsidRDefault="00A73B58"/>
        </w:tc>
      </w:tr>
    </w:tbl>
    <w:p w:rsidR="00A73B58" w:rsidRDefault="00A73B58">
      <w:pPr>
        <w:spacing w:after="339" w:line="1" w:lineRule="exact"/>
      </w:pPr>
    </w:p>
    <w:p w:rsidR="00A73B58" w:rsidRDefault="0088626D">
      <w:pPr>
        <w:pStyle w:val="Zkladntext1"/>
        <w:shd w:val="clear" w:color="auto" w:fill="auto"/>
      </w:pPr>
      <w:r>
        <w:t>Tato Nájemní smlouvaje podepsána ve dvou vyhotoveních.</w:t>
      </w:r>
    </w:p>
    <w:p w:rsidR="00A73B58" w:rsidRDefault="0088626D">
      <w:pPr>
        <w:pStyle w:val="Zkladntext1"/>
        <w:shd w:val="clear" w:color="auto" w:fill="auto"/>
      </w:pPr>
      <w:r>
        <w:t>Další smluvní po</w:t>
      </w:r>
      <w:r>
        <w:t>dmínky</w:t>
      </w:r>
      <w:bookmarkStart w:id="0" w:name="_GoBack"/>
      <w:bookmarkEnd w:id="0"/>
      <w:r>
        <w:t xml:space="preserve"> jsou uvedeny na následujících stranách.</w:t>
      </w:r>
    </w:p>
    <w:sectPr w:rsidR="00A73B58">
      <w:pgSz w:w="11900" w:h="16840"/>
      <w:pgMar w:top="915" w:right="536" w:bottom="915" w:left="775" w:header="487" w:footer="4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8626D">
      <w:r>
        <w:separator/>
      </w:r>
    </w:p>
  </w:endnote>
  <w:endnote w:type="continuationSeparator" w:id="0">
    <w:p w:rsidR="00000000" w:rsidRDefault="0088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B58" w:rsidRDefault="00A73B58"/>
  </w:footnote>
  <w:footnote w:type="continuationSeparator" w:id="0">
    <w:p w:rsidR="00A73B58" w:rsidRDefault="00A73B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B58"/>
    <w:rsid w:val="0088626D"/>
    <w:rsid w:val="00A7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322D"/>
  <w15:docId w15:val="{FCBA5919-B800-49B7-B509-68055B06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  <w:ind w:left="8320"/>
    </w:pPr>
    <w:rPr>
      <w:rFonts w:ascii="Arial" w:eastAsia="Arial" w:hAnsi="Arial" w:cs="Arial"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.credit.control@xerox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ester.xerox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erox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amuelova@domovskalk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akturace@domovskal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2019-12-20T12:31:00Z</dcterms:created>
  <dcterms:modified xsi:type="dcterms:W3CDTF">2019-12-20T12:38:00Z</dcterms:modified>
</cp:coreProperties>
</file>