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448" w:rsidRDefault="00C71448" w:rsidP="00C71448">
      <w:pPr>
        <w:pStyle w:val="Nzev"/>
        <w:jc w:val="both"/>
      </w:pPr>
      <w:r>
        <w:rPr>
          <w:noProof/>
          <w:lang w:val="cs-CZ" w:eastAsia="cs-CZ"/>
        </w:rPr>
        <w:drawing>
          <wp:anchor distT="0" distB="0" distL="114300" distR="114300" simplePos="0" relativeHeight="251662336" behindDoc="1" locked="1" layoutInCell="1" allowOverlap="1" wp14:anchorId="092CA0EC" wp14:editId="102622C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842895" cy="1187450"/>
            <wp:effectExtent l="0" t="0" r="0" b="0"/>
            <wp:wrapNone/>
            <wp:docPr id="1" name="Obrázek 1" descr="Czech Tourism - pro elektronicke A4 -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zech Tourism - pro elektronicke A4 -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895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>
                <wp:simplePos x="0" y="0"/>
                <wp:positionH relativeFrom="page">
                  <wp:posOffset>1296035</wp:posOffset>
                </wp:positionH>
                <wp:positionV relativeFrom="page">
                  <wp:posOffset>6911340</wp:posOffset>
                </wp:positionV>
                <wp:extent cx="5363845" cy="2879725"/>
                <wp:effectExtent l="0" t="0" r="8255" b="15875"/>
                <wp:wrapNone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1448" w:rsidRDefault="00C71448" w:rsidP="00C71448"/>
                          <w:p w:rsidR="00C71448" w:rsidRDefault="00C71448" w:rsidP="00C71448"/>
                          <w:p w:rsidR="00C71448" w:rsidRDefault="00C71448" w:rsidP="00C71448"/>
                          <w:p w:rsidR="00C71448" w:rsidRDefault="00C71448" w:rsidP="00C71448"/>
                          <w:p w:rsidR="00C71448" w:rsidRDefault="00C71448" w:rsidP="00C71448"/>
                          <w:p w:rsidR="00C71448" w:rsidRDefault="00C71448" w:rsidP="00C71448"/>
                          <w:p w:rsidR="00C71448" w:rsidRDefault="00C71448" w:rsidP="00C71448"/>
                          <w:p w:rsidR="002F6D1C" w:rsidRDefault="002F6D1C" w:rsidP="00C71448"/>
                          <w:p w:rsidR="002F6D1C" w:rsidRPr="002F6D1C" w:rsidRDefault="002F6D1C" w:rsidP="002F6D1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F6D1C">
                              <w:rPr>
                                <w:rFonts w:ascii="Arial" w:hAnsi="Arial" w:cs="Arial"/>
                              </w:rPr>
                              <w:t xml:space="preserve">číslo smlouvy </w:t>
                            </w:r>
                            <w:r w:rsidR="003743DC">
                              <w:rPr>
                                <w:rFonts w:ascii="Arial" w:hAnsi="Arial" w:cs="Arial"/>
                              </w:rPr>
                              <w:t>Nabyvatele</w:t>
                            </w:r>
                            <w:r w:rsidRPr="002F6D1C">
                              <w:rPr>
                                <w:rFonts w:ascii="Arial" w:hAnsi="Arial" w:cs="Arial"/>
                              </w:rPr>
                              <w:t>: 19/S/…………….</w:t>
                            </w:r>
                          </w:p>
                          <w:p w:rsidR="00C71448" w:rsidRDefault="00C71448" w:rsidP="00C71448"/>
                          <w:p w:rsidR="00C71448" w:rsidRDefault="00C71448" w:rsidP="00C71448">
                            <w:pPr>
                              <w:jc w:val="center"/>
                            </w:pPr>
                          </w:p>
                          <w:p w:rsidR="00C71448" w:rsidRDefault="00C71448" w:rsidP="00C71448"/>
                          <w:p w:rsidR="00C71448" w:rsidRDefault="00C71448" w:rsidP="00C71448"/>
                          <w:p w:rsidR="00C71448" w:rsidRPr="00287B1E" w:rsidRDefault="00C71448" w:rsidP="00C71448">
                            <w:r w:rsidRPr="00287B1E">
                              <w:t xml:space="preserve">číslo </w:t>
                            </w:r>
                            <w:r w:rsidRPr="00DC6D93">
                              <w:t>smlouvy</w:t>
                            </w:r>
                            <w:r w:rsidRPr="00287B1E">
                              <w:t xml:space="preserve"> </w:t>
                            </w:r>
                            <w:r>
                              <w:t>Objednatele</w:t>
                            </w:r>
                            <w:r w:rsidRPr="00287B1E">
                              <w:t xml:space="preserve">: </w:t>
                            </w:r>
                            <w:r>
                              <w:t>17/S/</w:t>
                            </w:r>
                            <w:r w:rsidRPr="00122AA9">
                              <w:rPr>
                                <w:highlight w:val="yellow"/>
                              </w:rPr>
                              <w:t>…………….</w:t>
                            </w:r>
                          </w:p>
                          <w:p w:rsidR="00C71448" w:rsidRDefault="00C71448" w:rsidP="00C71448"/>
                          <w:p w:rsidR="00C71448" w:rsidRDefault="00C71448" w:rsidP="00C71448"/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6" type="#_x0000_t202" style="position:absolute;left:0;text-align:left;margin-left:102.05pt;margin-top:544.2pt;width:422.35pt;height:2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" o:allowoverlap="f" filled="f" fillcolor="#e7f4fa" stroked="f">
                <v:textbox inset="0,0,0,0">
                  <w:txbxContent>
                    <w:p w:rsidR="00C71448" w:rsidRDefault="00C71448" w:rsidP="00C71448"/>
                    <w:p w:rsidR="00C71448" w:rsidRDefault="00C71448" w:rsidP="00C71448"/>
                    <w:p w:rsidR="00C71448" w:rsidRDefault="00C71448" w:rsidP="00C71448"/>
                    <w:p w:rsidR="00C71448" w:rsidRDefault="00C71448" w:rsidP="00C71448"/>
                    <w:p w:rsidR="00C71448" w:rsidRDefault="00C71448" w:rsidP="00C71448"/>
                    <w:p w:rsidR="00C71448" w:rsidRDefault="00C71448" w:rsidP="00C71448"/>
                    <w:p w:rsidR="00C71448" w:rsidRDefault="00C71448" w:rsidP="00C71448"/>
                    <w:p w:rsidR="002F6D1C" w:rsidRDefault="002F6D1C" w:rsidP="00C71448"/>
                    <w:p w:rsidR="002F6D1C" w:rsidRPr="002F6D1C" w:rsidRDefault="002F6D1C" w:rsidP="002F6D1C">
                      <w:pPr>
                        <w:rPr>
                          <w:rFonts w:ascii="Arial" w:hAnsi="Arial" w:cs="Arial"/>
                        </w:rPr>
                      </w:pPr>
                      <w:r w:rsidRPr="002F6D1C">
                        <w:rPr>
                          <w:rFonts w:ascii="Arial" w:hAnsi="Arial" w:cs="Arial"/>
                        </w:rPr>
                        <w:t xml:space="preserve">číslo smlouvy </w:t>
                      </w:r>
                      <w:r w:rsidR="003743DC">
                        <w:rPr>
                          <w:rFonts w:ascii="Arial" w:hAnsi="Arial" w:cs="Arial"/>
                        </w:rPr>
                        <w:t>Nabyvatele</w:t>
                      </w:r>
                      <w:r w:rsidRPr="002F6D1C">
                        <w:rPr>
                          <w:rFonts w:ascii="Arial" w:hAnsi="Arial" w:cs="Arial"/>
                        </w:rPr>
                        <w:t>: 19/S/…………….</w:t>
                      </w:r>
                    </w:p>
                    <w:p w:rsidR="00C71448" w:rsidRDefault="00C71448" w:rsidP="00C71448"/>
                    <w:p w:rsidR="00C71448" w:rsidRDefault="00C71448" w:rsidP="00C71448">
                      <w:pPr>
                        <w:jc w:val="center"/>
                      </w:pPr>
                    </w:p>
                    <w:p w:rsidR="00C71448" w:rsidRDefault="00C71448" w:rsidP="00C71448"/>
                    <w:p w:rsidR="00C71448" w:rsidRDefault="00C71448" w:rsidP="00C71448"/>
                    <w:p w:rsidR="00C71448" w:rsidRPr="00287B1E" w:rsidRDefault="00C71448" w:rsidP="00C71448">
                      <w:r w:rsidRPr="00287B1E">
                        <w:t xml:space="preserve">číslo </w:t>
                      </w:r>
                      <w:r w:rsidRPr="00DC6D93">
                        <w:t>smlouvy</w:t>
                      </w:r>
                      <w:r w:rsidRPr="00287B1E">
                        <w:t xml:space="preserve"> </w:t>
                      </w:r>
                      <w:r>
                        <w:t>Objednatele</w:t>
                      </w:r>
                      <w:r w:rsidRPr="00287B1E">
                        <w:t xml:space="preserve">: </w:t>
                      </w:r>
                      <w:r>
                        <w:t>17/S/</w:t>
                      </w:r>
                      <w:r w:rsidRPr="00122AA9">
                        <w:rPr>
                          <w:highlight w:val="yellow"/>
                        </w:rPr>
                        <w:t>…………….</w:t>
                      </w:r>
                    </w:p>
                    <w:p w:rsidR="00C71448" w:rsidRDefault="00C71448" w:rsidP="00C71448"/>
                    <w:p w:rsidR="00C71448" w:rsidRDefault="00C71448" w:rsidP="00C71448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3845" cy="2879725"/>
                <wp:effectExtent l="0" t="0" r="8255" b="15875"/>
                <wp:wrapNone/>
                <wp:docPr id="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1448" w:rsidRPr="00C71448" w:rsidRDefault="00C71448" w:rsidP="00C71448">
                            <w:pPr>
                              <w:pStyle w:val="Nzev"/>
                              <w:rPr>
                                <w:rFonts w:ascii="Arial" w:hAnsi="Arial" w:cs="Arial"/>
                              </w:rPr>
                            </w:pPr>
                            <w:r w:rsidRPr="00C71448">
                              <w:rPr>
                                <w:rFonts w:ascii="Arial" w:hAnsi="Arial" w:cs="Arial"/>
                              </w:rPr>
                              <w:t xml:space="preserve">Česká centrála cestovního ruchu - CzechTourism </w:t>
                            </w:r>
                          </w:p>
                          <w:p w:rsidR="00C71448" w:rsidRPr="00C71448" w:rsidRDefault="00C71448" w:rsidP="00C71448">
                            <w:pPr>
                              <w:pStyle w:val="Nzev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71448" w:rsidRPr="00C71448" w:rsidRDefault="00C71448" w:rsidP="00C71448">
                            <w:pPr>
                              <w:pStyle w:val="Nzev"/>
                              <w:rPr>
                                <w:rFonts w:ascii="Arial" w:hAnsi="Arial" w:cs="Arial"/>
                                <w:lang w:val="cs-CZ"/>
                              </w:rPr>
                            </w:pPr>
                            <w:r w:rsidRPr="00C71448">
                              <w:rPr>
                                <w:rFonts w:ascii="Arial" w:hAnsi="Arial" w:cs="Arial"/>
                                <w:lang w:val="cs-CZ"/>
                              </w:rPr>
                              <w:t>a</w:t>
                            </w:r>
                          </w:p>
                          <w:p w:rsidR="00C71448" w:rsidRPr="00C71448" w:rsidRDefault="00C71448" w:rsidP="00C7144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71448" w:rsidRPr="00C71448" w:rsidRDefault="00C71448" w:rsidP="00C71448">
                            <w:pPr>
                              <w:pStyle w:val="Nzev"/>
                              <w:rPr>
                                <w:rFonts w:ascii="Arial" w:hAnsi="Arial" w:cs="Arial"/>
                              </w:rPr>
                            </w:pPr>
                            <w:r w:rsidRPr="00C71448">
                              <w:rPr>
                                <w:rFonts w:ascii="Arial" w:hAnsi="Arial" w:cs="Arial"/>
                              </w:rPr>
                              <w:t>Prime Time Production s.r.o.</w:t>
                            </w:r>
                          </w:p>
                          <w:p w:rsidR="00C71448" w:rsidRPr="00540E9F" w:rsidRDefault="00C71448" w:rsidP="00C71448">
                            <w:pPr>
                              <w:pStyle w:val="Nzev"/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7" o:spid="_x0000_s1027" type="#_x0000_t202" style="position:absolute;left:0;text-align:left;margin-left:102.05pt;margin-top:280.65pt;width:422.35pt;height:2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" o:allowoverlap="f" filled="f" fillcolor="#e7f4fa" stroked="f">
                <v:textbox inset="0,0,0,0">
                  <w:txbxContent>
                    <w:p w:rsidR="00C71448" w:rsidRPr="00C71448" w:rsidRDefault="00C71448" w:rsidP="00C71448">
                      <w:pPr>
                        <w:pStyle w:val="Nzev"/>
                        <w:rPr>
                          <w:rFonts w:ascii="Arial" w:hAnsi="Arial" w:cs="Arial"/>
                        </w:rPr>
                      </w:pPr>
                      <w:r w:rsidRPr="00C71448">
                        <w:rPr>
                          <w:rFonts w:ascii="Arial" w:hAnsi="Arial" w:cs="Arial"/>
                        </w:rPr>
                        <w:t xml:space="preserve">Česká centrála cestovního ruchu - CzechTourism </w:t>
                      </w:r>
                    </w:p>
                    <w:p w:rsidR="00C71448" w:rsidRPr="00C71448" w:rsidRDefault="00C71448" w:rsidP="00C71448">
                      <w:pPr>
                        <w:pStyle w:val="Nzev"/>
                        <w:rPr>
                          <w:rFonts w:ascii="Arial" w:hAnsi="Arial" w:cs="Arial"/>
                        </w:rPr>
                      </w:pPr>
                    </w:p>
                    <w:p w:rsidR="00C71448" w:rsidRPr="00C71448" w:rsidRDefault="00C71448" w:rsidP="00C71448">
                      <w:pPr>
                        <w:pStyle w:val="Nzev"/>
                        <w:rPr>
                          <w:rFonts w:ascii="Arial" w:hAnsi="Arial" w:cs="Arial"/>
                          <w:lang w:val="cs-CZ"/>
                        </w:rPr>
                      </w:pPr>
                      <w:r w:rsidRPr="00C71448">
                        <w:rPr>
                          <w:rFonts w:ascii="Arial" w:hAnsi="Arial" w:cs="Arial"/>
                          <w:lang w:val="cs-CZ"/>
                        </w:rPr>
                        <w:t>a</w:t>
                      </w:r>
                    </w:p>
                    <w:p w:rsidR="00C71448" w:rsidRPr="00C71448" w:rsidRDefault="00C71448" w:rsidP="00C71448">
                      <w:pPr>
                        <w:rPr>
                          <w:rFonts w:ascii="Arial" w:hAnsi="Arial" w:cs="Arial"/>
                        </w:rPr>
                      </w:pPr>
                    </w:p>
                    <w:p w:rsidR="00C71448" w:rsidRPr="00C71448" w:rsidRDefault="00C71448" w:rsidP="00C71448">
                      <w:pPr>
                        <w:pStyle w:val="Nzev"/>
                        <w:rPr>
                          <w:rFonts w:ascii="Arial" w:hAnsi="Arial" w:cs="Arial"/>
                        </w:rPr>
                      </w:pPr>
                      <w:r w:rsidRPr="00C71448">
                        <w:rPr>
                          <w:rFonts w:ascii="Arial" w:hAnsi="Arial" w:cs="Arial"/>
                        </w:rPr>
                        <w:t>Prime Time Production s.r.o.</w:t>
                      </w:r>
                    </w:p>
                    <w:p w:rsidR="00C71448" w:rsidRPr="00540E9F" w:rsidRDefault="00C71448" w:rsidP="00C71448">
                      <w:pPr>
                        <w:pStyle w:val="Nzev"/>
                        <w:rPr>
                          <w:lang w:val="cs-CZ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page">
                  <wp:posOffset>1296035</wp:posOffset>
                </wp:positionH>
                <wp:positionV relativeFrom="page">
                  <wp:posOffset>1764030</wp:posOffset>
                </wp:positionV>
                <wp:extent cx="5363845" cy="1440180"/>
                <wp:effectExtent l="0" t="0" r="8255" b="7620"/>
                <wp:wrapNone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1448" w:rsidRPr="00424507" w:rsidRDefault="00C71448" w:rsidP="00C71448">
                            <w:pPr>
                              <w:ind w:left="426" w:hanging="426"/>
                              <w:jc w:val="center"/>
                              <w:rPr>
                                <w:bCs/>
                                <w:sz w:val="28"/>
                              </w:rPr>
                            </w:pPr>
                          </w:p>
                          <w:p w:rsidR="00C71448" w:rsidRPr="003743DC" w:rsidRDefault="00C71448" w:rsidP="00C71448">
                            <w:pPr>
                              <w:pStyle w:val="Nadpis3"/>
                              <w:jc w:val="center"/>
                              <w:rPr>
                                <w:rFonts w:ascii="Arial" w:eastAsia="Times New Roman" w:hAnsi="Arial" w:cs="Arial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3743DC">
                              <w:rPr>
                                <w:rFonts w:ascii="Arial" w:eastAsia="Times New Roman" w:hAnsi="Arial" w:cs="Arial"/>
                                <w:color w:val="auto"/>
                                <w:sz w:val="32"/>
                                <w:szCs w:val="32"/>
                              </w:rPr>
                              <w:t xml:space="preserve">Smlouva o </w:t>
                            </w:r>
                            <w:r w:rsidR="001A6B0B" w:rsidRPr="003743DC">
                              <w:rPr>
                                <w:rFonts w:ascii="Arial" w:eastAsia="Times New Roman" w:hAnsi="Arial" w:cs="Arial"/>
                                <w:color w:val="auto"/>
                                <w:sz w:val="32"/>
                                <w:szCs w:val="32"/>
                              </w:rPr>
                              <w:t xml:space="preserve">poskytnutí </w:t>
                            </w:r>
                            <w:r w:rsidR="00964D47">
                              <w:rPr>
                                <w:rFonts w:ascii="Arial" w:eastAsia="Times New Roman" w:hAnsi="Arial" w:cs="Arial"/>
                                <w:color w:val="auto"/>
                                <w:sz w:val="32"/>
                                <w:szCs w:val="32"/>
                              </w:rPr>
                              <w:t>audiovizuálních</w:t>
                            </w:r>
                            <w:r w:rsidR="00964D47" w:rsidRPr="003743DC">
                              <w:rPr>
                                <w:rFonts w:ascii="Arial" w:eastAsia="Times New Roman" w:hAnsi="Arial" w:cs="Arial"/>
                                <w:color w:val="auto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F2C77" w:rsidRPr="003743DC">
                              <w:rPr>
                                <w:rFonts w:ascii="Arial" w:eastAsia="Times New Roman" w:hAnsi="Arial" w:cs="Arial"/>
                                <w:color w:val="auto"/>
                                <w:sz w:val="32"/>
                                <w:szCs w:val="32"/>
                              </w:rPr>
                              <w:t>materiálů</w:t>
                            </w:r>
                            <w:r w:rsidR="00964D47">
                              <w:rPr>
                                <w:rFonts w:ascii="Arial" w:eastAsia="Times New Roman" w:hAnsi="Arial" w:cs="Arial"/>
                                <w:color w:val="auto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F4206">
                              <w:rPr>
                                <w:rFonts w:ascii="Arial" w:eastAsia="Times New Roman" w:hAnsi="Arial" w:cs="Arial"/>
                                <w:color w:val="auto"/>
                                <w:sz w:val="32"/>
                                <w:szCs w:val="32"/>
                              </w:rPr>
                              <w:t xml:space="preserve">za účelem propagace </w:t>
                            </w:r>
                            <w:r w:rsidR="00A00F8E">
                              <w:rPr>
                                <w:rFonts w:ascii="Arial" w:eastAsia="Times New Roman" w:hAnsi="Arial" w:cs="Arial"/>
                                <w:color w:val="auto"/>
                                <w:sz w:val="32"/>
                                <w:szCs w:val="32"/>
                              </w:rPr>
                              <w:t>gastronomie</w:t>
                            </w:r>
                            <w:r w:rsidR="00AF4206">
                              <w:rPr>
                                <w:rFonts w:ascii="Arial" w:eastAsia="Times New Roman" w:hAnsi="Arial" w:cs="Arial"/>
                                <w:color w:val="auto"/>
                                <w:sz w:val="32"/>
                                <w:szCs w:val="32"/>
                              </w:rPr>
                              <w:t xml:space="preserve"> České republiky </w:t>
                            </w:r>
                            <w:r w:rsidR="00C969A9">
                              <w:rPr>
                                <w:rFonts w:ascii="Arial" w:eastAsia="Times New Roman" w:hAnsi="Arial" w:cs="Arial"/>
                                <w:color w:val="auto"/>
                                <w:sz w:val="32"/>
                                <w:szCs w:val="32"/>
                              </w:rPr>
                              <w:t xml:space="preserve">veslařem </w:t>
                            </w:r>
                            <w:r w:rsidR="00A00F8E">
                              <w:rPr>
                                <w:rFonts w:ascii="Arial" w:eastAsia="Times New Roman" w:hAnsi="Arial" w:cs="Arial"/>
                                <w:color w:val="auto"/>
                                <w:sz w:val="32"/>
                                <w:szCs w:val="32"/>
                              </w:rPr>
                              <w:t>Ondřejem Synkem</w:t>
                            </w:r>
                          </w:p>
                          <w:p w:rsidR="00C71448" w:rsidRPr="00416D24" w:rsidRDefault="00C71448" w:rsidP="00C71448">
                            <w:pPr>
                              <w:pStyle w:val="Nzev"/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6" o:spid="_x0000_s1028" type="#_x0000_t202" style="position:absolute;left:0;text-align:left;margin-left:102.05pt;margin-top:138.9pt;width:422.3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" o:allowoverlap="f" filled="f" fillcolor="#e7f4fa" stroked="f">
                <v:textbox inset="0,0,0,0">
                  <w:txbxContent>
                    <w:p w:rsidR="00C71448" w:rsidRPr="00424507" w:rsidRDefault="00C71448" w:rsidP="00C71448">
                      <w:pPr>
                        <w:ind w:left="426" w:hanging="426"/>
                        <w:jc w:val="center"/>
                        <w:rPr>
                          <w:bCs/>
                          <w:sz w:val="28"/>
                        </w:rPr>
                      </w:pPr>
                    </w:p>
                    <w:p w:rsidR="00C71448" w:rsidRPr="003743DC" w:rsidRDefault="00C71448" w:rsidP="00C71448">
                      <w:pPr>
                        <w:pStyle w:val="Nadpis3"/>
                        <w:jc w:val="center"/>
                        <w:rPr>
                          <w:rFonts w:ascii="Arial" w:eastAsia="Times New Roman" w:hAnsi="Arial" w:cs="Arial"/>
                          <w:color w:val="auto"/>
                          <w:sz w:val="32"/>
                          <w:szCs w:val="32"/>
                        </w:rPr>
                      </w:pPr>
                      <w:r w:rsidRPr="003743DC">
                        <w:rPr>
                          <w:rFonts w:ascii="Arial" w:eastAsia="Times New Roman" w:hAnsi="Arial" w:cs="Arial"/>
                          <w:color w:val="auto"/>
                          <w:sz w:val="32"/>
                          <w:szCs w:val="32"/>
                        </w:rPr>
                        <w:t xml:space="preserve">Smlouva o </w:t>
                      </w:r>
                      <w:r w:rsidR="001A6B0B" w:rsidRPr="003743DC">
                        <w:rPr>
                          <w:rFonts w:ascii="Arial" w:eastAsia="Times New Roman" w:hAnsi="Arial" w:cs="Arial"/>
                          <w:color w:val="auto"/>
                          <w:sz w:val="32"/>
                          <w:szCs w:val="32"/>
                        </w:rPr>
                        <w:t xml:space="preserve">poskytnutí </w:t>
                      </w:r>
                      <w:r w:rsidR="00964D47">
                        <w:rPr>
                          <w:rFonts w:ascii="Arial" w:eastAsia="Times New Roman" w:hAnsi="Arial" w:cs="Arial"/>
                          <w:color w:val="auto"/>
                          <w:sz w:val="32"/>
                          <w:szCs w:val="32"/>
                        </w:rPr>
                        <w:t>audiovizuálních</w:t>
                      </w:r>
                      <w:r w:rsidR="00964D47" w:rsidRPr="003743DC">
                        <w:rPr>
                          <w:rFonts w:ascii="Arial" w:eastAsia="Times New Roman" w:hAnsi="Arial" w:cs="Arial"/>
                          <w:color w:val="auto"/>
                          <w:sz w:val="32"/>
                          <w:szCs w:val="32"/>
                        </w:rPr>
                        <w:t xml:space="preserve"> </w:t>
                      </w:r>
                      <w:r w:rsidR="00DF2C77" w:rsidRPr="003743DC">
                        <w:rPr>
                          <w:rFonts w:ascii="Arial" w:eastAsia="Times New Roman" w:hAnsi="Arial" w:cs="Arial"/>
                          <w:color w:val="auto"/>
                          <w:sz w:val="32"/>
                          <w:szCs w:val="32"/>
                        </w:rPr>
                        <w:t>materiálů</w:t>
                      </w:r>
                      <w:r w:rsidR="00964D47">
                        <w:rPr>
                          <w:rFonts w:ascii="Arial" w:eastAsia="Times New Roman" w:hAnsi="Arial" w:cs="Arial"/>
                          <w:color w:val="auto"/>
                          <w:sz w:val="32"/>
                          <w:szCs w:val="32"/>
                        </w:rPr>
                        <w:t xml:space="preserve"> </w:t>
                      </w:r>
                      <w:r w:rsidR="00AF4206">
                        <w:rPr>
                          <w:rFonts w:ascii="Arial" w:eastAsia="Times New Roman" w:hAnsi="Arial" w:cs="Arial"/>
                          <w:color w:val="auto"/>
                          <w:sz w:val="32"/>
                          <w:szCs w:val="32"/>
                        </w:rPr>
                        <w:t xml:space="preserve">za účelem propagace </w:t>
                      </w:r>
                      <w:r w:rsidR="00A00F8E">
                        <w:rPr>
                          <w:rFonts w:ascii="Arial" w:eastAsia="Times New Roman" w:hAnsi="Arial" w:cs="Arial"/>
                          <w:color w:val="auto"/>
                          <w:sz w:val="32"/>
                          <w:szCs w:val="32"/>
                        </w:rPr>
                        <w:t>gastronomie</w:t>
                      </w:r>
                      <w:r w:rsidR="00AF4206">
                        <w:rPr>
                          <w:rFonts w:ascii="Arial" w:eastAsia="Times New Roman" w:hAnsi="Arial" w:cs="Arial"/>
                          <w:color w:val="auto"/>
                          <w:sz w:val="32"/>
                          <w:szCs w:val="32"/>
                        </w:rPr>
                        <w:t xml:space="preserve"> České republiky </w:t>
                      </w:r>
                      <w:r w:rsidR="00C969A9">
                        <w:rPr>
                          <w:rFonts w:ascii="Arial" w:eastAsia="Times New Roman" w:hAnsi="Arial" w:cs="Arial"/>
                          <w:color w:val="auto"/>
                          <w:sz w:val="32"/>
                          <w:szCs w:val="32"/>
                        </w:rPr>
                        <w:t xml:space="preserve">veslařem </w:t>
                      </w:r>
                      <w:r w:rsidR="00A00F8E">
                        <w:rPr>
                          <w:rFonts w:ascii="Arial" w:eastAsia="Times New Roman" w:hAnsi="Arial" w:cs="Arial"/>
                          <w:color w:val="auto"/>
                          <w:sz w:val="32"/>
                          <w:szCs w:val="32"/>
                        </w:rPr>
                        <w:t>Ondřejem Synkem</w:t>
                      </w:r>
                    </w:p>
                    <w:p w:rsidR="00C71448" w:rsidRPr="00416D24" w:rsidRDefault="00C71448" w:rsidP="00C71448">
                      <w:pPr>
                        <w:pStyle w:val="Nzev"/>
                        <w:rPr>
                          <w:lang w:val="cs-CZ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br w:type="page"/>
      </w:r>
    </w:p>
    <w:p w:rsidR="002F6D1C" w:rsidRPr="002F6D1C" w:rsidRDefault="002F6D1C" w:rsidP="002F6D1C">
      <w:pPr>
        <w:pStyle w:val="Heading1CzechTourism"/>
        <w:tabs>
          <w:tab w:val="clear" w:pos="360"/>
        </w:tabs>
        <w:jc w:val="both"/>
        <w:rPr>
          <w:rFonts w:ascii="Arial" w:hAnsi="Arial" w:cs="Arial"/>
        </w:rPr>
      </w:pPr>
      <w:r w:rsidRPr="002F6D1C">
        <w:rPr>
          <w:rFonts w:ascii="Arial" w:hAnsi="Arial" w:cs="Arial"/>
        </w:rPr>
        <w:lastRenderedPageBreak/>
        <w:t>Smluvní strany</w:t>
      </w:r>
    </w:p>
    <w:p w:rsidR="002F6D1C" w:rsidRPr="002F6D1C" w:rsidRDefault="002F6D1C" w:rsidP="002F6D1C">
      <w:pPr>
        <w:pStyle w:val="Heading2CzechTourism"/>
        <w:tabs>
          <w:tab w:val="clear" w:pos="360"/>
        </w:tabs>
        <w:jc w:val="both"/>
        <w:rPr>
          <w:rFonts w:ascii="Arial" w:hAnsi="Arial" w:cs="Arial"/>
        </w:rPr>
      </w:pPr>
      <w:r w:rsidRPr="002F6D1C">
        <w:rPr>
          <w:rFonts w:ascii="Arial" w:hAnsi="Arial" w:cs="Arial"/>
        </w:rPr>
        <w:t>Česká centrála cestovního ruchu – CzechTourism</w:t>
      </w:r>
    </w:p>
    <w:p w:rsidR="002F6D1C" w:rsidRPr="002F6D1C" w:rsidRDefault="002F6D1C" w:rsidP="002F6D1C">
      <w:pPr>
        <w:jc w:val="both"/>
        <w:rPr>
          <w:rFonts w:ascii="Arial" w:hAnsi="Arial" w:cs="Arial"/>
        </w:rPr>
      </w:pPr>
    </w:p>
    <w:tbl>
      <w:tblPr>
        <w:tblW w:w="5001" w:type="pct"/>
        <w:tblBorders>
          <w:bottom w:val="single" w:sz="4" w:space="0" w:color="auto"/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535"/>
        <w:gridCol w:w="4539"/>
      </w:tblGrid>
      <w:tr w:rsidR="002F6D1C" w:rsidRPr="002F6D1C" w:rsidTr="009F4567">
        <w:tc>
          <w:tcPr>
            <w:tcW w:w="2499" w:type="pct"/>
            <w:shd w:val="clear" w:color="auto" w:fill="auto"/>
          </w:tcPr>
          <w:p w:rsidR="002F6D1C" w:rsidRPr="002F6D1C" w:rsidRDefault="002F6D1C" w:rsidP="009F4567">
            <w:pPr>
              <w:pStyle w:val="TableTextCzechTourism"/>
              <w:jc w:val="both"/>
            </w:pPr>
            <w:r w:rsidRPr="002F6D1C">
              <w:t>se sídlem:</w:t>
            </w:r>
          </w:p>
        </w:tc>
        <w:tc>
          <w:tcPr>
            <w:tcW w:w="2501" w:type="pct"/>
            <w:shd w:val="clear" w:color="auto" w:fill="auto"/>
          </w:tcPr>
          <w:p w:rsidR="002F6D1C" w:rsidRPr="002F6D1C" w:rsidRDefault="002F6D1C" w:rsidP="009F4567">
            <w:pPr>
              <w:pStyle w:val="TableTextCzechTourism"/>
              <w:jc w:val="both"/>
            </w:pPr>
            <w:r w:rsidRPr="002F6D1C">
              <w:t>Vinohradská 46, 120 41 Praha 2</w:t>
            </w:r>
          </w:p>
        </w:tc>
      </w:tr>
      <w:tr w:rsidR="002F6D1C" w:rsidRPr="002F6D1C" w:rsidTr="009F4567">
        <w:tc>
          <w:tcPr>
            <w:tcW w:w="2499" w:type="pct"/>
            <w:shd w:val="clear" w:color="auto" w:fill="auto"/>
          </w:tcPr>
          <w:p w:rsidR="002F6D1C" w:rsidRPr="002F6D1C" w:rsidRDefault="002F6D1C" w:rsidP="009F4567">
            <w:pPr>
              <w:pStyle w:val="TableTextCzechTourism"/>
              <w:jc w:val="both"/>
            </w:pPr>
            <w:r w:rsidRPr="002F6D1C">
              <w:t xml:space="preserve">IČ: </w:t>
            </w:r>
          </w:p>
        </w:tc>
        <w:tc>
          <w:tcPr>
            <w:tcW w:w="2501" w:type="pct"/>
            <w:shd w:val="clear" w:color="auto" w:fill="auto"/>
          </w:tcPr>
          <w:p w:rsidR="002F6D1C" w:rsidRPr="002F6D1C" w:rsidRDefault="002F6D1C" w:rsidP="009F4567">
            <w:pPr>
              <w:pStyle w:val="TableTextCzechTourism"/>
              <w:jc w:val="both"/>
            </w:pPr>
            <w:r w:rsidRPr="002F6D1C">
              <w:t>49277600</w:t>
            </w:r>
          </w:p>
        </w:tc>
      </w:tr>
      <w:tr w:rsidR="002F6D1C" w:rsidRPr="002F6D1C" w:rsidTr="009F4567">
        <w:tc>
          <w:tcPr>
            <w:tcW w:w="2499" w:type="pct"/>
            <w:shd w:val="clear" w:color="auto" w:fill="auto"/>
          </w:tcPr>
          <w:p w:rsidR="002F6D1C" w:rsidRPr="002F6D1C" w:rsidRDefault="002F6D1C" w:rsidP="009F4567">
            <w:pPr>
              <w:pStyle w:val="TableTextCzechTourism"/>
              <w:jc w:val="both"/>
            </w:pPr>
            <w:r w:rsidRPr="002F6D1C">
              <w:t>DIČ:</w:t>
            </w:r>
          </w:p>
        </w:tc>
        <w:tc>
          <w:tcPr>
            <w:tcW w:w="2501" w:type="pct"/>
            <w:shd w:val="clear" w:color="auto" w:fill="auto"/>
          </w:tcPr>
          <w:p w:rsidR="002F6D1C" w:rsidRPr="002F6D1C" w:rsidRDefault="002F6D1C" w:rsidP="009F4567">
            <w:pPr>
              <w:pStyle w:val="TableTextCzechTourism"/>
              <w:jc w:val="both"/>
            </w:pPr>
            <w:r w:rsidRPr="002F6D1C">
              <w:t>CZ49277600</w:t>
            </w:r>
          </w:p>
        </w:tc>
      </w:tr>
      <w:tr w:rsidR="002F6D1C" w:rsidRPr="002F6D1C" w:rsidTr="009F4567">
        <w:tc>
          <w:tcPr>
            <w:tcW w:w="2499" w:type="pct"/>
            <w:shd w:val="clear" w:color="auto" w:fill="auto"/>
          </w:tcPr>
          <w:p w:rsidR="002F6D1C" w:rsidRPr="002F6D1C" w:rsidRDefault="002F6D1C" w:rsidP="009F4567">
            <w:pPr>
              <w:pStyle w:val="TableTextCzechTourism"/>
              <w:jc w:val="both"/>
            </w:pPr>
            <w:r w:rsidRPr="002F6D1C">
              <w:t>zastoupená:</w:t>
            </w:r>
          </w:p>
        </w:tc>
        <w:tc>
          <w:tcPr>
            <w:tcW w:w="2501" w:type="pct"/>
            <w:shd w:val="clear" w:color="auto" w:fill="auto"/>
          </w:tcPr>
          <w:p w:rsidR="002F6D1C" w:rsidRPr="002F6D1C" w:rsidRDefault="00104188" w:rsidP="009F4567">
            <w:pPr>
              <w:pStyle w:val="TableTextCzechTourism"/>
              <w:jc w:val="both"/>
            </w:pPr>
            <w:r>
              <w:t>XXX</w:t>
            </w:r>
            <w:r w:rsidR="002F6D1C" w:rsidRPr="002F6D1C">
              <w:t>, ředitelem ČCCR – CzechTourism</w:t>
            </w:r>
          </w:p>
        </w:tc>
      </w:tr>
    </w:tbl>
    <w:p w:rsidR="002F6D1C" w:rsidRPr="002F6D1C" w:rsidRDefault="002F6D1C" w:rsidP="002F6D1C">
      <w:pPr>
        <w:jc w:val="both"/>
        <w:rPr>
          <w:rFonts w:ascii="Arial" w:hAnsi="Arial" w:cs="Arial"/>
        </w:rPr>
      </w:pPr>
    </w:p>
    <w:p w:rsidR="002F6D1C" w:rsidRPr="002F6D1C" w:rsidRDefault="002F6D1C" w:rsidP="002F6D1C">
      <w:pPr>
        <w:pStyle w:val="Zhlavzprvy"/>
        <w:jc w:val="both"/>
        <w:rPr>
          <w:rFonts w:ascii="Arial" w:hAnsi="Arial" w:cs="Arial"/>
          <w:b w:val="0"/>
        </w:rPr>
      </w:pPr>
      <w:r w:rsidRPr="002F6D1C">
        <w:rPr>
          <w:rFonts w:ascii="Arial" w:hAnsi="Arial" w:cs="Arial"/>
          <w:b w:val="0"/>
        </w:rPr>
        <w:t xml:space="preserve">(dále </w:t>
      </w:r>
      <w:r w:rsidR="001A6B0B">
        <w:rPr>
          <w:rFonts w:ascii="Arial" w:hAnsi="Arial" w:cs="Arial"/>
          <w:b w:val="0"/>
          <w:lang w:val="cs-CZ"/>
        </w:rPr>
        <w:t>též jako</w:t>
      </w:r>
      <w:r w:rsidRPr="002F6D1C">
        <w:rPr>
          <w:rFonts w:ascii="Arial" w:hAnsi="Arial" w:cs="Arial"/>
          <w:b w:val="0"/>
        </w:rPr>
        <w:t xml:space="preserve"> „</w:t>
      </w:r>
      <w:r w:rsidR="001A6B0B">
        <w:rPr>
          <w:rFonts w:ascii="Arial" w:hAnsi="Arial" w:cs="Arial"/>
          <w:lang w:val="cs-CZ"/>
        </w:rPr>
        <w:t>Nabyva</w:t>
      </w:r>
      <w:r w:rsidR="001A6B0B" w:rsidRPr="002F6D1C">
        <w:rPr>
          <w:rFonts w:ascii="Arial" w:hAnsi="Arial" w:cs="Arial"/>
        </w:rPr>
        <w:t>tel</w:t>
      </w:r>
      <w:r w:rsidRPr="002F6D1C">
        <w:rPr>
          <w:rFonts w:ascii="Arial" w:hAnsi="Arial" w:cs="Arial"/>
          <w:b w:val="0"/>
        </w:rPr>
        <w:t>“)</w:t>
      </w:r>
    </w:p>
    <w:p w:rsidR="002F6D1C" w:rsidRPr="002F6D1C" w:rsidRDefault="002F6D1C" w:rsidP="002F6D1C">
      <w:pPr>
        <w:jc w:val="both"/>
        <w:rPr>
          <w:rFonts w:ascii="Arial" w:hAnsi="Arial" w:cs="Arial"/>
        </w:rPr>
      </w:pPr>
    </w:p>
    <w:p w:rsidR="002F6D1C" w:rsidRPr="002F6D1C" w:rsidRDefault="002F6D1C" w:rsidP="002F6D1C">
      <w:pPr>
        <w:jc w:val="both"/>
        <w:rPr>
          <w:rFonts w:ascii="Arial" w:hAnsi="Arial" w:cs="Arial"/>
        </w:rPr>
      </w:pPr>
      <w:r w:rsidRPr="002F6D1C">
        <w:rPr>
          <w:rFonts w:ascii="Arial" w:hAnsi="Arial" w:cs="Arial"/>
        </w:rPr>
        <w:t>a</w:t>
      </w:r>
    </w:p>
    <w:p w:rsidR="002F6D1C" w:rsidRPr="00FB7FC3" w:rsidRDefault="00FB7FC3" w:rsidP="002F6D1C">
      <w:pPr>
        <w:jc w:val="both"/>
        <w:rPr>
          <w:rFonts w:ascii="Arial" w:hAnsi="Arial" w:cs="Arial"/>
          <w:b/>
          <w:bCs/>
        </w:rPr>
      </w:pPr>
      <w:r w:rsidRPr="00FB7FC3">
        <w:rPr>
          <w:rFonts w:ascii="Arial" w:hAnsi="Arial" w:cs="Arial"/>
          <w:b/>
        </w:rPr>
        <w:t>Prime Time Production s.r.o.</w:t>
      </w: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537"/>
        <w:gridCol w:w="4537"/>
      </w:tblGrid>
      <w:tr w:rsidR="002F6D1C" w:rsidRPr="002F6D1C" w:rsidTr="009F4567">
        <w:tc>
          <w:tcPr>
            <w:tcW w:w="2500" w:type="pct"/>
            <w:shd w:val="clear" w:color="auto" w:fill="auto"/>
          </w:tcPr>
          <w:p w:rsidR="002F6D1C" w:rsidRPr="002F6D1C" w:rsidRDefault="002F6D1C" w:rsidP="009F4567">
            <w:pPr>
              <w:pStyle w:val="TableTextCzechTourism"/>
              <w:jc w:val="both"/>
            </w:pPr>
            <w:r w:rsidRPr="002F6D1C">
              <w:t xml:space="preserve">se sídlem: </w:t>
            </w:r>
          </w:p>
        </w:tc>
        <w:tc>
          <w:tcPr>
            <w:tcW w:w="2500" w:type="pct"/>
            <w:shd w:val="clear" w:color="auto" w:fill="auto"/>
          </w:tcPr>
          <w:p w:rsidR="002F6D1C" w:rsidRPr="00FB7FC3" w:rsidRDefault="00FB7FC3" w:rsidP="009F4567">
            <w:pPr>
              <w:pStyle w:val="TableTextCzechTourism"/>
              <w:jc w:val="both"/>
            </w:pPr>
            <w:r w:rsidRPr="00FB7FC3">
              <w:t>Krakovská 583/9, Praha, 110 00</w:t>
            </w:r>
          </w:p>
        </w:tc>
      </w:tr>
      <w:tr w:rsidR="002F6D1C" w:rsidRPr="002F6D1C" w:rsidTr="009F4567">
        <w:tc>
          <w:tcPr>
            <w:tcW w:w="2500" w:type="pct"/>
            <w:shd w:val="clear" w:color="auto" w:fill="auto"/>
          </w:tcPr>
          <w:p w:rsidR="002F6D1C" w:rsidRPr="002F6D1C" w:rsidRDefault="002F6D1C" w:rsidP="009F4567">
            <w:pPr>
              <w:pStyle w:val="TableTextCzechTourism"/>
              <w:jc w:val="both"/>
            </w:pPr>
            <w:r w:rsidRPr="002F6D1C">
              <w:t xml:space="preserve">IČ: </w:t>
            </w:r>
          </w:p>
        </w:tc>
        <w:tc>
          <w:tcPr>
            <w:tcW w:w="2500" w:type="pct"/>
            <w:shd w:val="clear" w:color="auto" w:fill="auto"/>
          </w:tcPr>
          <w:p w:rsidR="002F6D1C" w:rsidRPr="00FB7FC3" w:rsidRDefault="00FB7FC3" w:rsidP="009F4567">
            <w:pPr>
              <w:pStyle w:val="TableTextCzechTourism"/>
              <w:jc w:val="both"/>
            </w:pPr>
            <w:r w:rsidRPr="00FB7FC3">
              <w:t>27974821</w:t>
            </w:r>
          </w:p>
        </w:tc>
      </w:tr>
      <w:tr w:rsidR="002F6D1C" w:rsidRPr="002F6D1C" w:rsidTr="009F4567"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:rsidR="002F6D1C" w:rsidRPr="002F6D1C" w:rsidRDefault="002F6D1C" w:rsidP="009F4567">
            <w:pPr>
              <w:pStyle w:val="TableTextCzechTourism"/>
              <w:jc w:val="both"/>
            </w:pPr>
            <w:r w:rsidRPr="002F6D1C">
              <w:t xml:space="preserve">DIČ: 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:rsidR="002F6D1C" w:rsidRPr="00FB7FC3" w:rsidRDefault="00FB7FC3" w:rsidP="009F4567">
            <w:pPr>
              <w:pStyle w:val="TableTextCzechTourism"/>
              <w:jc w:val="both"/>
            </w:pPr>
            <w:r w:rsidRPr="00FB7FC3">
              <w:t>CZ27974821</w:t>
            </w:r>
          </w:p>
        </w:tc>
      </w:tr>
      <w:tr w:rsidR="002F6D1C" w:rsidRPr="002F6D1C" w:rsidTr="009F4567">
        <w:trPr>
          <w:trHeight w:val="350"/>
        </w:trPr>
        <w:tc>
          <w:tcPr>
            <w:tcW w:w="2500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2F6D1C" w:rsidRPr="002F6D1C" w:rsidRDefault="002F6D1C" w:rsidP="009F4567">
            <w:pPr>
              <w:pStyle w:val="TableTextCzechTourism"/>
              <w:jc w:val="both"/>
            </w:pPr>
            <w:r w:rsidRPr="002F6D1C">
              <w:t xml:space="preserve">zastoupená: 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2F6D1C" w:rsidRPr="00FB7FC3" w:rsidRDefault="00104188" w:rsidP="009F4567">
            <w:pPr>
              <w:pStyle w:val="TableTextCzechTourism"/>
              <w:jc w:val="both"/>
            </w:pPr>
            <w:r>
              <w:t>XXX</w:t>
            </w:r>
            <w:bookmarkStart w:id="0" w:name="_GoBack"/>
            <w:bookmarkEnd w:id="0"/>
            <w:r w:rsidR="00FB7FC3" w:rsidRPr="00FB7FC3">
              <w:t>, jednatelem</w:t>
            </w:r>
          </w:p>
        </w:tc>
      </w:tr>
      <w:tr w:rsidR="002F6D1C" w:rsidRPr="002F6D1C" w:rsidTr="009F4567">
        <w:tc>
          <w:tcPr>
            <w:tcW w:w="2500" w:type="pct"/>
            <w:tcBorders>
              <w:top w:val="single" w:sz="2" w:space="0" w:color="auto"/>
            </w:tcBorders>
            <w:shd w:val="clear" w:color="auto" w:fill="auto"/>
          </w:tcPr>
          <w:p w:rsidR="002F6D1C" w:rsidRPr="002F6D1C" w:rsidRDefault="002F6D1C" w:rsidP="009F4567">
            <w:pPr>
              <w:pStyle w:val="TableTextCzechTourism"/>
              <w:jc w:val="both"/>
            </w:pPr>
          </w:p>
        </w:tc>
        <w:tc>
          <w:tcPr>
            <w:tcW w:w="2500" w:type="pct"/>
            <w:tcBorders>
              <w:top w:val="single" w:sz="2" w:space="0" w:color="auto"/>
            </w:tcBorders>
            <w:shd w:val="clear" w:color="auto" w:fill="auto"/>
          </w:tcPr>
          <w:p w:rsidR="002F6D1C" w:rsidRPr="002F6D1C" w:rsidRDefault="002F6D1C" w:rsidP="009F4567">
            <w:pPr>
              <w:pStyle w:val="TableTextCzechTourism"/>
              <w:jc w:val="both"/>
            </w:pPr>
          </w:p>
        </w:tc>
      </w:tr>
    </w:tbl>
    <w:p w:rsidR="002F6D1C" w:rsidRPr="002F6D1C" w:rsidRDefault="002F6D1C" w:rsidP="002F6D1C">
      <w:pPr>
        <w:pStyle w:val="Zhlavzprvy"/>
        <w:jc w:val="both"/>
        <w:rPr>
          <w:rFonts w:ascii="Arial" w:hAnsi="Arial" w:cs="Arial"/>
          <w:b w:val="0"/>
        </w:rPr>
      </w:pPr>
      <w:r w:rsidRPr="002F6D1C">
        <w:rPr>
          <w:rFonts w:ascii="Arial" w:hAnsi="Arial" w:cs="Arial"/>
          <w:b w:val="0"/>
        </w:rPr>
        <w:t xml:space="preserve">(dále </w:t>
      </w:r>
      <w:r w:rsidR="00C86718">
        <w:rPr>
          <w:rFonts w:ascii="Arial" w:hAnsi="Arial" w:cs="Arial"/>
          <w:b w:val="0"/>
          <w:lang w:val="cs-CZ"/>
        </w:rPr>
        <w:t xml:space="preserve">též jako </w:t>
      </w:r>
      <w:r w:rsidRPr="002F6D1C">
        <w:rPr>
          <w:rFonts w:ascii="Arial" w:hAnsi="Arial" w:cs="Arial"/>
          <w:b w:val="0"/>
        </w:rPr>
        <w:t xml:space="preserve"> „</w:t>
      </w:r>
      <w:r w:rsidRPr="002F6D1C">
        <w:rPr>
          <w:rFonts w:ascii="Arial" w:hAnsi="Arial" w:cs="Arial"/>
        </w:rPr>
        <w:t>Poskytovatel</w:t>
      </w:r>
      <w:r w:rsidRPr="002F6D1C">
        <w:rPr>
          <w:rFonts w:ascii="Arial" w:hAnsi="Arial" w:cs="Arial"/>
          <w:b w:val="0"/>
        </w:rPr>
        <w:t>“),</w:t>
      </w:r>
    </w:p>
    <w:p w:rsidR="002F6D1C" w:rsidRPr="002F6D1C" w:rsidRDefault="002F6D1C" w:rsidP="002F6D1C">
      <w:pPr>
        <w:pStyle w:val="Zhlavzprvy"/>
        <w:jc w:val="both"/>
        <w:rPr>
          <w:rFonts w:ascii="Arial" w:hAnsi="Arial" w:cs="Arial"/>
          <w:b w:val="0"/>
        </w:rPr>
      </w:pPr>
    </w:p>
    <w:p w:rsidR="002F6D1C" w:rsidRPr="002F6D1C" w:rsidRDefault="002F6D1C" w:rsidP="002F6D1C">
      <w:pPr>
        <w:pStyle w:val="Zhlavzprvy"/>
        <w:jc w:val="both"/>
        <w:rPr>
          <w:rFonts w:ascii="Arial" w:hAnsi="Arial" w:cs="Arial"/>
        </w:rPr>
      </w:pPr>
      <w:r w:rsidRPr="002F6D1C">
        <w:rPr>
          <w:rFonts w:ascii="Arial" w:hAnsi="Arial" w:cs="Arial"/>
          <w:b w:val="0"/>
        </w:rPr>
        <w:t>(</w:t>
      </w:r>
      <w:r w:rsidR="001A6B0B">
        <w:rPr>
          <w:rFonts w:ascii="Arial" w:hAnsi="Arial" w:cs="Arial"/>
          <w:b w:val="0"/>
        </w:rPr>
        <w:t>Nabyvat</w:t>
      </w:r>
      <w:r w:rsidRPr="002F6D1C">
        <w:rPr>
          <w:rFonts w:ascii="Arial" w:hAnsi="Arial" w:cs="Arial"/>
          <w:b w:val="0"/>
        </w:rPr>
        <w:t>el a Poskytovatel společně dále jen jako „</w:t>
      </w:r>
      <w:r w:rsidRPr="002F6D1C">
        <w:rPr>
          <w:rFonts w:ascii="Arial" w:hAnsi="Arial" w:cs="Arial"/>
        </w:rPr>
        <w:t>Strany</w:t>
      </w:r>
      <w:r w:rsidRPr="002F6D1C">
        <w:rPr>
          <w:rFonts w:ascii="Arial" w:hAnsi="Arial" w:cs="Arial"/>
          <w:b w:val="0"/>
        </w:rPr>
        <w:t>“ a každý jednotlivě jako „</w:t>
      </w:r>
      <w:r w:rsidRPr="002F6D1C">
        <w:rPr>
          <w:rFonts w:ascii="Arial" w:hAnsi="Arial" w:cs="Arial"/>
        </w:rPr>
        <w:t>Strana</w:t>
      </w:r>
      <w:r w:rsidRPr="002F6D1C">
        <w:rPr>
          <w:rFonts w:ascii="Arial" w:hAnsi="Arial" w:cs="Arial"/>
          <w:b w:val="0"/>
        </w:rPr>
        <w:t>“).</w:t>
      </w:r>
      <w:r w:rsidRPr="002F6D1C">
        <w:rPr>
          <w:rFonts w:ascii="Arial" w:hAnsi="Arial" w:cs="Arial"/>
        </w:rPr>
        <w:t xml:space="preserve"> </w:t>
      </w:r>
    </w:p>
    <w:p w:rsidR="00C71448" w:rsidRDefault="00C71448" w:rsidP="00C71448">
      <w:pPr>
        <w:jc w:val="both"/>
      </w:pPr>
    </w:p>
    <w:tbl>
      <w:tblPr>
        <w:tblW w:w="5047" w:type="pct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7"/>
      </w:tblGrid>
      <w:tr w:rsidR="00FB7FC3" w:rsidRPr="00FB7FC3" w:rsidTr="009F4567">
        <w:trPr>
          <w:tblCellSpacing w:w="15" w:type="dxa"/>
        </w:trPr>
        <w:tc>
          <w:tcPr>
            <w:tcW w:w="4971" w:type="pct"/>
            <w:vAlign w:val="center"/>
            <w:hideMark/>
          </w:tcPr>
          <w:p w:rsidR="00FB7FC3" w:rsidRPr="00FB7FC3" w:rsidRDefault="00FB7FC3" w:rsidP="009F4567">
            <w:pPr>
              <w:pStyle w:val="Heading1CzechTourism"/>
              <w:numPr>
                <w:ilvl w:val="0"/>
                <w:numId w:val="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FC3">
              <w:rPr>
                <w:rFonts w:ascii="Arial" w:hAnsi="Arial" w:cs="Arial"/>
                <w:sz w:val="24"/>
                <w:szCs w:val="24"/>
              </w:rPr>
              <w:t>Preambule</w:t>
            </w:r>
          </w:p>
          <w:p w:rsidR="00FB7FC3" w:rsidRPr="00FB7FC3" w:rsidRDefault="00FB7FC3" w:rsidP="009F4567">
            <w:pPr>
              <w:tabs>
                <w:tab w:val="left" w:pos="4860"/>
              </w:tabs>
              <w:spacing w:line="280" w:lineRule="atLeast"/>
              <w:jc w:val="both"/>
              <w:rPr>
                <w:rFonts w:ascii="Arial" w:hAnsi="Arial" w:cs="Arial"/>
                <w:color w:val="000000"/>
              </w:rPr>
            </w:pPr>
            <w:r w:rsidRPr="00FB7FC3">
              <w:rPr>
                <w:rFonts w:ascii="Arial" w:hAnsi="Arial" w:cs="Arial"/>
                <w:color w:val="000000"/>
              </w:rPr>
              <w:t>Vzhledem k tomu, že:</w:t>
            </w:r>
          </w:p>
          <w:p w:rsidR="00FB7FC3" w:rsidRPr="00FB7FC3" w:rsidRDefault="001A6B0B" w:rsidP="004C6FC1">
            <w:pPr>
              <w:numPr>
                <w:ilvl w:val="0"/>
                <w:numId w:val="3"/>
              </w:numPr>
              <w:tabs>
                <w:tab w:val="left" w:pos="4860"/>
              </w:tabs>
              <w:spacing w:after="0" w:line="28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Nabyvat</w:t>
            </w:r>
            <w:r w:rsidR="00FB7FC3" w:rsidRPr="00FB7FC3">
              <w:rPr>
                <w:rFonts w:ascii="Arial" w:hAnsi="Arial" w:cs="Arial"/>
                <w:color w:val="000000"/>
              </w:rPr>
              <w:t xml:space="preserve">el vyhlásil jednací řízení bez uveřejnění podle ustanovení § 63 odst. 3 písm. (c) zákona č. 134/2016 Sb., </w:t>
            </w:r>
            <w:r w:rsidR="00FB7FC3" w:rsidRPr="00FB7FC3">
              <w:rPr>
                <w:rFonts w:ascii="Arial" w:hAnsi="Arial" w:cs="Arial"/>
              </w:rPr>
              <w:t xml:space="preserve">o zadávání veřejných zakázek (dále jen ZZVZ) </w:t>
            </w:r>
            <w:r w:rsidR="00FB7FC3" w:rsidRPr="00FB7FC3">
              <w:rPr>
                <w:rFonts w:ascii="Arial" w:hAnsi="Arial" w:cs="Arial"/>
                <w:color w:val="000000"/>
              </w:rPr>
              <w:t>týkající se podlimitní veřejné zakázky s názvem „</w:t>
            </w:r>
            <w:r>
              <w:rPr>
                <w:rFonts w:ascii="Arial" w:hAnsi="Arial" w:cs="Arial"/>
                <w:color w:val="000000"/>
              </w:rPr>
              <w:t>Poskytnutí</w:t>
            </w:r>
            <w:r w:rsidRPr="00FB7FC3">
              <w:rPr>
                <w:rFonts w:ascii="Arial" w:hAnsi="Arial" w:cs="Arial"/>
                <w:color w:val="000000"/>
              </w:rPr>
              <w:t xml:space="preserve"> </w:t>
            </w:r>
            <w:r w:rsidR="00964D47">
              <w:rPr>
                <w:rFonts w:ascii="Arial" w:hAnsi="Arial" w:cs="Arial"/>
                <w:color w:val="000000"/>
              </w:rPr>
              <w:t>audiovizuálních</w:t>
            </w:r>
            <w:r w:rsidR="00964D47" w:rsidRPr="00FB7FC3">
              <w:rPr>
                <w:rFonts w:ascii="Arial" w:hAnsi="Arial" w:cs="Arial"/>
                <w:color w:val="000000"/>
              </w:rPr>
              <w:t xml:space="preserve"> </w:t>
            </w:r>
            <w:r w:rsidR="00FB7FC3" w:rsidRPr="00FB7FC3">
              <w:rPr>
                <w:rFonts w:ascii="Arial" w:hAnsi="Arial" w:cs="Arial"/>
                <w:color w:val="000000"/>
              </w:rPr>
              <w:t xml:space="preserve">materiálů </w:t>
            </w:r>
            <w:r w:rsidR="00321C1F">
              <w:rPr>
                <w:rFonts w:ascii="Arial" w:hAnsi="Arial" w:cs="Arial"/>
                <w:color w:val="000000"/>
              </w:rPr>
              <w:t xml:space="preserve">za účelem propagace </w:t>
            </w:r>
            <w:r w:rsidR="00A00F8E">
              <w:rPr>
                <w:rFonts w:ascii="Arial" w:hAnsi="Arial" w:cs="Arial"/>
                <w:color w:val="000000"/>
              </w:rPr>
              <w:t>gastronomie</w:t>
            </w:r>
            <w:r w:rsidR="00321C1F">
              <w:rPr>
                <w:rFonts w:ascii="Arial" w:hAnsi="Arial" w:cs="Arial"/>
                <w:color w:val="000000"/>
              </w:rPr>
              <w:t xml:space="preserve"> České republiky</w:t>
            </w:r>
            <w:r w:rsidR="00AF4206">
              <w:rPr>
                <w:rFonts w:ascii="Arial" w:hAnsi="Arial" w:cs="Arial"/>
                <w:color w:val="000000"/>
              </w:rPr>
              <w:t xml:space="preserve"> </w:t>
            </w:r>
            <w:r w:rsidR="00C969A9">
              <w:rPr>
                <w:rFonts w:ascii="Arial" w:hAnsi="Arial" w:cs="Arial"/>
                <w:color w:val="000000"/>
              </w:rPr>
              <w:t xml:space="preserve">veslařem </w:t>
            </w:r>
            <w:r w:rsidR="00A00F8E">
              <w:rPr>
                <w:rFonts w:ascii="Arial" w:hAnsi="Arial" w:cs="Arial"/>
                <w:color w:val="000000"/>
              </w:rPr>
              <w:t>Ondřejem Synkem</w:t>
            </w:r>
            <w:r w:rsidR="00FB7FC3" w:rsidRPr="00FB7FC3">
              <w:rPr>
                <w:rFonts w:ascii="Arial" w:hAnsi="Arial" w:cs="Arial"/>
                <w:color w:val="000000"/>
              </w:rPr>
              <w:t>“</w:t>
            </w:r>
            <w:r w:rsidR="00321C1F">
              <w:rPr>
                <w:rFonts w:ascii="Arial" w:hAnsi="Arial" w:cs="Arial"/>
                <w:color w:val="000000"/>
              </w:rPr>
              <w:t>;</w:t>
            </w:r>
          </w:p>
          <w:p w:rsidR="00FB7FC3" w:rsidRPr="00FB7FC3" w:rsidRDefault="00FB7FC3" w:rsidP="004C6FC1">
            <w:pPr>
              <w:numPr>
                <w:ilvl w:val="0"/>
                <w:numId w:val="3"/>
              </w:numPr>
              <w:tabs>
                <w:tab w:val="left" w:pos="4860"/>
              </w:tabs>
              <w:spacing w:after="0" w:line="280" w:lineRule="atLeast"/>
              <w:jc w:val="both"/>
              <w:rPr>
                <w:rFonts w:ascii="Arial" w:hAnsi="Arial" w:cs="Arial"/>
                <w:color w:val="000000"/>
              </w:rPr>
            </w:pPr>
            <w:r w:rsidRPr="00FB7FC3">
              <w:rPr>
                <w:rFonts w:ascii="Arial" w:hAnsi="Arial" w:cs="Arial"/>
                <w:color w:val="000000"/>
              </w:rPr>
              <w:t xml:space="preserve">Na základě výsledků tohoto jednacího řízení </w:t>
            </w:r>
            <w:r w:rsidR="001A6B0B">
              <w:rPr>
                <w:rFonts w:ascii="Arial" w:hAnsi="Arial" w:cs="Arial"/>
                <w:color w:val="000000"/>
              </w:rPr>
              <w:t>Nabyvat</w:t>
            </w:r>
            <w:r w:rsidRPr="00FB7FC3">
              <w:rPr>
                <w:rFonts w:ascii="Arial" w:hAnsi="Arial" w:cs="Arial"/>
                <w:color w:val="000000"/>
              </w:rPr>
              <w:t xml:space="preserve">el rozhodl o přidělení Veřejné zakázky </w:t>
            </w:r>
            <w:r w:rsidR="00964D47">
              <w:rPr>
                <w:rFonts w:ascii="Arial" w:hAnsi="Arial" w:cs="Arial"/>
                <w:color w:val="000000"/>
              </w:rPr>
              <w:t>Poskytovat</w:t>
            </w:r>
            <w:r w:rsidRPr="00FB7FC3">
              <w:rPr>
                <w:rFonts w:ascii="Arial" w:hAnsi="Arial" w:cs="Arial"/>
                <w:color w:val="000000"/>
              </w:rPr>
              <w:t>eli;</w:t>
            </w:r>
          </w:p>
          <w:p w:rsidR="00FB7FC3" w:rsidRPr="00FB7FC3" w:rsidRDefault="00964D47" w:rsidP="004C6FC1">
            <w:pPr>
              <w:numPr>
                <w:ilvl w:val="0"/>
                <w:numId w:val="3"/>
              </w:numPr>
              <w:tabs>
                <w:tab w:val="left" w:pos="4860"/>
              </w:tabs>
              <w:spacing w:after="0" w:line="28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Poskytovat</w:t>
            </w:r>
            <w:r w:rsidR="00FB7FC3" w:rsidRPr="00FB7FC3">
              <w:rPr>
                <w:rFonts w:ascii="Arial" w:hAnsi="Arial" w:cs="Arial"/>
                <w:color w:val="000000"/>
              </w:rPr>
              <w:t xml:space="preserve">el </w:t>
            </w:r>
            <w:r w:rsidR="00321C1F">
              <w:rPr>
                <w:rFonts w:ascii="Arial" w:hAnsi="Arial" w:cs="Arial"/>
                <w:color w:val="000000"/>
              </w:rPr>
              <w:t xml:space="preserve">poskytl před uzavřením této smlouvy </w:t>
            </w:r>
            <w:r w:rsidR="001A6B0B">
              <w:rPr>
                <w:rFonts w:ascii="Arial" w:hAnsi="Arial" w:cs="Arial"/>
                <w:color w:val="000000"/>
              </w:rPr>
              <w:t>Nabyvat</w:t>
            </w:r>
            <w:r w:rsidR="00321C1F">
              <w:rPr>
                <w:rFonts w:ascii="Arial" w:hAnsi="Arial" w:cs="Arial"/>
                <w:color w:val="000000"/>
              </w:rPr>
              <w:t xml:space="preserve">eli náhledy </w:t>
            </w:r>
            <w:r w:rsidR="00C86718">
              <w:rPr>
                <w:rFonts w:ascii="Arial" w:hAnsi="Arial" w:cs="Arial"/>
                <w:color w:val="000000"/>
              </w:rPr>
              <w:t xml:space="preserve">předmětných </w:t>
            </w:r>
            <w:r>
              <w:rPr>
                <w:rFonts w:ascii="Arial" w:hAnsi="Arial" w:cs="Arial"/>
                <w:color w:val="000000"/>
              </w:rPr>
              <w:t xml:space="preserve">audiovizuálních </w:t>
            </w:r>
            <w:r w:rsidR="00321C1F">
              <w:rPr>
                <w:rFonts w:ascii="Arial" w:hAnsi="Arial" w:cs="Arial"/>
                <w:color w:val="000000"/>
              </w:rPr>
              <w:t>materi</w:t>
            </w:r>
            <w:r w:rsidR="00C86718">
              <w:rPr>
                <w:rFonts w:ascii="Arial" w:hAnsi="Arial" w:cs="Arial"/>
                <w:color w:val="000000"/>
              </w:rPr>
              <w:t xml:space="preserve">álů a </w:t>
            </w:r>
            <w:r>
              <w:rPr>
                <w:rFonts w:ascii="Arial" w:hAnsi="Arial" w:cs="Arial"/>
                <w:color w:val="000000"/>
              </w:rPr>
              <w:t>Poskytovat</w:t>
            </w:r>
            <w:r w:rsidR="00C86718">
              <w:rPr>
                <w:rFonts w:ascii="Arial" w:hAnsi="Arial" w:cs="Arial"/>
                <w:color w:val="000000"/>
              </w:rPr>
              <w:t xml:space="preserve">el </w:t>
            </w:r>
            <w:r w:rsidR="00FB7FC3" w:rsidRPr="00FB7FC3">
              <w:rPr>
                <w:rFonts w:ascii="Arial" w:hAnsi="Arial" w:cs="Arial"/>
                <w:color w:val="000000"/>
              </w:rPr>
              <w:t xml:space="preserve">je exkluzivním </w:t>
            </w:r>
            <w:r w:rsidR="00321C1F">
              <w:rPr>
                <w:rFonts w:ascii="Arial" w:hAnsi="Arial" w:cs="Arial"/>
                <w:color w:val="000000"/>
              </w:rPr>
              <w:t>vlastníkem</w:t>
            </w:r>
            <w:r w:rsidR="00321C1F" w:rsidRPr="00FB7FC3">
              <w:rPr>
                <w:rFonts w:ascii="Arial" w:hAnsi="Arial" w:cs="Arial"/>
                <w:color w:val="000000"/>
              </w:rPr>
              <w:t xml:space="preserve"> </w:t>
            </w:r>
            <w:r w:rsidR="00FB7FC3" w:rsidRPr="00FB7FC3">
              <w:rPr>
                <w:rFonts w:ascii="Arial" w:hAnsi="Arial" w:cs="Arial"/>
                <w:color w:val="000000"/>
              </w:rPr>
              <w:t xml:space="preserve">nabízených </w:t>
            </w:r>
            <w:r>
              <w:rPr>
                <w:rFonts w:ascii="Arial" w:hAnsi="Arial" w:cs="Arial"/>
                <w:color w:val="000000"/>
              </w:rPr>
              <w:t>audiovizuální</w:t>
            </w:r>
            <w:r w:rsidR="00321C1F">
              <w:rPr>
                <w:rFonts w:ascii="Arial" w:hAnsi="Arial" w:cs="Arial"/>
                <w:color w:val="000000"/>
              </w:rPr>
              <w:t>ch</w:t>
            </w:r>
            <w:r w:rsidR="00FB7FC3" w:rsidRPr="00FB7FC3">
              <w:rPr>
                <w:rFonts w:ascii="Arial" w:hAnsi="Arial" w:cs="Arial"/>
                <w:color w:val="000000"/>
              </w:rPr>
              <w:t xml:space="preserve"> materiálů osobnost</w:t>
            </w:r>
            <w:r w:rsidR="00321C1F">
              <w:rPr>
                <w:rFonts w:ascii="Arial" w:hAnsi="Arial" w:cs="Arial"/>
                <w:color w:val="000000"/>
              </w:rPr>
              <w:t xml:space="preserve">i </w:t>
            </w:r>
            <w:r w:rsidR="00C969A9">
              <w:rPr>
                <w:rFonts w:ascii="Arial" w:hAnsi="Arial" w:cs="Arial"/>
                <w:color w:val="000000"/>
              </w:rPr>
              <w:t xml:space="preserve">veslaře </w:t>
            </w:r>
            <w:r w:rsidR="00A00F8E" w:rsidRPr="00A00F8E">
              <w:rPr>
                <w:rFonts w:ascii="Arial" w:hAnsi="Arial" w:cs="Arial"/>
                <w:color w:val="000000"/>
              </w:rPr>
              <w:t>Ondřeje Synk</w:t>
            </w:r>
            <w:r w:rsidR="00A00F8E">
              <w:rPr>
                <w:rFonts w:ascii="Arial" w:hAnsi="Arial" w:cs="Arial"/>
                <w:color w:val="000000"/>
              </w:rPr>
              <w:t>a</w:t>
            </w:r>
            <w:r w:rsidR="00321C1F">
              <w:rPr>
                <w:rFonts w:ascii="Arial" w:hAnsi="Arial" w:cs="Arial"/>
                <w:color w:val="000000"/>
              </w:rPr>
              <w:t xml:space="preserve"> za účelem propagace </w:t>
            </w:r>
            <w:r w:rsidR="00A00F8E" w:rsidRPr="00A00F8E">
              <w:rPr>
                <w:rFonts w:ascii="Arial" w:hAnsi="Arial" w:cs="Arial"/>
                <w:color w:val="000000"/>
              </w:rPr>
              <w:t>gastronomie</w:t>
            </w:r>
            <w:r w:rsidR="00321C1F">
              <w:rPr>
                <w:rFonts w:ascii="Arial" w:hAnsi="Arial" w:cs="Arial"/>
                <w:color w:val="000000"/>
              </w:rPr>
              <w:t xml:space="preserve"> České republiky</w:t>
            </w:r>
            <w:r w:rsidR="00FB7FC3" w:rsidRPr="00FB7FC3">
              <w:rPr>
                <w:rFonts w:ascii="Arial" w:hAnsi="Arial" w:cs="Arial"/>
                <w:color w:val="000000"/>
              </w:rPr>
              <w:t>.</w:t>
            </w:r>
          </w:p>
          <w:p w:rsidR="00FB7FC3" w:rsidRPr="00FB7FC3" w:rsidRDefault="00964D47" w:rsidP="004C6FC1">
            <w:pPr>
              <w:numPr>
                <w:ilvl w:val="0"/>
                <w:numId w:val="3"/>
              </w:numPr>
              <w:tabs>
                <w:tab w:val="left" w:pos="4860"/>
              </w:tabs>
              <w:spacing w:after="0" w:line="28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Poskytovat</w:t>
            </w:r>
            <w:r w:rsidR="00FB7FC3" w:rsidRPr="00FB7FC3">
              <w:rPr>
                <w:rFonts w:ascii="Arial" w:hAnsi="Arial" w:cs="Arial"/>
                <w:color w:val="000000"/>
              </w:rPr>
              <w:t>el za podmínek uvedených v této Smlouvě poskytn</w:t>
            </w:r>
            <w:r w:rsidR="00321C1F">
              <w:rPr>
                <w:rFonts w:ascii="Arial" w:hAnsi="Arial" w:cs="Arial"/>
                <w:color w:val="000000"/>
              </w:rPr>
              <w:t>e</w:t>
            </w:r>
            <w:r w:rsidR="00FB7FC3" w:rsidRPr="00FB7FC3">
              <w:rPr>
                <w:rFonts w:ascii="Arial" w:hAnsi="Arial" w:cs="Arial"/>
                <w:color w:val="000000"/>
              </w:rPr>
              <w:t xml:space="preserve"> </w:t>
            </w:r>
            <w:r w:rsidR="001A6B0B">
              <w:rPr>
                <w:rFonts w:ascii="Arial" w:hAnsi="Arial" w:cs="Arial"/>
                <w:color w:val="000000"/>
              </w:rPr>
              <w:t>Nabyvat</w:t>
            </w:r>
            <w:r w:rsidR="00FB7FC3" w:rsidRPr="00FB7FC3">
              <w:rPr>
                <w:rFonts w:ascii="Arial" w:hAnsi="Arial" w:cs="Arial"/>
                <w:color w:val="000000"/>
              </w:rPr>
              <w:t>eli plnění popsané v této smlouvě za Odměnu (jak je tento pojem definován níže) k jejich využití,</w:t>
            </w:r>
          </w:p>
          <w:p w:rsidR="00DE37AE" w:rsidRDefault="004C6FC1" w:rsidP="004C6FC1">
            <w:pPr>
              <w:tabs>
                <w:tab w:val="left" w:pos="4860"/>
              </w:tabs>
              <w:spacing w:after="0" w:line="280" w:lineRule="atLeast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DE37AE">
              <w:rPr>
                <w:rFonts w:ascii="Arial" w:hAnsi="Arial" w:cs="Arial"/>
                <w:color w:val="000000"/>
              </w:rPr>
              <w:t xml:space="preserve">     </w:t>
            </w:r>
            <w:r w:rsidR="00FB7FC3" w:rsidRPr="00FB7FC3">
              <w:rPr>
                <w:rFonts w:ascii="Arial" w:hAnsi="Arial" w:cs="Arial"/>
                <w:color w:val="000000"/>
              </w:rPr>
              <w:t xml:space="preserve">uzavírají Strany níže uvedeného dne, měsíce a roku tuto </w:t>
            </w:r>
            <w:r w:rsidR="00FB7FC3" w:rsidRPr="00FB7FC3">
              <w:rPr>
                <w:rFonts w:ascii="Arial" w:hAnsi="Arial" w:cs="Arial"/>
                <w:bCs/>
                <w:color w:val="000000"/>
              </w:rPr>
              <w:t xml:space="preserve">smlouvu o </w:t>
            </w:r>
            <w:r w:rsidR="00964D47" w:rsidRPr="00964D47">
              <w:rPr>
                <w:rFonts w:ascii="Arial" w:hAnsi="Arial" w:cs="Arial"/>
                <w:bCs/>
                <w:color w:val="000000"/>
              </w:rPr>
              <w:t xml:space="preserve">poskytnutí </w:t>
            </w:r>
            <w:r w:rsidR="00DE37AE">
              <w:rPr>
                <w:rFonts w:ascii="Arial" w:hAnsi="Arial" w:cs="Arial"/>
                <w:bCs/>
                <w:color w:val="000000"/>
              </w:rPr>
              <w:t xml:space="preserve">  </w:t>
            </w:r>
          </w:p>
          <w:p w:rsidR="00C969A9" w:rsidRDefault="00DE37AE" w:rsidP="004C6FC1">
            <w:pPr>
              <w:tabs>
                <w:tab w:val="left" w:pos="4860"/>
              </w:tabs>
              <w:spacing w:after="0" w:line="280" w:lineRule="atLeast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</w:t>
            </w:r>
            <w:r w:rsidR="00964D47" w:rsidRPr="00964D47">
              <w:rPr>
                <w:rFonts w:ascii="Arial" w:eastAsia="Times New Roman" w:hAnsi="Arial" w:cs="Arial"/>
              </w:rPr>
              <w:t xml:space="preserve">audiovizuálních materiálů za účelem propagace </w:t>
            </w:r>
            <w:r w:rsidR="00A00F8E" w:rsidRPr="00A00F8E">
              <w:rPr>
                <w:rFonts w:ascii="Arial" w:eastAsia="Times New Roman" w:hAnsi="Arial" w:cs="Arial"/>
              </w:rPr>
              <w:t>gastronomie</w:t>
            </w:r>
            <w:r w:rsidR="00964D47" w:rsidRPr="00964D47">
              <w:rPr>
                <w:rFonts w:ascii="Arial" w:eastAsia="Times New Roman" w:hAnsi="Arial" w:cs="Arial"/>
              </w:rPr>
              <w:t xml:space="preserve"> České republiky</w:t>
            </w:r>
            <w:r w:rsidR="00AF4206">
              <w:rPr>
                <w:rFonts w:ascii="Arial" w:eastAsia="Times New Roman" w:hAnsi="Arial" w:cs="Arial"/>
              </w:rPr>
              <w:t xml:space="preserve"> </w:t>
            </w:r>
            <w:r w:rsidR="00C969A9">
              <w:rPr>
                <w:rFonts w:ascii="Arial" w:eastAsia="Times New Roman" w:hAnsi="Arial" w:cs="Arial"/>
              </w:rPr>
              <w:t xml:space="preserve">veslařem  </w:t>
            </w:r>
          </w:p>
          <w:p w:rsidR="00FB7FC3" w:rsidRPr="00DE37AE" w:rsidRDefault="00C969A9" w:rsidP="00C969A9">
            <w:pPr>
              <w:tabs>
                <w:tab w:val="left" w:pos="4860"/>
              </w:tabs>
              <w:spacing w:after="0" w:line="280" w:lineRule="atLeast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</w:rPr>
              <w:t xml:space="preserve">      </w:t>
            </w:r>
            <w:r w:rsidR="00A00F8E" w:rsidRPr="00A00F8E">
              <w:rPr>
                <w:rFonts w:ascii="Arial" w:eastAsia="Times New Roman" w:hAnsi="Arial" w:cs="Arial"/>
              </w:rPr>
              <w:t xml:space="preserve">Ondřejem </w:t>
            </w:r>
            <w:r w:rsidR="00DE37AE">
              <w:rPr>
                <w:rFonts w:ascii="Arial" w:eastAsia="Times New Roman" w:hAnsi="Arial" w:cs="Arial"/>
              </w:rPr>
              <w:t xml:space="preserve"> </w:t>
            </w:r>
            <w:r w:rsidR="00A00F8E" w:rsidRPr="00A00F8E">
              <w:rPr>
                <w:rFonts w:ascii="Arial" w:eastAsia="Times New Roman" w:hAnsi="Arial" w:cs="Arial"/>
              </w:rPr>
              <w:t>Synkem</w:t>
            </w:r>
            <w:r w:rsidR="00DE37AE">
              <w:rPr>
                <w:rFonts w:ascii="Arial" w:eastAsia="Times New Roman" w:hAnsi="Arial" w:cs="Arial"/>
              </w:rPr>
              <w:t xml:space="preserve"> </w:t>
            </w:r>
            <w:r w:rsidR="00FB7FC3" w:rsidRPr="00FB7FC3">
              <w:rPr>
                <w:rFonts w:ascii="Arial" w:hAnsi="Arial" w:cs="Arial"/>
                <w:color w:val="000000"/>
              </w:rPr>
              <w:t>(dále jen „</w:t>
            </w:r>
            <w:r w:rsidR="00FB7FC3" w:rsidRPr="00FB7FC3">
              <w:rPr>
                <w:rFonts w:ascii="Arial" w:hAnsi="Arial" w:cs="Arial"/>
                <w:b/>
                <w:bCs/>
                <w:color w:val="000000"/>
              </w:rPr>
              <w:t>Smlouva</w:t>
            </w:r>
            <w:r w:rsidR="00FB7FC3" w:rsidRPr="00FB7FC3">
              <w:rPr>
                <w:rFonts w:ascii="Arial" w:hAnsi="Arial" w:cs="Arial"/>
                <w:color w:val="000000"/>
              </w:rPr>
              <w:t>“).</w:t>
            </w:r>
          </w:p>
        </w:tc>
      </w:tr>
    </w:tbl>
    <w:p w:rsidR="00FB7FC3" w:rsidRPr="004C6FC1" w:rsidRDefault="00FB7FC3" w:rsidP="00FB7FC3">
      <w:pPr>
        <w:pStyle w:val="Nadpis3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4C6FC1">
        <w:rPr>
          <w:rFonts w:ascii="Arial" w:eastAsia="Times New Roman" w:hAnsi="Arial" w:cs="Arial"/>
          <w:color w:val="auto"/>
          <w:sz w:val="24"/>
          <w:szCs w:val="24"/>
        </w:rPr>
        <w:lastRenderedPageBreak/>
        <w:t>I.</w:t>
      </w:r>
      <w:r w:rsidRPr="004C6FC1">
        <w:rPr>
          <w:rFonts w:ascii="Arial" w:eastAsia="Times New Roman" w:hAnsi="Arial" w:cs="Arial"/>
          <w:color w:val="auto"/>
          <w:sz w:val="24"/>
          <w:szCs w:val="24"/>
        </w:rPr>
        <w:br/>
        <w:t xml:space="preserve">Předmět smlouvy </w:t>
      </w:r>
    </w:p>
    <w:p w:rsidR="00FB7FC3" w:rsidRDefault="00FB7FC3" w:rsidP="00CE0292">
      <w:pPr>
        <w:numPr>
          <w:ilvl w:val="0"/>
          <w:numId w:val="10"/>
        </w:numPr>
        <w:spacing w:before="100" w:beforeAutospacing="1" w:line="240" w:lineRule="auto"/>
        <w:jc w:val="both"/>
        <w:rPr>
          <w:rFonts w:ascii="Arial" w:eastAsia="Times New Roman" w:hAnsi="Arial" w:cs="Arial"/>
        </w:rPr>
      </w:pPr>
      <w:r w:rsidRPr="004C6FC1">
        <w:rPr>
          <w:rFonts w:ascii="Arial" w:eastAsia="Times New Roman" w:hAnsi="Arial" w:cs="Arial"/>
        </w:rPr>
        <w:t xml:space="preserve">Předmětem této smlouvy je </w:t>
      </w:r>
      <w:r w:rsidR="001A6B0B">
        <w:rPr>
          <w:rFonts w:ascii="Arial" w:eastAsia="Times New Roman" w:hAnsi="Arial" w:cs="Arial"/>
        </w:rPr>
        <w:t xml:space="preserve">poskytnutí </w:t>
      </w:r>
      <w:r w:rsidR="001A6B0B" w:rsidRPr="00DE37AE">
        <w:rPr>
          <w:rFonts w:ascii="Arial" w:eastAsia="Times New Roman" w:hAnsi="Arial" w:cs="Arial"/>
          <w:b/>
        </w:rPr>
        <w:t>ex</w:t>
      </w:r>
      <w:r w:rsidR="00964D47" w:rsidRPr="00DE37AE">
        <w:rPr>
          <w:rFonts w:ascii="Arial" w:eastAsia="Times New Roman" w:hAnsi="Arial" w:cs="Arial"/>
          <w:b/>
        </w:rPr>
        <w:t>k</w:t>
      </w:r>
      <w:r w:rsidR="001A6B0B" w:rsidRPr="00DE37AE">
        <w:rPr>
          <w:rFonts w:ascii="Arial" w:eastAsia="Times New Roman" w:hAnsi="Arial" w:cs="Arial"/>
          <w:b/>
        </w:rPr>
        <w:t xml:space="preserve">luzivních </w:t>
      </w:r>
      <w:r w:rsidRPr="00DE37AE">
        <w:rPr>
          <w:rFonts w:ascii="Arial" w:eastAsia="Times New Roman" w:hAnsi="Arial" w:cs="Arial"/>
          <w:b/>
        </w:rPr>
        <w:t xml:space="preserve">foto a video materiálů </w:t>
      </w:r>
      <w:r w:rsidR="00321C1F" w:rsidRPr="00DE37AE">
        <w:rPr>
          <w:rFonts w:ascii="Arial" w:eastAsia="Times New Roman" w:hAnsi="Arial" w:cs="Arial"/>
          <w:b/>
        </w:rPr>
        <w:t xml:space="preserve">osobnosti </w:t>
      </w:r>
      <w:r w:rsidR="00C969A9">
        <w:rPr>
          <w:rFonts w:ascii="Arial" w:eastAsia="Times New Roman" w:hAnsi="Arial" w:cs="Arial"/>
          <w:b/>
        </w:rPr>
        <w:t xml:space="preserve">veslaře </w:t>
      </w:r>
      <w:r w:rsidR="00A00F8E" w:rsidRPr="00DE37AE">
        <w:rPr>
          <w:rFonts w:ascii="Arial" w:eastAsia="Times New Roman" w:hAnsi="Arial" w:cs="Arial"/>
          <w:b/>
        </w:rPr>
        <w:t>Ondřeje Synka</w:t>
      </w:r>
      <w:r w:rsidR="00A00F8E" w:rsidRPr="00A00F8E">
        <w:rPr>
          <w:rFonts w:ascii="Arial" w:eastAsia="Times New Roman" w:hAnsi="Arial" w:cs="Arial"/>
        </w:rPr>
        <w:t xml:space="preserve"> </w:t>
      </w:r>
      <w:r w:rsidR="00321C1F">
        <w:rPr>
          <w:rFonts w:ascii="Arial" w:eastAsia="Times New Roman" w:hAnsi="Arial" w:cs="Arial"/>
        </w:rPr>
        <w:t xml:space="preserve">(dále též jako „osobnost“) </w:t>
      </w:r>
      <w:r w:rsidR="00321C1F">
        <w:rPr>
          <w:rFonts w:ascii="Arial" w:hAnsi="Arial" w:cs="Arial"/>
          <w:color w:val="000000"/>
        </w:rPr>
        <w:t xml:space="preserve">za účelem propagace </w:t>
      </w:r>
      <w:r w:rsidR="00A00F8E" w:rsidRPr="00A00F8E">
        <w:rPr>
          <w:rFonts w:ascii="Arial" w:hAnsi="Arial" w:cs="Arial"/>
          <w:color w:val="000000"/>
        </w:rPr>
        <w:t>gastronomie</w:t>
      </w:r>
      <w:r w:rsidR="00321C1F">
        <w:rPr>
          <w:rFonts w:ascii="Arial" w:hAnsi="Arial" w:cs="Arial"/>
          <w:color w:val="000000"/>
        </w:rPr>
        <w:t xml:space="preserve"> České republiky</w:t>
      </w:r>
      <w:r w:rsidRPr="004C6FC1">
        <w:rPr>
          <w:rFonts w:ascii="Arial" w:eastAsia="Times New Roman" w:hAnsi="Arial" w:cs="Arial"/>
        </w:rPr>
        <w:t>.</w:t>
      </w:r>
    </w:p>
    <w:p w:rsidR="00255A62" w:rsidRPr="00F433C7" w:rsidRDefault="00964D47" w:rsidP="00F433C7">
      <w:pPr>
        <w:numPr>
          <w:ilvl w:val="0"/>
          <w:numId w:val="10"/>
        </w:numPr>
        <w:spacing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Poskytovat</w:t>
      </w:r>
      <w:r w:rsidR="00FB7FC3" w:rsidRPr="00CE0292">
        <w:rPr>
          <w:rFonts w:ascii="Arial" w:eastAsia="Times New Roman" w:hAnsi="Arial" w:cs="Arial"/>
        </w:rPr>
        <w:t xml:space="preserve">el </w:t>
      </w:r>
      <w:r>
        <w:rPr>
          <w:rFonts w:ascii="Arial" w:eastAsia="Times New Roman" w:hAnsi="Arial" w:cs="Arial"/>
        </w:rPr>
        <w:t xml:space="preserve">se zavazuje </w:t>
      </w:r>
      <w:r w:rsidR="00FB7FC3" w:rsidRPr="00CE0292">
        <w:rPr>
          <w:rFonts w:ascii="Arial" w:eastAsia="Times New Roman" w:hAnsi="Arial" w:cs="Arial"/>
        </w:rPr>
        <w:t>přenech</w:t>
      </w:r>
      <w:r>
        <w:rPr>
          <w:rFonts w:ascii="Arial" w:eastAsia="Times New Roman" w:hAnsi="Arial" w:cs="Arial"/>
        </w:rPr>
        <w:t>at</w:t>
      </w:r>
      <w:r w:rsidR="00FB7FC3" w:rsidRPr="00CE0292">
        <w:rPr>
          <w:rFonts w:ascii="Arial" w:eastAsia="Times New Roman" w:hAnsi="Arial" w:cs="Arial"/>
        </w:rPr>
        <w:t xml:space="preserve"> </w:t>
      </w:r>
      <w:r w:rsidR="001A6B0B">
        <w:rPr>
          <w:rFonts w:ascii="Arial" w:eastAsia="Times New Roman" w:hAnsi="Arial" w:cs="Arial"/>
        </w:rPr>
        <w:t>Nabyvat</w:t>
      </w:r>
      <w:r w:rsidR="00FB7FC3" w:rsidRPr="00CE0292">
        <w:rPr>
          <w:rFonts w:ascii="Arial" w:eastAsia="Times New Roman" w:hAnsi="Arial" w:cs="Arial"/>
        </w:rPr>
        <w:t xml:space="preserve">eli do </w:t>
      </w:r>
      <w:r w:rsidR="00321C1F">
        <w:rPr>
          <w:rFonts w:ascii="Arial" w:eastAsia="Times New Roman" w:hAnsi="Arial" w:cs="Arial"/>
        </w:rPr>
        <w:t xml:space="preserve">výhradního </w:t>
      </w:r>
      <w:r w:rsidR="00FB7FC3" w:rsidRPr="00CE0292">
        <w:rPr>
          <w:rFonts w:ascii="Arial" w:eastAsia="Times New Roman" w:hAnsi="Arial" w:cs="Arial"/>
        </w:rPr>
        <w:t xml:space="preserve">užívání foto a video materiály specifikované v </w:t>
      </w:r>
      <w:r w:rsidR="00FB7FC3" w:rsidRPr="00DF2C77">
        <w:rPr>
          <w:rFonts w:ascii="Arial" w:eastAsia="Times New Roman" w:hAnsi="Arial" w:cs="Arial"/>
          <w:b/>
          <w:bCs/>
        </w:rPr>
        <w:t>Příloze č. 1</w:t>
      </w:r>
      <w:r>
        <w:rPr>
          <w:rFonts w:ascii="Arial" w:eastAsia="Times New Roman" w:hAnsi="Arial" w:cs="Arial"/>
          <w:b/>
          <w:bCs/>
        </w:rPr>
        <w:t xml:space="preserve"> </w:t>
      </w:r>
      <w:r>
        <w:rPr>
          <w:rFonts w:ascii="Arial" w:eastAsia="Times New Roman" w:hAnsi="Arial" w:cs="Arial"/>
        </w:rPr>
        <w:t>(dále též jako „materiály“)</w:t>
      </w:r>
      <w:r w:rsidR="00FB7FC3" w:rsidRPr="00CE0292">
        <w:rPr>
          <w:rFonts w:ascii="Arial" w:eastAsia="Times New Roman" w:hAnsi="Arial" w:cs="Arial"/>
        </w:rPr>
        <w:t>, která je nedílnou součástí této smlouvy</w:t>
      </w:r>
      <w:r>
        <w:rPr>
          <w:rFonts w:ascii="Arial" w:eastAsia="Times New Roman" w:hAnsi="Arial" w:cs="Arial"/>
        </w:rPr>
        <w:t>,</w:t>
      </w:r>
      <w:r w:rsidR="00CE0292">
        <w:rPr>
          <w:rFonts w:ascii="Arial" w:eastAsia="Times New Roman" w:hAnsi="Arial" w:cs="Arial"/>
        </w:rPr>
        <w:t xml:space="preserve"> </w:t>
      </w:r>
      <w:r w:rsidR="00FB7FC3" w:rsidRPr="00CE0292">
        <w:rPr>
          <w:rFonts w:ascii="Arial" w:eastAsia="Times New Roman" w:hAnsi="Arial" w:cs="Arial"/>
        </w:rPr>
        <w:t xml:space="preserve">a současně se zavazuje </w:t>
      </w:r>
      <w:r w:rsidR="001A6B0B">
        <w:rPr>
          <w:rFonts w:ascii="Arial" w:eastAsia="Times New Roman" w:hAnsi="Arial" w:cs="Arial"/>
        </w:rPr>
        <w:t>Nabyvat</w:t>
      </w:r>
      <w:r w:rsidR="00FB7FC3" w:rsidRPr="00CE0292">
        <w:rPr>
          <w:rFonts w:ascii="Arial" w:eastAsia="Times New Roman" w:hAnsi="Arial" w:cs="Arial"/>
        </w:rPr>
        <w:t xml:space="preserve">eli poskytnout služby související s tímto užíváním za podmínek sjednaných touto smlouvou (dále </w:t>
      </w:r>
      <w:r>
        <w:rPr>
          <w:rFonts w:ascii="Arial" w:eastAsia="Times New Roman" w:hAnsi="Arial" w:cs="Arial"/>
        </w:rPr>
        <w:t>též jako</w:t>
      </w:r>
      <w:r w:rsidRPr="00CE0292">
        <w:rPr>
          <w:rFonts w:ascii="Arial" w:eastAsia="Times New Roman" w:hAnsi="Arial" w:cs="Arial"/>
        </w:rPr>
        <w:t xml:space="preserve"> </w:t>
      </w:r>
      <w:r w:rsidR="00FB7FC3" w:rsidRPr="00CE0292">
        <w:rPr>
          <w:rFonts w:ascii="Arial" w:eastAsia="Times New Roman" w:hAnsi="Arial" w:cs="Arial"/>
        </w:rPr>
        <w:t>„předmět smlouvy“)</w:t>
      </w:r>
      <w:r w:rsidR="00321C1F">
        <w:rPr>
          <w:rFonts w:ascii="Arial" w:eastAsia="Times New Roman" w:hAnsi="Arial" w:cs="Arial"/>
        </w:rPr>
        <w:t>.</w:t>
      </w:r>
      <w:r w:rsidR="00FB7FC3" w:rsidRPr="00CE0292">
        <w:rPr>
          <w:rFonts w:ascii="Arial" w:eastAsia="Times New Roman" w:hAnsi="Arial" w:cs="Arial"/>
        </w:rPr>
        <w:t xml:space="preserve"> </w:t>
      </w:r>
      <w:r w:rsidR="001A6B0B">
        <w:rPr>
          <w:rFonts w:ascii="Arial" w:eastAsia="Times New Roman" w:hAnsi="Arial" w:cs="Arial"/>
        </w:rPr>
        <w:t>Nabyvat</w:t>
      </w:r>
      <w:r w:rsidR="00FB7FC3" w:rsidRPr="00CE0292">
        <w:rPr>
          <w:rFonts w:ascii="Arial" w:eastAsia="Times New Roman" w:hAnsi="Arial" w:cs="Arial"/>
        </w:rPr>
        <w:t xml:space="preserve">el předmět smlouvy přijímá a zavazuje se za něj </w:t>
      </w:r>
      <w:r>
        <w:rPr>
          <w:rFonts w:ascii="Arial" w:eastAsia="Times New Roman" w:hAnsi="Arial" w:cs="Arial"/>
        </w:rPr>
        <w:t>Poskytovat</w:t>
      </w:r>
      <w:r w:rsidR="00FB7FC3" w:rsidRPr="00CE0292">
        <w:rPr>
          <w:rFonts w:ascii="Arial" w:eastAsia="Times New Roman" w:hAnsi="Arial" w:cs="Arial"/>
        </w:rPr>
        <w:t>eli zaplatit smluvenou odměnu.</w:t>
      </w:r>
    </w:p>
    <w:p w:rsidR="00FB7FC3" w:rsidRPr="004C6FC1" w:rsidRDefault="00FB7FC3" w:rsidP="00FB7FC3">
      <w:pPr>
        <w:pStyle w:val="Nadpis3"/>
        <w:jc w:val="center"/>
        <w:rPr>
          <w:rFonts w:ascii="Arial" w:hAnsi="Arial" w:cs="Arial"/>
          <w:color w:val="auto"/>
        </w:rPr>
      </w:pPr>
      <w:r w:rsidRPr="004C6FC1">
        <w:rPr>
          <w:rFonts w:ascii="Arial" w:eastAsia="Times New Roman" w:hAnsi="Arial" w:cs="Arial"/>
          <w:color w:val="auto"/>
        </w:rPr>
        <w:t>II.</w:t>
      </w:r>
      <w:r w:rsidRPr="004C6FC1">
        <w:rPr>
          <w:rFonts w:ascii="Arial" w:eastAsia="Times New Roman" w:hAnsi="Arial" w:cs="Arial"/>
          <w:color w:val="auto"/>
        </w:rPr>
        <w:br/>
      </w:r>
      <w:r w:rsidRPr="004C6FC1">
        <w:rPr>
          <w:rFonts w:ascii="Arial" w:eastAsia="Times New Roman" w:hAnsi="Arial" w:cs="Arial"/>
          <w:color w:val="auto"/>
          <w:sz w:val="24"/>
          <w:szCs w:val="24"/>
        </w:rPr>
        <w:t>Termín dodání</w:t>
      </w:r>
    </w:p>
    <w:p w:rsidR="00CE0292" w:rsidRDefault="00FB7FC3" w:rsidP="004C6FC1">
      <w:pPr>
        <w:pStyle w:val="Odstavecseseznamem"/>
        <w:numPr>
          <w:ilvl w:val="0"/>
          <w:numId w:val="9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</w:rPr>
      </w:pPr>
      <w:r w:rsidRPr="004C6FC1">
        <w:rPr>
          <w:rFonts w:ascii="Arial" w:hAnsi="Arial" w:cs="Arial"/>
          <w:sz w:val="22"/>
          <w:szCs w:val="22"/>
        </w:rPr>
        <w:t xml:space="preserve">Termín dodání materiálů je do </w:t>
      </w:r>
      <w:r w:rsidRPr="00DF2C77">
        <w:rPr>
          <w:rFonts w:ascii="Arial" w:hAnsi="Arial" w:cs="Arial"/>
          <w:b/>
          <w:bCs/>
          <w:sz w:val="22"/>
          <w:szCs w:val="22"/>
        </w:rPr>
        <w:t>3 dnů</w:t>
      </w:r>
      <w:r w:rsidRPr="004C6FC1">
        <w:rPr>
          <w:rFonts w:ascii="Arial" w:hAnsi="Arial" w:cs="Arial"/>
          <w:sz w:val="22"/>
          <w:szCs w:val="22"/>
        </w:rPr>
        <w:t xml:space="preserve"> od </w:t>
      </w:r>
      <w:r w:rsidR="00321C1F">
        <w:rPr>
          <w:rFonts w:ascii="Arial" w:hAnsi="Arial" w:cs="Arial"/>
          <w:sz w:val="22"/>
          <w:szCs w:val="22"/>
        </w:rPr>
        <w:t>účinnosti této</w:t>
      </w:r>
      <w:r w:rsidR="00321C1F" w:rsidRPr="004C6FC1">
        <w:rPr>
          <w:rFonts w:ascii="Arial" w:hAnsi="Arial" w:cs="Arial"/>
          <w:sz w:val="22"/>
          <w:szCs w:val="22"/>
        </w:rPr>
        <w:t xml:space="preserve"> </w:t>
      </w:r>
      <w:r w:rsidRPr="004C6FC1">
        <w:rPr>
          <w:rFonts w:ascii="Arial" w:hAnsi="Arial" w:cs="Arial"/>
          <w:sz w:val="22"/>
          <w:szCs w:val="22"/>
        </w:rPr>
        <w:t>smlouvy</w:t>
      </w:r>
      <w:r w:rsidRPr="004C6FC1">
        <w:rPr>
          <w:rFonts w:ascii="Arial" w:eastAsia="Times New Roman" w:hAnsi="Arial" w:cs="Arial"/>
          <w:sz w:val="22"/>
          <w:szCs w:val="22"/>
        </w:rPr>
        <w:t xml:space="preserve">.  </w:t>
      </w:r>
    </w:p>
    <w:p w:rsidR="00FB7FC3" w:rsidRPr="004C6FC1" w:rsidRDefault="00FB7FC3" w:rsidP="00CE0292">
      <w:pPr>
        <w:pStyle w:val="Odstavecseseznamem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</w:rPr>
      </w:pPr>
      <w:r w:rsidRPr="004C6FC1">
        <w:rPr>
          <w:rFonts w:ascii="Arial" w:eastAsia="Times New Roman" w:hAnsi="Arial" w:cs="Arial"/>
          <w:sz w:val="22"/>
          <w:szCs w:val="22"/>
        </w:rPr>
        <w:t xml:space="preserve">                                                         </w:t>
      </w:r>
    </w:p>
    <w:p w:rsidR="00CE0292" w:rsidRDefault="00964D47" w:rsidP="00CE0292">
      <w:pPr>
        <w:pStyle w:val="Odstavecseseznamem"/>
        <w:numPr>
          <w:ilvl w:val="0"/>
          <w:numId w:val="9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</w:t>
      </w:r>
      <w:r w:rsidR="00FB7FC3" w:rsidRPr="004C6FC1">
        <w:rPr>
          <w:rFonts w:ascii="Arial" w:hAnsi="Arial" w:cs="Arial"/>
          <w:sz w:val="22"/>
          <w:szCs w:val="22"/>
        </w:rPr>
        <w:t xml:space="preserve">el se zavazuje dodat </w:t>
      </w:r>
      <w:r w:rsidR="001A6B0B">
        <w:rPr>
          <w:rFonts w:ascii="Arial" w:hAnsi="Arial" w:cs="Arial"/>
          <w:sz w:val="22"/>
          <w:szCs w:val="22"/>
        </w:rPr>
        <w:t>Nabyvat</w:t>
      </w:r>
      <w:r w:rsidR="00FB7FC3" w:rsidRPr="004C6FC1">
        <w:rPr>
          <w:rFonts w:ascii="Arial" w:hAnsi="Arial" w:cs="Arial"/>
          <w:sz w:val="22"/>
          <w:szCs w:val="22"/>
        </w:rPr>
        <w:t xml:space="preserve">eli veškeré </w:t>
      </w:r>
      <w:r w:rsidR="00DF2C77">
        <w:rPr>
          <w:rFonts w:ascii="Arial" w:hAnsi="Arial" w:cs="Arial"/>
          <w:sz w:val="22"/>
          <w:szCs w:val="22"/>
        </w:rPr>
        <w:t xml:space="preserve">foto a video </w:t>
      </w:r>
      <w:r w:rsidR="00FB7FC3" w:rsidRPr="004C6FC1">
        <w:rPr>
          <w:rFonts w:ascii="Arial" w:hAnsi="Arial" w:cs="Arial"/>
          <w:sz w:val="22"/>
          <w:szCs w:val="22"/>
        </w:rPr>
        <w:t>materiály k</w:t>
      </w:r>
      <w:r w:rsidR="00D20651">
        <w:rPr>
          <w:rFonts w:ascii="Arial" w:hAnsi="Arial" w:cs="Arial"/>
          <w:sz w:val="22"/>
          <w:szCs w:val="22"/>
        </w:rPr>
        <w:t> </w:t>
      </w:r>
      <w:r w:rsidR="00FB7FC3" w:rsidRPr="004C6FC1">
        <w:rPr>
          <w:rFonts w:ascii="Arial" w:hAnsi="Arial" w:cs="Arial"/>
          <w:sz w:val="22"/>
          <w:szCs w:val="22"/>
        </w:rPr>
        <w:t>uveden</w:t>
      </w:r>
      <w:r w:rsidR="00C86718">
        <w:rPr>
          <w:rFonts w:ascii="Arial" w:hAnsi="Arial" w:cs="Arial"/>
          <w:sz w:val="22"/>
          <w:szCs w:val="22"/>
        </w:rPr>
        <w:t>é</w:t>
      </w:r>
      <w:r w:rsidR="00D20651">
        <w:rPr>
          <w:rFonts w:ascii="Arial" w:hAnsi="Arial" w:cs="Arial"/>
          <w:sz w:val="22"/>
          <w:szCs w:val="22"/>
        </w:rPr>
        <w:t xml:space="preserve"> </w:t>
      </w:r>
      <w:r w:rsidR="00FB7FC3" w:rsidRPr="004C6FC1">
        <w:rPr>
          <w:rFonts w:ascii="Arial" w:hAnsi="Arial" w:cs="Arial"/>
          <w:sz w:val="22"/>
          <w:szCs w:val="22"/>
        </w:rPr>
        <w:t>osobnost</w:t>
      </w:r>
      <w:r w:rsidR="00C86718">
        <w:rPr>
          <w:rFonts w:ascii="Arial" w:hAnsi="Arial" w:cs="Arial"/>
          <w:sz w:val="22"/>
          <w:szCs w:val="22"/>
        </w:rPr>
        <w:t>i</w:t>
      </w:r>
      <w:r w:rsidR="00FB7FC3" w:rsidRPr="004C6FC1">
        <w:rPr>
          <w:rFonts w:ascii="Arial" w:hAnsi="Arial" w:cs="Arial"/>
          <w:sz w:val="22"/>
          <w:szCs w:val="22"/>
        </w:rPr>
        <w:t xml:space="preserve"> na přenosném paměťovém méd</w:t>
      </w:r>
      <w:r w:rsidR="00CE0292">
        <w:rPr>
          <w:rFonts w:ascii="Arial" w:hAnsi="Arial" w:cs="Arial"/>
          <w:sz w:val="22"/>
          <w:szCs w:val="22"/>
        </w:rPr>
        <w:t xml:space="preserve">iu, které si </w:t>
      </w:r>
      <w:r w:rsidR="001A6B0B">
        <w:rPr>
          <w:rFonts w:ascii="Arial" w:hAnsi="Arial" w:cs="Arial"/>
          <w:sz w:val="22"/>
          <w:szCs w:val="22"/>
        </w:rPr>
        <w:t>Nabyvat</w:t>
      </w:r>
      <w:r w:rsidR="00CE0292">
        <w:rPr>
          <w:rFonts w:ascii="Arial" w:hAnsi="Arial" w:cs="Arial"/>
          <w:sz w:val="22"/>
          <w:szCs w:val="22"/>
        </w:rPr>
        <w:t>el ponechá.</w:t>
      </w:r>
    </w:p>
    <w:p w:rsidR="00CE0292" w:rsidRPr="00CE0292" w:rsidRDefault="00CE0292" w:rsidP="00CE0292">
      <w:pPr>
        <w:pStyle w:val="Odstavecseseznamem"/>
        <w:rPr>
          <w:rFonts w:ascii="Arial" w:hAnsi="Arial" w:cs="Arial"/>
          <w:sz w:val="22"/>
          <w:szCs w:val="22"/>
        </w:rPr>
      </w:pPr>
    </w:p>
    <w:p w:rsidR="00FB7FC3" w:rsidRDefault="00FB7FC3" w:rsidP="004C6FC1">
      <w:pPr>
        <w:pStyle w:val="Odstavecseseznamem"/>
        <w:numPr>
          <w:ilvl w:val="0"/>
          <w:numId w:val="9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4C6FC1">
        <w:rPr>
          <w:rFonts w:ascii="Arial" w:hAnsi="Arial" w:cs="Arial"/>
          <w:sz w:val="22"/>
          <w:szCs w:val="22"/>
        </w:rPr>
        <w:t xml:space="preserve">V případě prodlení </w:t>
      </w:r>
      <w:r w:rsidR="00964D47">
        <w:rPr>
          <w:rFonts w:ascii="Arial" w:hAnsi="Arial" w:cs="Arial"/>
          <w:sz w:val="22"/>
          <w:szCs w:val="22"/>
        </w:rPr>
        <w:t>Poskytovat</w:t>
      </w:r>
      <w:r w:rsidRPr="004C6FC1">
        <w:rPr>
          <w:rFonts w:ascii="Arial" w:hAnsi="Arial" w:cs="Arial"/>
          <w:sz w:val="22"/>
          <w:szCs w:val="22"/>
        </w:rPr>
        <w:t xml:space="preserve">ele s dodáním materiálů má </w:t>
      </w:r>
      <w:r w:rsidR="001A6B0B">
        <w:rPr>
          <w:rFonts w:ascii="Arial" w:hAnsi="Arial" w:cs="Arial"/>
          <w:sz w:val="22"/>
          <w:szCs w:val="22"/>
        </w:rPr>
        <w:t>Nabyvat</w:t>
      </w:r>
      <w:r w:rsidRPr="004C6FC1">
        <w:rPr>
          <w:rFonts w:ascii="Arial" w:hAnsi="Arial" w:cs="Arial"/>
          <w:sz w:val="22"/>
          <w:szCs w:val="22"/>
        </w:rPr>
        <w:t xml:space="preserve">el právo na smluvní pokutu ve výši 0,01 % z Celkové </w:t>
      </w:r>
      <w:r w:rsidR="002F71F3">
        <w:rPr>
          <w:rFonts w:ascii="Arial" w:hAnsi="Arial" w:cs="Arial"/>
          <w:sz w:val="22"/>
          <w:szCs w:val="22"/>
        </w:rPr>
        <w:t>odměny</w:t>
      </w:r>
      <w:r w:rsidRPr="004C6FC1">
        <w:rPr>
          <w:rFonts w:ascii="Arial" w:hAnsi="Arial" w:cs="Arial"/>
          <w:sz w:val="22"/>
          <w:szCs w:val="22"/>
        </w:rPr>
        <w:t xml:space="preserve"> za realizaci předmětu smlouvy za každý</w:t>
      </w:r>
      <w:r w:rsidR="00C86718">
        <w:rPr>
          <w:rFonts w:ascii="Arial" w:hAnsi="Arial" w:cs="Arial"/>
          <w:sz w:val="22"/>
          <w:szCs w:val="22"/>
        </w:rPr>
        <w:t xml:space="preserve"> započatý</w:t>
      </w:r>
      <w:r w:rsidRPr="004C6FC1">
        <w:rPr>
          <w:rFonts w:ascii="Arial" w:hAnsi="Arial" w:cs="Arial"/>
          <w:sz w:val="22"/>
          <w:szCs w:val="22"/>
        </w:rPr>
        <w:t xml:space="preserve"> den prodlení</w:t>
      </w:r>
      <w:r w:rsidR="00964D47">
        <w:rPr>
          <w:rFonts w:ascii="Arial" w:hAnsi="Arial" w:cs="Arial"/>
          <w:sz w:val="22"/>
          <w:szCs w:val="22"/>
        </w:rPr>
        <w:t xml:space="preserve">. Smluvní pokuta nevylučuje </w:t>
      </w:r>
      <w:r w:rsidR="005F6F08">
        <w:rPr>
          <w:rFonts w:ascii="Arial" w:hAnsi="Arial" w:cs="Arial"/>
          <w:sz w:val="22"/>
          <w:szCs w:val="22"/>
        </w:rPr>
        <w:t xml:space="preserve">právo Nabyvatele na </w:t>
      </w:r>
      <w:r w:rsidR="00964D47">
        <w:rPr>
          <w:rFonts w:ascii="Arial" w:hAnsi="Arial" w:cs="Arial"/>
          <w:sz w:val="22"/>
          <w:szCs w:val="22"/>
        </w:rPr>
        <w:t>náhradu škody v plné výši.</w:t>
      </w:r>
    </w:p>
    <w:p w:rsidR="004C6FC1" w:rsidRPr="004C6FC1" w:rsidRDefault="004C6FC1" w:rsidP="004C6FC1">
      <w:pPr>
        <w:pStyle w:val="Odstavecseseznamem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:rsidR="00FB7FC3" w:rsidRPr="004C6FC1" w:rsidRDefault="00FB7FC3" w:rsidP="00FB7FC3">
      <w:pPr>
        <w:pStyle w:val="Nadpis3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4C6FC1">
        <w:rPr>
          <w:rFonts w:ascii="Arial" w:eastAsia="Times New Roman" w:hAnsi="Arial" w:cs="Arial"/>
          <w:color w:val="auto"/>
          <w:sz w:val="24"/>
          <w:szCs w:val="24"/>
        </w:rPr>
        <w:t>III.</w:t>
      </w:r>
      <w:r w:rsidRPr="004C6FC1">
        <w:rPr>
          <w:rFonts w:ascii="Arial" w:eastAsia="Times New Roman" w:hAnsi="Arial" w:cs="Arial"/>
          <w:color w:val="auto"/>
          <w:sz w:val="24"/>
          <w:szCs w:val="24"/>
        </w:rPr>
        <w:br/>
        <w:t xml:space="preserve">Licence </w:t>
      </w:r>
    </w:p>
    <w:p w:rsidR="00B84EFA" w:rsidRDefault="00B84EFA" w:rsidP="00B8369F">
      <w:pPr>
        <w:spacing w:after="0" w:line="240" w:lineRule="auto"/>
        <w:jc w:val="both"/>
        <w:rPr>
          <w:rFonts w:ascii="Arial" w:hAnsi="Arial" w:cs="Arial"/>
        </w:rPr>
      </w:pPr>
    </w:p>
    <w:p w:rsidR="000263AA" w:rsidRPr="009A4A9B" w:rsidRDefault="000263AA" w:rsidP="009A4A9B">
      <w:pPr>
        <w:pStyle w:val="ListNumber-ContinueHeadingCzechTourism"/>
        <w:numPr>
          <w:ilvl w:val="0"/>
          <w:numId w:val="20"/>
        </w:numPr>
        <w:jc w:val="both"/>
        <w:rPr>
          <w:rFonts w:ascii="Arial" w:hAnsi="Arial"/>
        </w:rPr>
      </w:pPr>
      <w:r>
        <w:rPr>
          <w:rFonts w:ascii="Arial" w:hAnsi="Arial"/>
        </w:rPr>
        <w:t>Poskytovatel</w:t>
      </w:r>
      <w:r w:rsidRPr="001B69CD">
        <w:rPr>
          <w:rFonts w:ascii="Arial" w:hAnsi="Arial"/>
        </w:rPr>
        <w:t xml:space="preserve"> se</w:t>
      </w:r>
      <w:r w:rsidR="009A4A9B">
        <w:rPr>
          <w:rFonts w:ascii="Arial" w:hAnsi="Arial"/>
        </w:rPr>
        <w:t xml:space="preserve"> </w:t>
      </w:r>
      <w:r w:rsidRPr="009A4A9B">
        <w:rPr>
          <w:rFonts w:ascii="Arial" w:hAnsi="Arial"/>
        </w:rPr>
        <w:t>zavazuje poskytnout Nabyvateli nevýhradní licenci ve smyslu ustanovení</w:t>
      </w:r>
      <w:r w:rsidR="009A4A9B">
        <w:rPr>
          <w:rFonts w:ascii="Arial" w:hAnsi="Arial"/>
        </w:rPr>
        <w:t xml:space="preserve"> </w:t>
      </w:r>
      <w:r w:rsidRPr="009A4A9B">
        <w:rPr>
          <w:rFonts w:ascii="Arial" w:eastAsia="Times New Roman" w:hAnsi="Arial"/>
          <w:color w:val="000000"/>
          <w:lang w:eastAsia="cs-CZ"/>
        </w:rPr>
        <w:t>§ 2360 a násl. občanského zákoníku. Územní rozsah licence je neomezený,</w:t>
      </w:r>
      <w:r w:rsidR="009A4A9B">
        <w:rPr>
          <w:rFonts w:ascii="Arial" w:eastAsia="Times New Roman" w:hAnsi="Arial"/>
          <w:color w:val="000000"/>
          <w:lang w:eastAsia="cs-CZ"/>
        </w:rPr>
        <w:t xml:space="preserve"> </w:t>
      </w:r>
      <w:r w:rsidRPr="009A4A9B">
        <w:rPr>
          <w:rFonts w:ascii="Arial" w:eastAsia="Times New Roman" w:hAnsi="Arial"/>
          <w:color w:val="000000"/>
          <w:lang w:eastAsia="cs-CZ"/>
        </w:rPr>
        <w:t xml:space="preserve">licence může být použita v celosvětovém rozsahu. Časový rozsah licence je také neomezený. Licence není omezena způsobem užití. Licence může být </w:t>
      </w:r>
    </w:p>
    <w:p w:rsidR="009A4A9B" w:rsidRDefault="000263AA" w:rsidP="000263AA">
      <w:pPr>
        <w:spacing w:line="240" w:lineRule="auto"/>
        <w:contextualSpacing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           </w:t>
      </w:r>
      <w:r w:rsidRPr="001B69CD">
        <w:rPr>
          <w:rFonts w:ascii="Arial" w:eastAsia="Times New Roman" w:hAnsi="Arial" w:cs="Arial"/>
          <w:color w:val="000000"/>
          <w:lang w:eastAsia="cs-CZ"/>
        </w:rPr>
        <w:t xml:space="preserve">využita opakovaně. Podlicence poskytovaná </w:t>
      </w:r>
      <w:r>
        <w:rPr>
          <w:rFonts w:ascii="Arial" w:hAnsi="Arial" w:cs="Arial"/>
        </w:rPr>
        <w:t>Nabyvatelem</w:t>
      </w:r>
      <w:r w:rsidRPr="001B69CD">
        <w:rPr>
          <w:rFonts w:ascii="Arial" w:eastAsia="Times New Roman" w:hAnsi="Arial" w:cs="Arial"/>
          <w:color w:val="000000"/>
          <w:lang w:eastAsia="cs-CZ"/>
        </w:rPr>
        <w:t xml:space="preserve"> na základě této smlouvy</w:t>
      </w:r>
      <w:r w:rsidR="009A4A9B">
        <w:rPr>
          <w:rFonts w:ascii="Arial" w:eastAsia="Times New Roman" w:hAnsi="Arial" w:cs="Arial"/>
          <w:color w:val="000000"/>
          <w:lang w:eastAsia="cs-CZ"/>
        </w:rPr>
        <w:t xml:space="preserve"> </w:t>
      </w:r>
    </w:p>
    <w:p w:rsidR="009A4A9B" w:rsidRDefault="009A4A9B" w:rsidP="000263AA">
      <w:pPr>
        <w:spacing w:line="240" w:lineRule="auto"/>
        <w:contextualSpacing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           </w:t>
      </w:r>
      <w:r w:rsidR="000263AA" w:rsidRPr="001B69CD">
        <w:rPr>
          <w:rFonts w:ascii="Arial" w:eastAsia="Times New Roman" w:hAnsi="Arial" w:cs="Arial"/>
          <w:color w:val="000000"/>
          <w:lang w:eastAsia="cs-CZ"/>
        </w:rPr>
        <w:t xml:space="preserve">může být udělena ve stejném rozsahu, v jakém je na základě tohoto ujednání </w:t>
      </w:r>
    </w:p>
    <w:p w:rsidR="000263AA" w:rsidRPr="00C22C96" w:rsidRDefault="009A4A9B" w:rsidP="000263AA">
      <w:pPr>
        <w:spacing w:line="240" w:lineRule="auto"/>
        <w:contextualSpacing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           </w:t>
      </w:r>
      <w:r w:rsidR="000263AA">
        <w:rPr>
          <w:rFonts w:ascii="Arial" w:hAnsi="Arial" w:cs="Arial"/>
        </w:rPr>
        <w:t>Nabyvateli</w:t>
      </w:r>
      <w:r w:rsidR="000263AA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0263AA" w:rsidRPr="001B69CD">
        <w:rPr>
          <w:rFonts w:ascii="Arial" w:eastAsia="Times New Roman" w:hAnsi="Arial" w:cs="Arial"/>
          <w:color w:val="000000"/>
          <w:lang w:eastAsia="cs-CZ"/>
        </w:rPr>
        <w:t xml:space="preserve">poskytnuta licence </w:t>
      </w:r>
      <w:r w:rsidR="000263AA">
        <w:rPr>
          <w:rFonts w:ascii="Arial" w:hAnsi="Arial"/>
        </w:rPr>
        <w:t>Poskytovatelem</w:t>
      </w:r>
      <w:r w:rsidR="000263AA" w:rsidRPr="00C22C96">
        <w:rPr>
          <w:rFonts w:ascii="Arial" w:eastAsia="Times New Roman" w:hAnsi="Arial" w:cs="Arial"/>
          <w:color w:val="000000"/>
          <w:lang w:eastAsia="cs-CZ"/>
        </w:rPr>
        <w:t>.</w:t>
      </w:r>
    </w:p>
    <w:p w:rsidR="000263AA" w:rsidRPr="00C22C96" w:rsidRDefault="000263AA" w:rsidP="000263AA">
      <w:pPr>
        <w:pStyle w:val="ListNumber-ContinueHeadingCzechTourism"/>
        <w:numPr>
          <w:ilvl w:val="0"/>
          <w:numId w:val="20"/>
        </w:numPr>
        <w:jc w:val="both"/>
        <w:rPr>
          <w:rFonts w:ascii="Arial" w:hAnsi="Arial"/>
        </w:rPr>
      </w:pPr>
      <w:r>
        <w:rPr>
          <w:rFonts w:ascii="Arial" w:hAnsi="Arial"/>
        </w:rPr>
        <w:t>Nabyvateli</w:t>
      </w:r>
      <w:r w:rsidRPr="00C22C96">
        <w:rPr>
          <w:rFonts w:ascii="Arial" w:hAnsi="Arial"/>
        </w:rPr>
        <w:t xml:space="preserve"> je oprávněn dílo užít ke komerčním i nekomerčním účelům.</w:t>
      </w:r>
    </w:p>
    <w:p w:rsidR="000263AA" w:rsidRPr="00C22C96" w:rsidRDefault="000263AA" w:rsidP="000263AA">
      <w:pPr>
        <w:pStyle w:val="ListNumber-ContinueHeadingCzechTourism"/>
        <w:numPr>
          <w:ilvl w:val="0"/>
          <w:numId w:val="0"/>
        </w:numPr>
        <w:ind w:left="680"/>
        <w:jc w:val="both"/>
        <w:rPr>
          <w:rFonts w:ascii="Arial" w:hAnsi="Arial"/>
        </w:rPr>
      </w:pPr>
    </w:p>
    <w:p w:rsidR="000263AA" w:rsidRPr="00C22C96" w:rsidRDefault="000263AA" w:rsidP="000263AA">
      <w:pPr>
        <w:pStyle w:val="ListNumber-ContinueHeadingCzechTourism"/>
        <w:numPr>
          <w:ilvl w:val="0"/>
          <w:numId w:val="20"/>
        </w:numPr>
        <w:jc w:val="both"/>
        <w:rPr>
          <w:rFonts w:ascii="Arial" w:hAnsi="Arial"/>
        </w:rPr>
      </w:pPr>
      <w:r>
        <w:rPr>
          <w:rFonts w:ascii="Arial" w:hAnsi="Arial"/>
        </w:rPr>
        <w:t>Poskytovatel</w:t>
      </w:r>
      <w:r w:rsidRPr="001B69CD">
        <w:rPr>
          <w:rFonts w:ascii="Arial" w:hAnsi="Arial"/>
        </w:rPr>
        <w:t xml:space="preserve"> </w:t>
      </w:r>
      <w:r w:rsidRPr="00C22C96">
        <w:rPr>
          <w:rFonts w:ascii="Arial" w:hAnsi="Arial"/>
        </w:rPr>
        <w:t xml:space="preserve">tímto uděluje </w:t>
      </w:r>
      <w:r>
        <w:rPr>
          <w:rFonts w:ascii="Arial" w:hAnsi="Arial"/>
        </w:rPr>
        <w:t>Nabyvateli</w:t>
      </w:r>
      <w:r w:rsidRPr="00C22C96">
        <w:rPr>
          <w:rFonts w:ascii="Arial" w:hAnsi="Arial"/>
        </w:rPr>
        <w:t xml:space="preserve"> výslovný souhlas se zařazením fotografií </w:t>
      </w:r>
    </w:p>
    <w:p w:rsidR="000263AA" w:rsidRPr="00C22C96" w:rsidRDefault="000263AA" w:rsidP="000263AA">
      <w:pPr>
        <w:pStyle w:val="ListNumber-ContinueHeadingCzechTourism"/>
        <w:numPr>
          <w:ilvl w:val="0"/>
          <w:numId w:val="0"/>
        </w:numPr>
        <w:jc w:val="both"/>
        <w:rPr>
          <w:rFonts w:ascii="Arial" w:hAnsi="Arial"/>
          <w:lang w:eastAsia="cs-CZ"/>
        </w:rPr>
      </w:pPr>
      <w:r w:rsidRPr="00C22C96">
        <w:rPr>
          <w:rFonts w:ascii="Arial" w:hAnsi="Arial"/>
        </w:rPr>
        <w:t xml:space="preserve">           tvořících dílo do </w:t>
      </w:r>
      <w:r w:rsidRPr="00C22C96">
        <w:rPr>
          <w:rFonts w:ascii="Arial" w:hAnsi="Arial"/>
          <w:lang w:eastAsia="cs-CZ"/>
        </w:rPr>
        <w:t xml:space="preserve">fotografické databáze </w:t>
      </w:r>
      <w:r>
        <w:rPr>
          <w:rFonts w:ascii="Arial" w:hAnsi="Arial"/>
        </w:rPr>
        <w:t>Nabyvatele</w:t>
      </w:r>
      <w:r w:rsidRPr="00C22C96">
        <w:rPr>
          <w:rFonts w:ascii="Arial" w:hAnsi="Arial"/>
          <w:lang w:eastAsia="cs-CZ"/>
        </w:rPr>
        <w:t xml:space="preserve"> (fotobanky) a s následným   </w:t>
      </w:r>
    </w:p>
    <w:p w:rsidR="000263AA" w:rsidRPr="00C22C96" w:rsidRDefault="000263AA" w:rsidP="000263AA">
      <w:pPr>
        <w:pStyle w:val="ListNumber-ContinueHeadingCzechTourism"/>
        <w:numPr>
          <w:ilvl w:val="0"/>
          <w:numId w:val="0"/>
        </w:numPr>
        <w:jc w:val="both"/>
        <w:rPr>
          <w:rFonts w:ascii="Arial" w:hAnsi="Arial"/>
          <w:lang w:eastAsia="cs-CZ"/>
        </w:rPr>
      </w:pPr>
      <w:r w:rsidRPr="00C22C96">
        <w:rPr>
          <w:rFonts w:ascii="Arial" w:hAnsi="Arial"/>
          <w:lang w:eastAsia="cs-CZ"/>
        </w:rPr>
        <w:t xml:space="preserve">           použitím těchto fotografií </w:t>
      </w:r>
      <w:r>
        <w:rPr>
          <w:rFonts w:ascii="Arial" w:hAnsi="Arial"/>
        </w:rPr>
        <w:t>Nabyvatelem</w:t>
      </w:r>
      <w:r w:rsidRPr="00C22C96">
        <w:rPr>
          <w:rFonts w:ascii="Arial" w:hAnsi="Arial"/>
          <w:lang w:eastAsia="cs-CZ"/>
        </w:rPr>
        <w:t xml:space="preserve">. </w:t>
      </w:r>
      <w:r>
        <w:rPr>
          <w:rFonts w:ascii="Arial" w:hAnsi="Arial"/>
        </w:rPr>
        <w:t>Poskytovatel</w:t>
      </w:r>
      <w:r w:rsidRPr="001B69CD">
        <w:rPr>
          <w:rFonts w:ascii="Arial" w:hAnsi="Arial"/>
        </w:rPr>
        <w:t xml:space="preserve"> </w:t>
      </w:r>
      <w:r w:rsidRPr="00C22C96">
        <w:rPr>
          <w:rFonts w:ascii="Arial" w:hAnsi="Arial"/>
          <w:lang w:eastAsia="cs-CZ"/>
        </w:rPr>
        <w:t xml:space="preserve">dále opravňuje   </w:t>
      </w:r>
    </w:p>
    <w:p w:rsidR="000263AA" w:rsidRPr="00C22C96" w:rsidRDefault="000263AA" w:rsidP="000263AA">
      <w:pPr>
        <w:pStyle w:val="ListNumber-ContinueHeadingCzechTourism"/>
        <w:numPr>
          <w:ilvl w:val="0"/>
          <w:numId w:val="0"/>
        </w:numPr>
        <w:jc w:val="both"/>
        <w:rPr>
          <w:rFonts w:ascii="Arial" w:hAnsi="Arial"/>
          <w:lang w:eastAsia="cs-CZ"/>
        </w:rPr>
      </w:pPr>
      <w:r w:rsidRPr="00C22C96">
        <w:rPr>
          <w:rFonts w:ascii="Arial" w:hAnsi="Arial"/>
          <w:lang w:eastAsia="cs-CZ"/>
        </w:rPr>
        <w:t xml:space="preserve">           </w:t>
      </w:r>
      <w:r>
        <w:rPr>
          <w:rFonts w:ascii="Arial" w:hAnsi="Arial"/>
        </w:rPr>
        <w:t>Nabyvatele</w:t>
      </w:r>
      <w:r w:rsidRPr="00C22C96">
        <w:rPr>
          <w:rFonts w:ascii="Arial" w:hAnsi="Arial"/>
          <w:lang w:eastAsia="cs-CZ"/>
        </w:rPr>
        <w:t xml:space="preserve"> umístit fotografie tvořící dílo do veřejné sekce fotobanky a umožnit </w:t>
      </w:r>
    </w:p>
    <w:p w:rsidR="000263AA" w:rsidRPr="00C22C96" w:rsidRDefault="000263AA" w:rsidP="000263AA">
      <w:pPr>
        <w:pStyle w:val="ListNumber-ContinueHeadingCzechTourism"/>
        <w:numPr>
          <w:ilvl w:val="0"/>
          <w:numId w:val="0"/>
        </w:numPr>
        <w:jc w:val="both"/>
        <w:rPr>
          <w:rFonts w:ascii="Arial" w:hAnsi="Arial"/>
          <w:lang w:eastAsia="cs-CZ"/>
        </w:rPr>
      </w:pPr>
      <w:r w:rsidRPr="00C22C96">
        <w:rPr>
          <w:rFonts w:ascii="Arial" w:hAnsi="Arial"/>
          <w:lang w:eastAsia="cs-CZ"/>
        </w:rPr>
        <w:t xml:space="preserve">           uživatelům veřejné sekce fotobanky stažení těchto fotografií prostřednictvím </w:t>
      </w:r>
    </w:p>
    <w:p w:rsidR="000263AA" w:rsidRDefault="000263AA" w:rsidP="000263AA">
      <w:pPr>
        <w:pStyle w:val="ListNumber-ContinueHeadingCzechTourism"/>
        <w:numPr>
          <w:ilvl w:val="0"/>
          <w:numId w:val="0"/>
        </w:numPr>
        <w:jc w:val="both"/>
        <w:rPr>
          <w:rFonts w:ascii="Arial" w:hAnsi="Arial"/>
          <w:lang w:eastAsia="cs-CZ"/>
        </w:rPr>
      </w:pPr>
      <w:r w:rsidRPr="00C22C96">
        <w:rPr>
          <w:rFonts w:ascii="Arial" w:hAnsi="Arial"/>
          <w:lang w:eastAsia="cs-CZ"/>
        </w:rPr>
        <w:t xml:space="preserve">           datových sítí a jejich následné užití (i ke komerčním účelům).</w:t>
      </w:r>
    </w:p>
    <w:p w:rsidR="000263AA" w:rsidRPr="00C22C96" w:rsidRDefault="000263AA" w:rsidP="000263AA">
      <w:pPr>
        <w:pStyle w:val="ListNumber-ContinueHeadingCzechTourism"/>
        <w:numPr>
          <w:ilvl w:val="0"/>
          <w:numId w:val="0"/>
        </w:numPr>
        <w:jc w:val="both"/>
        <w:rPr>
          <w:rFonts w:ascii="Arial" w:eastAsiaTheme="minorHAnsi" w:hAnsi="Arial"/>
          <w:szCs w:val="22"/>
        </w:rPr>
      </w:pPr>
    </w:p>
    <w:p w:rsidR="000263AA" w:rsidRDefault="000263AA" w:rsidP="000263AA">
      <w:pPr>
        <w:pStyle w:val="ListNumber-ContinueHeadingCzechTourism"/>
        <w:numPr>
          <w:ilvl w:val="0"/>
          <w:numId w:val="20"/>
        </w:numPr>
        <w:jc w:val="both"/>
        <w:rPr>
          <w:rFonts w:ascii="Arial" w:hAnsi="Arial"/>
        </w:rPr>
      </w:pPr>
      <w:r>
        <w:rPr>
          <w:rFonts w:ascii="Arial" w:hAnsi="Arial"/>
        </w:rPr>
        <w:t>Nabyvatel je oprávněn udělit oprávnění dílo užít třetí osobě (podlicence), a to i ke komerčním účelům.</w:t>
      </w:r>
    </w:p>
    <w:p w:rsidR="000263AA" w:rsidRDefault="000263AA" w:rsidP="000263AA">
      <w:pPr>
        <w:pStyle w:val="ListNumber-ContinueHeadingCzechTourism"/>
        <w:numPr>
          <w:ilvl w:val="0"/>
          <w:numId w:val="0"/>
        </w:numPr>
        <w:ind w:left="680"/>
        <w:jc w:val="both"/>
        <w:rPr>
          <w:rFonts w:ascii="Arial" w:hAnsi="Arial"/>
        </w:rPr>
      </w:pPr>
    </w:p>
    <w:p w:rsidR="000263AA" w:rsidRPr="00B23847" w:rsidRDefault="000263AA" w:rsidP="000263AA">
      <w:pPr>
        <w:pStyle w:val="ListNumber-ContinueHeadingCzechTourism"/>
        <w:numPr>
          <w:ilvl w:val="0"/>
          <w:numId w:val="20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Nabyvatel není povinen licenci využít. </w:t>
      </w:r>
    </w:p>
    <w:p w:rsidR="00B86CC2" w:rsidRDefault="00B86CC2" w:rsidP="00B84EFA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FB7FC3" w:rsidRPr="00190753" w:rsidRDefault="00FB7FC3" w:rsidP="00FB7FC3">
      <w:pPr>
        <w:pStyle w:val="Nadpis3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190753">
        <w:rPr>
          <w:rFonts w:ascii="Arial" w:eastAsia="Times New Roman" w:hAnsi="Arial" w:cs="Arial"/>
          <w:color w:val="auto"/>
          <w:sz w:val="24"/>
          <w:szCs w:val="24"/>
        </w:rPr>
        <w:lastRenderedPageBreak/>
        <w:t>I</w:t>
      </w:r>
      <w:r w:rsidR="003743DC">
        <w:rPr>
          <w:rFonts w:ascii="Arial" w:eastAsia="Times New Roman" w:hAnsi="Arial" w:cs="Arial"/>
          <w:color w:val="auto"/>
          <w:sz w:val="24"/>
          <w:szCs w:val="24"/>
        </w:rPr>
        <w:t>V</w:t>
      </w:r>
      <w:r w:rsidRPr="00190753">
        <w:rPr>
          <w:rFonts w:ascii="Arial" w:eastAsia="Times New Roman" w:hAnsi="Arial" w:cs="Arial"/>
          <w:color w:val="auto"/>
          <w:sz w:val="24"/>
          <w:szCs w:val="24"/>
        </w:rPr>
        <w:t>.</w:t>
      </w:r>
      <w:r w:rsidRPr="00190753">
        <w:rPr>
          <w:rFonts w:ascii="Arial" w:eastAsia="Times New Roman" w:hAnsi="Arial" w:cs="Arial"/>
          <w:color w:val="auto"/>
          <w:sz w:val="24"/>
          <w:szCs w:val="24"/>
        </w:rPr>
        <w:br/>
        <w:t xml:space="preserve">Odměna </w:t>
      </w:r>
    </w:p>
    <w:p w:rsidR="00FB7FC3" w:rsidRPr="00CE0292" w:rsidRDefault="00FB7FC3" w:rsidP="00CE0292">
      <w:pPr>
        <w:numPr>
          <w:ilvl w:val="0"/>
          <w:numId w:val="13"/>
        </w:numPr>
        <w:spacing w:before="100" w:beforeAutospacing="1" w:after="240" w:line="240" w:lineRule="auto"/>
        <w:jc w:val="both"/>
        <w:rPr>
          <w:rFonts w:ascii="Arial" w:eastAsia="Times New Roman" w:hAnsi="Arial" w:cs="Arial"/>
        </w:rPr>
      </w:pPr>
      <w:r w:rsidRPr="00CE0292">
        <w:rPr>
          <w:rFonts w:ascii="Arial" w:eastAsia="Times New Roman" w:hAnsi="Arial" w:cs="Arial"/>
        </w:rPr>
        <w:t xml:space="preserve">Konečná odměna za </w:t>
      </w:r>
      <w:r w:rsidR="001A6B0B">
        <w:rPr>
          <w:rFonts w:ascii="Arial" w:eastAsia="Times New Roman" w:hAnsi="Arial" w:cs="Arial"/>
        </w:rPr>
        <w:t>celý</w:t>
      </w:r>
      <w:r w:rsidR="001A6B0B" w:rsidRPr="00CE0292">
        <w:rPr>
          <w:rFonts w:ascii="Arial" w:eastAsia="Times New Roman" w:hAnsi="Arial" w:cs="Arial"/>
        </w:rPr>
        <w:t xml:space="preserve"> </w:t>
      </w:r>
      <w:r w:rsidRPr="00CE0292">
        <w:rPr>
          <w:rFonts w:ascii="Arial" w:eastAsia="Times New Roman" w:hAnsi="Arial" w:cs="Arial"/>
        </w:rPr>
        <w:t>předmět</w:t>
      </w:r>
      <w:r w:rsidR="001A6B0B">
        <w:rPr>
          <w:rFonts w:ascii="Arial" w:eastAsia="Times New Roman" w:hAnsi="Arial" w:cs="Arial"/>
        </w:rPr>
        <w:t xml:space="preserve"> plnění </w:t>
      </w:r>
      <w:r w:rsidR="003743DC">
        <w:rPr>
          <w:rFonts w:ascii="Arial" w:eastAsia="Times New Roman" w:hAnsi="Arial" w:cs="Arial"/>
        </w:rPr>
        <w:t>Poskytovatele</w:t>
      </w:r>
      <w:r w:rsidR="001A6B0B">
        <w:rPr>
          <w:rFonts w:ascii="Arial" w:eastAsia="Times New Roman" w:hAnsi="Arial" w:cs="Arial"/>
        </w:rPr>
        <w:t xml:space="preserve"> dle této </w:t>
      </w:r>
      <w:r w:rsidRPr="00CE0292">
        <w:rPr>
          <w:rFonts w:ascii="Arial" w:eastAsia="Times New Roman" w:hAnsi="Arial" w:cs="Arial"/>
        </w:rPr>
        <w:t xml:space="preserve">smlouvy </w:t>
      </w:r>
      <w:r w:rsidR="001A6B0B">
        <w:rPr>
          <w:rFonts w:ascii="Arial" w:eastAsia="Times New Roman" w:hAnsi="Arial" w:cs="Arial"/>
        </w:rPr>
        <w:t xml:space="preserve">včetně poskytnutí výhradní licence k dílu </w:t>
      </w:r>
      <w:r w:rsidRPr="00CE0292">
        <w:rPr>
          <w:rFonts w:ascii="Arial" w:eastAsia="Times New Roman" w:hAnsi="Arial" w:cs="Arial"/>
        </w:rPr>
        <w:t xml:space="preserve">byla smluvními stranami sjednána </w:t>
      </w:r>
      <w:r w:rsidRPr="00255A62">
        <w:rPr>
          <w:rFonts w:ascii="Arial" w:eastAsia="Times New Roman" w:hAnsi="Arial" w:cs="Arial"/>
          <w:b/>
          <w:bCs/>
        </w:rPr>
        <w:t>v celkové výši</w:t>
      </w:r>
      <w:r w:rsidR="00D20651" w:rsidRPr="00255A62">
        <w:rPr>
          <w:rFonts w:ascii="Arial" w:eastAsia="Times New Roman" w:hAnsi="Arial" w:cs="Arial"/>
          <w:b/>
          <w:bCs/>
        </w:rPr>
        <w:t xml:space="preserve"> </w:t>
      </w:r>
      <w:r w:rsidR="00255A62" w:rsidRPr="00255A62">
        <w:rPr>
          <w:rFonts w:ascii="Arial" w:eastAsia="Times New Roman" w:hAnsi="Arial" w:cs="Arial"/>
          <w:b/>
          <w:bCs/>
        </w:rPr>
        <w:t>420 000</w:t>
      </w:r>
      <w:r w:rsidR="001A6B0B" w:rsidRPr="00255A62">
        <w:rPr>
          <w:rFonts w:ascii="Arial" w:eastAsia="Times New Roman" w:hAnsi="Arial" w:cs="Arial"/>
          <w:b/>
          <w:bCs/>
        </w:rPr>
        <w:t>,-</w:t>
      </w:r>
      <w:r w:rsidR="00D20651" w:rsidRPr="00255A62">
        <w:rPr>
          <w:rFonts w:ascii="Arial" w:eastAsia="Times New Roman" w:hAnsi="Arial" w:cs="Arial"/>
          <w:b/>
          <w:bCs/>
        </w:rPr>
        <w:t xml:space="preserve"> </w:t>
      </w:r>
      <w:r w:rsidR="001A6B0B" w:rsidRPr="00255A62">
        <w:rPr>
          <w:rFonts w:ascii="Arial" w:eastAsia="Times New Roman" w:hAnsi="Arial" w:cs="Arial"/>
          <w:b/>
          <w:bCs/>
        </w:rPr>
        <w:t>Kč</w:t>
      </w:r>
      <w:r w:rsidR="00255A62" w:rsidRPr="00255A62">
        <w:rPr>
          <w:rFonts w:ascii="Arial" w:eastAsia="Times New Roman" w:hAnsi="Arial" w:cs="Arial"/>
          <w:b/>
          <w:bCs/>
        </w:rPr>
        <w:t xml:space="preserve"> bez DPH</w:t>
      </w:r>
      <w:r w:rsidRPr="00CE0292">
        <w:rPr>
          <w:rFonts w:ascii="Arial" w:eastAsia="Times New Roman" w:hAnsi="Arial" w:cs="Arial"/>
        </w:rPr>
        <w:t>. K odměně bude připočteno DPH v zákonné výši.</w:t>
      </w:r>
      <w:r w:rsidR="001A6B0B">
        <w:rPr>
          <w:rFonts w:ascii="Arial" w:eastAsia="Times New Roman" w:hAnsi="Arial" w:cs="Arial"/>
        </w:rPr>
        <w:t xml:space="preserve"> </w:t>
      </w:r>
      <w:r w:rsidR="00964D47">
        <w:rPr>
          <w:rFonts w:ascii="Arial" w:eastAsia="Times New Roman" w:hAnsi="Arial" w:cs="Arial"/>
        </w:rPr>
        <w:t>Poskytovat</w:t>
      </w:r>
      <w:r w:rsidR="001A6B0B">
        <w:rPr>
          <w:rFonts w:ascii="Arial" w:eastAsia="Times New Roman" w:hAnsi="Arial" w:cs="Arial"/>
        </w:rPr>
        <w:t>el tímto výslovně prohlašuje, že sjednaná odmě</w:t>
      </w:r>
      <w:r w:rsidR="00D20651">
        <w:rPr>
          <w:rFonts w:ascii="Arial" w:eastAsia="Times New Roman" w:hAnsi="Arial" w:cs="Arial"/>
        </w:rPr>
        <w:t>n</w:t>
      </w:r>
      <w:r w:rsidR="001A6B0B">
        <w:rPr>
          <w:rFonts w:ascii="Arial" w:eastAsia="Times New Roman" w:hAnsi="Arial" w:cs="Arial"/>
        </w:rPr>
        <w:t>a je nejnižší možná.</w:t>
      </w:r>
      <w:r w:rsidRPr="00CE0292">
        <w:rPr>
          <w:rFonts w:ascii="Arial" w:eastAsia="Times New Roman" w:hAnsi="Arial" w:cs="Arial"/>
        </w:rPr>
        <w:t xml:space="preserve"> </w:t>
      </w:r>
    </w:p>
    <w:p w:rsidR="00FB7FC3" w:rsidRDefault="001A6B0B" w:rsidP="00CE0292">
      <w:pPr>
        <w:pStyle w:val="Odstavecseseznamem"/>
        <w:numPr>
          <w:ilvl w:val="0"/>
          <w:numId w:val="13"/>
        </w:numPr>
        <w:spacing w:before="100" w:beforeAutospacing="1" w:after="24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Shora uvedená odměna</w:t>
      </w:r>
      <w:r w:rsidR="00FB7FC3" w:rsidRPr="00CE0292">
        <w:rPr>
          <w:rFonts w:ascii="Arial" w:eastAsia="Times New Roman" w:hAnsi="Arial" w:cs="Arial"/>
          <w:sz w:val="22"/>
          <w:szCs w:val="22"/>
        </w:rPr>
        <w:t xml:space="preserve"> je stanovena jako nepřekročitelná a zahrnuje veškeré náklady </w:t>
      </w:r>
      <w:r w:rsidR="00964D47">
        <w:rPr>
          <w:rFonts w:ascii="Arial" w:eastAsia="Times New Roman" w:hAnsi="Arial" w:cs="Arial"/>
          <w:sz w:val="22"/>
          <w:szCs w:val="22"/>
        </w:rPr>
        <w:t>Poskytovat</w:t>
      </w:r>
      <w:r w:rsidR="00FB7FC3" w:rsidRPr="00CE0292">
        <w:rPr>
          <w:rFonts w:ascii="Arial" w:eastAsia="Times New Roman" w:hAnsi="Arial" w:cs="Arial"/>
          <w:sz w:val="22"/>
          <w:szCs w:val="22"/>
        </w:rPr>
        <w:t xml:space="preserve">ele vzniklé v souvislosti s plněním dle této smlouvy. </w:t>
      </w:r>
    </w:p>
    <w:p w:rsidR="00CE0292" w:rsidRPr="00CE0292" w:rsidRDefault="00CE0292" w:rsidP="00CE0292">
      <w:pPr>
        <w:pStyle w:val="Odstavecseseznamem"/>
        <w:spacing w:before="100" w:beforeAutospacing="1" w:after="240"/>
        <w:jc w:val="both"/>
        <w:rPr>
          <w:rFonts w:ascii="Arial" w:eastAsia="Times New Roman" w:hAnsi="Arial" w:cs="Arial"/>
          <w:sz w:val="22"/>
          <w:szCs w:val="22"/>
        </w:rPr>
      </w:pPr>
    </w:p>
    <w:p w:rsidR="00FB7FC3" w:rsidRPr="00CE0292" w:rsidRDefault="001A6B0B" w:rsidP="00CE0292">
      <w:pPr>
        <w:pStyle w:val="Odstavecseseznamem"/>
        <w:numPr>
          <w:ilvl w:val="0"/>
          <w:numId w:val="13"/>
        </w:numPr>
        <w:spacing w:before="100" w:beforeAutospacing="1" w:after="24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Nabyvat</w:t>
      </w:r>
      <w:r w:rsidR="00FB7FC3" w:rsidRPr="00CE0292">
        <w:rPr>
          <w:rFonts w:ascii="Arial" w:eastAsia="Times New Roman" w:hAnsi="Arial" w:cs="Arial"/>
          <w:sz w:val="22"/>
          <w:szCs w:val="22"/>
        </w:rPr>
        <w:t xml:space="preserve">el bude hradit </w:t>
      </w:r>
      <w:r w:rsidR="00524AD0">
        <w:rPr>
          <w:rFonts w:ascii="Arial" w:eastAsia="Times New Roman" w:hAnsi="Arial" w:cs="Arial"/>
          <w:sz w:val="22"/>
          <w:szCs w:val="22"/>
        </w:rPr>
        <w:t>odměnu</w:t>
      </w:r>
      <w:r w:rsidR="00524AD0" w:rsidRPr="00CE0292">
        <w:rPr>
          <w:rFonts w:ascii="Arial" w:eastAsia="Times New Roman" w:hAnsi="Arial" w:cs="Arial"/>
          <w:sz w:val="22"/>
          <w:szCs w:val="22"/>
        </w:rPr>
        <w:t xml:space="preserve"> </w:t>
      </w:r>
      <w:r w:rsidR="00FB7FC3" w:rsidRPr="00CE0292">
        <w:rPr>
          <w:rFonts w:ascii="Arial" w:eastAsia="Times New Roman" w:hAnsi="Arial" w:cs="Arial"/>
          <w:sz w:val="22"/>
          <w:szCs w:val="22"/>
        </w:rPr>
        <w:t xml:space="preserve">v české měně (CZK), a to bezhotovostním převodem na základě faktury vystavené </w:t>
      </w:r>
      <w:r w:rsidR="00964D47">
        <w:rPr>
          <w:rFonts w:ascii="Arial" w:eastAsia="Times New Roman" w:hAnsi="Arial" w:cs="Arial"/>
          <w:sz w:val="22"/>
          <w:szCs w:val="22"/>
        </w:rPr>
        <w:t>Poskytovat</w:t>
      </w:r>
      <w:r w:rsidR="00FB7FC3" w:rsidRPr="00CE0292">
        <w:rPr>
          <w:rFonts w:ascii="Arial" w:eastAsia="Times New Roman" w:hAnsi="Arial" w:cs="Arial"/>
          <w:sz w:val="22"/>
          <w:szCs w:val="22"/>
        </w:rPr>
        <w:t xml:space="preserve">elem. Platba bude hrazena následujícím způsobem: </w:t>
      </w:r>
    </w:p>
    <w:p w:rsidR="00CE0292" w:rsidRPr="00CE0292" w:rsidRDefault="00CE0292" w:rsidP="00CE0292">
      <w:pPr>
        <w:pStyle w:val="Odstavecseseznamem"/>
        <w:jc w:val="both"/>
        <w:rPr>
          <w:rFonts w:ascii="Arial" w:eastAsia="Times New Roman" w:hAnsi="Arial" w:cs="Arial"/>
        </w:rPr>
      </w:pPr>
    </w:p>
    <w:p w:rsidR="00FB7FC3" w:rsidRDefault="00FB7FC3" w:rsidP="00CE0292">
      <w:pPr>
        <w:pStyle w:val="Odstavecseseznamem"/>
        <w:numPr>
          <w:ilvl w:val="1"/>
          <w:numId w:val="13"/>
        </w:numPr>
        <w:spacing w:before="100" w:beforeAutospacing="1" w:after="240"/>
        <w:jc w:val="both"/>
        <w:rPr>
          <w:rFonts w:ascii="Arial" w:eastAsia="Times New Roman" w:hAnsi="Arial" w:cs="Arial"/>
          <w:sz w:val="22"/>
          <w:szCs w:val="22"/>
        </w:rPr>
      </w:pPr>
      <w:r w:rsidRPr="00FB7FC3">
        <w:rPr>
          <w:rFonts w:ascii="Arial" w:eastAsia="Times New Roman" w:hAnsi="Arial" w:cs="Arial"/>
          <w:sz w:val="22"/>
          <w:szCs w:val="22"/>
        </w:rPr>
        <w:t xml:space="preserve">100% </w:t>
      </w:r>
      <w:r w:rsidR="002F71F3">
        <w:rPr>
          <w:rFonts w:ascii="Arial" w:eastAsia="Times New Roman" w:hAnsi="Arial" w:cs="Arial"/>
          <w:sz w:val="22"/>
          <w:szCs w:val="22"/>
        </w:rPr>
        <w:t>odměny</w:t>
      </w:r>
      <w:r w:rsidRPr="00FB7FC3">
        <w:rPr>
          <w:rFonts w:ascii="Arial" w:eastAsia="Times New Roman" w:hAnsi="Arial" w:cs="Arial"/>
          <w:sz w:val="22"/>
          <w:szCs w:val="22"/>
        </w:rPr>
        <w:t xml:space="preserve"> bude uhrazeno </w:t>
      </w:r>
      <w:r w:rsidR="001A6B0B">
        <w:rPr>
          <w:rFonts w:ascii="Arial" w:eastAsia="Times New Roman" w:hAnsi="Arial" w:cs="Arial"/>
          <w:sz w:val="22"/>
          <w:szCs w:val="22"/>
        </w:rPr>
        <w:t>Nabyvat</w:t>
      </w:r>
      <w:r w:rsidRPr="00FB7FC3">
        <w:rPr>
          <w:rFonts w:ascii="Arial" w:eastAsia="Times New Roman" w:hAnsi="Arial" w:cs="Arial"/>
          <w:sz w:val="22"/>
          <w:szCs w:val="22"/>
        </w:rPr>
        <w:t>elem po dodání všech materiálů</w:t>
      </w:r>
      <w:r w:rsidR="00CE0292">
        <w:rPr>
          <w:rFonts w:ascii="Arial" w:eastAsia="Times New Roman" w:hAnsi="Arial" w:cs="Arial"/>
          <w:sz w:val="22"/>
          <w:szCs w:val="22"/>
        </w:rPr>
        <w:t>.</w:t>
      </w:r>
    </w:p>
    <w:p w:rsidR="00CE0292" w:rsidRPr="00FB7FC3" w:rsidRDefault="00CE0292" w:rsidP="00CE0292">
      <w:pPr>
        <w:pStyle w:val="Odstavecseseznamem"/>
        <w:spacing w:before="100" w:beforeAutospacing="1" w:after="240"/>
        <w:ind w:left="1440"/>
        <w:jc w:val="both"/>
        <w:rPr>
          <w:rFonts w:ascii="Arial" w:eastAsia="Times New Roman" w:hAnsi="Arial" w:cs="Arial"/>
          <w:sz w:val="22"/>
          <w:szCs w:val="22"/>
        </w:rPr>
      </w:pPr>
    </w:p>
    <w:p w:rsidR="00FB7FC3" w:rsidRDefault="00964D47" w:rsidP="00CE0292">
      <w:pPr>
        <w:pStyle w:val="Odstavecseseznamem"/>
        <w:numPr>
          <w:ilvl w:val="0"/>
          <w:numId w:val="13"/>
        </w:numPr>
        <w:spacing w:after="100" w:afterAutospacing="1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Poskytovat</w:t>
      </w:r>
      <w:r w:rsidR="00FB7FC3" w:rsidRPr="00CE0292">
        <w:rPr>
          <w:rFonts w:ascii="Arial" w:eastAsia="Times New Roman" w:hAnsi="Arial" w:cs="Arial"/>
          <w:sz w:val="22"/>
          <w:szCs w:val="22"/>
        </w:rPr>
        <w:t xml:space="preserve">el vystaví </w:t>
      </w:r>
      <w:r w:rsidR="001A6B0B">
        <w:rPr>
          <w:rFonts w:ascii="Arial" w:eastAsia="Times New Roman" w:hAnsi="Arial" w:cs="Arial"/>
          <w:sz w:val="22"/>
          <w:szCs w:val="22"/>
        </w:rPr>
        <w:t>Nabyvat</w:t>
      </w:r>
      <w:r w:rsidR="00FB7FC3" w:rsidRPr="00CE0292">
        <w:rPr>
          <w:rFonts w:ascii="Arial" w:eastAsia="Times New Roman" w:hAnsi="Arial" w:cs="Arial"/>
          <w:sz w:val="22"/>
          <w:szCs w:val="22"/>
        </w:rPr>
        <w:t>eli fakturu – daňový doklad dle data uskutečnění zdanitelného plnění, s tím, že splatnost vyúčtované částky uvedené na daňovém dokladu bude činit 30 dní ode dne jeho vystavení.</w:t>
      </w:r>
    </w:p>
    <w:p w:rsidR="00CE0292" w:rsidRPr="00CE0292" w:rsidRDefault="00CE0292" w:rsidP="00CE0292">
      <w:pPr>
        <w:pStyle w:val="Odstavecseseznamem"/>
        <w:spacing w:after="100" w:afterAutospacing="1"/>
        <w:jc w:val="both"/>
        <w:rPr>
          <w:rFonts w:ascii="Arial" w:eastAsia="Times New Roman" w:hAnsi="Arial" w:cs="Arial"/>
          <w:sz w:val="22"/>
          <w:szCs w:val="22"/>
        </w:rPr>
      </w:pPr>
    </w:p>
    <w:p w:rsidR="00E6056B" w:rsidRPr="00255A62" w:rsidRDefault="00FB7FC3" w:rsidP="00255A62">
      <w:pPr>
        <w:pStyle w:val="Odstavecseseznamem"/>
        <w:numPr>
          <w:ilvl w:val="0"/>
          <w:numId w:val="13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</w:rPr>
      </w:pPr>
      <w:r w:rsidRPr="00CE0292">
        <w:rPr>
          <w:rFonts w:ascii="Arial" w:eastAsia="Times New Roman" w:hAnsi="Arial" w:cs="Arial"/>
          <w:sz w:val="22"/>
          <w:szCs w:val="22"/>
        </w:rPr>
        <w:t xml:space="preserve">V případě, že bude </w:t>
      </w:r>
      <w:r w:rsidR="001A6B0B">
        <w:rPr>
          <w:rFonts w:ascii="Arial" w:eastAsia="Times New Roman" w:hAnsi="Arial" w:cs="Arial"/>
          <w:sz w:val="22"/>
          <w:szCs w:val="22"/>
        </w:rPr>
        <w:t>Nabyvat</w:t>
      </w:r>
      <w:r w:rsidRPr="00CE0292">
        <w:rPr>
          <w:rFonts w:ascii="Arial" w:eastAsia="Times New Roman" w:hAnsi="Arial" w:cs="Arial"/>
          <w:sz w:val="22"/>
          <w:szCs w:val="22"/>
        </w:rPr>
        <w:t xml:space="preserve">el v prodlení s placením odměny, zaplatí </w:t>
      </w:r>
      <w:r w:rsidR="00964D47">
        <w:rPr>
          <w:rFonts w:ascii="Arial" w:eastAsia="Times New Roman" w:hAnsi="Arial" w:cs="Arial"/>
          <w:sz w:val="22"/>
          <w:szCs w:val="22"/>
        </w:rPr>
        <w:t>Poskytovat</w:t>
      </w:r>
      <w:r w:rsidRPr="00CE0292">
        <w:rPr>
          <w:rFonts w:ascii="Arial" w:eastAsia="Times New Roman" w:hAnsi="Arial" w:cs="Arial"/>
          <w:sz w:val="22"/>
          <w:szCs w:val="22"/>
        </w:rPr>
        <w:t>eli za každý den smluvní pokutu ve výši 0,05</w:t>
      </w:r>
      <w:r w:rsidR="00D20651">
        <w:rPr>
          <w:rFonts w:ascii="Arial" w:eastAsia="Times New Roman" w:hAnsi="Arial" w:cs="Arial"/>
          <w:sz w:val="22"/>
          <w:szCs w:val="22"/>
        </w:rPr>
        <w:t xml:space="preserve"> </w:t>
      </w:r>
      <w:r w:rsidRPr="00CE0292">
        <w:rPr>
          <w:rFonts w:ascii="Arial" w:eastAsia="Times New Roman" w:hAnsi="Arial" w:cs="Arial"/>
          <w:sz w:val="22"/>
          <w:szCs w:val="22"/>
        </w:rPr>
        <w:t xml:space="preserve">% z dlužné částky. </w:t>
      </w:r>
    </w:p>
    <w:p w:rsidR="00E6056B" w:rsidRPr="00CE0292" w:rsidRDefault="00E6056B" w:rsidP="00E6056B">
      <w:pPr>
        <w:pStyle w:val="Odstavecseseznamem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</w:rPr>
      </w:pPr>
    </w:p>
    <w:p w:rsidR="00FB7FC3" w:rsidRPr="00E6056B" w:rsidRDefault="00FB7FC3" w:rsidP="00FB7FC3">
      <w:pPr>
        <w:pStyle w:val="Nadpis3"/>
        <w:jc w:val="center"/>
        <w:rPr>
          <w:rFonts w:ascii="Arial" w:eastAsia="Times New Roman" w:hAnsi="Arial" w:cs="Arial"/>
          <w:color w:val="auto"/>
        </w:rPr>
      </w:pPr>
      <w:r w:rsidRPr="00E6056B">
        <w:rPr>
          <w:rFonts w:ascii="Arial" w:eastAsia="Times New Roman" w:hAnsi="Arial" w:cs="Arial"/>
          <w:color w:val="auto"/>
        </w:rPr>
        <w:t>V.</w:t>
      </w:r>
      <w:r w:rsidRPr="00E6056B">
        <w:rPr>
          <w:rFonts w:ascii="Arial" w:eastAsia="Times New Roman" w:hAnsi="Arial" w:cs="Arial"/>
          <w:color w:val="auto"/>
        </w:rPr>
        <w:br/>
        <w:t>Další ujednání</w:t>
      </w:r>
    </w:p>
    <w:p w:rsidR="00E6056B" w:rsidRPr="00E6056B" w:rsidRDefault="00FB7FC3" w:rsidP="00E6056B">
      <w:pPr>
        <w:numPr>
          <w:ilvl w:val="0"/>
          <w:numId w:val="7"/>
        </w:numPr>
        <w:spacing w:before="100" w:beforeAutospacing="1" w:line="240" w:lineRule="auto"/>
        <w:jc w:val="both"/>
        <w:rPr>
          <w:rFonts w:ascii="Arial" w:eastAsia="Times New Roman" w:hAnsi="Arial" w:cs="Arial"/>
        </w:rPr>
      </w:pPr>
      <w:r w:rsidRPr="00E6056B">
        <w:rPr>
          <w:rFonts w:ascii="Arial" w:eastAsia="Times New Roman" w:hAnsi="Arial" w:cs="Arial"/>
        </w:rPr>
        <w:t>Tato smlouva nabývá platností dnem podpisu poslední ze smluvních stran.</w:t>
      </w:r>
    </w:p>
    <w:p w:rsidR="00FB7FC3" w:rsidRDefault="00FB7FC3" w:rsidP="00E6056B">
      <w:pPr>
        <w:pStyle w:val="Odstavecseseznamem"/>
        <w:numPr>
          <w:ilvl w:val="0"/>
          <w:numId w:val="7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</w:rPr>
      </w:pPr>
      <w:r w:rsidRPr="00E6056B">
        <w:rPr>
          <w:rFonts w:ascii="Arial" w:eastAsia="Times New Roman" w:hAnsi="Arial" w:cs="Arial"/>
          <w:sz w:val="22"/>
          <w:szCs w:val="22"/>
        </w:rPr>
        <w:t>Veškeré změny této smlouv</w:t>
      </w:r>
      <w:r w:rsidR="003743DC">
        <w:rPr>
          <w:rFonts w:ascii="Arial" w:eastAsia="Times New Roman" w:hAnsi="Arial" w:cs="Arial"/>
          <w:sz w:val="22"/>
          <w:szCs w:val="22"/>
        </w:rPr>
        <w:t>y</w:t>
      </w:r>
      <w:r w:rsidRPr="00E6056B">
        <w:rPr>
          <w:rFonts w:ascii="Arial" w:eastAsia="Times New Roman" w:hAnsi="Arial" w:cs="Arial"/>
          <w:sz w:val="22"/>
          <w:szCs w:val="22"/>
        </w:rPr>
        <w:t xml:space="preserve"> mohou být činěny pouze </w:t>
      </w:r>
      <w:r w:rsidR="003743DC">
        <w:rPr>
          <w:rFonts w:ascii="Arial" w:eastAsia="Times New Roman" w:hAnsi="Arial" w:cs="Arial"/>
          <w:sz w:val="22"/>
          <w:szCs w:val="22"/>
        </w:rPr>
        <w:t>v písemné formě</w:t>
      </w:r>
      <w:r w:rsidRPr="00E6056B">
        <w:rPr>
          <w:rFonts w:ascii="Arial" w:eastAsia="Times New Roman" w:hAnsi="Arial" w:cs="Arial"/>
          <w:sz w:val="22"/>
          <w:szCs w:val="22"/>
        </w:rPr>
        <w:t>.</w:t>
      </w:r>
    </w:p>
    <w:p w:rsidR="00E6056B" w:rsidRPr="00E6056B" w:rsidRDefault="00E6056B" w:rsidP="00E6056B">
      <w:pPr>
        <w:pStyle w:val="Odstavecseseznamem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</w:rPr>
      </w:pPr>
    </w:p>
    <w:p w:rsidR="00E6056B" w:rsidRPr="00255A62" w:rsidRDefault="00FB7FC3" w:rsidP="00255A62">
      <w:pPr>
        <w:pStyle w:val="Odstavecseseznamem"/>
        <w:numPr>
          <w:ilvl w:val="0"/>
          <w:numId w:val="7"/>
        </w:numPr>
        <w:spacing w:before="100" w:beforeAutospacing="1"/>
        <w:jc w:val="both"/>
        <w:rPr>
          <w:rFonts w:ascii="Arial" w:eastAsia="Times New Roman" w:hAnsi="Arial" w:cs="Arial"/>
          <w:sz w:val="22"/>
          <w:szCs w:val="22"/>
        </w:rPr>
      </w:pPr>
      <w:r w:rsidRPr="00E6056B">
        <w:rPr>
          <w:rFonts w:ascii="Arial" w:eastAsia="Times New Roman" w:hAnsi="Arial" w:cs="Arial"/>
          <w:sz w:val="22"/>
          <w:szCs w:val="22"/>
        </w:rPr>
        <w:t>Vztahy vzešlé z této smlouvy, jakož i právní vztahy se smlouvou související, včetně otázek platnosti a následků neplatnosti se po dohodě smluvních stran řídí příslušnými ustanoveními občanského zákoníku a dalšími českými právními, technickými a jinými předpisy. Všechny spory, vzniklé z této smlouvy nebo v souvislosti s ní, budou smluvní strany řešit především dohodou, nebude-li tato možná, pak prostřednictvím věcně příslušného soudu České republiky</w:t>
      </w:r>
      <w:r w:rsidR="00524AD0">
        <w:rPr>
          <w:rFonts w:ascii="Arial" w:eastAsia="Times New Roman" w:hAnsi="Arial" w:cs="Arial"/>
          <w:sz w:val="22"/>
          <w:szCs w:val="22"/>
        </w:rPr>
        <w:t xml:space="preserve">, </w:t>
      </w:r>
      <w:r w:rsidR="003743DC">
        <w:rPr>
          <w:rFonts w:ascii="Arial" w:eastAsia="Times New Roman" w:hAnsi="Arial" w:cs="Arial"/>
          <w:sz w:val="22"/>
          <w:szCs w:val="22"/>
        </w:rPr>
        <w:t>přičemž smluvní strany se dohodly dle</w:t>
      </w:r>
      <w:r w:rsidR="00524AD0">
        <w:rPr>
          <w:rFonts w:ascii="Arial" w:eastAsia="Times New Roman" w:hAnsi="Arial" w:cs="Arial"/>
          <w:sz w:val="22"/>
          <w:szCs w:val="22"/>
        </w:rPr>
        <w:t xml:space="preserve"> § 89</w:t>
      </w:r>
      <w:r w:rsidR="003743DC">
        <w:rPr>
          <w:rFonts w:ascii="Arial" w:eastAsia="Times New Roman" w:hAnsi="Arial" w:cs="Arial"/>
          <w:sz w:val="22"/>
          <w:szCs w:val="22"/>
        </w:rPr>
        <w:t>a</w:t>
      </w:r>
      <w:r w:rsidR="00524AD0">
        <w:rPr>
          <w:rFonts w:ascii="Arial" w:eastAsia="Times New Roman" w:hAnsi="Arial" w:cs="Arial"/>
          <w:sz w:val="22"/>
          <w:szCs w:val="22"/>
        </w:rPr>
        <w:t xml:space="preserve"> občanského soudního řádu</w:t>
      </w:r>
      <w:r w:rsidR="003743DC">
        <w:rPr>
          <w:rFonts w:ascii="Arial" w:eastAsia="Times New Roman" w:hAnsi="Arial" w:cs="Arial"/>
          <w:sz w:val="22"/>
          <w:szCs w:val="22"/>
        </w:rPr>
        <w:t xml:space="preserve"> na místní příslušnosti soudu d</w:t>
      </w:r>
      <w:r w:rsidR="00524AD0">
        <w:rPr>
          <w:rFonts w:ascii="Arial" w:eastAsia="Times New Roman" w:hAnsi="Arial" w:cs="Arial"/>
          <w:sz w:val="22"/>
          <w:szCs w:val="22"/>
        </w:rPr>
        <w:t>le sídla Nabyvatele</w:t>
      </w:r>
      <w:r w:rsidRPr="00E6056B">
        <w:rPr>
          <w:rFonts w:ascii="Arial" w:eastAsia="Times New Roman" w:hAnsi="Arial" w:cs="Arial"/>
          <w:sz w:val="22"/>
          <w:szCs w:val="22"/>
        </w:rPr>
        <w:t>.</w:t>
      </w:r>
    </w:p>
    <w:p w:rsidR="00E6056B" w:rsidRPr="00E6056B" w:rsidRDefault="00E6056B" w:rsidP="00E6056B">
      <w:pPr>
        <w:pStyle w:val="Odstavecseseznamem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</w:rPr>
      </w:pPr>
    </w:p>
    <w:p w:rsidR="00FB7FC3" w:rsidRDefault="00FB7FC3" w:rsidP="00E6056B">
      <w:pPr>
        <w:pStyle w:val="Odstavecseseznamem"/>
        <w:numPr>
          <w:ilvl w:val="0"/>
          <w:numId w:val="7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</w:rPr>
      </w:pPr>
      <w:r w:rsidRPr="00E6056B">
        <w:rPr>
          <w:rFonts w:ascii="Arial" w:eastAsia="Times New Roman" w:hAnsi="Arial" w:cs="Arial"/>
          <w:sz w:val="22"/>
          <w:szCs w:val="22"/>
        </w:rPr>
        <w:t>Tato smlouva byla vyhotovena ve dvou stejnopisech, přičemž každá ze smluvních stran obdrží po jednom paré.</w:t>
      </w:r>
    </w:p>
    <w:p w:rsidR="00E6056B" w:rsidRPr="00E6056B" w:rsidRDefault="00E6056B" w:rsidP="00E6056B">
      <w:pPr>
        <w:pStyle w:val="Odstavecseseznamem"/>
        <w:rPr>
          <w:rFonts w:ascii="Arial" w:eastAsia="Times New Roman" w:hAnsi="Arial" w:cs="Arial"/>
          <w:sz w:val="22"/>
          <w:szCs w:val="22"/>
        </w:rPr>
      </w:pPr>
    </w:p>
    <w:p w:rsidR="00E6056B" w:rsidRPr="00255A62" w:rsidRDefault="00FB7FC3" w:rsidP="00255A62">
      <w:pPr>
        <w:pStyle w:val="Odstavecseseznamem"/>
        <w:numPr>
          <w:ilvl w:val="0"/>
          <w:numId w:val="7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</w:rPr>
      </w:pPr>
      <w:r w:rsidRPr="00E6056B">
        <w:rPr>
          <w:rFonts w:ascii="Arial" w:hAnsi="Arial" w:cs="Arial"/>
          <w:sz w:val="22"/>
          <w:szCs w:val="22"/>
        </w:rPr>
        <w:t xml:space="preserve">Tato smlouva nabývá účinnosti dnem jejího zveřejnění v registru smluv. </w:t>
      </w:r>
      <w:r w:rsidR="00964D47">
        <w:rPr>
          <w:rFonts w:ascii="Arial" w:hAnsi="Arial" w:cs="Arial"/>
          <w:sz w:val="22"/>
          <w:szCs w:val="22"/>
        </w:rPr>
        <w:t xml:space="preserve">Zveřejnění smlouvy v registru smluv zajistí po uzavření smlouvy bez zbytečného odkladu Nabyvatel. </w:t>
      </w:r>
      <w:r w:rsidRPr="00E6056B">
        <w:rPr>
          <w:rFonts w:ascii="Arial" w:hAnsi="Arial" w:cs="Arial"/>
          <w:sz w:val="22"/>
          <w:szCs w:val="22"/>
        </w:rPr>
        <w:t xml:space="preserve">O nabytí účinnosti se </w:t>
      </w:r>
      <w:r w:rsidR="001A6B0B">
        <w:rPr>
          <w:rFonts w:ascii="Arial" w:hAnsi="Arial" w:cs="Arial"/>
          <w:sz w:val="22"/>
          <w:szCs w:val="22"/>
        </w:rPr>
        <w:t>Nabyvat</w:t>
      </w:r>
      <w:r w:rsidRPr="00E6056B">
        <w:rPr>
          <w:rFonts w:ascii="Arial" w:hAnsi="Arial" w:cs="Arial"/>
          <w:sz w:val="22"/>
          <w:szCs w:val="22"/>
        </w:rPr>
        <w:t xml:space="preserve">el zavazuje </w:t>
      </w:r>
      <w:r w:rsidR="00964D47">
        <w:rPr>
          <w:rFonts w:ascii="Arial" w:hAnsi="Arial" w:cs="Arial"/>
          <w:sz w:val="22"/>
          <w:szCs w:val="22"/>
        </w:rPr>
        <w:t>Poskytovat</w:t>
      </w:r>
      <w:r w:rsidRPr="00E6056B">
        <w:rPr>
          <w:rFonts w:ascii="Arial" w:hAnsi="Arial" w:cs="Arial"/>
          <w:sz w:val="22"/>
          <w:szCs w:val="22"/>
        </w:rPr>
        <w:t>ele bez zbytečného odkladu informovat.</w:t>
      </w:r>
    </w:p>
    <w:p w:rsidR="00E6056B" w:rsidRPr="00E6056B" w:rsidRDefault="00E6056B" w:rsidP="00E6056B">
      <w:pPr>
        <w:pStyle w:val="Odstavecseseznamem"/>
        <w:rPr>
          <w:rFonts w:ascii="Arial" w:eastAsia="Times New Roman" w:hAnsi="Arial" w:cs="Arial"/>
          <w:sz w:val="22"/>
          <w:szCs w:val="22"/>
        </w:rPr>
      </w:pPr>
    </w:p>
    <w:p w:rsidR="00E6056B" w:rsidRPr="00DE37AE" w:rsidRDefault="00FB7FC3" w:rsidP="00E6056B">
      <w:pPr>
        <w:pStyle w:val="Odstavecseseznamem"/>
        <w:numPr>
          <w:ilvl w:val="0"/>
          <w:numId w:val="7"/>
        </w:num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E6056B">
        <w:rPr>
          <w:rFonts w:ascii="Arial" w:eastAsia="Times New Roman" w:hAnsi="Arial" w:cs="Arial"/>
          <w:sz w:val="22"/>
          <w:szCs w:val="22"/>
        </w:rPr>
        <w:t>Obě smluvní strany prohlašují, že si tuto smlouvu přečetly a že rozumí jejímu obsahu a dále shodně prohlašují, že jí neuzavřely v tísni ani za jiných, nápadně nevýhodných podmínek na důkaz čehož připojí k této smlouvě oprávněné osoby své vlastnoruční podpisy.</w:t>
      </w:r>
    </w:p>
    <w:p w:rsidR="00DE37AE" w:rsidRDefault="00DE37AE" w:rsidP="00DE37AE">
      <w:pPr>
        <w:pStyle w:val="Odstavecseseznamem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</w:rPr>
      </w:pPr>
    </w:p>
    <w:p w:rsidR="00DE37AE" w:rsidRDefault="00DE37AE" w:rsidP="00DE37AE">
      <w:pPr>
        <w:pStyle w:val="Odstavecseseznamem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</w:rPr>
      </w:pPr>
    </w:p>
    <w:p w:rsidR="00DE37AE" w:rsidRDefault="00DE37AE" w:rsidP="00DE37AE">
      <w:pPr>
        <w:pStyle w:val="Odstavecseseznamem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</w:rPr>
      </w:pPr>
    </w:p>
    <w:p w:rsidR="00DE37AE" w:rsidRDefault="00DE37AE" w:rsidP="00DE37AE">
      <w:pPr>
        <w:pStyle w:val="Odstavecseseznamem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</w:rPr>
      </w:pPr>
    </w:p>
    <w:p w:rsidR="00DE37AE" w:rsidRPr="00E6056B" w:rsidRDefault="00DE37AE" w:rsidP="00DE37AE">
      <w:pPr>
        <w:pStyle w:val="Odstavecseseznamem"/>
        <w:spacing w:before="100" w:beforeAutospacing="1" w:after="100" w:afterAutospacing="1"/>
        <w:jc w:val="both"/>
        <w:rPr>
          <w:rFonts w:ascii="Arial" w:eastAsia="Times New Roman" w:hAnsi="Arial" w:cs="Arial"/>
        </w:rPr>
      </w:pPr>
    </w:p>
    <w:tbl>
      <w:tblPr>
        <w:tblW w:w="4686" w:type="pct"/>
        <w:tblCellSpacing w:w="15" w:type="dxa"/>
        <w:tblInd w:w="551" w:type="dxa"/>
        <w:tblCellMar>
          <w:top w:w="15" w:type="dxa"/>
          <w:left w:w="15" w:type="dxa"/>
          <w:bottom w:w="15" w:type="dxa"/>
          <w:right w:w="15" w:type="dxa"/>
        </w:tblCellMar>
        <w:tblLook w:val="06A0" w:firstRow="1" w:lastRow="0" w:firstColumn="1" w:lastColumn="0" w:noHBand="1" w:noVBand="1"/>
      </w:tblPr>
      <w:tblGrid>
        <w:gridCol w:w="3948"/>
        <w:gridCol w:w="4554"/>
      </w:tblGrid>
      <w:tr w:rsidR="00FB7FC3" w:rsidRPr="00FB7FC3" w:rsidTr="00E6056B">
        <w:trPr>
          <w:trHeight w:val="1126"/>
          <w:tblCellSpacing w:w="15" w:type="dxa"/>
        </w:trPr>
        <w:tc>
          <w:tcPr>
            <w:tcW w:w="2296" w:type="pct"/>
            <w:vAlign w:val="center"/>
            <w:hideMark/>
          </w:tcPr>
          <w:p w:rsidR="00FB7FC3" w:rsidRPr="00FB7FC3" w:rsidRDefault="00FB7FC3" w:rsidP="009F4567">
            <w:pPr>
              <w:rPr>
                <w:rFonts w:ascii="Arial" w:eastAsia="Times New Roman" w:hAnsi="Arial" w:cs="Arial"/>
              </w:rPr>
            </w:pPr>
            <w:r w:rsidRPr="00FB7FC3">
              <w:rPr>
                <w:rFonts w:ascii="Arial" w:eastAsia="Times New Roman" w:hAnsi="Arial" w:cs="Arial"/>
              </w:rPr>
              <w:t xml:space="preserve">V ......................... dne: ...................... </w:t>
            </w:r>
          </w:p>
        </w:tc>
        <w:tc>
          <w:tcPr>
            <w:tcW w:w="2652" w:type="pct"/>
            <w:vAlign w:val="center"/>
            <w:hideMark/>
          </w:tcPr>
          <w:p w:rsidR="00FB7FC3" w:rsidRPr="00FB7FC3" w:rsidRDefault="00175FD2" w:rsidP="009F45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  </w:t>
            </w:r>
            <w:r w:rsidR="00FB7FC3" w:rsidRPr="00FB7FC3">
              <w:rPr>
                <w:rFonts w:ascii="Arial" w:eastAsia="Times New Roman" w:hAnsi="Arial" w:cs="Arial"/>
              </w:rPr>
              <w:t>V ………………… dne: …………………</w:t>
            </w:r>
          </w:p>
        </w:tc>
      </w:tr>
      <w:tr w:rsidR="00FB7FC3" w:rsidRPr="00FB7FC3" w:rsidTr="00E6056B">
        <w:trPr>
          <w:tblCellSpacing w:w="15" w:type="dxa"/>
        </w:trPr>
        <w:tc>
          <w:tcPr>
            <w:tcW w:w="2296" w:type="pct"/>
            <w:vAlign w:val="center"/>
            <w:hideMark/>
          </w:tcPr>
          <w:p w:rsidR="00FB7FC3" w:rsidRPr="00FB7FC3" w:rsidRDefault="001A6B0B" w:rsidP="009F45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Nabyvat</w:t>
            </w:r>
            <w:r w:rsidR="00FB7FC3" w:rsidRPr="00FB7FC3">
              <w:rPr>
                <w:rFonts w:ascii="Arial" w:eastAsia="Times New Roman" w:hAnsi="Arial" w:cs="Arial"/>
              </w:rPr>
              <w:t xml:space="preserve">el: </w:t>
            </w:r>
          </w:p>
        </w:tc>
        <w:tc>
          <w:tcPr>
            <w:tcW w:w="2652" w:type="pct"/>
            <w:vAlign w:val="center"/>
            <w:hideMark/>
          </w:tcPr>
          <w:p w:rsidR="00FB7FC3" w:rsidRPr="00FB7FC3" w:rsidRDefault="00175FD2" w:rsidP="009F45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  </w:t>
            </w:r>
            <w:r w:rsidR="00964D47">
              <w:rPr>
                <w:rFonts w:ascii="Arial" w:eastAsia="Times New Roman" w:hAnsi="Arial" w:cs="Arial"/>
              </w:rPr>
              <w:t>Poskytovat</w:t>
            </w:r>
            <w:r w:rsidR="00FB7FC3" w:rsidRPr="00FB7FC3">
              <w:rPr>
                <w:rFonts w:ascii="Arial" w:eastAsia="Times New Roman" w:hAnsi="Arial" w:cs="Arial"/>
              </w:rPr>
              <w:t xml:space="preserve">el: </w:t>
            </w:r>
          </w:p>
        </w:tc>
      </w:tr>
      <w:tr w:rsidR="00FB7FC3" w:rsidRPr="00FB7FC3" w:rsidTr="00E6056B">
        <w:trPr>
          <w:tblCellSpacing w:w="15" w:type="dxa"/>
        </w:trPr>
        <w:tc>
          <w:tcPr>
            <w:tcW w:w="2296" w:type="pct"/>
            <w:vAlign w:val="center"/>
            <w:hideMark/>
          </w:tcPr>
          <w:p w:rsidR="00175FD2" w:rsidRDefault="00175FD2" w:rsidP="009F4567">
            <w:pPr>
              <w:rPr>
                <w:rFonts w:ascii="Arial" w:eastAsia="Times New Roman" w:hAnsi="Arial" w:cs="Arial"/>
              </w:rPr>
            </w:pPr>
          </w:p>
          <w:p w:rsidR="00FB7FC3" w:rsidRPr="00FB7FC3" w:rsidRDefault="00FB7FC3" w:rsidP="009F4567">
            <w:pPr>
              <w:rPr>
                <w:rFonts w:ascii="Arial" w:eastAsia="Times New Roman" w:hAnsi="Arial" w:cs="Arial"/>
              </w:rPr>
            </w:pPr>
            <w:r w:rsidRPr="00FB7FC3">
              <w:rPr>
                <w:rFonts w:ascii="Arial" w:eastAsia="Times New Roman" w:hAnsi="Arial" w:cs="Arial"/>
              </w:rPr>
              <w:t xml:space="preserve">...................................       </w:t>
            </w:r>
          </w:p>
        </w:tc>
        <w:tc>
          <w:tcPr>
            <w:tcW w:w="2652" w:type="pct"/>
            <w:vAlign w:val="center"/>
            <w:hideMark/>
          </w:tcPr>
          <w:p w:rsidR="00175FD2" w:rsidRDefault="00175FD2" w:rsidP="009F45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  </w:t>
            </w:r>
          </w:p>
          <w:p w:rsidR="00FB7FC3" w:rsidRPr="00FB7FC3" w:rsidRDefault="00175FD2" w:rsidP="009F45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  </w:t>
            </w:r>
            <w:r w:rsidR="00FB7FC3" w:rsidRPr="00FB7FC3">
              <w:rPr>
                <w:rFonts w:ascii="Arial" w:eastAsia="Times New Roman" w:hAnsi="Arial" w:cs="Arial"/>
              </w:rPr>
              <w:t>....................................</w:t>
            </w:r>
          </w:p>
        </w:tc>
      </w:tr>
      <w:tr w:rsidR="00FB7FC3" w:rsidRPr="00FB7FC3" w:rsidTr="00E6056B">
        <w:trPr>
          <w:tblCellSpacing w:w="15" w:type="dxa"/>
        </w:trPr>
        <w:tc>
          <w:tcPr>
            <w:tcW w:w="2296" w:type="pct"/>
            <w:hideMark/>
          </w:tcPr>
          <w:p w:rsidR="00175FD2" w:rsidRDefault="00175FD2" w:rsidP="009F4567">
            <w:pPr>
              <w:rPr>
                <w:rFonts w:ascii="Arial" w:eastAsia="Times New Roman" w:hAnsi="Arial" w:cs="Arial"/>
              </w:rPr>
            </w:pPr>
          </w:p>
          <w:p w:rsidR="00FB7FC3" w:rsidRPr="00FB7FC3" w:rsidRDefault="00104188" w:rsidP="009F45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XXX</w:t>
            </w:r>
            <w:r w:rsidR="00E6056B">
              <w:rPr>
                <w:rFonts w:ascii="Arial" w:eastAsia="Times New Roman" w:hAnsi="Arial" w:cs="Arial"/>
              </w:rPr>
              <w:t xml:space="preserve">, ředitel ČCCR - </w:t>
            </w:r>
          </w:p>
          <w:p w:rsidR="00FB7FC3" w:rsidRPr="00FB7FC3" w:rsidRDefault="00E6056B" w:rsidP="009F45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CzechTourism</w:t>
            </w:r>
          </w:p>
        </w:tc>
        <w:tc>
          <w:tcPr>
            <w:tcW w:w="2652" w:type="pct"/>
            <w:vAlign w:val="center"/>
            <w:hideMark/>
          </w:tcPr>
          <w:p w:rsidR="00FB7FC3" w:rsidRPr="00FB7FC3" w:rsidRDefault="00175FD2" w:rsidP="009F4567">
            <w:pPr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104188">
              <w:rPr>
                <w:rFonts w:ascii="Arial" w:hAnsi="Arial" w:cs="Arial"/>
              </w:rPr>
              <w:t>XXX</w:t>
            </w:r>
            <w:r w:rsidR="00FB7FC3" w:rsidRPr="00FB7FC3">
              <w:rPr>
                <w:rFonts w:ascii="Arial" w:hAnsi="Arial" w:cs="Arial"/>
              </w:rPr>
              <w:t>, jednatel</w:t>
            </w:r>
          </w:p>
        </w:tc>
      </w:tr>
      <w:tr w:rsidR="00FB7FC3" w:rsidRPr="00FB7FC3" w:rsidTr="00E6056B">
        <w:trPr>
          <w:tblCellSpacing w:w="15" w:type="dxa"/>
        </w:trPr>
        <w:tc>
          <w:tcPr>
            <w:tcW w:w="2296" w:type="pct"/>
            <w:vAlign w:val="center"/>
            <w:hideMark/>
          </w:tcPr>
          <w:p w:rsidR="00FB7FC3" w:rsidRPr="00FB7FC3" w:rsidRDefault="00FB7FC3" w:rsidP="009F456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652" w:type="pct"/>
            <w:vAlign w:val="center"/>
            <w:hideMark/>
          </w:tcPr>
          <w:p w:rsidR="00FB7FC3" w:rsidRPr="00FB7FC3" w:rsidRDefault="00FB7FC3" w:rsidP="009F4567">
            <w:pPr>
              <w:rPr>
                <w:rFonts w:ascii="Arial" w:eastAsia="Times New Roman" w:hAnsi="Arial" w:cs="Arial"/>
              </w:rPr>
            </w:pPr>
          </w:p>
        </w:tc>
      </w:tr>
    </w:tbl>
    <w:p w:rsidR="00175FD2" w:rsidRDefault="00175FD2" w:rsidP="00FB7FC3">
      <w:pPr>
        <w:spacing w:after="240"/>
        <w:rPr>
          <w:rFonts w:ascii="Arial" w:eastAsia="Times New Roman" w:hAnsi="Arial" w:cs="Arial"/>
          <w:b/>
        </w:rPr>
      </w:pPr>
    </w:p>
    <w:p w:rsidR="00175FD2" w:rsidRDefault="00175FD2" w:rsidP="00FB7FC3">
      <w:pPr>
        <w:spacing w:after="240"/>
        <w:rPr>
          <w:rFonts w:ascii="Arial" w:eastAsia="Times New Roman" w:hAnsi="Arial" w:cs="Arial"/>
          <w:b/>
        </w:rPr>
      </w:pPr>
    </w:p>
    <w:p w:rsidR="00DE37AE" w:rsidRDefault="00DE37AE" w:rsidP="00FB7FC3">
      <w:pPr>
        <w:spacing w:after="240"/>
        <w:rPr>
          <w:rFonts w:ascii="Arial" w:eastAsia="Times New Roman" w:hAnsi="Arial" w:cs="Arial"/>
          <w:b/>
        </w:rPr>
      </w:pPr>
    </w:p>
    <w:p w:rsidR="00197DD5" w:rsidRDefault="00197DD5" w:rsidP="00FB7FC3">
      <w:pPr>
        <w:spacing w:after="240"/>
        <w:rPr>
          <w:rFonts w:ascii="Arial" w:eastAsia="Times New Roman" w:hAnsi="Arial" w:cs="Arial"/>
          <w:b/>
        </w:rPr>
      </w:pPr>
    </w:p>
    <w:p w:rsidR="00197DD5" w:rsidRDefault="00197DD5" w:rsidP="00FB7FC3">
      <w:pPr>
        <w:spacing w:after="240"/>
        <w:rPr>
          <w:rFonts w:ascii="Arial" w:eastAsia="Times New Roman" w:hAnsi="Arial" w:cs="Arial"/>
          <w:b/>
        </w:rPr>
      </w:pPr>
    </w:p>
    <w:p w:rsidR="00DE37AE" w:rsidRDefault="00DE37AE" w:rsidP="00FB7FC3">
      <w:pPr>
        <w:spacing w:after="240"/>
        <w:rPr>
          <w:rFonts w:ascii="Arial" w:eastAsia="Times New Roman" w:hAnsi="Arial" w:cs="Arial"/>
          <w:b/>
        </w:rPr>
      </w:pPr>
    </w:p>
    <w:p w:rsidR="00DE37AE" w:rsidRDefault="00DE37AE" w:rsidP="00FB7FC3">
      <w:pPr>
        <w:spacing w:after="240"/>
        <w:rPr>
          <w:rFonts w:ascii="Arial" w:eastAsia="Times New Roman" w:hAnsi="Arial" w:cs="Arial"/>
          <w:b/>
        </w:rPr>
      </w:pPr>
    </w:p>
    <w:p w:rsidR="00DE37AE" w:rsidRDefault="00DE37AE" w:rsidP="00FB7FC3">
      <w:pPr>
        <w:spacing w:after="240"/>
        <w:rPr>
          <w:rFonts w:ascii="Arial" w:eastAsia="Times New Roman" w:hAnsi="Arial" w:cs="Arial"/>
          <w:b/>
        </w:rPr>
      </w:pPr>
    </w:p>
    <w:p w:rsidR="00DE37AE" w:rsidRDefault="00DE37AE" w:rsidP="00FB7FC3">
      <w:pPr>
        <w:spacing w:after="240"/>
        <w:rPr>
          <w:rFonts w:ascii="Arial" w:eastAsia="Times New Roman" w:hAnsi="Arial" w:cs="Arial"/>
          <w:b/>
        </w:rPr>
      </w:pPr>
    </w:p>
    <w:p w:rsidR="00D20651" w:rsidRDefault="00D20651" w:rsidP="00FB7FC3">
      <w:pPr>
        <w:spacing w:after="240"/>
        <w:rPr>
          <w:rFonts w:ascii="Arial" w:eastAsia="Times New Roman" w:hAnsi="Arial" w:cs="Arial"/>
          <w:b/>
        </w:rPr>
      </w:pPr>
    </w:p>
    <w:p w:rsidR="004727DA" w:rsidRDefault="004727DA" w:rsidP="00FB7FC3">
      <w:pPr>
        <w:spacing w:after="240"/>
        <w:rPr>
          <w:rFonts w:ascii="Arial" w:eastAsia="Times New Roman" w:hAnsi="Arial" w:cs="Arial"/>
          <w:b/>
        </w:rPr>
      </w:pPr>
    </w:p>
    <w:p w:rsidR="004727DA" w:rsidRDefault="004727DA" w:rsidP="00FB7FC3">
      <w:pPr>
        <w:spacing w:after="240"/>
        <w:rPr>
          <w:rFonts w:ascii="Arial" w:eastAsia="Times New Roman" w:hAnsi="Arial" w:cs="Arial"/>
          <w:b/>
        </w:rPr>
      </w:pPr>
    </w:p>
    <w:p w:rsidR="004727DA" w:rsidRDefault="004727DA" w:rsidP="00FB7FC3">
      <w:pPr>
        <w:spacing w:after="240"/>
        <w:rPr>
          <w:rFonts w:ascii="Arial" w:eastAsia="Times New Roman" w:hAnsi="Arial" w:cs="Arial"/>
          <w:b/>
        </w:rPr>
      </w:pPr>
    </w:p>
    <w:p w:rsidR="004727DA" w:rsidRDefault="004727DA" w:rsidP="00FB7FC3">
      <w:pPr>
        <w:spacing w:after="240"/>
        <w:rPr>
          <w:rFonts w:ascii="Arial" w:eastAsia="Times New Roman" w:hAnsi="Arial" w:cs="Arial"/>
          <w:b/>
        </w:rPr>
      </w:pPr>
    </w:p>
    <w:p w:rsidR="004727DA" w:rsidRDefault="004727DA" w:rsidP="00FB7FC3">
      <w:pPr>
        <w:spacing w:after="240"/>
        <w:rPr>
          <w:rFonts w:ascii="Arial" w:eastAsia="Times New Roman" w:hAnsi="Arial" w:cs="Arial"/>
          <w:b/>
        </w:rPr>
      </w:pPr>
    </w:p>
    <w:p w:rsidR="004727DA" w:rsidRDefault="004727DA" w:rsidP="00FB7FC3">
      <w:pPr>
        <w:spacing w:after="240"/>
        <w:rPr>
          <w:rFonts w:ascii="Arial" w:eastAsia="Times New Roman" w:hAnsi="Arial" w:cs="Arial"/>
          <w:b/>
        </w:rPr>
      </w:pPr>
    </w:p>
    <w:p w:rsidR="00FB7FC3" w:rsidRPr="00DE37AE" w:rsidRDefault="00FB7FC3" w:rsidP="003743DC">
      <w:pPr>
        <w:spacing w:after="240"/>
        <w:jc w:val="both"/>
        <w:rPr>
          <w:rFonts w:ascii="Arial" w:hAnsi="Arial" w:cs="Arial"/>
          <w:b/>
        </w:rPr>
      </w:pPr>
      <w:r w:rsidRPr="00E67BF8">
        <w:rPr>
          <w:rFonts w:ascii="Arial" w:eastAsia="Times New Roman" w:hAnsi="Arial" w:cs="Arial"/>
          <w:b/>
        </w:rPr>
        <w:lastRenderedPageBreak/>
        <w:t>Příloha č. 1:</w:t>
      </w:r>
      <w:r w:rsidR="003743DC" w:rsidRPr="001C54C0" w:rsidDel="003743DC">
        <w:rPr>
          <w:rFonts w:ascii="Arial" w:eastAsia="Times New Roman" w:hAnsi="Arial" w:cs="Arial"/>
          <w:b/>
        </w:rPr>
        <w:t xml:space="preserve"> </w:t>
      </w:r>
      <w:r w:rsidR="003743DC">
        <w:rPr>
          <w:rFonts w:ascii="Arial" w:hAnsi="Arial" w:cs="Arial"/>
          <w:b/>
          <w:bCs/>
        </w:rPr>
        <w:t>Poskytnuté m</w:t>
      </w:r>
      <w:r w:rsidR="00524AD0">
        <w:rPr>
          <w:rFonts w:ascii="Arial" w:hAnsi="Arial" w:cs="Arial"/>
          <w:b/>
          <w:bCs/>
        </w:rPr>
        <w:t xml:space="preserve">ateriály </w:t>
      </w:r>
      <w:r w:rsidR="003743DC">
        <w:rPr>
          <w:rFonts w:ascii="Arial" w:hAnsi="Arial" w:cs="Arial"/>
          <w:b/>
          <w:bCs/>
        </w:rPr>
        <w:t>za účelem</w:t>
      </w:r>
      <w:r w:rsidR="003743DC" w:rsidRPr="003743DC">
        <w:rPr>
          <w:rFonts w:ascii="Arial" w:hAnsi="Arial" w:cs="Arial"/>
        </w:rPr>
        <w:t xml:space="preserve"> </w:t>
      </w:r>
      <w:r w:rsidR="003743DC" w:rsidRPr="00DE37AE">
        <w:rPr>
          <w:rFonts w:ascii="Arial" w:hAnsi="Arial" w:cs="Arial"/>
          <w:b/>
        </w:rPr>
        <w:t xml:space="preserve">propagace </w:t>
      </w:r>
      <w:r w:rsidR="00A00F8E" w:rsidRPr="00DE37AE">
        <w:rPr>
          <w:rFonts w:ascii="Arial" w:hAnsi="Arial" w:cs="Arial"/>
          <w:b/>
        </w:rPr>
        <w:t>gastronomie</w:t>
      </w:r>
      <w:r w:rsidR="003743DC" w:rsidRPr="00DE37AE">
        <w:rPr>
          <w:rFonts w:ascii="Arial" w:hAnsi="Arial" w:cs="Arial"/>
          <w:b/>
        </w:rPr>
        <w:t xml:space="preserve"> České republiky</w:t>
      </w:r>
      <w:r w:rsidR="00AF4206" w:rsidRPr="00DE37AE">
        <w:rPr>
          <w:rFonts w:ascii="Arial" w:hAnsi="Arial" w:cs="Arial"/>
          <w:b/>
        </w:rPr>
        <w:t xml:space="preserve"> </w:t>
      </w:r>
      <w:r w:rsidR="00A00F8E" w:rsidRPr="00DE37AE">
        <w:rPr>
          <w:rFonts w:ascii="Arial" w:hAnsi="Arial" w:cs="Arial"/>
          <w:b/>
        </w:rPr>
        <w:t>Ondřejem Synkem</w:t>
      </w:r>
    </w:p>
    <w:p w:rsidR="00FB7FC3" w:rsidRPr="00E67BF8" w:rsidRDefault="00FB7FC3" w:rsidP="00E67BF8">
      <w:pPr>
        <w:contextualSpacing/>
        <w:jc w:val="both"/>
        <w:rPr>
          <w:rFonts w:ascii="Arial" w:hAnsi="Arial" w:cs="Arial"/>
        </w:rPr>
      </w:pPr>
      <w:r w:rsidRPr="00DE37AE">
        <w:rPr>
          <w:rFonts w:ascii="Arial" w:hAnsi="Arial" w:cs="Arial"/>
          <w:b/>
        </w:rPr>
        <w:t>Video</w:t>
      </w:r>
      <w:r w:rsidR="00524AD0" w:rsidRPr="00DE37AE">
        <w:rPr>
          <w:rFonts w:ascii="Arial" w:hAnsi="Arial" w:cs="Arial"/>
          <w:b/>
        </w:rPr>
        <w:t xml:space="preserve"> spot</w:t>
      </w:r>
      <w:r w:rsidRPr="00E67BF8">
        <w:rPr>
          <w:rFonts w:ascii="Arial" w:hAnsi="Arial" w:cs="Arial"/>
        </w:rPr>
        <w:t xml:space="preserve">: </w:t>
      </w:r>
      <w:r w:rsidR="001C54C0">
        <w:rPr>
          <w:rFonts w:ascii="Arial" w:hAnsi="Arial" w:cs="Arial"/>
        </w:rPr>
        <w:t xml:space="preserve">délka </w:t>
      </w:r>
      <w:r w:rsidR="00A00F8E">
        <w:rPr>
          <w:rFonts w:ascii="Arial" w:hAnsi="Arial" w:cs="Arial"/>
        </w:rPr>
        <w:t>65</w:t>
      </w:r>
      <w:r w:rsidR="001C54C0">
        <w:rPr>
          <w:rFonts w:ascii="Arial" w:hAnsi="Arial" w:cs="Arial"/>
        </w:rPr>
        <w:t xml:space="preserve"> s, </w:t>
      </w:r>
      <w:r w:rsidRPr="00E67BF8">
        <w:rPr>
          <w:rFonts w:ascii="Arial" w:hAnsi="Arial" w:cs="Arial"/>
        </w:rPr>
        <w:t>rozlišení</w:t>
      </w:r>
      <w:r w:rsidR="00E67BF8" w:rsidRPr="00E67BF8">
        <w:rPr>
          <w:rFonts w:ascii="Arial" w:hAnsi="Arial" w:cs="Arial"/>
        </w:rPr>
        <w:t xml:space="preserve"> 4</w:t>
      </w:r>
      <w:r w:rsidR="00255A62">
        <w:rPr>
          <w:rFonts w:ascii="Arial" w:hAnsi="Arial" w:cs="Arial"/>
        </w:rPr>
        <w:t xml:space="preserve"> </w:t>
      </w:r>
      <w:r w:rsidR="00E67BF8" w:rsidRPr="00E67BF8">
        <w:rPr>
          <w:rFonts w:ascii="Arial" w:hAnsi="Arial" w:cs="Arial"/>
        </w:rPr>
        <w:t>K, formát</w:t>
      </w:r>
      <w:r w:rsidRPr="00E67BF8">
        <w:rPr>
          <w:rFonts w:ascii="Arial" w:hAnsi="Arial" w:cs="Arial"/>
        </w:rPr>
        <w:t xml:space="preserve"> 16:9, záběry FullHD, využití dronu, objem dat 200 GB</w:t>
      </w:r>
      <w:r w:rsidR="003743DC">
        <w:rPr>
          <w:rFonts w:ascii="Arial" w:hAnsi="Arial" w:cs="Arial"/>
        </w:rPr>
        <w:t xml:space="preserve">, ve </w:t>
      </w:r>
      <w:r w:rsidR="003743DC" w:rsidRPr="00E67BF8">
        <w:rPr>
          <w:rFonts w:ascii="Arial" w:hAnsi="Arial" w:cs="Arial"/>
          <w:color w:val="000000"/>
        </w:rPr>
        <w:t xml:space="preserve">voiceoveru je originální hlas </w:t>
      </w:r>
      <w:r w:rsidR="00F075EB">
        <w:rPr>
          <w:rFonts w:ascii="Arial" w:hAnsi="Arial" w:cs="Arial"/>
          <w:color w:val="000000"/>
        </w:rPr>
        <w:t>Ondřeje Synka</w:t>
      </w:r>
      <w:r w:rsidR="003743DC">
        <w:rPr>
          <w:rFonts w:ascii="Arial" w:hAnsi="Arial" w:cs="Arial"/>
          <w:color w:val="000000"/>
        </w:rPr>
        <w:t>, v</w:t>
      </w:r>
      <w:r w:rsidR="003743DC" w:rsidRPr="00E67BF8">
        <w:rPr>
          <w:rFonts w:ascii="Arial" w:hAnsi="Arial" w:cs="Arial"/>
          <w:color w:val="000000"/>
        </w:rPr>
        <w:t xml:space="preserve"> postprodukci je materiál filmově dobarvován a osazen audiomasteringem s</w:t>
      </w:r>
      <w:r w:rsidR="003743DC">
        <w:rPr>
          <w:rFonts w:ascii="Arial" w:hAnsi="Arial" w:cs="Arial"/>
          <w:color w:val="000000"/>
        </w:rPr>
        <w:t xml:space="preserve"> </w:t>
      </w:r>
      <w:r w:rsidR="003743DC" w:rsidRPr="00E67BF8">
        <w:rPr>
          <w:rFonts w:ascii="Arial" w:hAnsi="Arial" w:cs="Arial"/>
          <w:color w:val="000000"/>
        </w:rPr>
        <w:t>autorskou hudbou</w:t>
      </w:r>
      <w:r w:rsidRPr="00E67BF8">
        <w:rPr>
          <w:rFonts w:ascii="Arial" w:hAnsi="Arial" w:cs="Arial"/>
        </w:rPr>
        <w:t xml:space="preserve"> </w:t>
      </w:r>
    </w:p>
    <w:p w:rsidR="008A65B6" w:rsidRDefault="00FB7FC3" w:rsidP="00E67BF8">
      <w:pPr>
        <w:contextualSpacing/>
        <w:jc w:val="both"/>
        <w:rPr>
          <w:rFonts w:ascii="Arial" w:hAnsi="Arial" w:cs="Arial"/>
        </w:rPr>
      </w:pPr>
      <w:r w:rsidRPr="00DE37AE">
        <w:rPr>
          <w:rFonts w:ascii="Arial" w:hAnsi="Arial" w:cs="Arial"/>
          <w:b/>
        </w:rPr>
        <w:t>Foto</w:t>
      </w:r>
      <w:r w:rsidR="003743DC" w:rsidRPr="00DE37AE">
        <w:rPr>
          <w:rFonts w:ascii="Arial" w:hAnsi="Arial" w:cs="Arial"/>
          <w:b/>
        </w:rPr>
        <w:t>grafie</w:t>
      </w:r>
      <w:r w:rsidRPr="00DE37AE">
        <w:rPr>
          <w:rFonts w:ascii="Arial" w:hAnsi="Arial" w:cs="Arial"/>
          <w:b/>
        </w:rPr>
        <w:t>:</w:t>
      </w:r>
      <w:r w:rsidRPr="00E67BF8">
        <w:rPr>
          <w:rFonts w:ascii="Arial" w:hAnsi="Arial" w:cs="Arial"/>
        </w:rPr>
        <w:t xml:space="preserve"> </w:t>
      </w:r>
      <w:r w:rsidR="00D772F7">
        <w:rPr>
          <w:rFonts w:ascii="Arial" w:hAnsi="Arial" w:cs="Arial"/>
        </w:rPr>
        <w:t>počet: 10 ks</w:t>
      </w:r>
      <w:r w:rsidR="003743DC" w:rsidRPr="00D772F7">
        <w:rPr>
          <w:rFonts w:ascii="Arial" w:hAnsi="Arial" w:cs="Arial"/>
        </w:rPr>
        <w:t>,</w:t>
      </w:r>
      <w:r w:rsidR="001C54C0">
        <w:rPr>
          <w:rFonts w:ascii="Arial" w:hAnsi="Arial" w:cs="Arial"/>
        </w:rPr>
        <w:t xml:space="preserve"> </w:t>
      </w:r>
      <w:r w:rsidRPr="00E67BF8">
        <w:rPr>
          <w:rFonts w:ascii="Arial" w:hAnsi="Arial" w:cs="Arial"/>
        </w:rPr>
        <w:t>rozlišení 6000 x 4000, převedené do CMYK, formát TIF, + low-res návrhy,</w:t>
      </w:r>
      <w:r w:rsidR="001C54C0">
        <w:rPr>
          <w:rFonts w:ascii="Arial" w:hAnsi="Arial" w:cs="Arial"/>
        </w:rPr>
        <w:t xml:space="preserve"> </w:t>
      </w:r>
      <w:r w:rsidRPr="00E67BF8">
        <w:rPr>
          <w:rFonts w:ascii="Arial" w:hAnsi="Arial" w:cs="Arial"/>
        </w:rPr>
        <w:t>velikost 100</w:t>
      </w:r>
      <w:r w:rsidR="00E67BF8">
        <w:rPr>
          <w:rFonts w:ascii="Arial" w:hAnsi="Arial" w:cs="Arial"/>
        </w:rPr>
        <w:t xml:space="preserve"> </w:t>
      </w:r>
      <w:r w:rsidRPr="00E67BF8">
        <w:rPr>
          <w:rFonts w:ascii="Arial" w:hAnsi="Arial" w:cs="Arial"/>
        </w:rPr>
        <w:t>- 200 MB</w:t>
      </w:r>
    </w:p>
    <w:p w:rsidR="00524AD0" w:rsidRDefault="00524AD0" w:rsidP="00E67BF8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Hrubé video materiály: </w:t>
      </w:r>
      <w:r w:rsidRPr="00DE37AE">
        <w:rPr>
          <w:rFonts w:ascii="Arial" w:hAnsi="Arial" w:cs="Arial"/>
        </w:rPr>
        <w:t>1,5 - 2 hodiny v plné kvalitě</w:t>
      </w:r>
    </w:p>
    <w:p w:rsidR="00DE37AE" w:rsidRDefault="00DE37AE" w:rsidP="00E67BF8">
      <w:pPr>
        <w:contextualSpacing/>
        <w:jc w:val="both"/>
        <w:rPr>
          <w:rFonts w:ascii="Arial" w:hAnsi="Arial" w:cs="Arial"/>
        </w:rPr>
      </w:pPr>
      <w:r w:rsidRPr="00D772F7">
        <w:rPr>
          <w:rFonts w:ascii="Arial" w:hAnsi="Arial" w:cs="Arial"/>
          <w:b/>
        </w:rPr>
        <w:t>Hrubé foto materiály</w:t>
      </w:r>
      <w:r>
        <w:rPr>
          <w:rFonts w:ascii="Arial" w:hAnsi="Arial" w:cs="Arial"/>
        </w:rPr>
        <w:t xml:space="preserve">: </w:t>
      </w:r>
      <w:r w:rsidR="00D772F7">
        <w:rPr>
          <w:rFonts w:ascii="Arial" w:hAnsi="Arial" w:cs="Arial"/>
        </w:rPr>
        <w:t>minimálně 80 ks</w:t>
      </w:r>
    </w:p>
    <w:p w:rsidR="00524AD0" w:rsidRDefault="003A17AF" w:rsidP="00E67BF8">
      <w:pPr>
        <w:contextualSpacing/>
        <w:jc w:val="both"/>
        <w:rPr>
          <w:rFonts w:ascii="Arial" w:hAnsi="Arial" w:cs="Arial"/>
        </w:rPr>
      </w:pPr>
      <w:r w:rsidRPr="00255A62">
        <w:rPr>
          <w:rFonts w:ascii="Arial" w:hAnsi="Arial" w:cs="Arial"/>
          <w:b/>
          <w:bCs/>
        </w:rPr>
        <w:t>Lokace:</w:t>
      </w:r>
      <w:r>
        <w:rPr>
          <w:rFonts w:ascii="Arial" w:hAnsi="Arial" w:cs="Arial"/>
        </w:rPr>
        <w:t xml:space="preserve"> </w:t>
      </w:r>
      <w:r>
        <w:t>Praha – loděnice, restaurace Smíchov, gastro show s medailemi ověnčeným šéfkuchařem Matouškem v prostorách specializovaného gastro studia v Kralupech nad Vltavou a Rokycanech.</w:t>
      </w:r>
    </w:p>
    <w:p w:rsidR="005A63D0" w:rsidRPr="00E67BF8" w:rsidRDefault="005A63D0" w:rsidP="00E67BF8">
      <w:pPr>
        <w:pStyle w:val="Heading1CzechTourism"/>
        <w:tabs>
          <w:tab w:val="clear" w:pos="360"/>
        </w:tabs>
        <w:jc w:val="both"/>
        <w:rPr>
          <w:rFonts w:ascii="Arial" w:hAnsi="Arial" w:cs="Arial"/>
        </w:rPr>
      </w:pPr>
    </w:p>
    <w:sectPr w:rsidR="005A63D0" w:rsidRPr="00E67BF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6AF" w:rsidRDefault="008926AF" w:rsidP="002F6D1C">
      <w:pPr>
        <w:spacing w:after="0" w:line="240" w:lineRule="auto"/>
      </w:pPr>
      <w:r>
        <w:separator/>
      </w:r>
    </w:p>
  </w:endnote>
  <w:endnote w:type="continuationSeparator" w:id="0">
    <w:p w:rsidR="008926AF" w:rsidRDefault="008926AF" w:rsidP="002F6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3782879"/>
      <w:docPartObj>
        <w:docPartGallery w:val="Page Numbers (Bottom of Page)"/>
        <w:docPartUnique/>
      </w:docPartObj>
    </w:sdtPr>
    <w:sdtEndPr/>
    <w:sdtContent>
      <w:p w:rsidR="004C6FC1" w:rsidRDefault="004C6FC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9A9">
          <w:rPr>
            <w:noProof/>
          </w:rPr>
          <w:t>5</w:t>
        </w:r>
        <w:r>
          <w:fldChar w:fldCharType="end"/>
        </w:r>
      </w:p>
    </w:sdtContent>
  </w:sdt>
  <w:p w:rsidR="004C6FC1" w:rsidRDefault="004C6F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6AF" w:rsidRDefault="008926AF" w:rsidP="002F6D1C">
      <w:pPr>
        <w:spacing w:after="0" w:line="240" w:lineRule="auto"/>
      </w:pPr>
      <w:r>
        <w:separator/>
      </w:r>
    </w:p>
  </w:footnote>
  <w:footnote w:type="continuationSeparator" w:id="0">
    <w:p w:rsidR="008926AF" w:rsidRDefault="008926AF" w:rsidP="002F6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D1C" w:rsidRPr="006C7931" w:rsidRDefault="002F6D1C" w:rsidP="002F6D1C">
    <w:pPr>
      <w:pStyle w:val="DocumentTypeCzechTourism"/>
    </w:pPr>
    <w:r>
      <w:tab/>
      <w:t>Smlouva</w:t>
    </w:r>
  </w:p>
  <w:p w:rsidR="002F6D1C" w:rsidRDefault="002F6D1C" w:rsidP="002F6D1C">
    <w:pPr>
      <w:pStyle w:val="Zhlav"/>
      <w:tabs>
        <w:tab w:val="clear" w:pos="4536"/>
        <w:tab w:val="clear" w:pos="9072"/>
        <w:tab w:val="left" w:pos="82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0A5811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35C19EC"/>
    <w:multiLevelType w:val="multilevel"/>
    <w:tmpl w:val="DEFE7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B63B4"/>
    <w:multiLevelType w:val="hybridMultilevel"/>
    <w:tmpl w:val="B974355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5AC789F"/>
    <w:multiLevelType w:val="multilevel"/>
    <w:tmpl w:val="B1F47AE6"/>
    <w:numStyleLink w:val="Heading-Number-FollowNumber"/>
  </w:abstractNum>
  <w:abstractNum w:abstractNumId="4" w15:restartNumberingAfterBreak="0">
    <w:nsid w:val="29FE1E7A"/>
    <w:multiLevelType w:val="multilevel"/>
    <w:tmpl w:val="C882B7AA"/>
    <w:numStyleLink w:val="Headings"/>
  </w:abstractNum>
  <w:abstractNum w:abstractNumId="5" w15:restartNumberingAfterBreak="0">
    <w:nsid w:val="2FD11BF8"/>
    <w:multiLevelType w:val="multilevel"/>
    <w:tmpl w:val="EF148B42"/>
    <w:styleLink w:val="ListLetter"/>
    <w:lvl w:ilvl="0">
      <w:start w:val="1"/>
      <w:numFmt w:val="lowerLetter"/>
      <w:pStyle w:val="ListLetterCzechTourism"/>
      <w:lvlText w:val="%1)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Georgia" w:hAnsi="Georgia" w:hint="default"/>
        <w:color w:val="auto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Georgia" w:hAnsi="Georgia" w:hint="default"/>
        <w:color w:val="auto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Georgia" w:hAnsi="Georgia" w:hint="default"/>
        <w:color w:val="auto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Georgia" w:hAnsi="Georgia" w:hint="default"/>
        <w:color w:val="auto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Georgia" w:hAnsi="Georgia" w:hint="default"/>
        <w:color w:val="auto"/>
      </w:rPr>
    </w:lvl>
  </w:abstractNum>
  <w:abstractNum w:abstractNumId="6" w15:restartNumberingAfterBreak="0">
    <w:nsid w:val="33D936C9"/>
    <w:multiLevelType w:val="multilevel"/>
    <w:tmpl w:val="7BE80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3D58E9"/>
    <w:multiLevelType w:val="multilevel"/>
    <w:tmpl w:val="DBB06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1B7883"/>
    <w:multiLevelType w:val="hybridMultilevel"/>
    <w:tmpl w:val="77D6BA1E"/>
    <w:lvl w:ilvl="0" w:tplc="04050017">
      <w:start w:val="1"/>
      <w:numFmt w:val="lowerLetter"/>
      <w:lvlText w:val="%1)"/>
      <w:lvlJc w:val="left"/>
      <w:pPr>
        <w:ind w:left="1455" w:hanging="360"/>
      </w:pPr>
    </w:lvl>
    <w:lvl w:ilvl="1" w:tplc="04050019" w:tentative="1">
      <w:start w:val="1"/>
      <w:numFmt w:val="lowerLetter"/>
      <w:lvlText w:val="%2."/>
      <w:lvlJc w:val="left"/>
      <w:pPr>
        <w:ind w:left="2175" w:hanging="360"/>
      </w:pPr>
    </w:lvl>
    <w:lvl w:ilvl="2" w:tplc="0405001B" w:tentative="1">
      <w:start w:val="1"/>
      <w:numFmt w:val="lowerRoman"/>
      <w:lvlText w:val="%3."/>
      <w:lvlJc w:val="right"/>
      <w:pPr>
        <w:ind w:left="2895" w:hanging="180"/>
      </w:pPr>
    </w:lvl>
    <w:lvl w:ilvl="3" w:tplc="0405000F" w:tentative="1">
      <w:start w:val="1"/>
      <w:numFmt w:val="decimal"/>
      <w:lvlText w:val="%4."/>
      <w:lvlJc w:val="left"/>
      <w:pPr>
        <w:ind w:left="3615" w:hanging="360"/>
      </w:pPr>
    </w:lvl>
    <w:lvl w:ilvl="4" w:tplc="04050019" w:tentative="1">
      <w:start w:val="1"/>
      <w:numFmt w:val="lowerLetter"/>
      <w:lvlText w:val="%5."/>
      <w:lvlJc w:val="left"/>
      <w:pPr>
        <w:ind w:left="4335" w:hanging="360"/>
      </w:pPr>
    </w:lvl>
    <w:lvl w:ilvl="5" w:tplc="0405001B" w:tentative="1">
      <w:start w:val="1"/>
      <w:numFmt w:val="lowerRoman"/>
      <w:lvlText w:val="%6."/>
      <w:lvlJc w:val="right"/>
      <w:pPr>
        <w:ind w:left="5055" w:hanging="180"/>
      </w:pPr>
    </w:lvl>
    <w:lvl w:ilvl="6" w:tplc="0405000F" w:tentative="1">
      <w:start w:val="1"/>
      <w:numFmt w:val="decimal"/>
      <w:lvlText w:val="%7."/>
      <w:lvlJc w:val="left"/>
      <w:pPr>
        <w:ind w:left="5775" w:hanging="360"/>
      </w:pPr>
    </w:lvl>
    <w:lvl w:ilvl="7" w:tplc="04050019" w:tentative="1">
      <w:start w:val="1"/>
      <w:numFmt w:val="lowerLetter"/>
      <w:lvlText w:val="%8."/>
      <w:lvlJc w:val="left"/>
      <w:pPr>
        <w:ind w:left="6495" w:hanging="360"/>
      </w:pPr>
    </w:lvl>
    <w:lvl w:ilvl="8" w:tplc="040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9" w15:restartNumberingAfterBreak="0">
    <w:nsid w:val="41A801D6"/>
    <w:multiLevelType w:val="multilevel"/>
    <w:tmpl w:val="76BA42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4926487"/>
    <w:multiLevelType w:val="multilevel"/>
    <w:tmpl w:val="C002B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B81790"/>
    <w:multiLevelType w:val="hybridMultilevel"/>
    <w:tmpl w:val="545CD7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24DC1"/>
    <w:multiLevelType w:val="multilevel"/>
    <w:tmpl w:val="B1F47AE6"/>
    <w:styleLink w:val="Heading-Number-FollowNumber"/>
    <w:lvl w:ilvl="0">
      <w:start w:val="1"/>
      <w:numFmt w:val="upperRoman"/>
      <w:pStyle w:val="Heading1-Number-FollowNumberCzechTourism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inueHeadingCzechTourism"/>
      <w:isLgl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13" w15:restartNumberingAfterBreak="0">
    <w:nsid w:val="461D059F"/>
    <w:multiLevelType w:val="multilevel"/>
    <w:tmpl w:val="289C4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6D6DF4"/>
    <w:multiLevelType w:val="multilevel"/>
    <w:tmpl w:val="C882B7AA"/>
    <w:styleLink w:val="Headings"/>
    <w:lvl w:ilvl="0">
      <w:start w:val="1"/>
      <w:numFmt w:val="none"/>
      <w:pStyle w:val="Heading1CzechTourism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CzechTourism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CzechTourism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5" w15:restartNumberingAfterBreak="0">
    <w:nsid w:val="5775596B"/>
    <w:multiLevelType w:val="multilevel"/>
    <w:tmpl w:val="C002B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4D35C1"/>
    <w:multiLevelType w:val="hybridMultilevel"/>
    <w:tmpl w:val="C7602C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831943"/>
    <w:multiLevelType w:val="hybridMultilevel"/>
    <w:tmpl w:val="A05C96AC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cs="Times New Roman"/>
      </w:rPr>
    </w:lvl>
  </w:abstractNum>
  <w:abstractNum w:abstractNumId="18" w15:restartNumberingAfterBreak="0">
    <w:nsid w:val="73640D6A"/>
    <w:multiLevelType w:val="multilevel"/>
    <w:tmpl w:val="533C8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970498"/>
    <w:multiLevelType w:val="multilevel"/>
    <w:tmpl w:val="7DB4F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4"/>
  </w:num>
  <w:num w:numId="3">
    <w:abstractNumId w:val="17"/>
  </w:num>
  <w:num w:numId="4">
    <w:abstractNumId w:val="7"/>
  </w:num>
  <w:num w:numId="5">
    <w:abstractNumId w:val="13"/>
  </w:num>
  <w:num w:numId="6">
    <w:abstractNumId w:val="1"/>
  </w:num>
  <w:num w:numId="7">
    <w:abstractNumId w:val="18"/>
  </w:num>
  <w:num w:numId="8">
    <w:abstractNumId w:val="5"/>
  </w:num>
  <w:num w:numId="9">
    <w:abstractNumId w:val="9"/>
  </w:num>
  <w:num w:numId="10">
    <w:abstractNumId w:val="15"/>
  </w:num>
  <w:num w:numId="11">
    <w:abstractNumId w:val="10"/>
  </w:num>
  <w:num w:numId="12">
    <w:abstractNumId w:val="6"/>
  </w:num>
  <w:num w:numId="13">
    <w:abstractNumId w:val="19"/>
  </w:num>
  <w:num w:numId="14">
    <w:abstractNumId w:val="0"/>
  </w:num>
  <w:num w:numId="15">
    <w:abstractNumId w:val="2"/>
  </w:num>
  <w:num w:numId="16">
    <w:abstractNumId w:val="8"/>
  </w:num>
  <w:num w:numId="17">
    <w:abstractNumId w:val="12"/>
  </w:num>
  <w:num w:numId="18">
    <w:abstractNumId w:val="3"/>
    <w:lvlOverride w:ilvl="0">
      <w:lvl w:ilvl="0">
        <w:start w:val="1"/>
        <w:numFmt w:val="upperRoman"/>
        <w:pStyle w:val="Heading1-Number-FollowNumberCzechTourism"/>
        <w:suff w:val="space"/>
        <w:lvlText w:val="%1."/>
        <w:lvlJc w:val="left"/>
        <w:pPr>
          <w:ind w:left="0" w:firstLine="0"/>
        </w:pPr>
        <w:rPr>
          <w:rFonts w:hint="default"/>
          <w:sz w:val="26"/>
          <w:szCs w:val="26"/>
        </w:rPr>
      </w:lvl>
    </w:lvlOverride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448"/>
    <w:rsid w:val="00005425"/>
    <w:rsid w:val="000263AA"/>
    <w:rsid w:val="000D496A"/>
    <w:rsid w:val="00104188"/>
    <w:rsid w:val="00110F3C"/>
    <w:rsid w:val="00175FD2"/>
    <w:rsid w:val="00190753"/>
    <w:rsid w:val="00197DD5"/>
    <w:rsid w:val="001A6B0B"/>
    <w:rsid w:val="001C54C0"/>
    <w:rsid w:val="002545CC"/>
    <w:rsid w:val="00255A62"/>
    <w:rsid w:val="002F6D1C"/>
    <w:rsid w:val="002F71F3"/>
    <w:rsid w:val="00321C1F"/>
    <w:rsid w:val="003743DC"/>
    <w:rsid w:val="003806F3"/>
    <w:rsid w:val="003A17AF"/>
    <w:rsid w:val="003B0AB3"/>
    <w:rsid w:val="003B3988"/>
    <w:rsid w:val="003E0B34"/>
    <w:rsid w:val="004727DA"/>
    <w:rsid w:val="004C6FC1"/>
    <w:rsid w:val="00524AD0"/>
    <w:rsid w:val="005A63D0"/>
    <w:rsid w:val="005F6F08"/>
    <w:rsid w:val="008926AF"/>
    <w:rsid w:val="008A65B6"/>
    <w:rsid w:val="00903E42"/>
    <w:rsid w:val="00964D47"/>
    <w:rsid w:val="009A4A9B"/>
    <w:rsid w:val="00A00F8E"/>
    <w:rsid w:val="00AE3644"/>
    <w:rsid w:val="00AF4206"/>
    <w:rsid w:val="00B8369F"/>
    <w:rsid w:val="00B84EFA"/>
    <w:rsid w:val="00B86CC2"/>
    <w:rsid w:val="00B91A3E"/>
    <w:rsid w:val="00C215AB"/>
    <w:rsid w:val="00C71448"/>
    <w:rsid w:val="00C86718"/>
    <w:rsid w:val="00C969A9"/>
    <w:rsid w:val="00CE0292"/>
    <w:rsid w:val="00D14303"/>
    <w:rsid w:val="00D20651"/>
    <w:rsid w:val="00D772F7"/>
    <w:rsid w:val="00DE37AE"/>
    <w:rsid w:val="00DF2C77"/>
    <w:rsid w:val="00E6056B"/>
    <w:rsid w:val="00E67BF8"/>
    <w:rsid w:val="00EC0645"/>
    <w:rsid w:val="00F075EB"/>
    <w:rsid w:val="00F433C7"/>
    <w:rsid w:val="00F6126D"/>
    <w:rsid w:val="00FB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6AFF8"/>
  <w15:docId w15:val="{874EFFE7-43B4-454D-A473-6E29481B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5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714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14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714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aliases w:val="Title (Czech Tourism)"/>
    <w:basedOn w:val="Normln"/>
    <w:next w:val="Normln"/>
    <w:link w:val="NzevChar"/>
    <w:uiPriority w:val="3"/>
    <w:rsid w:val="00C71448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</w:pPr>
    <w:rPr>
      <w:rFonts w:ascii="Georgia" w:eastAsia="Calibri" w:hAnsi="Georgia" w:cs="Times New Roman"/>
      <w:sz w:val="32"/>
      <w:szCs w:val="32"/>
      <w:lang w:val="x-none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3"/>
    <w:rsid w:val="00C71448"/>
    <w:rPr>
      <w:rFonts w:ascii="Georgia" w:eastAsia="Calibri" w:hAnsi="Georgia" w:cs="Times New Roman"/>
      <w:sz w:val="32"/>
      <w:szCs w:val="32"/>
      <w:lang w:val="x-none"/>
    </w:rPr>
  </w:style>
  <w:style w:type="paragraph" w:styleId="Zhlavzprvy">
    <w:name w:val="Message Header"/>
    <w:aliases w:val="Crossheading (Czech Tourism)"/>
    <w:basedOn w:val="Bezmezer"/>
    <w:link w:val="ZhlavzprvyChar"/>
    <w:uiPriority w:val="5"/>
    <w:qFormat/>
    <w:rsid w:val="00C71448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eastAsia="Calibri" w:hAnsi="Georgia" w:cs="Times New Roman"/>
      <w:b/>
      <w:szCs w:val="20"/>
      <w:lang w:val="x-none"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5"/>
    <w:rsid w:val="00C71448"/>
    <w:rPr>
      <w:rFonts w:ascii="Georgia" w:eastAsia="Calibri" w:hAnsi="Georgia" w:cs="Times New Roman"/>
      <w:b/>
      <w:szCs w:val="20"/>
      <w:lang w:val="x-none"/>
    </w:rPr>
  </w:style>
  <w:style w:type="paragraph" w:customStyle="1" w:styleId="TableTextCzechTourism">
    <w:name w:val="Table Text (Czech Tourism)"/>
    <w:basedOn w:val="Normln"/>
    <w:uiPriority w:val="99"/>
    <w:qFormat/>
    <w:rsid w:val="00C71448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20" w:lineRule="exact"/>
    </w:pPr>
    <w:rPr>
      <w:rFonts w:ascii="Arial" w:eastAsia="Calibri" w:hAnsi="Arial" w:cs="Arial"/>
      <w:sz w:val="20"/>
      <w:szCs w:val="20"/>
    </w:rPr>
  </w:style>
  <w:style w:type="paragraph" w:customStyle="1" w:styleId="Heading2CzechTourism">
    <w:name w:val="Heading 2 (Czech Tourism)"/>
    <w:basedOn w:val="Nadpis2"/>
    <w:next w:val="Normln"/>
    <w:uiPriority w:val="11"/>
    <w:qFormat/>
    <w:rsid w:val="00C71448"/>
    <w:pPr>
      <w:keepNext w:val="0"/>
      <w:keepLines w:val="0"/>
      <w:numPr>
        <w:ilvl w:val="1"/>
        <w:numId w:val="2"/>
      </w:numPr>
      <w:tabs>
        <w:tab w:val="num" w:pos="360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line="260" w:lineRule="exact"/>
    </w:pPr>
    <w:rPr>
      <w:rFonts w:ascii="Georgia" w:eastAsia="Calibri" w:hAnsi="Georgia" w:cs="Times New Roman"/>
      <w:bCs w:val="0"/>
      <w:color w:val="auto"/>
      <w:sz w:val="22"/>
      <w:szCs w:val="22"/>
      <w:lang w:val="x-none"/>
    </w:rPr>
  </w:style>
  <w:style w:type="paragraph" w:customStyle="1" w:styleId="Heading3CzechTourism">
    <w:name w:val="Heading 3 (Czech Tourism)"/>
    <w:basedOn w:val="Nadpis3"/>
    <w:next w:val="Normln"/>
    <w:uiPriority w:val="11"/>
    <w:unhideWhenUsed/>
    <w:qFormat/>
    <w:rsid w:val="00C71448"/>
    <w:pPr>
      <w:keepNext w:val="0"/>
      <w:keepLines w:val="0"/>
      <w:numPr>
        <w:ilvl w:val="2"/>
        <w:numId w:val="2"/>
      </w:numPr>
      <w:tabs>
        <w:tab w:val="num" w:pos="360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line="260" w:lineRule="exact"/>
    </w:pPr>
    <w:rPr>
      <w:rFonts w:ascii="Georgia" w:eastAsia="Calibri" w:hAnsi="Georgia" w:cs="Times New Roman"/>
      <w:b w:val="0"/>
      <w:bCs w:val="0"/>
      <w:color w:val="auto"/>
      <w:lang w:val="x-none"/>
    </w:rPr>
  </w:style>
  <w:style w:type="numbering" w:customStyle="1" w:styleId="Headings">
    <w:name w:val="Headings"/>
    <w:uiPriority w:val="99"/>
    <w:rsid w:val="00C71448"/>
    <w:pPr>
      <w:numPr>
        <w:numId w:val="1"/>
      </w:numPr>
    </w:pPr>
  </w:style>
  <w:style w:type="paragraph" w:customStyle="1" w:styleId="Heading1CzechTourism">
    <w:name w:val="Heading 1 (Czech Tourism)"/>
    <w:basedOn w:val="Nadpis1"/>
    <w:uiPriority w:val="11"/>
    <w:qFormat/>
    <w:rsid w:val="00C71448"/>
    <w:pPr>
      <w:keepNext w:val="0"/>
      <w:keepLines w:val="0"/>
      <w:numPr>
        <w:numId w:val="2"/>
      </w:numPr>
      <w:tabs>
        <w:tab w:val="num" w:pos="360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line="280" w:lineRule="exact"/>
      <w:jc w:val="center"/>
    </w:pPr>
    <w:rPr>
      <w:rFonts w:ascii="Georgia" w:eastAsia="Calibri" w:hAnsi="Georgia" w:cs="Times New Roman"/>
      <w:bCs w:val="0"/>
      <w:color w:val="auto"/>
      <w:sz w:val="26"/>
      <w:szCs w:val="26"/>
      <w:lang w:val="x-none"/>
    </w:rPr>
  </w:style>
  <w:style w:type="paragraph" w:styleId="Bezmezer">
    <w:name w:val="No Spacing"/>
    <w:uiPriority w:val="1"/>
    <w:qFormat/>
    <w:rsid w:val="00C71448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C714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7144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1Char">
    <w:name w:val="Nadpis 1 Char"/>
    <w:basedOn w:val="Standardnpsmoodstavce"/>
    <w:link w:val="Nadpis1"/>
    <w:uiPriority w:val="9"/>
    <w:rsid w:val="00C714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umentTypeCzechTourism">
    <w:name w:val="Document Type (Czech Tourism)"/>
    <w:basedOn w:val="Normln"/>
    <w:uiPriority w:val="99"/>
    <w:rsid w:val="00C71448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jc w:val="right"/>
    </w:pPr>
    <w:rPr>
      <w:rFonts w:ascii="Arial" w:eastAsia="Calibri" w:hAnsi="Arial" w:cs="Arial"/>
      <w:b/>
      <w:color w:val="E6001E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2F6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6D1C"/>
  </w:style>
  <w:style w:type="paragraph" w:styleId="Zpat">
    <w:name w:val="footer"/>
    <w:basedOn w:val="Normln"/>
    <w:link w:val="ZpatChar"/>
    <w:uiPriority w:val="99"/>
    <w:unhideWhenUsed/>
    <w:rsid w:val="002F6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6D1C"/>
  </w:style>
  <w:style w:type="paragraph" w:customStyle="1" w:styleId="ListLetterCzechTourism">
    <w:name w:val="List Letter (Czech Tourism)"/>
    <w:basedOn w:val="Normln"/>
    <w:uiPriority w:val="99"/>
    <w:rsid w:val="00FB7FC3"/>
    <w:pPr>
      <w:numPr>
        <w:numId w:val="8"/>
      </w:num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</w:tabs>
      <w:spacing w:after="0" w:line="260" w:lineRule="exact"/>
    </w:pPr>
    <w:rPr>
      <w:rFonts w:ascii="Georgia" w:eastAsia="Calibri" w:hAnsi="Georgia" w:cs="Arial"/>
      <w:szCs w:val="20"/>
    </w:rPr>
  </w:style>
  <w:style w:type="numbering" w:customStyle="1" w:styleId="ListLetter">
    <w:name w:val="List Letter"/>
    <w:rsid w:val="00FB7FC3"/>
    <w:pPr>
      <w:numPr>
        <w:numId w:val="8"/>
      </w:numPr>
    </w:pPr>
  </w:style>
  <w:style w:type="paragraph" w:styleId="Odstavecseseznamem">
    <w:name w:val="List Paragraph"/>
    <w:aliases w:val="List Paragraph (Czech Tourism)"/>
    <w:basedOn w:val="Normln"/>
    <w:uiPriority w:val="99"/>
    <w:qFormat/>
    <w:rsid w:val="00FB7FC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6056B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8A65B6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A65B6"/>
    <w:rPr>
      <w:rFonts w:ascii="Calibri" w:hAnsi="Calibri" w:cs="Consolas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6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6718"/>
    <w:rPr>
      <w:rFonts w:ascii="Segoe UI" w:hAnsi="Segoe UI" w:cs="Segoe UI"/>
      <w:sz w:val="18"/>
      <w:szCs w:val="18"/>
    </w:rPr>
  </w:style>
  <w:style w:type="paragraph" w:styleId="Rejstk6">
    <w:name w:val="index 6"/>
    <w:aliases w:val="Index 6 (Czech Tourism)"/>
    <w:basedOn w:val="Rejstk5"/>
    <w:next w:val="Normln"/>
    <w:uiPriority w:val="99"/>
    <w:semiHidden/>
    <w:rsid w:val="003743DC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  <w:ind w:left="1361" w:hanging="227"/>
    </w:pPr>
    <w:rPr>
      <w:rFonts w:ascii="Georgia" w:eastAsia="Calibri" w:hAnsi="Georgia" w:cs="Arial"/>
      <w:szCs w:val="20"/>
    </w:rPr>
  </w:style>
  <w:style w:type="paragraph" w:styleId="Rejstk5">
    <w:name w:val="index 5"/>
    <w:basedOn w:val="Normln"/>
    <w:next w:val="Normln"/>
    <w:autoRedefine/>
    <w:uiPriority w:val="99"/>
    <w:semiHidden/>
    <w:unhideWhenUsed/>
    <w:rsid w:val="003743DC"/>
    <w:pPr>
      <w:spacing w:after="0" w:line="240" w:lineRule="auto"/>
      <w:ind w:left="1100" w:hanging="220"/>
    </w:pPr>
  </w:style>
  <w:style w:type="paragraph" w:styleId="Revize">
    <w:name w:val="Revision"/>
    <w:hidden/>
    <w:uiPriority w:val="99"/>
    <w:semiHidden/>
    <w:rsid w:val="002F71F3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11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10F3C"/>
  </w:style>
  <w:style w:type="paragraph" w:customStyle="1" w:styleId="Heading1-Number-FollowNumberCzechTourism">
    <w:name w:val="Heading 1 - Number - Follow Number (Czech Tourism)"/>
    <w:basedOn w:val="Nadpis1"/>
    <w:next w:val="ListNumber-ContinueHeadingCzechTourism"/>
    <w:uiPriority w:val="10"/>
    <w:qFormat/>
    <w:rsid w:val="00B86CC2"/>
    <w:pPr>
      <w:keepNext w:val="0"/>
      <w:keepLines w:val="0"/>
      <w:numPr>
        <w:numId w:val="18"/>
      </w:numPr>
      <w:tabs>
        <w:tab w:val="num" w:pos="360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after="260" w:line="280" w:lineRule="exact"/>
      <w:jc w:val="center"/>
    </w:pPr>
    <w:rPr>
      <w:rFonts w:ascii="Georgia" w:eastAsia="Calibri" w:hAnsi="Georgia" w:cs="Times New Roman"/>
      <w:bCs w:val="0"/>
      <w:color w:val="auto"/>
      <w:sz w:val="26"/>
      <w:szCs w:val="26"/>
      <w:lang w:val="x-none"/>
    </w:rPr>
  </w:style>
  <w:style w:type="paragraph" w:customStyle="1" w:styleId="ListNumber-ContinueHeadingCzechTourism">
    <w:name w:val="List Number - Continue Heading (Czech Tourism)"/>
    <w:basedOn w:val="Normln"/>
    <w:uiPriority w:val="99"/>
    <w:qFormat/>
    <w:rsid w:val="00B86CC2"/>
    <w:pPr>
      <w:numPr>
        <w:ilvl w:val="1"/>
        <w:numId w:val="18"/>
      </w:numPr>
      <w:spacing w:after="0" w:line="260" w:lineRule="exact"/>
    </w:pPr>
    <w:rPr>
      <w:rFonts w:ascii="Georgia" w:eastAsia="Calibri" w:hAnsi="Georgia" w:cs="Arial"/>
      <w:szCs w:val="20"/>
    </w:rPr>
  </w:style>
  <w:style w:type="numbering" w:customStyle="1" w:styleId="Heading-Number-FollowNumber">
    <w:name w:val="Heading - Number - Follow Number"/>
    <w:rsid w:val="00B86CC2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9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1090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Kopečná Nikol</dc:creator>
  <cp:lastModifiedBy>Eliška Krušberská</cp:lastModifiedBy>
  <cp:revision>2</cp:revision>
  <cp:lastPrinted>2019-12-19T10:20:00Z</cp:lastPrinted>
  <dcterms:created xsi:type="dcterms:W3CDTF">2019-12-20T12:03:00Z</dcterms:created>
  <dcterms:modified xsi:type="dcterms:W3CDTF">2019-12-20T12:03:00Z</dcterms:modified>
</cp:coreProperties>
</file>