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7E3" w:rsidRDefault="00F30C7A">
      <w:pPr>
        <w:spacing w:after="720"/>
        <w:ind w:left="1368"/>
        <w:rPr>
          <w:rFonts w:ascii="Verdana" w:hAnsi="Verdana"/>
          <w:b/>
          <w:color w:val="000000"/>
          <w:spacing w:val="1"/>
          <w:w w:val="90"/>
          <w:sz w:val="27"/>
          <w:u w:val="single"/>
          <w:lang w:val="cs-CZ"/>
        </w:rPr>
      </w:pPr>
      <w:bookmarkStart w:id="0" w:name="_GoBack"/>
      <w:bookmarkEnd w:id="0"/>
      <w:r>
        <w:pict>
          <v:line id="_x0000_s1026" style="position:absolute;left:0;text-align:left;z-index:251657728;mso-position-horizontal-relative:text;mso-position-vertical-relative:text" from="537.65pt,696.6pt" to="537.65pt,803.2pt" strokecolor="#91887a" strokeweight=".35pt"/>
        </w:pict>
      </w:r>
      <w:r>
        <w:rPr>
          <w:rFonts w:ascii="Verdana" w:hAnsi="Verdana"/>
          <w:b/>
          <w:color w:val="000000"/>
          <w:spacing w:val="1"/>
          <w:w w:val="90"/>
          <w:sz w:val="27"/>
          <w:u w:val="single"/>
          <w:lang w:val="cs-CZ"/>
        </w:rPr>
        <w:t>Objednávka č. 18</w:t>
      </w:r>
      <w:r>
        <w:rPr>
          <w:rFonts w:ascii="Arial" w:hAnsi="Arial"/>
          <w:b/>
          <w:color w:val="000000"/>
          <w:spacing w:val="1"/>
          <w:w w:val="45"/>
          <w:sz w:val="13"/>
          <w:u w:val="single"/>
          <w:lang w:val="cs-CZ"/>
        </w:rPr>
        <w:t>►</w:t>
      </w:r>
      <w:r>
        <w:rPr>
          <w:rFonts w:ascii="Arial" w:hAnsi="Arial"/>
          <w:b/>
          <w:color w:val="000000"/>
          <w:spacing w:val="1"/>
          <w:w w:val="45"/>
          <w:sz w:val="13"/>
          <w:u w:val="single"/>
          <w:lang w:val="cs-CZ"/>
        </w:rPr>
        <w:t xml:space="preserve"> </w:t>
      </w:r>
      <w:r>
        <w:rPr>
          <w:rFonts w:ascii="Verdana" w:hAnsi="Verdana"/>
          <w:b/>
          <w:color w:val="000000"/>
          <w:spacing w:val="1"/>
          <w:w w:val="90"/>
          <w:sz w:val="27"/>
          <w:u w:val="single"/>
          <w:lang w:val="cs-CZ"/>
        </w:rPr>
        <w:t>/2019</w:t>
      </w:r>
      <w:r>
        <w:rPr>
          <w:rFonts w:ascii="Tahoma" w:hAnsi="Tahoma"/>
          <w:b/>
          <w:color w:val="000000"/>
          <w:spacing w:val="1"/>
          <w:sz w:val="18"/>
          <w:lang w:val="cs-CZ"/>
        </w:rPr>
        <w:t xml:space="preserve"> (na faktuře uvádějte vždy č. objednávky)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9"/>
        <w:gridCol w:w="5701"/>
      </w:tblGrid>
      <w:tr w:rsidR="005337E3">
        <w:tblPrEx>
          <w:tblCellMar>
            <w:top w:w="0" w:type="dxa"/>
            <w:bottom w:w="0" w:type="dxa"/>
          </w:tblCellMar>
        </w:tblPrEx>
        <w:trPr>
          <w:trHeight w:hRule="exact" w:val="3312"/>
        </w:trPr>
        <w:tc>
          <w:tcPr>
            <w:tcW w:w="43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337E3" w:rsidRDefault="00F30C7A">
            <w:pPr>
              <w:spacing w:line="285" w:lineRule="exact"/>
              <w:ind w:right="1224"/>
              <w:rPr>
                <w:rFonts w:ascii="Arial" w:hAnsi="Arial"/>
                <w:b/>
                <w:color w:val="000000"/>
                <w:sz w:val="21"/>
                <w:u w:val="single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1"/>
                <w:u w:val="single"/>
                <w:lang w:val="cs-CZ"/>
              </w:rPr>
              <w:t xml:space="preserve">Objednatel fakturační adresa:  </w:t>
            </w: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>Knihovna města Ostravy,</w:t>
            </w:r>
          </w:p>
          <w:p w:rsidR="005337E3" w:rsidRDefault="00F30C7A">
            <w:pPr>
              <w:spacing w:before="36" w:line="241" w:lineRule="exact"/>
              <w:rPr>
                <w:rFonts w:ascii="Verdana" w:hAnsi="Verdana"/>
                <w:color w:val="000000"/>
                <w:spacing w:val="-4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8"/>
                <w:lang w:val="cs-CZ"/>
              </w:rPr>
              <w:t xml:space="preserve">ul. </w:t>
            </w:r>
            <w:proofErr w:type="gramStart"/>
            <w:r>
              <w:rPr>
                <w:rFonts w:ascii="Verdana" w:hAnsi="Verdana"/>
                <w:color w:val="000000"/>
                <w:spacing w:val="-4"/>
                <w:sz w:val="18"/>
                <w:lang w:val="cs-CZ"/>
              </w:rPr>
              <w:t>28.října</w:t>
            </w:r>
            <w:proofErr w:type="gramEnd"/>
            <w:r>
              <w:rPr>
                <w:rFonts w:ascii="Verdana" w:hAnsi="Verdana"/>
                <w:color w:val="000000"/>
                <w:spacing w:val="-4"/>
                <w:sz w:val="18"/>
                <w:lang w:val="cs-CZ"/>
              </w:rPr>
              <w:t xml:space="preserve"> 289/2, 702 00 Ostrava</w:t>
            </w:r>
          </w:p>
          <w:p w:rsidR="005337E3" w:rsidRDefault="00F30C7A">
            <w:pPr>
              <w:spacing w:line="226" w:lineRule="exact"/>
              <w:rPr>
                <w:rFonts w:ascii="Verdana" w:hAnsi="Verdana"/>
                <w:color w:val="000000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z w:val="18"/>
                <w:lang w:val="cs-CZ"/>
              </w:rPr>
              <w:t>IČ: 00097586</w:t>
            </w:r>
          </w:p>
          <w:p w:rsidR="005337E3" w:rsidRDefault="00F30C7A">
            <w:pPr>
              <w:spacing w:before="72" w:line="262" w:lineRule="exact"/>
              <w:rPr>
                <w:rFonts w:ascii="Tahoma" w:hAnsi="Tahoma"/>
                <w:b/>
                <w:color w:val="000000"/>
                <w:spacing w:val="-2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2"/>
                <w:sz w:val="18"/>
                <w:lang w:val="cs-CZ"/>
              </w:rPr>
              <w:t xml:space="preserve">DIČ: </w:t>
            </w:r>
            <w:r>
              <w:rPr>
                <w:rFonts w:ascii="Verdana" w:hAnsi="Verdana"/>
                <w:color w:val="000000"/>
                <w:spacing w:val="-2"/>
                <w:sz w:val="18"/>
                <w:lang w:val="cs-CZ"/>
              </w:rPr>
              <w:t xml:space="preserve">CZ00097586 neplátce </w:t>
            </w:r>
            <w:r>
              <w:rPr>
                <w:rFonts w:ascii="Tahoma" w:hAnsi="Tahoma"/>
                <w:b/>
                <w:color w:val="000000"/>
                <w:spacing w:val="-2"/>
                <w:sz w:val="18"/>
                <w:lang w:val="cs-CZ"/>
              </w:rPr>
              <w:t>DPH</w:t>
            </w:r>
          </w:p>
          <w:p w:rsidR="005337E3" w:rsidRDefault="00F30C7A">
            <w:pPr>
              <w:spacing w:before="72" w:line="226" w:lineRule="exact"/>
              <w:rPr>
                <w:rFonts w:ascii="Tahoma" w:hAnsi="Tahoma"/>
                <w:b/>
                <w:color w:val="000000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 xml:space="preserve">Bankovní účet: </w:t>
            </w:r>
            <w:r>
              <w:rPr>
                <w:rFonts w:ascii="Verdana" w:hAnsi="Verdana"/>
                <w:color w:val="000000"/>
                <w:sz w:val="18"/>
                <w:lang w:val="cs-CZ"/>
              </w:rPr>
              <w:t>66033761/0100</w:t>
            </w:r>
          </w:p>
          <w:p w:rsidR="005337E3" w:rsidRDefault="00F30C7A">
            <w:pPr>
              <w:spacing w:before="72" w:line="249" w:lineRule="exact"/>
              <w:ind w:right="936"/>
              <w:rPr>
                <w:rFonts w:ascii="Tahoma" w:hAnsi="Tahoma"/>
                <w:b/>
                <w:color w:val="000000"/>
                <w:spacing w:val="-2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2"/>
                <w:sz w:val="18"/>
                <w:lang w:val="cs-CZ"/>
              </w:rPr>
              <w:t xml:space="preserve">Kontaktní osoba: Miroslava </w:t>
            </w:r>
            <w:proofErr w:type="spellStart"/>
            <w:r>
              <w:rPr>
                <w:rFonts w:ascii="Tahoma" w:hAnsi="Tahoma"/>
                <w:b/>
                <w:color w:val="000000"/>
                <w:spacing w:val="-2"/>
                <w:sz w:val="18"/>
                <w:lang w:val="cs-CZ"/>
              </w:rPr>
              <w:t>Sabelová</w:t>
            </w:r>
            <w:proofErr w:type="spellEnd"/>
            <w:r>
              <w:rPr>
                <w:rFonts w:ascii="Tahoma" w:hAnsi="Tahoma"/>
                <w:b/>
                <w:color w:val="000000"/>
                <w:spacing w:val="-2"/>
                <w:sz w:val="18"/>
                <w:lang w:val="cs-CZ"/>
              </w:rPr>
              <w:t xml:space="preserve"> </w:t>
            </w: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>Telefon: 599 522 777</w:t>
            </w:r>
          </w:p>
          <w:p w:rsidR="005337E3" w:rsidRDefault="00F30C7A">
            <w:pPr>
              <w:spacing w:before="108" w:line="214" w:lineRule="exact"/>
              <w:rPr>
                <w:rFonts w:ascii="Tahoma" w:hAnsi="Tahoma"/>
                <w:b/>
                <w:color w:val="000000"/>
                <w:spacing w:val="2"/>
                <w:sz w:val="18"/>
                <w:lang w:val="cs-CZ"/>
              </w:rPr>
            </w:pPr>
            <w:hyperlink r:id="rId4">
              <w:r>
                <w:rPr>
                  <w:rFonts w:ascii="Tahoma" w:hAnsi="Tahoma"/>
                  <w:b/>
                  <w:color w:val="0000FF"/>
                  <w:spacing w:val="2"/>
                  <w:sz w:val="18"/>
                  <w:u w:val="single"/>
                  <w:lang w:val="cs-CZ"/>
                </w:rPr>
                <w:t>E-mail:</w:t>
              </w:r>
            </w:hyperlink>
            <w:r>
              <w:rPr>
                <w:rFonts w:ascii="Tahoma" w:hAnsi="Tahoma"/>
                <w:color w:val="0000FF"/>
                <w:spacing w:val="12"/>
                <w:sz w:val="18"/>
                <w:u w:val="single"/>
                <w:lang w:val="cs-CZ"/>
              </w:rPr>
              <w:t xml:space="preserve"> sabelova@kmo.cz</w:t>
            </w:r>
          </w:p>
          <w:p w:rsidR="005337E3" w:rsidRDefault="00F30C7A">
            <w:pPr>
              <w:spacing w:before="72" w:line="252" w:lineRule="exact"/>
              <w:jc w:val="center"/>
              <w:rPr>
                <w:rFonts w:ascii="Tahoma" w:hAnsi="Tahoma"/>
                <w:b/>
                <w:color w:val="000000"/>
                <w:spacing w:val="-1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1"/>
                <w:sz w:val="18"/>
                <w:lang w:val="cs-CZ"/>
              </w:rPr>
              <w:t xml:space="preserve">Faktura poštou: </w:t>
            </w:r>
            <w:r>
              <w:rPr>
                <w:rFonts w:ascii="Verdana" w:hAnsi="Verdana"/>
                <w:color w:val="000000"/>
                <w:spacing w:val="-1"/>
                <w:sz w:val="18"/>
                <w:lang w:val="cs-CZ"/>
              </w:rPr>
              <w:t xml:space="preserve">na výše uvedenou adresu </w:t>
            </w:r>
            <w:r>
              <w:rPr>
                <w:rFonts w:ascii="Verdana" w:hAnsi="Verdana"/>
                <w:color w:val="000000"/>
                <w:spacing w:val="-1"/>
                <w:sz w:val="18"/>
                <w:lang w:val="cs-CZ"/>
              </w:rPr>
              <w:br/>
            </w:r>
            <w:r>
              <w:rPr>
                <w:rFonts w:ascii="Tahoma" w:hAnsi="Tahoma"/>
                <w:b/>
                <w:color w:val="000000"/>
                <w:spacing w:val="1"/>
                <w:sz w:val="18"/>
                <w:lang w:val="cs-CZ"/>
              </w:rPr>
              <w:t xml:space="preserve">Faktura e-mailem </w:t>
            </w:r>
            <w:hyperlink r:id="rId5">
              <w:r>
                <w:rPr>
                  <w:rFonts w:ascii="Tahoma" w:hAnsi="Tahoma"/>
                  <w:b/>
                  <w:color w:val="0000FF"/>
                  <w:spacing w:val="1"/>
                  <w:sz w:val="18"/>
                  <w:u w:val="single"/>
                  <w:lang w:val="cs-CZ"/>
                </w:rPr>
                <w:t>na:</w:t>
              </w:r>
            </w:hyperlink>
            <w:r>
              <w:rPr>
                <w:rFonts w:ascii="Tahoma" w:hAnsi="Tahoma"/>
                <w:color w:val="0000FF"/>
                <w:spacing w:val="11"/>
                <w:sz w:val="18"/>
                <w:u w:val="single"/>
                <w:lang w:val="cs-CZ"/>
              </w:rPr>
              <w:t xml:space="preserve"> sekretariat@kmo.cz</w:t>
            </w:r>
          </w:p>
        </w:tc>
        <w:tc>
          <w:tcPr>
            <w:tcW w:w="5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337E3" w:rsidRDefault="00F30C7A">
            <w:pPr>
              <w:ind w:left="589"/>
              <w:rPr>
                <w:rFonts w:ascii="Arial" w:hAnsi="Arial"/>
                <w:b/>
                <w:color w:val="000000"/>
                <w:sz w:val="21"/>
                <w:u w:val="single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1"/>
                <w:u w:val="single"/>
                <w:lang w:val="cs-CZ"/>
              </w:rPr>
              <w:t xml:space="preserve">Dodavatel: </w:t>
            </w:r>
          </w:p>
          <w:p w:rsidR="005337E3" w:rsidRDefault="00F30C7A">
            <w:pPr>
              <w:spacing w:before="72"/>
              <w:ind w:left="589"/>
              <w:rPr>
                <w:rFonts w:ascii="Tahoma" w:hAnsi="Tahoma"/>
                <w:b/>
                <w:color w:val="000000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>Název: ATOS-6 spol. s r.o.</w:t>
            </w:r>
          </w:p>
          <w:p w:rsidR="005337E3" w:rsidRDefault="00F30C7A">
            <w:pPr>
              <w:spacing w:before="72"/>
              <w:ind w:left="589"/>
              <w:rPr>
                <w:rFonts w:ascii="Tahoma" w:hAnsi="Tahoma"/>
                <w:b/>
                <w:color w:val="000000"/>
                <w:spacing w:val="-3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3"/>
                <w:sz w:val="18"/>
                <w:lang w:val="cs-CZ"/>
              </w:rPr>
              <w:t xml:space="preserve">Adresa: U </w:t>
            </w:r>
            <w:r>
              <w:rPr>
                <w:rFonts w:ascii="Verdana" w:hAnsi="Verdana"/>
                <w:color w:val="000000"/>
                <w:spacing w:val="-3"/>
                <w:sz w:val="18"/>
                <w:lang w:val="cs-CZ"/>
              </w:rPr>
              <w:t>Jeslí 310/70, 712 00 Ostrava</w:t>
            </w:r>
          </w:p>
          <w:p w:rsidR="005337E3" w:rsidRDefault="00F30C7A">
            <w:pPr>
              <w:spacing w:before="108"/>
              <w:ind w:left="589"/>
              <w:rPr>
                <w:rFonts w:ascii="Tahoma" w:hAnsi="Tahoma"/>
                <w:b/>
                <w:color w:val="000000"/>
                <w:spacing w:val="-6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6"/>
                <w:sz w:val="18"/>
                <w:lang w:val="cs-CZ"/>
              </w:rPr>
              <w:t>IČ: 47680130</w:t>
            </w:r>
          </w:p>
          <w:p w:rsidR="005337E3" w:rsidRDefault="00F30C7A">
            <w:pPr>
              <w:spacing w:before="72"/>
              <w:ind w:left="589"/>
              <w:rPr>
                <w:rFonts w:ascii="Tahoma" w:hAnsi="Tahoma"/>
                <w:b/>
                <w:color w:val="000000"/>
                <w:spacing w:val="-4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8"/>
                <w:lang w:val="cs-CZ"/>
              </w:rPr>
              <w:t>DIČ: 0247680130</w:t>
            </w:r>
          </w:p>
          <w:p w:rsidR="005337E3" w:rsidRDefault="00F30C7A">
            <w:pPr>
              <w:spacing w:before="108" w:line="280" w:lineRule="auto"/>
              <w:ind w:left="589"/>
              <w:rPr>
                <w:rFonts w:ascii="Tahoma" w:hAnsi="Tahoma"/>
                <w:b/>
                <w:color w:val="000000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>Bankovní účet: Č5OB 309810263/300</w:t>
            </w:r>
          </w:p>
          <w:p w:rsidR="005337E3" w:rsidRDefault="00F30C7A">
            <w:pPr>
              <w:spacing w:before="72"/>
              <w:ind w:left="589"/>
              <w:rPr>
                <w:rFonts w:ascii="Tahoma" w:hAnsi="Tahoma"/>
                <w:b/>
                <w:color w:val="000000"/>
                <w:spacing w:val="1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1"/>
                <w:sz w:val="18"/>
                <w:lang w:val="cs-CZ"/>
              </w:rPr>
              <w:t xml:space="preserve">Kontaktní osoba: </w:t>
            </w:r>
            <w:proofErr w:type="spellStart"/>
            <w:proofErr w:type="gramStart"/>
            <w:r>
              <w:rPr>
                <w:rFonts w:ascii="Tahoma" w:hAnsi="Tahoma"/>
                <w:b/>
                <w:color w:val="000000"/>
                <w:spacing w:val="1"/>
                <w:sz w:val="18"/>
                <w:lang w:val="cs-CZ"/>
              </w:rPr>
              <w:t>Ing.arch</w:t>
            </w:r>
            <w:proofErr w:type="spellEnd"/>
            <w:r>
              <w:rPr>
                <w:rFonts w:ascii="Tahoma" w:hAnsi="Tahoma"/>
                <w:b/>
                <w:color w:val="000000"/>
                <w:spacing w:val="1"/>
                <w:sz w:val="18"/>
                <w:lang w:val="cs-CZ"/>
              </w:rPr>
              <w:t>.</w:t>
            </w:r>
            <w:proofErr w:type="gramEnd"/>
            <w:r>
              <w:rPr>
                <w:rFonts w:ascii="Tahoma" w:hAnsi="Tahoma"/>
                <w:b/>
                <w:color w:val="000000"/>
                <w:spacing w:val="1"/>
                <w:sz w:val="18"/>
                <w:lang w:val="cs-CZ"/>
              </w:rPr>
              <w:t xml:space="preserve"> Radim Václavík</w:t>
            </w:r>
          </w:p>
          <w:p w:rsidR="005337E3" w:rsidRDefault="00F30C7A">
            <w:pPr>
              <w:spacing w:before="72" w:line="360" w:lineRule="auto"/>
              <w:ind w:left="576" w:right="2772"/>
              <w:rPr>
                <w:rFonts w:ascii="Tahoma" w:hAnsi="Tahoma"/>
                <w:b/>
                <w:color w:val="000000"/>
                <w:spacing w:val="-4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8"/>
                <w:lang w:val="cs-CZ"/>
              </w:rPr>
              <w:t xml:space="preserve">Telefon: +420 608846945 </w:t>
            </w:r>
            <w:hyperlink r:id="rId6">
              <w:r>
                <w:rPr>
                  <w:rFonts w:ascii="Tahoma" w:hAnsi="Tahoma"/>
                  <w:b/>
                  <w:color w:val="0000FF"/>
                  <w:spacing w:val="-3"/>
                  <w:sz w:val="18"/>
                  <w:u w:val="single"/>
                  <w:lang w:val="cs-CZ"/>
                </w:rPr>
                <w:t xml:space="preserve">E-mail: </w:t>
              </w:r>
            </w:hyperlink>
            <w:r>
              <w:rPr>
                <w:rFonts w:ascii="Verdana" w:hAnsi="Verdana"/>
                <w:color w:val="0000FF"/>
                <w:spacing w:val="-3"/>
                <w:sz w:val="18"/>
                <w:u w:val="single"/>
                <w:lang w:val="cs-CZ"/>
              </w:rPr>
              <w:t>vaclavik@atos6.cz</w:t>
            </w:r>
          </w:p>
        </w:tc>
      </w:tr>
    </w:tbl>
    <w:p w:rsidR="005337E3" w:rsidRDefault="005337E3">
      <w:pPr>
        <w:spacing w:after="340" w:line="20" w:lineRule="exact"/>
      </w:pPr>
    </w:p>
    <w:p w:rsidR="005337E3" w:rsidRDefault="00F30C7A">
      <w:pPr>
        <w:tabs>
          <w:tab w:val="right" w:leader="dot" w:pos="6826"/>
        </w:tabs>
        <w:ind w:left="4968"/>
        <w:rPr>
          <w:rFonts w:ascii="Tahoma" w:hAnsi="Tahoma"/>
          <w:b/>
          <w:color w:val="000000"/>
          <w:sz w:val="18"/>
          <w:lang w:val="cs-CZ"/>
        </w:rPr>
      </w:pPr>
      <w:r>
        <w:rPr>
          <w:rFonts w:ascii="Tahoma" w:hAnsi="Tahoma"/>
          <w:b/>
          <w:color w:val="000000"/>
          <w:sz w:val="18"/>
          <w:lang w:val="cs-CZ"/>
        </w:rPr>
        <w:t>převzal.</w:t>
      </w:r>
      <w:r>
        <w:rPr>
          <w:rFonts w:ascii="Tahoma" w:hAnsi="Tahoma"/>
          <w:b/>
          <w:color w:val="000000"/>
          <w:sz w:val="18"/>
          <w:lang w:val="cs-CZ"/>
        </w:rPr>
        <w:tab/>
      </w:r>
    </w:p>
    <w:p w:rsidR="005337E3" w:rsidRDefault="00F30C7A">
      <w:pPr>
        <w:spacing w:before="288"/>
        <w:rPr>
          <w:rFonts w:ascii="Arial" w:hAnsi="Arial"/>
          <w:b/>
          <w:color w:val="000000"/>
          <w:spacing w:val="-2"/>
          <w:sz w:val="21"/>
          <w:u w:val="single"/>
          <w:lang w:val="cs-CZ"/>
        </w:rPr>
      </w:pPr>
      <w:r>
        <w:rPr>
          <w:rFonts w:ascii="Arial" w:hAnsi="Arial"/>
          <w:b/>
          <w:color w:val="000000"/>
          <w:spacing w:val="-2"/>
          <w:sz w:val="21"/>
          <w:u w:val="single"/>
          <w:lang w:val="cs-CZ"/>
        </w:rPr>
        <w:t xml:space="preserve">Objednáváme u Vás: </w:t>
      </w:r>
    </w:p>
    <w:p w:rsidR="005337E3" w:rsidRDefault="00F30C7A">
      <w:pPr>
        <w:spacing w:before="108" w:line="360" w:lineRule="auto"/>
        <w:ind w:right="504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 xml:space="preserve">Objednáváme u Vás zpracování koncepčně ideového řešení navýšeni kapacity ústřední knihovny dle našich </w:t>
      </w:r>
      <w:r>
        <w:rPr>
          <w:rFonts w:ascii="Verdana" w:hAnsi="Verdana"/>
          <w:color w:val="000000"/>
          <w:spacing w:val="-2"/>
          <w:sz w:val="18"/>
          <w:lang w:val="cs-CZ"/>
        </w:rPr>
        <w:t>požadavků a nabídky, která je součástí této objednávky</w:t>
      </w:r>
    </w:p>
    <w:p w:rsidR="005337E3" w:rsidRDefault="00F30C7A">
      <w:pPr>
        <w:spacing w:before="180" w:line="264" w:lineRule="auto"/>
        <w:rPr>
          <w:rFonts w:ascii="Tahoma" w:hAnsi="Tahoma"/>
          <w:b/>
          <w:color w:val="000000"/>
          <w:spacing w:val="1"/>
          <w:sz w:val="18"/>
          <w:lang w:val="cs-CZ"/>
        </w:rPr>
      </w:pPr>
      <w:r>
        <w:rPr>
          <w:rFonts w:ascii="Tahoma" w:hAnsi="Tahoma"/>
          <w:b/>
          <w:color w:val="000000"/>
          <w:spacing w:val="1"/>
          <w:sz w:val="18"/>
          <w:lang w:val="cs-CZ"/>
        </w:rPr>
        <w:t xml:space="preserve">Lhůta </w:t>
      </w:r>
      <w:proofErr w:type="spellStart"/>
      <w:r>
        <w:rPr>
          <w:rFonts w:ascii="Tahoma" w:hAnsi="Tahoma"/>
          <w:b/>
          <w:color w:val="000000"/>
          <w:spacing w:val="1"/>
          <w:sz w:val="18"/>
          <w:lang w:val="cs-CZ"/>
        </w:rPr>
        <w:t>pinění</w:t>
      </w:r>
      <w:proofErr w:type="spellEnd"/>
      <w:r>
        <w:rPr>
          <w:rFonts w:ascii="Tahoma" w:hAnsi="Tahoma"/>
          <w:b/>
          <w:color w:val="000000"/>
          <w:spacing w:val="1"/>
          <w:sz w:val="18"/>
          <w:lang w:val="cs-CZ"/>
        </w:rPr>
        <w:t>: do 30 kalendářních dní</w:t>
      </w:r>
    </w:p>
    <w:p w:rsidR="005337E3" w:rsidRDefault="00F30C7A">
      <w:pPr>
        <w:tabs>
          <w:tab w:val="right" w:pos="3831"/>
        </w:tabs>
        <w:spacing w:before="360"/>
        <w:rPr>
          <w:rFonts w:ascii="Tahoma" w:hAnsi="Tahoma"/>
          <w:b/>
          <w:color w:val="000000"/>
          <w:spacing w:val="-4"/>
          <w:sz w:val="18"/>
          <w:lang w:val="cs-CZ"/>
        </w:rPr>
      </w:pPr>
      <w:r>
        <w:rPr>
          <w:rFonts w:ascii="Tahoma" w:hAnsi="Tahoma"/>
          <w:b/>
          <w:color w:val="000000"/>
          <w:spacing w:val="-4"/>
          <w:sz w:val="18"/>
          <w:lang w:val="cs-CZ"/>
        </w:rPr>
        <w:t>Cena celkem bez DPH v Kč:</w:t>
      </w:r>
      <w:r>
        <w:rPr>
          <w:rFonts w:ascii="Tahoma" w:hAnsi="Tahoma"/>
          <w:b/>
          <w:color w:val="000000"/>
          <w:spacing w:val="-4"/>
          <w:sz w:val="18"/>
          <w:lang w:val="cs-CZ"/>
        </w:rPr>
        <w:tab/>
      </w:r>
      <w:r>
        <w:rPr>
          <w:rFonts w:ascii="Tahoma" w:hAnsi="Tahoma"/>
          <w:b/>
          <w:color w:val="000000"/>
          <w:sz w:val="18"/>
          <w:lang w:val="cs-CZ"/>
        </w:rPr>
        <w:t>94.200,- Kč</w:t>
      </w:r>
    </w:p>
    <w:p w:rsidR="005337E3" w:rsidRDefault="00F30C7A">
      <w:pPr>
        <w:spacing w:before="72"/>
        <w:rPr>
          <w:rFonts w:ascii="Tahoma" w:hAnsi="Tahoma"/>
          <w:b/>
          <w:color w:val="000000"/>
          <w:sz w:val="18"/>
          <w:lang w:val="cs-CZ"/>
        </w:rPr>
      </w:pPr>
      <w:r>
        <w:rPr>
          <w:rFonts w:ascii="Tahoma" w:hAnsi="Tahoma"/>
          <w:b/>
          <w:color w:val="000000"/>
          <w:sz w:val="18"/>
          <w:lang w:val="cs-CZ"/>
        </w:rPr>
        <w:t xml:space="preserve">Cena celkem včetně </w:t>
      </w:r>
      <w:r>
        <w:rPr>
          <w:rFonts w:ascii="Verdana" w:hAnsi="Verdana"/>
          <w:color w:val="000000"/>
          <w:sz w:val="18"/>
          <w:lang w:val="cs-CZ"/>
        </w:rPr>
        <w:t xml:space="preserve">DPH </w:t>
      </w:r>
      <w:r>
        <w:rPr>
          <w:rFonts w:ascii="Tahoma" w:hAnsi="Tahoma"/>
          <w:b/>
          <w:color w:val="000000"/>
          <w:sz w:val="18"/>
          <w:lang w:val="cs-CZ"/>
        </w:rPr>
        <w:t>v Kč: 113.982,- Kč</w:t>
      </w:r>
    </w:p>
    <w:p w:rsidR="005337E3" w:rsidRDefault="00F30C7A">
      <w:pPr>
        <w:spacing w:before="432" w:line="360" w:lineRule="auto"/>
        <w:ind w:right="216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 xml:space="preserve">Datum splatnosti faktury je stanoveno nejdříve na patnáctý den od data doručení včetně (datum zaevidování). </w:t>
      </w:r>
      <w:r>
        <w:rPr>
          <w:rFonts w:ascii="Verdana" w:hAnsi="Verdana"/>
          <w:color w:val="000000"/>
          <w:spacing w:val="-2"/>
          <w:sz w:val="18"/>
          <w:lang w:val="cs-CZ"/>
        </w:rPr>
        <w:t>Datem splatnosti faktury se rozumí den odepsání příslušné částky z bankovního účtu.</w:t>
      </w:r>
    </w:p>
    <w:p w:rsidR="005337E3" w:rsidRDefault="00F30C7A">
      <w:pPr>
        <w:tabs>
          <w:tab w:val="right" w:pos="3838"/>
        </w:tabs>
        <w:spacing w:before="252"/>
        <w:rPr>
          <w:rFonts w:ascii="Tahoma" w:hAnsi="Tahoma"/>
          <w:b/>
          <w:color w:val="000000"/>
          <w:spacing w:val="-6"/>
          <w:sz w:val="18"/>
          <w:lang w:val="cs-CZ"/>
        </w:rPr>
      </w:pPr>
      <w:r>
        <w:rPr>
          <w:rFonts w:ascii="Tahoma" w:hAnsi="Tahoma"/>
          <w:b/>
          <w:color w:val="000000"/>
          <w:spacing w:val="-6"/>
          <w:sz w:val="18"/>
          <w:lang w:val="cs-CZ"/>
        </w:rPr>
        <w:t>V Ostravě, dne:</w:t>
      </w:r>
      <w:r>
        <w:rPr>
          <w:rFonts w:ascii="Tahoma" w:hAnsi="Tahoma"/>
          <w:b/>
          <w:color w:val="000000"/>
          <w:spacing w:val="-6"/>
          <w:sz w:val="18"/>
          <w:lang w:val="cs-CZ"/>
        </w:rPr>
        <w:tab/>
      </w:r>
      <w:proofErr w:type="gramStart"/>
      <w:r>
        <w:rPr>
          <w:rFonts w:ascii="Tahoma" w:hAnsi="Tahoma"/>
          <w:b/>
          <w:color w:val="000000"/>
          <w:sz w:val="18"/>
          <w:lang w:val="cs-CZ"/>
        </w:rPr>
        <w:t>16.12.2019</w:t>
      </w:r>
      <w:proofErr w:type="gramEnd"/>
    </w:p>
    <w:p w:rsidR="005337E3" w:rsidRDefault="00F30C7A">
      <w:pPr>
        <w:spacing w:before="648" w:line="360" w:lineRule="auto"/>
        <w:ind w:right="576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 xml:space="preserve">Pro akceptaci objednávky zašlete písemný souhlas na </w:t>
      </w:r>
      <w:proofErr w:type="spellStart"/>
      <w:r>
        <w:rPr>
          <w:rFonts w:ascii="Verdana" w:hAnsi="Verdana"/>
          <w:color w:val="000000"/>
          <w:spacing w:val="-3"/>
          <w:sz w:val="18"/>
          <w:lang w:val="cs-CZ"/>
        </w:rPr>
        <w:t>email❑v❑u</w:t>
      </w:r>
      <w:proofErr w:type="spellEnd"/>
      <w:r>
        <w:rPr>
          <w:rFonts w:ascii="Verdana" w:hAnsi="Verdana"/>
          <w:color w:val="000000"/>
          <w:spacing w:val="-3"/>
          <w:sz w:val="18"/>
          <w:lang w:val="cs-CZ"/>
        </w:rPr>
        <w:t xml:space="preserve"> adresu kontaktní osoby do 5 dnů ode dne </w:t>
      </w:r>
      <w:r>
        <w:rPr>
          <w:rFonts w:ascii="Verdana" w:hAnsi="Verdana"/>
          <w:color w:val="000000"/>
          <w:spacing w:val="-2"/>
          <w:sz w:val="18"/>
          <w:lang w:val="cs-CZ"/>
        </w:rPr>
        <w:t>doručení objednávky. V opačném případě obje</w:t>
      </w:r>
      <w:r>
        <w:rPr>
          <w:rFonts w:ascii="Verdana" w:hAnsi="Verdana"/>
          <w:color w:val="000000"/>
          <w:spacing w:val="-2"/>
          <w:sz w:val="18"/>
          <w:lang w:val="cs-CZ"/>
        </w:rPr>
        <w:t>dnávka zaniká.</w:t>
      </w:r>
    </w:p>
    <w:p w:rsidR="005337E3" w:rsidRDefault="00F30C7A">
      <w:pPr>
        <w:spacing w:before="144" w:line="360" w:lineRule="auto"/>
        <w:ind w:right="216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>Vezměte prosím na vědomí, že smluvní vztah vzniklý akceptaci této objednávky je povinné uveřejňovanou smlouvou dle zákona č. 340/2015 Sb. ❑ zvláštních podmínkách účinnosti některých smluv, uveřejňování těchto smluv a o registru smluv.</w:t>
      </w:r>
    </w:p>
    <w:sectPr w:rsidR="005337E3">
      <w:pgSz w:w="11918" w:h="16854"/>
      <w:pgMar w:top="760" w:right="750" w:bottom="0" w:left="102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  <w:font w:name="Tahoma">
    <w:charset w:val="EE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37E3"/>
    <w:rsid w:val="005337E3"/>
    <w:rsid w:val="00F3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036B309-6EC9-44FD-BDD2-1A50AC23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mailto:vaclavik@atos6.cz" TargetMode="External"/><Relationship Id="rId5" Type="http://schemas.openxmlformats.org/officeDocument/2006/relationships/hyperlink" Target="ftp://na:_sekretariat@kmo.cz" TargetMode="External"/><Relationship Id="rId4" Type="http://schemas.openxmlformats.org/officeDocument/2006/relationships/hyperlink" Target="mailto:sabelova@km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Turkeova</dc:creator>
  <cp:lastModifiedBy>Irena Turkeova</cp:lastModifiedBy>
  <cp:revision>2</cp:revision>
  <dcterms:created xsi:type="dcterms:W3CDTF">2019-12-20T11:52:00Z</dcterms:created>
  <dcterms:modified xsi:type="dcterms:W3CDTF">2019-12-20T11:52:00Z</dcterms:modified>
</cp:coreProperties>
</file>