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66D" w:rsidRDefault="00ED304C">
      <w:pPr>
        <w:pStyle w:val="Zkladntext30"/>
        <w:shd w:val="clear" w:color="auto" w:fill="auto"/>
        <w:ind w:left="80"/>
      </w:pPr>
      <w:r>
        <w:rPr>
          <w:rStyle w:val="Zkladntext31"/>
          <w:i/>
          <w:iCs/>
        </w:rPr>
        <w:t xml:space="preserve">Technické služby Moravská Ostrava a Přívoz, </w:t>
      </w:r>
      <w:r>
        <w:rPr>
          <w:rStyle w:val="Zkladntext39pt"/>
          <w:i/>
          <w:iCs/>
        </w:rPr>
        <w:t>příspěvková organizace</w:t>
      </w:r>
      <w:r>
        <w:rPr>
          <w:rStyle w:val="Zkladntext39pt"/>
          <w:i/>
          <w:iCs/>
        </w:rPr>
        <w:br/>
      </w:r>
      <w:r>
        <w:t>Harantova 3152/28, 702 00 Ostrava-Moravská Ostrava</w:t>
      </w:r>
    </w:p>
    <w:p w:rsidR="00E5366D" w:rsidRDefault="00ED304C">
      <w:pPr>
        <w:pStyle w:val="Zkladntext40"/>
        <w:shd w:val="clear" w:color="auto" w:fill="auto"/>
        <w:ind w:left="80"/>
      </w:pPr>
      <w:r>
        <w:t>IČO: 00097381 DIČ: CZ00097381</w:t>
      </w:r>
    </w:p>
    <w:p w:rsidR="00E5366D" w:rsidRDefault="00ED304C">
      <w:pPr>
        <w:pStyle w:val="Zkladntext50"/>
        <w:shd w:val="clear" w:color="auto" w:fill="auto"/>
        <w:ind w:left="80"/>
      </w:pPr>
      <w:r>
        <w:t xml:space="preserve">tel.: 596 126109fax: 596113 065, e-mail: </w:t>
      </w:r>
      <w:r>
        <w:rPr>
          <w:rStyle w:val="Zkladntext585pt"/>
          <w:b w:val="0"/>
          <w:bCs w:val="0"/>
          <w:i/>
          <w:iCs/>
        </w:rPr>
        <w:t>tsmoaD(a&gt;tsmoaD.cz</w:t>
      </w:r>
    </w:p>
    <w:p w:rsidR="00E5366D" w:rsidRDefault="00ED304C">
      <w:pPr>
        <w:pStyle w:val="Zkladntext50"/>
        <w:shd w:val="clear" w:color="auto" w:fill="auto"/>
        <w:spacing w:after="1241"/>
        <w:ind w:left="80"/>
      </w:pPr>
      <w:r>
        <w:t>ID datové schránky:5vpysdq</w:t>
      </w:r>
    </w:p>
    <w:p w:rsidR="00E5366D" w:rsidRDefault="00ED304C">
      <w:pPr>
        <w:pStyle w:val="Nadpis10"/>
        <w:keepNext/>
        <w:keepLines/>
        <w:shd w:val="clear" w:color="auto" w:fill="auto"/>
        <w:spacing w:before="0" w:after="634" w:line="320" w:lineRule="exact"/>
        <w:ind w:left="80"/>
      </w:pPr>
      <w:bookmarkStart w:id="0" w:name="bookmark0"/>
      <w:r>
        <w:t xml:space="preserve">DOHODA O </w:t>
      </w:r>
      <w:r>
        <w:t>UKONČENÍ SMLOUVY</w:t>
      </w:r>
      <w:bookmarkEnd w:id="0"/>
    </w:p>
    <w:p w:rsidR="00E5366D" w:rsidRDefault="00B82774">
      <w:pPr>
        <w:pStyle w:val="Nadpis20"/>
        <w:keepNext/>
        <w:keepLines/>
        <w:shd w:val="clear" w:color="auto" w:fill="auto"/>
        <w:spacing w:before="0" w:line="220" w:lineRule="exact"/>
        <w:ind w:left="4740"/>
      </w:pPr>
      <w:r>
        <w:t>I.</w:t>
      </w:r>
    </w:p>
    <w:p w:rsidR="00E5366D" w:rsidRDefault="00ED304C">
      <w:pPr>
        <w:pStyle w:val="Nadpis30"/>
        <w:keepNext/>
        <w:keepLines/>
        <w:shd w:val="clear" w:color="auto" w:fill="auto"/>
        <w:spacing w:after="448" w:line="220" w:lineRule="exact"/>
        <w:ind w:right="120"/>
      </w:pPr>
      <w:bookmarkStart w:id="1" w:name="bookmark2"/>
      <w:r>
        <w:t>STRANY DOHODY</w:t>
      </w:r>
      <w:bookmarkEnd w:id="1"/>
    </w:p>
    <w:p w:rsidR="00E5366D" w:rsidRDefault="00ED304C">
      <w:pPr>
        <w:pStyle w:val="Zkladntext60"/>
        <w:shd w:val="clear" w:color="auto" w:fill="auto"/>
        <w:spacing w:before="0"/>
      </w:pPr>
      <w:r>
        <w:t>Technické služby Moravská Ostrava a Přívoz, příspěvková organizace</w:t>
      </w:r>
    </w:p>
    <w:p w:rsidR="00E5366D" w:rsidRDefault="00ED304C">
      <w:pPr>
        <w:pStyle w:val="Zkladntext20"/>
        <w:shd w:val="clear" w:color="auto" w:fill="auto"/>
        <w:ind w:right="3100" w:firstLine="0"/>
      </w:pPr>
      <w:r>
        <w:t>sídlem: Ostrava, Moravská Ostrava, Harantova 3152/28, 702 00 IČO:00097381 DIČ:CZ00097381</w:t>
      </w:r>
    </w:p>
    <w:p w:rsidR="00E5366D" w:rsidRDefault="00ED304C">
      <w:pPr>
        <w:pStyle w:val="Zkladntext20"/>
        <w:shd w:val="clear" w:color="auto" w:fill="auto"/>
        <w:ind w:firstLine="0"/>
      </w:pPr>
      <w:r>
        <w:t xml:space="preserve">Peněžní ústav: </w:t>
      </w:r>
      <w:r w:rsidR="00B82774">
        <w:t>XXX</w:t>
      </w:r>
    </w:p>
    <w:p w:rsidR="00E5366D" w:rsidRDefault="00ED304C">
      <w:pPr>
        <w:pStyle w:val="Zkladntext20"/>
        <w:shd w:val="clear" w:color="auto" w:fill="auto"/>
        <w:ind w:firstLine="0"/>
      </w:pPr>
      <w:r>
        <w:t xml:space="preserve">Číslo </w:t>
      </w:r>
      <w:r>
        <w:t xml:space="preserve">účtu: </w:t>
      </w:r>
      <w:r w:rsidR="00B82774">
        <w:t>XXX</w:t>
      </w:r>
    </w:p>
    <w:p w:rsidR="00E5366D" w:rsidRDefault="00ED304C">
      <w:pPr>
        <w:pStyle w:val="Zkladntext20"/>
        <w:shd w:val="clear" w:color="auto" w:fill="auto"/>
        <w:ind w:firstLine="0"/>
      </w:pPr>
      <w:r>
        <w:t>zastoupený:</w:t>
      </w:r>
    </w:p>
    <w:p w:rsidR="00E5366D" w:rsidRDefault="00ED304C">
      <w:pPr>
        <w:pStyle w:val="Zkladntext20"/>
        <w:shd w:val="clear" w:color="auto" w:fill="auto"/>
        <w:tabs>
          <w:tab w:val="left" w:pos="2270"/>
        </w:tabs>
        <w:ind w:firstLine="0"/>
        <w:jc w:val="both"/>
      </w:pPr>
      <w:r>
        <w:t>ve věcech smluvních:</w:t>
      </w:r>
      <w:r>
        <w:tab/>
        <w:t>Bc. Petrem Smole</w:t>
      </w:r>
      <w:r w:rsidR="00B82774">
        <w:t>ně</w:t>
      </w:r>
      <w:bookmarkStart w:id="2" w:name="_GoBack"/>
      <w:bookmarkEnd w:id="2"/>
      <w:r>
        <w:t>m, ředitelem</w:t>
      </w:r>
    </w:p>
    <w:p w:rsidR="00E5366D" w:rsidRDefault="00ED304C">
      <w:pPr>
        <w:pStyle w:val="Zkladntext20"/>
        <w:shd w:val="clear" w:color="auto" w:fill="auto"/>
        <w:spacing w:after="236"/>
        <w:ind w:firstLine="0"/>
        <w:jc w:val="both"/>
      </w:pPr>
      <w:r>
        <w:t xml:space="preserve">ve věcech technických: Josef Chytil, vedoucí provozovny doprava </w:t>
      </w:r>
      <w:r>
        <w:rPr>
          <w:rStyle w:val="Zkladntext6"/>
        </w:rPr>
        <w:t xml:space="preserve">dále také jako </w:t>
      </w:r>
      <w:r>
        <w:rPr>
          <w:rStyle w:val="Zkladntext6Netun"/>
        </w:rPr>
        <w:t>„Kupující"</w:t>
      </w:r>
    </w:p>
    <w:p w:rsidR="00E5366D" w:rsidRDefault="00ED304C">
      <w:pPr>
        <w:pStyle w:val="Zkladntext60"/>
        <w:shd w:val="clear" w:color="auto" w:fill="auto"/>
        <w:spacing w:before="0" w:line="269" w:lineRule="exact"/>
        <w:jc w:val="both"/>
      </w:pPr>
      <w:r>
        <w:t>Název: PROPARK s. r. o.</w:t>
      </w:r>
    </w:p>
    <w:p w:rsidR="00E5366D" w:rsidRDefault="00ED304C">
      <w:pPr>
        <w:pStyle w:val="Zkladntext20"/>
        <w:shd w:val="clear" w:color="auto" w:fill="auto"/>
        <w:spacing w:line="269" w:lineRule="exact"/>
        <w:ind w:firstLine="0"/>
        <w:jc w:val="both"/>
      </w:pPr>
      <w:r>
        <w:t>sídlem: Ostravská 362/4A, 747 70 Opava - Komárov</w:t>
      </w:r>
    </w:p>
    <w:p w:rsidR="00E5366D" w:rsidRDefault="00ED304C">
      <w:pPr>
        <w:pStyle w:val="Zkladntext20"/>
        <w:shd w:val="clear" w:color="auto" w:fill="auto"/>
        <w:spacing w:line="269" w:lineRule="exact"/>
        <w:ind w:firstLine="0"/>
        <w:jc w:val="both"/>
      </w:pPr>
      <w:r>
        <w:t>IČO:26864</w:t>
      </w:r>
      <w:r>
        <w:t>053</w:t>
      </w:r>
    </w:p>
    <w:p w:rsidR="00E5366D" w:rsidRDefault="00ED304C">
      <w:pPr>
        <w:pStyle w:val="Zkladntext20"/>
        <w:shd w:val="clear" w:color="auto" w:fill="auto"/>
        <w:spacing w:line="269" w:lineRule="exact"/>
        <w:ind w:firstLine="0"/>
        <w:jc w:val="both"/>
      </w:pPr>
      <w:r>
        <w:t>DIČ: CZ26864053</w:t>
      </w:r>
    </w:p>
    <w:p w:rsidR="00E5366D" w:rsidRDefault="00ED304C">
      <w:pPr>
        <w:pStyle w:val="Zkladntext20"/>
        <w:shd w:val="clear" w:color="auto" w:fill="auto"/>
        <w:spacing w:line="269" w:lineRule="exact"/>
        <w:ind w:firstLine="0"/>
        <w:jc w:val="both"/>
      </w:pPr>
      <w:r>
        <w:t xml:space="preserve">Peněžní ústav: </w:t>
      </w:r>
      <w:r w:rsidR="00B82774">
        <w:t>XXX</w:t>
      </w:r>
    </w:p>
    <w:p w:rsidR="00E5366D" w:rsidRDefault="00ED304C">
      <w:pPr>
        <w:pStyle w:val="Zkladntext20"/>
        <w:shd w:val="clear" w:color="auto" w:fill="auto"/>
        <w:spacing w:line="269" w:lineRule="exact"/>
        <w:ind w:firstLine="0"/>
        <w:jc w:val="both"/>
      </w:pPr>
      <w:r>
        <w:t xml:space="preserve">Číslo účtu: </w:t>
      </w:r>
      <w:r w:rsidR="00B82774">
        <w:t>XXX</w:t>
      </w:r>
    </w:p>
    <w:p w:rsidR="00E5366D" w:rsidRDefault="00ED304C">
      <w:pPr>
        <w:pStyle w:val="Zkladntext20"/>
        <w:shd w:val="clear" w:color="auto" w:fill="auto"/>
        <w:spacing w:line="269" w:lineRule="exact"/>
        <w:ind w:right="3100" w:firstLine="0"/>
      </w:pPr>
      <w:r>
        <w:t>zapsán: u Krajského soudu v Ostravě, oddíl C, vložka 40789 zastoupený:</w:t>
      </w:r>
    </w:p>
    <w:p w:rsidR="00E5366D" w:rsidRDefault="00ED304C">
      <w:pPr>
        <w:pStyle w:val="Zkladntext20"/>
        <w:shd w:val="clear" w:color="auto" w:fill="auto"/>
        <w:spacing w:after="279" w:line="269" w:lineRule="exact"/>
        <w:ind w:right="3100" w:firstLine="0"/>
      </w:pPr>
      <w:r>
        <w:t>ve věcech smluvních: Pavlem Mošou ve věcech technických: Pavlem Mošou</w:t>
      </w:r>
    </w:p>
    <w:p w:rsidR="00E5366D" w:rsidRDefault="00ED304C">
      <w:pPr>
        <w:pStyle w:val="Zkladntext60"/>
        <w:shd w:val="clear" w:color="auto" w:fill="auto"/>
        <w:spacing w:before="0" w:after="1050" w:line="220" w:lineRule="exact"/>
        <w:jc w:val="both"/>
      </w:pPr>
      <w:r>
        <w:rPr>
          <w:rStyle w:val="Zkladntext6Netun"/>
        </w:rPr>
        <w:t xml:space="preserve">dále také jako </w:t>
      </w:r>
      <w:r>
        <w:t xml:space="preserve">„Prodávající", společně také </w:t>
      </w:r>
      <w:r>
        <w:t>jako „smluvní strany".</w:t>
      </w:r>
    </w:p>
    <w:p w:rsidR="00E5366D" w:rsidRDefault="00ED304C">
      <w:pPr>
        <w:pStyle w:val="Nadpis320"/>
        <w:keepNext/>
        <w:keepLines/>
        <w:shd w:val="clear" w:color="auto" w:fill="auto"/>
        <w:spacing w:before="0" w:line="180" w:lineRule="exact"/>
        <w:ind w:left="4740"/>
      </w:pPr>
      <w:bookmarkStart w:id="3" w:name="bookmark3"/>
      <w:r>
        <w:t>II.</w:t>
      </w:r>
      <w:bookmarkEnd w:id="3"/>
    </w:p>
    <w:p w:rsidR="00E5366D" w:rsidRDefault="00ED304C">
      <w:pPr>
        <w:pStyle w:val="Nadpis30"/>
        <w:keepNext/>
        <w:keepLines/>
        <w:shd w:val="clear" w:color="auto" w:fill="auto"/>
        <w:spacing w:after="148" w:line="220" w:lineRule="exact"/>
        <w:ind w:left="80"/>
      </w:pPr>
      <w:bookmarkStart w:id="4" w:name="bookmark4"/>
      <w:r>
        <w:t>PŘEDMĚT DOHODY</w:t>
      </w:r>
      <w:bookmarkEnd w:id="4"/>
    </w:p>
    <w:p w:rsidR="00E5366D" w:rsidRDefault="00ED304C">
      <w:pPr>
        <w:pStyle w:val="Zkladntext20"/>
        <w:numPr>
          <w:ilvl w:val="0"/>
          <w:numId w:val="1"/>
        </w:numPr>
        <w:shd w:val="clear" w:color="auto" w:fill="auto"/>
        <w:tabs>
          <w:tab w:val="left" w:pos="726"/>
        </w:tabs>
        <w:ind w:left="720"/>
        <w:jc w:val="both"/>
      </w:pPr>
      <w:r>
        <w:t xml:space="preserve">Smluvní strany souhlasně konstatují, že dne 12.12.2019 uzavřely smlouvu č. 27/2019/Do, jejímž předmětem je dodávka 2 ks zadního válcového sypače pro malotraktory, pohon kardanem (dále jen „Zboží"), dále jen „Kupní </w:t>
      </w:r>
      <w:r>
        <w:t>smlouva", a to nejpozději do 15.02.2020.</w:t>
      </w:r>
      <w:r>
        <w:br w:type="page"/>
      </w:r>
    </w:p>
    <w:p w:rsidR="00E5366D" w:rsidRDefault="00ED304C">
      <w:pPr>
        <w:pStyle w:val="Zkladntext30"/>
        <w:shd w:val="clear" w:color="auto" w:fill="auto"/>
        <w:spacing w:line="269" w:lineRule="exact"/>
      </w:pPr>
      <w:r>
        <w:rPr>
          <w:rStyle w:val="Zkladntext31"/>
          <w:i/>
          <w:iCs/>
        </w:rPr>
        <w:lastRenderedPageBreak/>
        <w:t xml:space="preserve">Technické služby Moravská Ostrava a Přívoz, </w:t>
      </w:r>
      <w:r>
        <w:rPr>
          <w:rStyle w:val="Zkladntext39pt"/>
          <w:i/>
          <w:iCs/>
        </w:rPr>
        <w:t>příspěvková organizace</w:t>
      </w:r>
      <w:r>
        <w:rPr>
          <w:rStyle w:val="Zkladntext39pt"/>
          <w:i/>
          <w:iCs/>
        </w:rPr>
        <w:br/>
      </w:r>
      <w:r>
        <w:t>Harantova 3152/28, 702 00 Ostrava-Moravská Ostrava</w:t>
      </w:r>
    </w:p>
    <w:p w:rsidR="00E5366D" w:rsidRDefault="00B82774">
      <w:pPr>
        <w:pStyle w:val="Zkladntext40"/>
        <w:shd w:val="clear" w:color="auto" w:fill="auto"/>
        <w:spacing w:line="216" w:lineRule="exact"/>
      </w:pPr>
      <w:r>
        <w:rPr>
          <w:noProof/>
        </w:rPr>
        <w:drawing>
          <wp:anchor distT="0" distB="74930" distL="63500" distR="63500" simplePos="0" relativeHeight="377487104" behindDoc="1" locked="0" layoutInCell="1" allowOverlap="1">
            <wp:simplePos x="0" y="0"/>
            <wp:positionH relativeFrom="margin">
              <wp:posOffset>429895</wp:posOffset>
            </wp:positionH>
            <wp:positionV relativeFrom="paragraph">
              <wp:posOffset>-350520</wp:posOffset>
            </wp:positionV>
            <wp:extent cx="633730" cy="628015"/>
            <wp:effectExtent l="0" t="0" r="0" b="0"/>
            <wp:wrapSquare wrapText="right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04C">
        <w:t>IČO: 00097381 DIČ: CZ00097381</w:t>
      </w:r>
    </w:p>
    <w:p w:rsidR="00E5366D" w:rsidRDefault="00ED304C">
      <w:pPr>
        <w:pStyle w:val="Zkladntext50"/>
        <w:shd w:val="clear" w:color="auto" w:fill="auto"/>
        <w:spacing w:after="914" w:line="216" w:lineRule="exact"/>
      </w:pPr>
      <w:r>
        <w:t xml:space="preserve">tel.: 596126109fax: 596113 065, e-mail: </w:t>
      </w:r>
      <w:r>
        <w:rPr>
          <w:rStyle w:val="Zkladntext51"/>
          <w:i/>
          <w:iCs/>
        </w:rPr>
        <w:t>tsmoao&amp;tsmoao.cz</w:t>
      </w:r>
      <w:r>
        <w:rPr>
          <w:rStyle w:val="Zkladntext51"/>
          <w:i/>
          <w:iCs/>
        </w:rPr>
        <w:br/>
      </w:r>
      <w:r>
        <w:t>ID datov</w:t>
      </w:r>
      <w:r>
        <w:t>é schránky:5vpysdq</w:t>
      </w:r>
    </w:p>
    <w:p w:rsidR="00E5366D" w:rsidRDefault="00ED304C">
      <w:pPr>
        <w:pStyle w:val="Zkladntext20"/>
        <w:numPr>
          <w:ilvl w:val="0"/>
          <w:numId w:val="1"/>
        </w:numPr>
        <w:shd w:val="clear" w:color="auto" w:fill="auto"/>
        <w:tabs>
          <w:tab w:val="left" w:pos="756"/>
        </w:tabs>
        <w:spacing w:after="375" w:line="274" w:lineRule="exact"/>
        <w:ind w:left="740"/>
        <w:jc w:val="both"/>
      </w:pPr>
      <w:r>
        <w:t xml:space="preserve">Na základě písemného oznámení Prodávajícího o nemožnosti dodržení požadovaných technických parametrů Zboží se smluvní strany dohodly, že Kupní smlouva bude ukončena k datu </w:t>
      </w:r>
      <w:r>
        <w:rPr>
          <w:rStyle w:val="Zkladntext2Tun"/>
        </w:rPr>
        <w:t>20</w:t>
      </w:r>
      <w:r>
        <w:rPr>
          <w:rStyle w:val="Zkladntext2Corbel115pt"/>
        </w:rPr>
        <w:t>.</w:t>
      </w:r>
      <w:r>
        <w:rPr>
          <w:rStyle w:val="Zkladntext2Tun"/>
        </w:rPr>
        <w:t>12</w:t>
      </w:r>
      <w:r>
        <w:rPr>
          <w:rStyle w:val="Zkladntext2Corbel115pt"/>
        </w:rPr>
        <w:t>.</w:t>
      </w:r>
      <w:r>
        <w:rPr>
          <w:rStyle w:val="Zkladntext2Tun"/>
        </w:rPr>
        <w:t>2019</w:t>
      </w:r>
      <w:r>
        <w:rPr>
          <w:rStyle w:val="Zkladntext2Corbel115pt"/>
        </w:rPr>
        <w:t>.</w:t>
      </w:r>
    </w:p>
    <w:p w:rsidR="00E5366D" w:rsidRDefault="00ED304C">
      <w:pPr>
        <w:pStyle w:val="Nadpis330"/>
        <w:keepNext/>
        <w:keepLines/>
        <w:shd w:val="clear" w:color="auto" w:fill="auto"/>
        <w:spacing w:before="0" w:after="54" w:line="180" w:lineRule="exact"/>
        <w:ind w:left="4800"/>
      </w:pPr>
      <w:bookmarkStart w:id="5" w:name="bookmark5"/>
      <w:r>
        <w:t>III.</w:t>
      </w:r>
      <w:bookmarkEnd w:id="5"/>
    </w:p>
    <w:p w:rsidR="00E5366D" w:rsidRDefault="00ED304C">
      <w:pPr>
        <w:pStyle w:val="Nadpis30"/>
        <w:keepNext/>
        <w:keepLines/>
        <w:shd w:val="clear" w:color="auto" w:fill="auto"/>
        <w:spacing w:after="99" w:line="220" w:lineRule="exact"/>
        <w:ind w:right="20"/>
      </w:pPr>
      <w:bookmarkStart w:id="6" w:name="bookmark6"/>
      <w:r>
        <w:t>ZÁVĚREČNÁ USTANOVENÍ</w:t>
      </w:r>
      <w:bookmarkEnd w:id="6"/>
    </w:p>
    <w:p w:rsidR="00E5366D" w:rsidRDefault="00ED304C">
      <w:pPr>
        <w:pStyle w:val="Zkladntext20"/>
        <w:numPr>
          <w:ilvl w:val="0"/>
          <w:numId w:val="2"/>
        </w:numPr>
        <w:shd w:val="clear" w:color="auto" w:fill="auto"/>
        <w:tabs>
          <w:tab w:val="left" w:pos="756"/>
        </w:tabs>
        <w:spacing w:after="60" w:line="269" w:lineRule="exact"/>
        <w:ind w:left="740"/>
        <w:jc w:val="both"/>
      </w:pPr>
      <w:r>
        <w:t xml:space="preserve">Prodávající </w:t>
      </w:r>
      <w:r>
        <w:t>souhlasí s uveřejněním této dohody v registru smluv dle zákona č. 340/2015 Sb., o zvláštních podmínkách účinnosti některých smluv, uveřejňování těchto smluv a o registru smluv (zákon o registru smluv), ve znění pozdějších předpisů.</w:t>
      </w:r>
    </w:p>
    <w:p w:rsidR="00E5366D" w:rsidRDefault="00ED304C">
      <w:pPr>
        <w:pStyle w:val="Zkladntext20"/>
        <w:numPr>
          <w:ilvl w:val="0"/>
          <w:numId w:val="2"/>
        </w:numPr>
        <w:shd w:val="clear" w:color="auto" w:fill="auto"/>
        <w:tabs>
          <w:tab w:val="left" w:pos="756"/>
        </w:tabs>
        <w:spacing w:after="53" w:line="269" w:lineRule="exact"/>
        <w:ind w:left="740"/>
        <w:jc w:val="both"/>
      </w:pPr>
      <w:r>
        <w:t>Tato dohoda je sepsána v</w:t>
      </w:r>
      <w:r>
        <w:t>e dvou (2) vyhotoveních, v nichž není nic škrtáno, přepisováno ani dopisováno, a z nichž každý má platnost originálu. Prodávající a Kupující obdrží po jednom vyhotovení. Obě vyhotovení této dohody mají stejnou platnost.</w:t>
      </w:r>
    </w:p>
    <w:p w:rsidR="00B82774" w:rsidRDefault="00ED304C" w:rsidP="00B82774">
      <w:pPr>
        <w:pStyle w:val="Zkladntext20"/>
        <w:numPr>
          <w:ilvl w:val="0"/>
          <w:numId w:val="2"/>
        </w:numPr>
        <w:shd w:val="clear" w:color="auto" w:fill="auto"/>
        <w:tabs>
          <w:tab w:val="left" w:pos="756"/>
        </w:tabs>
        <w:spacing w:after="1127" w:line="278" w:lineRule="exact"/>
        <w:ind w:left="740"/>
        <w:jc w:val="both"/>
      </w:pPr>
      <w:r>
        <w:t>Na důkaz pravé, svobodné a shodné vů</w:t>
      </w:r>
      <w:r>
        <w:t>le obou účastníků připojují oprávnění zástupci Smluvních stran své vlastnoruční podpisy.</w:t>
      </w:r>
    </w:p>
    <w:p w:rsidR="00B82774" w:rsidRDefault="00ED304C" w:rsidP="00B82774">
      <w:pPr>
        <w:pStyle w:val="Zkladntext20"/>
        <w:shd w:val="clear" w:color="auto" w:fill="auto"/>
        <w:tabs>
          <w:tab w:val="left" w:pos="756"/>
        </w:tabs>
        <w:spacing w:after="120" w:line="278" w:lineRule="exact"/>
        <w:ind w:left="403" w:firstLine="0"/>
        <w:jc w:val="both"/>
      </w:pPr>
      <w:r>
        <w:t>V Ostravě</w:t>
      </w:r>
      <w:r>
        <w:tab/>
      </w:r>
      <w:r w:rsidR="00B82774">
        <w:t>20.12.2019</w:t>
      </w:r>
      <w:r w:rsidR="00B82774">
        <w:tab/>
      </w:r>
      <w:r w:rsidR="00B82774">
        <w:tab/>
      </w:r>
      <w:r w:rsidR="00B82774">
        <w:tab/>
      </w:r>
      <w:r w:rsidR="00B82774">
        <w:tab/>
      </w:r>
      <w:r w:rsidR="00B82774">
        <w:t>V Ostravě</w:t>
      </w:r>
      <w:r w:rsidR="00B82774">
        <w:tab/>
        <w:t>20.12.2019</w:t>
      </w:r>
      <w:r w:rsidR="00B82774">
        <w:tab/>
      </w:r>
    </w:p>
    <w:p w:rsidR="00B82774" w:rsidRDefault="00B82774" w:rsidP="00B82774">
      <w:pPr>
        <w:pStyle w:val="Zkladntext20"/>
        <w:shd w:val="clear" w:color="auto" w:fill="auto"/>
        <w:tabs>
          <w:tab w:val="left" w:pos="756"/>
        </w:tabs>
        <w:spacing w:after="120" w:line="278" w:lineRule="exact"/>
        <w:ind w:left="403" w:firstLine="0"/>
        <w:jc w:val="both"/>
      </w:pPr>
    </w:p>
    <w:p w:rsidR="00B82774" w:rsidRDefault="00B82774" w:rsidP="00B82774">
      <w:pPr>
        <w:pStyle w:val="Zkladntext20"/>
        <w:shd w:val="clear" w:color="auto" w:fill="auto"/>
        <w:tabs>
          <w:tab w:val="left" w:pos="756"/>
        </w:tabs>
        <w:spacing w:after="120" w:line="278" w:lineRule="exact"/>
        <w:ind w:left="403" w:firstLine="0"/>
        <w:jc w:val="both"/>
      </w:pPr>
    </w:p>
    <w:p w:rsidR="00B82774" w:rsidRDefault="00B82774" w:rsidP="00B82774">
      <w:pPr>
        <w:pStyle w:val="Zkladntext20"/>
        <w:shd w:val="clear" w:color="auto" w:fill="auto"/>
        <w:tabs>
          <w:tab w:val="left" w:pos="756"/>
        </w:tabs>
        <w:spacing w:after="120" w:line="278" w:lineRule="exact"/>
        <w:ind w:left="403" w:firstLine="0"/>
        <w:jc w:val="both"/>
      </w:pPr>
      <w:r>
        <w:t>Bc. Petr Smoleň</w:t>
      </w:r>
      <w:r>
        <w:tab/>
      </w:r>
      <w:r>
        <w:tab/>
      </w:r>
      <w:r>
        <w:tab/>
      </w:r>
      <w:r>
        <w:tab/>
      </w:r>
      <w:r>
        <w:tab/>
        <w:t>Pavel Moša</w:t>
      </w:r>
    </w:p>
    <w:p w:rsidR="00E5366D" w:rsidRDefault="00B82774" w:rsidP="00B82774">
      <w:pPr>
        <w:pStyle w:val="Zkladntext20"/>
        <w:shd w:val="clear" w:color="auto" w:fill="auto"/>
        <w:tabs>
          <w:tab w:val="left" w:pos="756"/>
        </w:tabs>
        <w:spacing w:after="120" w:line="278" w:lineRule="exact"/>
        <w:ind w:left="403" w:firstLine="0"/>
        <w:jc w:val="both"/>
      </w:pPr>
      <w:r>
        <w:t>ředitel organizace</w:t>
      </w:r>
      <w:r>
        <w:tab/>
      </w:r>
      <w:r>
        <w:tab/>
      </w:r>
      <w:r>
        <w:tab/>
      </w:r>
      <w:r>
        <w:tab/>
      </w:r>
      <w:r>
        <w:tab/>
        <w:t xml:space="preserve">PROPARK s.r.o. </w:t>
      </w:r>
    </w:p>
    <w:p w:rsidR="00E5366D" w:rsidRDefault="00E5366D">
      <w:pPr>
        <w:spacing w:line="360" w:lineRule="exact"/>
      </w:pPr>
    </w:p>
    <w:p w:rsidR="00E5366D" w:rsidRDefault="00E5366D">
      <w:pPr>
        <w:spacing w:line="360" w:lineRule="exact"/>
      </w:pPr>
    </w:p>
    <w:p w:rsidR="00E5366D" w:rsidRDefault="00E5366D">
      <w:pPr>
        <w:spacing w:line="360" w:lineRule="exact"/>
      </w:pPr>
    </w:p>
    <w:p w:rsidR="00E5366D" w:rsidRDefault="00E5366D">
      <w:pPr>
        <w:spacing w:line="360" w:lineRule="exact"/>
      </w:pPr>
    </w:p>
    <w:p w:rsidR="00E5366D" w:rsidRDefault="00E5366D">
      <w:pPr>
        <w:spacing w:line="360" w:lineRule="exact"/>
      </w:pPr>
    </w:p>
    <w:p w:rsidR="00E5366D" w:rsidRDefault="00E5366D">
      <w:pPr>
        <w:spacing w:line="360" w:lineRule="exact"/>
      </w:pPr>
    </w:p>
    <w:p w:rsidR="00E5366D" w:rsidRDefault="00E5366D">
      <w:pPr>
        <w:spacing w:line="360" w:lineRule="exact"/>
      </w:pPr>
    </w:p>
    <w:p w:rsidR="00E5366D" w:rsidRDefault="00E5366D">
      <w:pPr>
        <w:spacing w:line="395" w:lineRule="exact"/>
      </w:pPr>
    </w:p>
    <w:p w:rsidR="00E5366D" w:rsidRDefault="00E5366D">
      <w:pPr>
        <w:rPr>
          <w:sz w:val="2"/>
          <w:szCs w:val="2"/>
        </w:rPr>
      </w:pPr>
    </w:p>
    <w:sectPr w:rsidR="00E5366D">
      <w:footerReference w:type="default" r:id="rId8"/>
      <w:footerReference w:type="first" r:id="rId9"/>
      <w:type w:val="continuous"/>
      <w:pgSz w:w="11900" w:h="16840"/>
      <w:pgMar w:top="667" w:right="1177" w:bottom="585" w:left="11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04C" w:rsidRDefault="00ED304C">
      <w:r>
        <w:separator/>
      </w:r>
    </w:p>
  </w:endnote>
  <w:endnote w:type="continuationSeparator" w:id="0">
    <w:p w:rsidR="00ED304C" w:rsidRDefault="00ED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66D" w:rsidRDefault="00B8277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3753485</wp:posOffset>
              </wp:positionH>
              <wp:positionV relativeFrom="page">
                <wp:posOffset>10366375</wp:posOffset>
              </wp:positionV>
              <wp:extent cx="61595" cy="147320"/>
              <wp:effectExtent l="635" t="3175" r="4445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366D" w:rsidRDefault="00ED304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5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5.55pt;margin-top:816.25pt;width:4.85pt;height:11.6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" filled="f" stroked="f">
              <v:textbox style="mso-fit-shape-to-text:t" inset="0,0,0,0">
                <w:txbxContent>
                  <w:p w:rsidR="00E5366D" w:rsidRDefault="00ED304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5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66D" w:rsidRDefault="00B8277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3686810</wp:posOffset>
              </wp:positionH>
              <wp:positionV relativeFrom="page">
                <wp:posOffset>10320655</wp:posOffset>
              </wp:positionV>
              <wp:extent cx="64770" cy="154940"/>
              <wp:effectExtent l="635" t="0" r="127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366D" w:rsidRDefault="00ED304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0.3pt;margin-top:812.65pt;width:5.1pt;height:12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" filled="f" stroked="f">
              <v:textbox style="mso-fit-shape-to-text:t" inset="0,0,0,0">
                <w:txbxContent>
                  <w:p w:rsidR="00E5366D" w:rsidRDefault="00ED304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04C" w:rsidRDefault="00ED304C"/>
  </w:footnote>
  <w:footnote w:type="continuationSeparator" w:id="0">
    <w:p w:rsidR="00ED304C" w:rsidRDefault="00ED30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2127B"/>
    <w:multiLevelType w:val="multilevel"/>
    <w:tmpl w:val="7D688E7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064266"/>
    <w:multiLevelType w:val="multilevel"/>
    <w:tmpl w:val="2048F39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66D"/>
    <w:rsid w:val="00B82774"/>
    <w:rsid w:val="00E5366D"/>
    <w:rsid w:val="00ED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05071"/>
  <w15:docId w15:val="{D2F135C2-1154-4E97-AF3D-7EF8D0E7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7Exact">
    <w:name w:val="Základní text (7) Exact"/>
    <w:basedOn w:val="Standardnpsmoodstavce"/>
    <w:link w:val="Zkladntext7"/>
    <w:rPr>
      <w:rFonts w:ascii="Corbel" w:eastAsia="Corbel" w:hAnsi="Corbel" w:cs="Corbel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Zkladntext7Exact0">
    <w:name w:val="Základní text (7) Exact"/>
    <w:basedOn w:val="Zkladntext7Exact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9pt">
    <w:name w:val="Základní text (3) + 9 pt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585pt">
    <w:name w:val="Základní text (5) + 8;5 pt"/>
    <w:basedOn w:val="Zkladntext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Netun">
    <w:name w:val="Základní text (6) + Ne tučné"/>
    <w:basedOn w:val="Zkladntext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95pt">
    <w:name w:val="Záhlaví nebo Zápatí + 9;5 pt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Corbel115pt">
    <w:name w:val="Základní text (2) + Corbel;11;5 pt"/>
    <w:basedOn w:val="Zkladntext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33">
    <w:name w:val="Nadpis #3 (3)_"/>
    <w:basedOn w:val="Standardnpsmoodstavce"/>
    <w:link w:val="Nadpis330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Kurzva0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TitulekobrzkuArial85ptExact">
    <w:name w:val="Titulek obrázku + Arial;8;5 pt Exact"/>
    <w:basedOn w:val="Titulekobrzku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Corbel" w:eastAsia="Corbel" w:hAnsi="Corbel" w:cs="Corbel"/>
      <w:i/>
      <w:i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4" w:lineRule="exact"/>
      <w:jc w:val="center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1" w:lineRule="exact"/>
      <w:jc w:val="center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21" w:lineRule="exact"/>
      <w:jc w:val="center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320" w:after="720" w:line="0" w:lineRule="atLeast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720" w:line="0" w:lineRule="atLeast"/>
      <w:outlineLvl w:val="1"/>
    </w:pPr>
    <w:rPr>
      <w:rFonts w:ascii="Calibri" w:eastAsia="Calibri" w:hAnsi="Calibri" w:cs="Calibri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540" w:line="0" w:lineRule="atLeast"/>
      <w:jc w:val="center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540" w:line="264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exact"/>
      <w:ind w:hanging="340"/>
    </w:pPr>
    <w:rPr>
      <w:rFonts w:ascii="Calibri" w:eastAsia="Calibri" w:hAnsi="Calibri" w:cs="Calibri"/>
      <w:sz w:val="22"/>
      <w:szCs w:val="22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1080" w:line="0" w:lineRule="atLeast"/>
      <w:outlineLvl w:val="2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Nadpis330">
    <w:name w:val="Nadpis #3 (3)"/>
    <w:basedOn w:val="Normln"/>
    <w:link w:val="Nadpis33"/>
    <w:pPr>
      <w:shd w:val="clear" w:color="auto" w:fill="FFFFFF"/>
      <w:spacing w:before="300" w:after="60" w:line="0" w:lineRule="atLeast"/>
      <w:outlineLvl w:val="2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82" w:lineRule="exact"/>
      <w:jc w:val="right"/>
    </w:pPr>
    <w:rPr>
      <w:rFonts w:ascii="Corbel" w:eastAsia="Corbel" w:hAnsi="Corbel" w:cs="Corbel"/>
      <w:sz w:val="18"/>
      <w:szCs w:val="18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274" w:lineRule="exact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351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MINOLTA TS-20191220103120</dc:title>
  <dc:subject/>
  <dc:creator>Hana Lichotová</dc:creator>
  <cp:keywords/>
  <cp:lastModifiedBy>Hana Lichotová</cp:lastModifiedBy>
  <cp:revision>1</cp:revision>
  <dcterms:created xsi:type="dcterms:W3CDTF">2019-12-20T10:21:00Z</dcterms:created>
  <dcterms:modified xsi:type="dcterms:W3CDTF">2019-12-20T10:27:00Z</dcterms:modified>
</cp:coreProperties>
</file>