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46" w:rsidRDefault="00E06476">
      <w:pPr>
        <w:spacing w:after="517"/>
        <w:ind w:left="2116" w:firstLine="396"/>
      </w:pPr>
      <w:r>
        <w:t xml:space="preserve">Zdravotní ústav se </w:t>
      </w:r>
      <w:proofErr w:type="spellStart"/>
      <w:proofErr w:type="gramStart"/>
      <w:r>
        <w:t>sí</w:t>
      </w:r>
      <w:proofErr w:type="spellEnd"/>
      <w:r>
        <w:t>(</w:t>
      </w:r>
      <w:proofErr w:type="spellStart"/>
      <w:proofErr w:type="gramEnd"/>
      <w:r>
        <w:t>llełn</w:t>
      </w:r>
      <w:proofErr w:type="spellEnd"/>
      <w:r>
        <w:t xml:space="preserve"> v </w:t>
      </w:r>
      <w:proofErr w:type="spellStart"/>
      <w:r>
        <w:t>Ustí</w:t>
      </w:r>
      <w:proofErr w:type="spellEnd"/>
      <w:r>
        <w:t xml:space="preserve"> nad Labem </w:t>
      </w:r>
      <w:proofErr w:type="spellStart"/>
      <w:r>
        <w:t>lč</w:t>
      </w:r>
      <w:proofErr w:type="spellEnd"/>
      <w:r>
        <w:t xml:space="preserve">: 71009361 DIČ: CZ 71009361 sídlo Moskevská 153 1/1 5, Ústí nad Labem, psč 400 01 zastoupený Ing. Pavlem </w:t>
      </w:r>
      <w:proofErr w:type="spellStart"/>
      <w:r>
        <w:t>Bernáthenł</w:t>
      </w:r>
      <w:proofErr w:type="spellEnd"/>
      <w:r>
        <w:t xml:space="preserve">, ředitelem (dále též jen </w:t>
      </w:r>
      <w:proofErr w:type="spellStart"/>
      <w:r>
        <w:t>pronajínłatel</w:t>
      </w:r>
      <w:proofErr w:type="spellEnd"/>
      <w:r>
        <w:t>)</w:t>
      </w:r>
    </w:p>
    <w:p w:rsidR="006A5546" w:rsidRDefault="00E06476">
      <w:pPr>
        <w:spacing w:after="197" w:line="265" w:lineRule="auto"/>
        <w:ind w:left="68" w:right="130" w:hanging="10"/>
        <w:jc w:val="center"/>
      </w:pPr>
      <w:r>
        <w:rPr>
          <w:sz w:val="24"/>
        </w:rPr>
        <w:t>a</w:t>
      </w:r>
    </w:p>
    <w:p w:rsidR="006A5546" w:rsidRDefault="00E06476">
      <w:pPr>
        <w:spacing w:after="0" w:line="265" w:lineRule="auto"/>
        <w:ind w:left="2032" w:right="2108" w:hanging="10"/>
        <w:jc w:val="center"/>
      </w:pPr>
      <w:r>
        <w:rPr>
          <w:sz w:val="24"/>
        </w:rPr>
        <w:t xml:space="preserve">KELTIA-MED, s.r.o.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27362361, sídlo Sládkovičova</w:t>
      </w:r>
      <w:r>
        <w:rPr>
          <w:sz w:val="24"/>
        </w:rPr>
        <w:t xml:space="preserve"> 1265/12, Praha 4, PSČ 140 00 zastoupená MUDr. Viktorem </w:t>
      </w:r>
      <w:proofErr w:type="spellStart"/>
      <w:r>
        <w:rPr>
          <w:sz w:val="24"/>
        </w:rPr>
        <w:t>Vrecionem</w:t>
      </w:r>
      <w:proofErr w:type="spellEnd"/>
      <w:r>
        <w:rPr>
          <w:sz w:val="24"/>
        </w:rPr>
        <w:t>, jednatelem</w:t>
      </w:r>
    </w:p>
    <w:p w:rsidR="006A5546" w:rsidRDefault="00E06476">
      <w:pPr>
        <w:spacing w:after="303" w:line="446" w:lineRule="auto"/>
        <w:ind w:left="3198" w:right="3274" w:hanging="10"/>
        <w:jc w:val="center"/>
      </w:pPr>
      <w:r>
        <w:t xml:space="preserve">(dále též jen </w:t>
      </w:r>
      <w:proofErr w:type="spellStart"/>
      <w:r>
        <w:t>nájełnce</w:t>
      </w:r>
      <w:proofErr w:type="spellEnd"/>
      <w:r>
        <w:t>) uzavírají tuto</w:t>
      </w:r>
    </w:p>
    <w:p w:rsidR="006A5546" w:rsidRDefault="00E06476">
      <w:pPr>
        <w:spacing w:after="660" w:line="259" w:lineRule="auto"/>
        <w:ind w:left="0" w:right="108" w:firstLine="0"/>
        <w:jc w:val="center"/>
      </w:pPr>
      <w:r>
        <w:rPr>
          <w:sz w:val="30"/>
        </w:rPr>
        <w:t>Nájemní smlouvu:</w:t>
      </w:r>
    </w:p>
    <w:p w:rsidR="006A5546" w:rsidRDefault="00E06476">
      <w:pPr>
        <w:spacing w:after="0" w:line="259" w:lineRule="auto"/>
        <w:ind w:left="3198" w:right="3274" w:hanging="10"/>
        <w:jc w:val="center"/>
      </w:pPr>
      <w:r>
        <w:t>1.</w:t>
      </w:r>
    </w:p>
    <w:p w:rsidR="006A5546" w:rsidRDefault="00E06476">
      <w:pPr>
        <w:spacing w:after="232" w:line="259" w:lineRule="auto"/>
        <w:ind w:left="3198" w:right="3281" w:hanging="10"/>
        <w:jc w:val="center"/>
      </w:pPr>
      <w:r>
        <w:t xml:space="preserve">Právo </w:t>
      </w:r>
      <w:proofErr w:type="spellStart"/>
      <w:proofErr w:type="gramStart"/>
      <w:r>
        <w:t>hospo</w:t>
      </w:r>
      <w:proofErr w:type="spellEnd"/>
      <w:r>
        <w:t>(</w:t>
      </w:r>
      <w:proofErr w:type="spellStart"/>
      <w:proofErr w:type="gramEnd"/>
      <w:r>
        <w:t>laření</w:t>
      </w:r>
      <w:proofErr w:type="spellEnd"/>
    </w:p>
    <w:p w:rsidR="006A5546" w:rsidRDefault="00E06476">
      <w:pPr>
        <w:spacing w:after="8"/>
        <w:ind w:left="82" w:right="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6899549</wp:posOffset>
            </wp:positionH>
            <wp:positionV relativeFrom="page">
              <wp:posOffset>8674810</wp:posOffset>
            </wp:positionV>
            <wp:extent cx="9139" cy="4569"/>
            <wp:effectExtent l="0" t="0" r="0" b="0"/>
            <wp:wrapSquare wrapText="bothSides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Pronajímatel je příslušný k hospodaření s </w:t>
      </w:r>
      <w:proofErr w:type="spellStart"/>
      <w:r>
        <w:t>nłajetkełn</w:t>
      </w:r>
      <w:proofErr w:type="spellEnd"/>
      <w:r>
        <w:t xml:space="preserve"> České republiky, a to budovou čp. 497 v obci P</w:t>
      </w:r>
      <w:r>
        <w:t xml:space="preserve">raha, část obce Zbraslav, která je nyní součástí pozemku č. </w:t>
      </w:r>
      <w:proofErr w:type="spellStart"/>
      <w:r>
        <w:t>parc</w:t>
      </w:r>
      <w:proofErr w:type="spellEnd"/>
      <w:r>
        <w:t xml:space="preserve">. 169 v katastrálním území Zbraslav. Tato budova se nachází v ulici Žitavského v Praze-Zbraslavi a je jako součást pozemku č. </w:t>
      </w:r>
      <w:proofErr w:type="spellStart"/>
      <w:r>
        <w:t>parc</w:t>
      </w:r>
      <w:proofErr w:type="spellEnd"/>
      <w:r>
        <w:t xml:space="preserve">. 169 zapsána v </w:t>
      </w:r>
      <w:proofErr w:type="spellStart"/>
      <w:r>
        <w:t>katastrll</w:t>
      </w:r>
      <w:proofErr w:type="spellEnd"/>
      <w:r>
        <w:t xml:space="preserve"> nemovitostí na listu vlastnictví č. </w:t>
      </w:r>
      <w:r>
        <w:t xml:space="preserve">2851 pro obec Praha, </w:t>
      </w:r>
      <w:proofErr w:type="spellStart"/>
      <w:r>
        <w:t>katastrálnínł</w:t>
      </w:r>
      <w:proofErr w:type="spellEnd"/>
      <w:r>
        <w:t xml:space="preserve"> </w:t>
      </w:r>
      <w:proofErr w:type="spellStart"/>
      <w:r>
        <w:t>úzełní</w:t>
      </w:r>
      <w:proofErr w:type="spellEnd"/>
      <w:r>
        <w:t xml:space="preserve"> Zbraslav.</w:t>
      </w:r>
    </w:p>
    <w:p w:rsidR="006A5546" w:rsidRDefault="00E06476">
      <w:pPr>
        <w:spacing w:after="2" w:line="259" w:lineRule="auto"/>
        <w:ind w:left="0" w:right="94" w:firstLine="0"/>
        <w:jc w:val="center"/>
      </w:pPr>
      <w:r>
        <w:rPr>
          <w:sz w:val="20"/>
        </w:rPr>
        <w:t>11.</w:t>
      </w:r>
    </w:p>
    <w:p w:rsidR="006A5546" w:rsidRDefault="00E06476">
      <w:pPr>
        <w:spacing w:after="203" w:line="265" w:lineRule="auto"/>
        <w:ind w:left="68" w:right="151" w:hanging="10"/>
        <w:jc w:val="center"/>
      </w:pPr>
      <w:proofErr w:type="spellStart"/>
      <w:r>
        <w:rPr>
          <w:sz w:val="24"/>
        </w:rPr>
        <w:t>Předłnět</w:t>
      </w:r>
      <w:proofErr w:type="spellEnd"/>
      <w:r>
        <w:rPr>
          <w:sz w:val="24"/>
        </w:rPr>
        <w:t xml:space="preserve"> nájmu</w:t>
      </w:r>
    </w:p>
    <w:p w:rsidR="006A5546" w:rsidRDefault="00E06476">
      <w:pPr>
        <w:spacing w:after="214"/>
        <w:ind w:left="82" w:right="79"/>
      </w:pPr>
      <w:r>
        <w:t xml:space="preserve">Pronajímatel přenechává </w:t>
      </w:r>
      <w:proofErr w:type="spellStart"/>
      <w:r>
        <w:t>nájełnci</w:t>
      </w:r>
      <w:proofErr w:type="spellEnd"/>
      <w:r>
        <w:t xml:space="preserve"> do nájmu nebytové </w:t>
      </w:r>
      <w:proofErr w:type="spellStart"/>
      <w:r>
        <w:t>prostoły</w:t>
      </w:r>
      <w:proofErr w:type="spellEnd"/>
      <w:r>
        <w:t xml:space="preserve"> ve </w:t>
      </w:r>
      <w:proofErr w:type="gramStart"/>
      <w:r>
        <w:t>l .</w:t>
      </w:r>
      <w:proofErr w:type="gramEnd"/>
      <w:r>
        <w:t xml:space="preserve"> nadzemním podlaží jižní části budovy popsané v článku I. této smlouvy (dále jen budova), přičemž nájemce je oprávněn výlučně užívat místnost č. 139 0 výměře 13 </w:t>
      </w:r>
      <w:proofErr w:type="gramStart"/>
      <w:r>
        <w:t>m ,</w:t>
      </w:r>
      <w:proofErr w:type="gramEnd"/>
      <w:r>
        <w:t xml:space="preserve"> místnost č. 14() o výměře</w:t>
      </w:r>
      <w:r>
        <w:t xml:space="preserve"> 14 m , místnost č. 141 0 výměře 12 </w:t>
      </w:r>
      <w:r>
        <w:rPr>
          <w:noProof/>
        </w:rPr>
        <w:drawing>
          <wp:inline distT="0" distB="0" distL="0" distR="0">
            <wp:extent cx="132508" cy="109634"/>
            <wp:effectExtent l="0" t="0" r="0" b="0"/>
            <wp:docPr id="21200" name="Picture 2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" name="Picture 21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08" cy="10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místnost č. 142 0 výměře 29 m , místnost č. 143-146 0 výměře 88 , místnost č. 13 1 0 výměře 9 m a sociální zařízení č. 132-138 0 výměře 17 m</w:t>
      </w:r>
      <w:r>
        <w:rPr>
          <w:vertAlign w:val="superscript"/>
        </w:rPr>
        <w:t xml:space="preserve">2 </w:t>
      </w:r>
      <w:r>
        <w:t>. Celková výměra pronajímaných nebytových prostor pro účely výpočtu nájemné</w:t>
      </w:r>
      <w:r>
        <w:t xml:space="preserve">ho </w:t>
      </w:r>
      <w:proofErr w:type="spellStart"/>
      <w:r>
        <w:t>nájenłcenł</w:t>
      </w:r>
      <w:proofErr w:type="spellEnd"/>
      <w:r>
        <w:t xml:space="preserve"> tak činí 182 </w:t>
      </w:r>
      <w:proofErr w:type="gramStart"/>
      <w:r>
        <w:t>m .</w:t>
      </w:r>
      <w:proofErr w:type="gramEnd"/>
    </w:p>
    <w:p w:rsidR="006A5546" w:rsidRDefault="00E06476">
      <w:pPr>
        <w:spacing w:after="515"/>
        <w:ind w:left="82" w:right="79"/>
      </w:pPr>
      <w:r>
        <w:t xml:space="preserve">Po dobu trvání nájmu dle této </w:t>
      </w:r>
      <w:proofErr w:type="spellStart"/>
      <w:r>
        <w:t>snilouvy</w:t>
      </w:r>
      <w:proofErr w:type="spellEnd"/>
      <w:r>
        <w:t xml:space="preserve"> bude nájemce dle provozních kapacit pronajímatele moci také užívat k </w:t>
      </w:r>
      <w:proofErr w:type="spellStart"/>
      <w:r>
        <w:t>rehabilitačníłnu</w:t>
      </w:r>
      <w:proofErr w:type="spellEnd"/>
      <w:r>
        <w:t xml:space="preserve"> cvičení dospělých místnost č. 314 ve 3. nadzemním podlaží střední části budovy.</w:t>
      </w:r>
    </w:p>
    <w:p w:rsidR="006A5546" w:rsidRDefault="00E06476">
      <w:pPr>
        <w:spacing w:after="232" w:line="259" w:lineRule="auto"/>
        <w:ind w:left="3198" w:right="3310" w:hanging="10"/>
        <w:jc w:val="center"/>
      </w:pPr>
      <w:r>
        <w:t xml:space="preserve">Doba a účel </w:t>
      </w:r>
      <w:proofErr w:type="spellStart"/>
      <w:r>
        <w:t>nájłnu</w:t>
      </w:r>
      <w:proofErr w:type="spellEnd"/>
    </w:p>
    <w:p w:rsidR="006A5546" w:rsidRDefault="00E06476">
      <w:pPr>
        <w:ind w:left="82" w:right="79"/>
      </w:pPr>
      <w:r>
        <w:t>N</w:t>
      </w:r>
      <w:r>
        <w:t xml:space="preserve">ebytové prostory uvedené v článku </w:t>
      </w:r>
      <w:proofErr w:type="spellStart"/>
      <w:r>
        <w:t>Il</w:t>
      </w:r>
      <w:proofErr w:type="spellEnd"/>
      <w:r>
        <w:t xml:space="preserve">. této smlouvy (dále jen pronajaté nebytové </w:t>
      </w:r>
      <w:proofErr w:type="spellStart"/>
      <w:r>
        <w:t>prostoły</w:t>
      </w:r>
      <w:proofErr w:type="spellEnd"/>
      <w:r>
        <w:t xml:space="preserve">) </w:t>
      </w:r>
      <w:proofErr w:type="spellStart"/>
      <w:r>
        <w:t>pronajínłá</w:t>
      </w:r>
      <w:proofErr w:type="spellEnd"/>
      <w:r>
        <w:t xml:space="preserve"> </w:t>
      </w:r>
      <w:proofErr w:type="spellStart"/>
      <w:r>
        <w:t>pronajíłnatel</w:t>
      </w:r>
      <w:proofErr w:type="spellEnd"/>
      <w:r>
        <w:t xml:space="preserve"> nájemci na dobu určitou od 1. ledna 2015 do 31. prosince 2019.</w:t>
      </w:r>
    </w:p>
    <w:p w:rsidR="006A5546" w:rsidRDefault="00E06476">
      <w:pPr>
        <w:ind w:left="82" w:right="144"/>
      </w:pPr>
      <w:proofErr w:type="spellStart"/>
      <w:r>
        <w:t>Nájełnce</w:t>
      </w:r>
      <w:proofErr w:type="spellEnd"/>
      <w:r>
        <w:t xml:space="preserve"> je oprávněn užívat pronajaté nebytové prostoty pouze za účelem poskyt</w:t>
      </w:r>
      <w:r>
        <w:t>ování zdravotních služeb podle zákona č.372/201 1 Sb., o zdravotních službách, ve znění pozdějších předpisů, případně podle zákona č.373/201 1 Sb., o specifických zdravotních službách, ve znění pozdějších předpisů, a to</w:t>
      </w:r>
    </w:p>
    <w:p w:rsidR="006A5546" w:rsidRDefault="00E06476">
      <w:pPr>
        <w:spacing w:after="770"/>
        <w:ind w:left="82" w:right="79"/>
      </w:pPr>
      <w:r>
        <w:lastRenderedPageBreak/>
        <w:t>k provozování fyzioterapie (rehabili</w:t>
      </w:r>
      <w:r>
        <w:t xml:space="preserve">tace), rehabilitačního lékařství (FBLR), </w:t>
      </w:r>
      <w:proofErr w:type="spellStart"/>
      <w:r>
        <w:t>orthopedie</w:t>
      </w:r>
      <w:proofErr w:type="spellEnd"/>
      <w:r>
        <w:t xml:space="preserve">-traumatologie, chirurgie, </w:t>
      </w:r>
      <w:proofErr w:type="spellStart"/>
      <w:r>
        <w:t>interní-cévní-kardiologické</w:t>
      </w:r>
      <w:proofErr w:type="spellEnd"/>
      <w:r>
        <w:t xml:space="preserve"> ordinace a výdejny zdravotních </w:t>
      </w:r>
      <w:proofErr w:type="spellStart"/>
      <w:proofErr w:type="gramStart"/>
      <w:r>
        <w:t>połnůcek</w:t>
      </w:r>
      <w:proofErr w:type="spellEnd"/>
      <w:r>
        <w:t>..</w:t>
      </w:r>
      <w:proofErr w:type="gramEnd"/>
    </w:p>
    <w:p w:rsidR="006A5546" w:rsidRDefault="00E06476">
      <w:pPr>
        <w:spacing w:after="508" w:line="265" w:lineRule="auto"/>
        <w:ind w:left="68" w:right="29" w:hanging="10"/>
        <w:jc w:val="center"/>
      </w:pPr>
      <w:r>
        <w:rPr>
          <w:sz w:val="24"/>
        </w:rPr>
        <w:t xml:space="preserve">Prohlášení o nepotřebnosti, zákaz nepovoleného </w:t>
      </w:r>
      <w:proofErr w:type="spellStart"/>
      <w:r>
        <w:rPr>
          <w:sz w:val="24"/>
        </w:rPr>
        <w:t>podnájłnu</w:t>
      </w:r>
      <w:proofErr w:type="spellEnd"/>
    </w:p>
    <w:p w:rsidR="006A5546" w:rsidRDefault="00E06476">
      <w:pPr>
        <w:ind w:left="82" w:right="79"/>
      </w:pPr>
      <w:r>
        <w:t xml:space="preserve">Pronajaté nebytové </w:t>
      </w:r>
      <w:proofErr w:type="spellStart"/>
      <w:r>
        <w:t>prostoły</w:t>
      </w:r>
      <w:proofErr w:type="spellEnd"/>
      <w:r>
        <w:t xml:space="preserve"> jsou pro pronajímatele </w:t>
      </w:r>
      <w:r>
        <w:t xml:space="preserve">dočasně nepotřebné k plnění jeho úkolů či k plnění funkcí státu ve </w:t>
      </w:r>
      <w:proofErr w:type="spellStart"/>
      <w:r>
        <w:t>słnyslu</w:t>
      </w:r>
      <w:proofErr w:type="spellEnd"/>
      <w:r>
        <w:t xml:space="preserve"> S 27 odst. I zákona č. 219/2000 Sb. v platném znění.</w:t>
      </w:r>
    </w:p>
    <w:p w:rsidR="006A5546" w:rsidRDefault="00E06476">
      <w:pPr>
        <w:spacing w:after="735"/>
        <w:ind w:left="82" w:right="79"/>
      </w:pPr>
      <w:proofErr w:type="spellStart"/>
      <w:r>
        <w:t>Nájełnce</w:t>
      </w:r>
      <w:proofErr w:type="spellEnd"/>
      <w:r>
        <w:t xml:space="preserve"> </w:t>
      </w:r>
      <w:proofErr w:type="spellStart"/>
      <w:r>
        <w:t>nesłní</w:t>
      </w:r>
      <w:proofErr w:type="spellEnd"/>
      <w:r>
        <w:t xml:space="preserve"> dát pronajaté nebytové prostory do podnájmu jiné osobě bez předchozího písemného souhlasu pronajímatele.</w:t>
      </w:r>
    </w:p>
    <w:p w:rsidR="006A5546" w:rsidRDefault="00E06476">
      <w:pPr>
        <w:spacing w:after="473" w:line="265" w:lineRule="auto"/>
        <w:ind w:left="68" w:right="0" w:hanging="10"/>
        <w:jc w:val="center"/>
      </w:pPr>
      <w:proofErr w:type="spellStart"/>
      <w:r>
        <w:rPr>
          <w:sz w:val="24"/>
        </w:rPr>
        <w:t>Nájełnné</w:t>
      </w:r>
      <w:proofErr w:type="spellEnd"/>
      <w:r>
        <w:rPr>
          <w:sz w:val="24"/>
        </w:rPr>
        <w:t xml:space="preserve"> a úhrada za služby</w:t>
      </w:r>
    </w:p>
    <w:p w:rsidR="006A5546" w:rsidRDefault="00E06476">
      <w:pPr>
        <w:spacing w:after="277"/>
        <w:ind w:left="82" w:right="79"/>
      </w:pPr>
      <w:r>
        <w:t xml:space="preserve">Za užívání pronajatých nebytových prostor bude </w:t>
      </w:r>
      <w:proofErr w:type="spellStart"/>
      <w:r>
        <w:t>nájenłce</w:t>
      </w:r>
      <w:proofErr w:type="spellEnd"/>
      <w:r>
        <w:t xml:space="preserve"> platit pronajímateli nájemné, které se sjednává ve výši 1.000,- Kč za podlahové plochy pronajatých nebytových prostor ročně, což činí dle článku II. této smlouvy 182.000,- </w:t>
      </w:r>
      <w:r>
        <w:t xml:space="preserve">Kč ročně, tedy </w:t>
      </w:r>
      <w:proofErr w:type="gramStart"/>
      <w:r>
        <w:t>15.167,-</w:t>
      </w:r>
      <w:proofErr w:type="gramEnd"/>
      <w:r>
        <w:t xml:space="preserve"> Kč měsíčně. </w:t>
      </w:r>
      <w:proofErr w:type="spellStart"/>
      <w:r>
        <w:t>Nájenłné</w:t>
      </w:r>
      <w:proofErr w:type="spellEnd"/>
      <w:r>
        <w:t xml:space="preserve"> je osvobozeno od daně z přidané hodnoty (dále též jen DPH) podle </w:t>
      </w:r>
      <w:proofErr w:type="gramStart"/>
      <w:r>
        <w:t>56a</w:t>
      </w:r>
      <w:proofErr w:type="gramEnd"/>
      <w:r>
        <w:t xml:space="preserve"> zákona č.235/2004 Sb. v platném znění.</w:t>
      </w:r>
    </w:p>
    <w:p w:rsidR="006A5546" w:rsidRDefault="00E06476">
      <w:pPr>
        <w:ind w:left="82" w:right="79"/>
      </w:pPr>
      <w:r>
        <w:t xml:space="preserve">Úhrady cen služeb poskytovaných nájemci v souvislosti s užíváním pronajatých nebytových </w:t>
      </w:r>
      <w:proofErr w:type="spellStart"/>
      <w:r>
        <w:t>prostoł</w:t>
      </w:r>
      <w:proofErr w:type="spellEnd"/>
      <w:r>
        <w:t xml:space="preserve">; které </w:t>
      </w:r>
      <w:r>
        <w:t xml:space="preserve">zajišťuje </w:t>
      </w:r>
      <w:proofErr w:type="spellStart"/>
      <w:r>
        <w:t>pronajínłatel</w:t>
      </w:r>
      <w:proofErr w:type="spellEnd"/>
      <w:r>
        <w:t xml:space="preserve">, nejsou zahrnuty v </w:t>
      </w:r>
      <w:proofErr w:type="spellStart"/>
      <w:r>
        <w:t>nájenłnénł</w:t>
      </w:r>
      <w:proofErr w:type="spellEnd"/>
      <w:r>
        <w:t>.</w:t>
      </w:r>
    </w:p>
    <w:p w:rsidR="006A5546" w:rsidRDefault="00E06476">
      <w:pPr>
        <w:ind w:left="82" w:right="79"/>
      </w:pPr>
      <w:r>
        <w:t xml:space="preserve">Za úklid společných prostor budovy, odvoz a likvidaci tuhého domovního odpadu a údržbu budovy bude hradit </w:t>
      </w:r>
      <w:proofErr w:type="spellStart"/>
      <w:r>
        <w:t>pronajínłateli</w:t>
      </w:r>
      <w:proofErr w:type="spellEnd"/>
      <w:r>
        <w:t xml:space="preserve"> paušální částku ve výši 370,-Kč za m</w:t>
      </w:r>
      <w:r>
        <w:rPr>
          <w:vertAlign w:val="superscript"/>
        </w:rPr>
        <w:t xml:space="preserve">2 </w:t>
      </w:r>
      <w:r>
        <w:t>podlahové plochy pronajatých nebytových pr</w:t>
      </w:r>
      <w:r>
        <w:t xml:space="preserve">ostor ročně, což činí </w:t>
      </w:r>
      <w:proofErr w:type="gramStart"/>
      <w:r>
        <w:t>67.340,-</w:t>
      </w:r>
      <w:proofErr w:type="gramEnd"/>
      <w:r>
        <w:t xml:space="preserve"> Kč ročně, tedy Kč </w:t>
      </w:r>
      <w:proofErr w:type="spellStart"/>
      <w:r>
        <w:t>nłěsíčně</w:t>
      </w:r>
      <w:proofErr w:type="spellEnd"/>
      <w:r>
        <w:t>.</w:t>
      </w:r>
    </w:p>
    <w:p w:rsidR="006A5546" w:rsidRDefault="00E06476">
      <w:pPr>
        <w:spacing w:after="6"/>
        <w:ind w:left="82" w:right="79"/>
      </w:pPr>
      <w:proofErr w:type="spellStart"/>
      <w:r>
        <w:t>Nájełnné</w:t>
      </w:r>
      <w:proofErr w:type="spellEnd"/>
      <w:r>
        <w:t xml:space="preserve"> a paušální částka za služby v celkové výši </w:t>
      </w:r>
      <w:proofErr w:type="gramStart"/>
      <w:r>
        <w:t>20.779,-</w:t>
      </w:r>
      <w:proofErr w:type="gramEnd"/>
      <w:r>
        <w:t xml:space="preserve"> Kč je splatné měsíčně předem vždy do 15. dne kalendářního </w:t>
      </w:r>
      <w:proofErr w:type="spellStart"/>
      <w:r>
        <w:t>nłěsíce</w:t>
      </w:r>
      <w:proofErr w:type="spellEnd"/>
      <w:r>
        <w:t xml:space="preserve"> na měsíc následující, a to bezhotovostně převodem na účet pronajímatel</w:t>
      </w:r>
      <w:r>
        <w:t>e</w:t>
      </w:r>
    </w:p>
    <w:p w:rsidR="006A5546" w:rsidRDefault="00E06476">
      <w:pPr>
        <w:ind w:left="82" w:right="79"/>
      </w:pPr>
      <w:r>
        <w:t>č. 10006-4193641 1/07 IO, variabilní symbol 6030546. Dnem zaplacení se rozumí den, kdy byla platba nájemného připsána na účet pronajímatele.</w:t>
      </w:r>
    </w:p>
    <w:p w:rsidR="006A5546" w:rsidRDefault="00E06476">
      <w:pPr>
        <w:ind w:left="82" w:right="79"/>
      </w:pPr>
      <w:r>
        <w:t xml:space="preserve">Na dodávku elektřiny, vody, teplé užitkové vody, tepla a odvod odpadních vod bude platit zálohově částku ve výši </w:t>
      </w:r>
      <w:r>
        <w:t xml:space="preserve">500,-Kč za m2 podlahové plochy pronajatých nebytových prostor ročně, což činí 91.000,-Kč ročně, tedy </w:t>
      </w:r>
      <w:proofErr w:type="gramStart"/>
      <w:r>
        <w:t>7.583,-</w:t>
      </w:r>
      <w:proofErr w:type="gramEnd"/>
      <w:r>
        <w:t xml:space="preserve">Kč </w:t>
      </w:r>
      <w:proofErr w:type="spellStart"/>
      <w:r>
        <w:t>łněsíčně</w:t>
      </w:r>
      <w:proofErr w:type="spellEnd"/>
      <w:r>
        <w:t>. Tato částka je splatná měsíčně předem vždy do 15. dne kalendářního měsíce na měsíc následující, a to bezhotovostně převodem na účet pro</w:t>
      </w:r>
      <w:r>
        <w:t xml:space="preserve">najímatele č. 10006-4193641 1/0710, variabilní symbol 324100. Dnem zaplacení se </w:t>
      </w:r>
      <w:proofErr w:type="spellStart"/>
      <w:r>
        <w:t>rozunłí</w:t>
      </w:r>
      <w:proofErr w:type="spellEnd"/>
      <w:r>
        <w:t xml:space="preserve"> den, kdy byla platba nájemného připsána na účet pronajímatele.</w:t>
      </w:r>
    </w:p>
    <w:p w:rsidR="006A5546" w:rsidRDefault="00E06476">
      <w:pPr>
        <w:ind w:left="147" w:right="7"/>
      </w:pPr>
      <w:r>
        <w:t xml:space="preserve">Zálohy na služby budou </w:t>
      </w:r>
      <w:r>
        <w:rPr>
          <w:noProof/>
        </w:rPr>
        <w:drawing>
          <wp:inline distT="0" distB="0" distL="0" distR="0">
            <wp:extent cx="630555" cy="132474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dodávky elektřiny dle skutečné spotřeby na základě odečtů z příslušnýc</w:t>
      </w:r>
      <w:r>
        <w:t xml:space="preserve">h </w:t>
      </w:r>
      <w:proofErr w:type="spellStart"/>
      <w:r>
        <w:t>łněřidel</w:t>
      </w:r>
      <w:proofErr w:type="spellEnd"/>
      <w:r>
        <w:t>, v případě dodávky vody, teplé užitkové vody, tepla a odvod odpadních vod dle poměru podlahové plochy, vždy po skončení kalendářního roku a po obdržení zúčtovacích faktur od jednotlivých dodavatelů a poskytovatelů služeb. Případný nedoplatek úhr</w:t>
      </w:r>
      <w:r>
        <w:t xml:space="preserve">ad za služby je nájemce povinen uhradit pronajímateli na jeho účet do 15 dnů od doručení </w:t>
      </w:r>
      <w:proofErr w:type="spellStart"/>
      <w:r>
        <w:t>písełnného</w:t>
      </w:r>
      <w:proofErr w:type="spellEnd"/>
      <w:r>
        <w:t xml:space="preserve"> vyúčtování; případný přeplatek záloh na ceny služeb uhradí pronajímatel nájemci na jeho účet do 15 dnů ode dne odeslání vyúčtování nájemci, neurčí-li obecně</w:t>
      </w:r>
      <w:r>
        <w:t xml:space="preserve"> závazný předpis jinak.</w:t>
      </w:r>
    </w:p>
    <w:p w:rsidR="006A5546" w:rsidRDefault="00E06476">
      <w:pPr>
        <w:ind w:left="161" w:right="0"/>
      </w:pPr>
      <w:r>
        <w:lastRenderedPageBreak/>
        <w:t xml:space="preserve">Za užívání místnosti č. 314 ve 3. </w:t>
      </w:r>
      <w:proofErr w:type="spellStart"/>
      <w:r>
        <w:t>nadzemníłn</w:t>
      </w:r>
      <w:proofErr w:type="spellEnd"/>
      <w:r>
        <w:t xml:space="preserve"> podlaží bude hradit pronajímateli za hodinu užívání částku 200,- Kč. Rozpis </w:t>
      </w:r>
      <w:proofErr w:type="spellStart"/>
      <w:proofErr w:type="gramStart"/>
      <w:r>
        <w:t>v»</w:t>
      </w:r>
      <w:proofErr w:type="gramEnd"/>
      <w:r>
        <w:t>mžitých</w:t>
      </w:r>
      <w:proofErr w:type="spellEnd"/>
      <w:r>
        <w:t xml:space="preserve"> hodin bude předán kaž(</w:t>
      </w:r>
      <w:proofErr w:type="spellStart"/>
      <w:r>
        <w:t>lý</w:t>
      </w:r>
      <w:proofErr w:type="spellEnd"/>
      <w:r>
        <w:t xml:space="preserve"> měsíc jako podklad pro vystavení </w:t>
      </w:r>
      <w:proofErr w:type="spellStart"/>
      <w:r>
        <w:t>faktuły</w:t>
      </w:r>
      <w:proofErr w:type="spellEnd"/>
      <w:r>
        <w:t>, dle které bude probíhat platba.</w:t>
      </w:r>
    </w:p>
    <w:p w:rsidR="006A5546" w:rsidRDefault="00E06476">
      <w:pPr>
        <w:ind w:left="82" w:right="79"/>
      </w:pPr>
      <w:r>
        <w:t>Pr</w:t>
      </w:r>
      <w:r>
        <w:t xml:space="preserve">onajímatel je oprávněn zálohu na služby jednostranně zvýšit, případně snížit, dojde-li ze strany </w:t>
      </w:r>
      <w:proofErr w:type="spellStart"/>
      <w:r>
        <w:t>někteł•ého</w:t>
      </w:r>
      <w:proofErr w:type="spellEnd"/>
      <w:r>
        <w:t xml:space="preserve"> poskytovatele služby ke zvýšení, případně snížení, její ceny. </w:t>
      </w:r>
      <w:proofErr w:type="spellStart"/>
      <w:r>
        <w:t>Nájenłce</w:t>
      </w:r>
      <w:proofErr w:type="spellEnd"/>
      <w:r>
        <w:t xml:space="preserve"> je povinen takto zvýšenou, případně sníženou, zálohu platit po doručení </w:t>
      </w:r>
      <w:proofErr w:type="spellStart"/>
      <w:r>
        <w:t>píseł</w:t>
      </w:r>
      <w:r>
        <w:t>nného</w:t>
      </w:r>
      <w:proofErr w:type="spellEnd"/>
      <w:r>
        <w:t xml:space="preserve"> </w:t>
      </w:r>
      <w:proofErr w:type="spellStart"/>
      <w:r>
        <w:t>oznátnení</w:t>
      </w:r>
      <w:proofErr w:type="spellEnd"/>
      <w:r>
        <w:t xml:space="preserve"> </w:t>
      </w:r>
      <w:proofErr w:type="spellStart"/>
      <w:r>
        <w:t>pronajíłnatele</w:t>
      </w:r>
      <w:proofErr w:type="spellEnd"/>
      <w:r>
        <w:t xml:space="preserve">, a to počínaje datem splatnosti nejblíže následující splatné zálohy. Výši zálohy je pronajímatel oprávněn upravit také s ohledem na vyúčtování poskytovaných služeb za uplynulý kalendářní rok. O </w:t>
      </w:r>
      <w:proofErr w:type="spellStart"/>
      <w:r>
        <w:t>tonł</w:t>
      </w:r>
      <w:proofErr w:type="spellEnd"/>
      <w:r>
        <w:t xml:space="preserve"> je pronajímatel povinen vy</w:t>
      </w:r>
      <w:r>
        <w:t xml:space="preserve">rozumět nájemce </w:t>
      </w:r>
      <w:proofErr w:type="spellStart"/>
      <w:r>
        <w:t>písenłně</w:t>
      </w:r>
      <w:proofErr w:type="spellEnd"/>
      <w:r>
        <w:t>.</w:t>
      </w:r>
    </w:p>
    <w:p w:rsidR="006A5546" w:rsidRDefault="00E06476">
      <w:pPr>
        <w:ind w:left="82" w:right="79"/>
      </w:pPr>
      <w:r>
        <w:t xml:space="preserve">Bude-li nájemce v prodlení s úhradou nájemného, paušálu za služby nebo záloh na ceny služeb poskytovaných nájemci v souvislosti s </w:t>
      </w:r>
      <w:proofErr w:type="spellStart"/>
      <w:r>
        <w:t>užíváníłn</w:t>
      </w:r>
      <w:proofErr w:type="spellEnd"/>
      <w:r>
        <w:t xml:space="preserve"> pronajatých nebytových prostor, bude </w:t>
      </w:r>
      <w:proofErr w:type="spellStart"/>
      <w:r>
        <w:t>nájełnce</w:t>
      </w:r>
      <w:proofErr w:type="spellEnd"/>
      <w:r>
        <w:t xml:space="preserve"> povinen zaplatit pronajímateli smluvní pokut</w:t>
      </w:r>
      <w:r>
        <w:t xml:space="preserve">u ve výši 0,01 % ze včas nezaplacené částky za každý den prodlení. Tato smluvní pokuta bude splatná do 15 dnů od doručení jejího vyúčtování </w:t>
      </w:r>
      <w:proofErr w:type="spellStart"/>
      <w:r>
        <w:t>nájełnci</w:t>
      </w:r>
      <w:proofErr w:type="spellEnd"/>
      <w:r>
        <w:t>.</w:t>
      </w:r>
    </w:p>
    <w:p w:rsidR="006A5546" w:rsidRDefault="00E06476">
      <w:pPr>
        <w:spacing w:after="753" w:line="258" w:lineRule="auto"/>
        <w:ind w:left="65" w:right="130" w:hanging="7"/>
        <w:jc w:val="left"/>
      </w:pPr>
      <w:r>
        <w:t xml:space="preserve">Výši </w:t>
      </w:r>
      <w:proofErr w:type="spellStart"/>
      <w:r>
        <w:t>nájełnnéhoje</w:t>
      </w:r>
      <w:proofErr w:type="spellEnd"/>
      <w:r>
        <w:t xml:space="preserve"> pronajímatel oprávněn upravit jednostranným úkonem každoročně, vždy s účinností od </w:t>
      </w:r>
      <w:proofErr w:type="gramStart"/>
      <w:r>
        <w:t>I .le</w:t>
      </w:r>
      <w:r>
        <w:t>dna</w:t>
      </w:r>
      <w:proofErr w:type="gramEnd"/>
      <w:r>
        <w:t xml:space="preserve"> následujícího kalendářního roku o </w:t>
      </w:r>
      <w:proofErr w:type="spellStart"/>
      <w:r>
        <w:t>łnílll</w:t>
      </w:r>
      <w:proofErr w:type="spellEnd"/>
      <w:r>
        <w:t xml:space="preserve"> inflace vyhlášenou Českým statistickým úřadem za rok uplynulý. Cena paušálu za služby se upraví dle nárůstu ceny od dodavatele.</w:t>
      </w:r>
    </w:p>
    <w:p w:rsidR="006A5546" w:rsidRDefault="00E06476">
      <w:pPr>
        <w:spacing w:after="191" w:line="265" w:lineRule="auto"/>
        <w:ind w:left="68" w:right="94" w:hanging="10"/>
        <w:jc w:val="center"/>
      </w:pPr>
      <w:r>
        <w:rPr>
          <w:sz w:val="24"/>
        </w:rPr>
        <w:t>Práva a povinnosti smluvních stran</w:t>
      </w:r>
    </w:p>
    <w:p w:rsidR="006A5546" w:rsidRDefault="00E06476">
      <w:pPr>
        <w:ind w:left="82" w:right="79"/>
      </w:pPr>
      <w:proofErr w:type="spellStart"/>
      <w:r>
        <w:t>Nájełnce</w:t>
      </w:r>
      <w:proofErr w:type="spellEnd"/>
      <w:r>
        <w:t xml:space="preserve"> potvrzuje, že se před uzavřením této </w:t>
      </w:r>
      <w:proofErr w:type="spellStart"/>
      <w:r>
        <w:t>sł</w:t>
      </w:r>
      <w:r>
        <w:t>nlouvy</w:t>
      </w:r>
      <w:proofErr w:type="spellEnd"/>
      <w:r>
        <w:t xml:space="preserve"> seznámil se stavem pronajatých nebytových prostor a potvrzuje, že jsou ve stavu </w:t>
      </w:r>
      <w:proofErr w:type="spellStart"/>
      <w:r>
        <w:t>způsobiléłn</w:t>
      </w:r>
      <w:proofErr w:type="spellEnd"/>
      <w:r>
        <w:t xml:space="preserve"> ke </w:t>
      </w:r>
      <w:proofErr w:type="spellStart"/>
      <w:r>
        <w:t>smluvenénłu</w:t>
      </w:r>
      <w:proofErr w:type="spellEnd"/>
      <w:r>
        <w:t xml:space="preserve"> účelu užívání.</w:t>
      </w:r>
    </w:p>
    <w:p w:rsidR="006A5546" w:rsidRDefault="00E06476">
      <w:pPr>
        <w:ind w:left="82" w:right="79"/>
      </w:pPr>
      <w:r>
        <w:t>Pronajímatel má právo vstupovat do pronajatých nebytových prostor za účelem kontroly stavu a způsobu jejich užívání, a to za př</w:t>
      </w:r>
      <w:r>
        <w:t>ítomnosti nájemce nebo jeho pověřeného zaměstnance.</w:t>
      </w:r>
    </w:p>
    <w:p w:rsidR="006A5546" w:rsidRDefault="00E06476">
      <w:pPr>
        <w:ind w:left="82" w:right="79"/>
      </w:pPr>
      <w:r>
        <w:t xml:space="preserve">Nájemce se zavazuje provádět na svůj vlastní náklad běžnou údržbu a úklid pronajatých nebytových prostor, které bude výlučně užívat. </w:t>
      </w:r>
      <w:proofErr w:type="spellStart"/>
      <w:r>
        <w:t>Nájełnce</w:t>
      </w:r>
      <w:proofErr w:type="spellEnd"/>
      <w:r>
        <w:t xml:space="preserve"> je povinen nahradit </w:t>
      </w:r>
      <w:proofErr w:type="spellStart"/>
      <w:r>
        <w:t>pronajínłateli</w:t>
      </w:r>
      <w:proofErr w:type="spellEnd"/>
      <w:r>
        <w:t xml:space="preserve"> veškeré škody, které vzniknou na pronajatých nebytových prostorech.</w:t>
      </w:r>
    </w:p>
    <w:p w:rsidR="006A5546" w:rsidRDefault="00E06476">
      <w:pPr>
        <w:ind w:left="82" w:right="79"/>
      </w:pPr>
      <w:r>
        <w:t>Po předchozí (</w:t>
      </w:r>
      <w:proofErr w:type="spellStart"/>
      <w:r>
        <w:t>lohodě</w:t>
      </w:r>
      <w:proofErr w:type="spellEnd"/>
      <w:r>
        <w:t xml:space="preserve"> s </w:t>
      </w:r>
      <w:proofErr w:type="spellStart"/>
      <w:r>
        <w:t>pronajímatelełn</w:t>
      </w:r>
      <w:proofErr w:type="spellEnd"/>
      <w:r>
        <w:t xml:space="preserve"> je nájemce oprávněn umístit u hlavního vchodu do budovy a případně i na jiném vhodném </w:t>
      </w:r>
      <w:proofErr w:type="spellStart"/>
      <w:r>
        <w:t>nłístě</w:t>
      </w:r>
      <w:proofErr w:type="spellEnd"/>
      <w:r>
        <w:t xml:space="preserve"> uvnitř budovy označení své firmy.</w:t>
      </w:r>
    </w:p>
    <w:p w:rsidR="006A5546" w:rsidRDefault="00E06476">
      <w:pPr>
        <w:spacing w:after="226"/>
        <w:ind w:left="82" w:right="79"/>
      </w:pPr>
      <w:r>
        <w:t xml:space="preserve">Jakékoliv stavební úpravy a rekonstrukce v pronajatých nebytových prostorech </w:t>
      </w:r>
      <w:proofErr w:type="spellStart"/>
      <w:r>
        <w:t>łnůže</w:t>
      </w:r>
      <w:proofErr w:type="spellEnd"/>
      <w:r>
        <w:t xml:space="preserve"> nájemce</w:t>
      </w:r>
      <w:r>
        <w:t xml:space="preserve"> provádět pouze s předchozím písemným souhlasem pronajímatele.</w:t>
      </w:r>
    </w:p>
    <w:p w:rsidR="006A5546" w:rsidRDefault="00E06476">
      <w:pPr>
        <w:ind w:left="82" w:right="79"/>
      </w:pPr>
      <w:proofErr w:type="spellStart"/>
      <w:r>
        <w:t>Nájełnce</w:t>
      </w:r>
      <w:proofErr w:type="spellEnd"/>
      <w:r>
        <w:t xml:space="preserve"> je povinen dbát na pořádek a čistotu v pronajatých nebytových prostorech, jakož i v jejich bezprostředním okolí a </w:t>
      </w:r>
      <w:proofErr w:type="spellStart"/>
      <w:r>
        <w:t>odstł•anit</w:t>
      </w:r>
      <w:proofErr w:type="spellEnd"/>
      <w:r>
        <w:t xml:space="preserve"> veškeré závady a poškození, které v pronajatých nebytových </w:t>
      </w:r>
      <w:r>
        <w:t xml:space="preserve">prostorech či v budově způsobil on, jeho zaměstnanci nebo osoby, </w:t>
      </w:r>
      <w:proofErr w:type="spellStart"/>
      <w:r>
        <w:t>kterýnł</w:t>
      </w:r>
      <w:proofErr w:type="spellEnd"/>
      <w:r>
        <w:t xml:space="preserve"> do nich </w:t>
      </w:r>
      <w:proofErr w:type="spellStart"/>
      <w:r>
        <w:t>ułnožnil</w:t>
      </w:r>
      <w:proofErr w:type="spellEnd"/>
      <w:r>
        <w:t xml:space="preserve"> přístup, popřípadě nahradit pronajímateli vzniklou škodu.</w:t>
      </w:r>
    </w:p>
    <w:p w:rsidR="006A5546" w:rsidRDefault="00E06476">
      <w:pPr>
        <w:ind w:left="82" w:right="79"/>
      </w:pPr>
      <w:r>
        <w:t>Nájemce je povinen v pronajatých prostorech plnit povinnosti uložené mu na základě právních předpisů a rozho</w:t>
      </w:r>
      <w:r>
        <w:t>dnutí na úseku požární ochrany, hygieny, bezpečnosti a ochrany zdraví při práci a ochrany životního prostředí.</w:t>
      </w:r>
    </w:p>
    <w:p w:rsidR="006A5546" w:rsidRDefault="00E06476">
      <w:pPr>
        <w:ind w:left="82" w:right="79"/>
      </w:pPr>
      <w:r>
        <w:t xml:space="preserve">Nájemce je oprávněn používat v pronajatých nebytových prostorech elektrické spotřebiče pouze s předchozím souhlasem </w:t>
      </w:r>
      <w:proofErr w:type="spellStart"/>
      <w:r>
        <w:t>pronajínłatele</w:t>
      </w:r>
      <w:proofErr w:type="spellEnd"/>
      <w:r>
        <w:t>. Povinné reviz</w:t>
      </w:r>
      <w:r>
        <w:t>e těchto elektrických spotřebičů si nájemce bude zařizovat na vlastní náklady. Kopie těchto revizních zpráv předá nájemce pronajímateli.</w:t>
      </w:r>
    </w:p>
    <w:p w:rsidR="006A5546" w:rsidRDefault="00E06476">
      <w:pPr>
        <w:ind w:left="82" w:right="79"/>
      </w:pPr>
      <w:r>
        <w:lastRenderedPageBreak/>
        <w:t>Nájemce je povinen zajistit si řádnou likvidaci produkovaných nebezpečných odpadů a na výzvu pronajímatele mu způsob li</w:t>
      </w:r>
      <w:r>
        <w:t>kvidace těchto odpadů doložit.</w:t>
      </w:r>
    </w:p>
    <w:p w:rsidR="006A5546" w:rsidRDefault="00E06476">
      <w:pPr>
        <w:spacing w:after="274"/>
        <w:ind w:left="82" w:right="79"/>
      </w:pPr>
      <w:proofErr w:type="spellStart"/>
      <w:r>
        <w:t>Nájełnce</w:t>
      </w:r>
      <w:proofErr w:type="spellEnd"/>
      <w:r>
        <w:t xml:space="preserve"> i pronajímatel jsou povinni navzájem si bez zbytečného odkladu </w:t>
      </w:r>
      <w:proofErr w:type="spellStart"/>
      <w:r>
        <w:t>oznáłnit</w:t>
      </w:r>
      <w:proofErr w:type="spellEnd"/>
      <w:r>
        <w:t xml:space="preserve"> jakékoliv změny týkající se své osoby (zejména změny adresy svého sídla, </w:t>
      </w:r>
      <w:proofErr w:type="spellStart"/>
      <w:r>
        <w:t>přednłětu</w:t>
      </w:r>
      <w:proofErr w:type="spellEnd"/>
      <w:r>
        <w:t xml:space="preserve"> činnosti, podnikání a živnostenského oprávnění) a </w:t>
      </w:r>
      <w:proofErr w:type="spellStart"/>
      <w:r>
        <w:t>veškeł•é</w:t>
      </w:r>
      <w:proofErr w:type="spellEnd"/>
      <w:r>
        <w:t xml:space="preserve"> da</w:t>
      </w:r>
      <w:r>
        <w:t>lší údaje důležité pro obsah této smlouvy a pro právní vztahy z ní vyplývající.</w:t>
      </w:r>
    </w:p>
    <w:p w:rsidR="006A5546" w:rsidRDefault="00E06476">
      <w:pPr>
        <w:ind w:left="82" w:right="79"/>
      </w:pPr>
      <w:r>
        <w:t xml:space="preserve">Za </w:t>
      </w:r>
      <w:proofErr w:type="spellStart"/>
      <w:r>
        <w:t>účelenł</w:t>
      </w:r>
      <w:proofErr w:type="spellEnd"/>
      <w:r>
        <w:t xml:space="preserve"> zajištění ochrany </w:t>
      </w:r>
      <w:proofErr w:type="spellStart"/>
      <w:r>
        <w:t>łnajetku</w:t>
      </w:r>
      <w:proofErr w:type="spellEnd"/>
      <w:r>
        <w:t xml:space="preserve"> a zdraví uloží nájemce v provozním oddělení budovy náhradní klíče od pronajatých nebytových prostor. Klíče budou uloženy v zapečetěné obál</w:t>
      </w:r>
      <w:r>
        <w:t xml:space="preserve">ce a k jejich použití je </w:t>
      </w:r>
      <w:proofErr w:type="spellStart"/>
      <w:r>
        <w:t>pronajínłate</w:t>
      </w:r>
      <w:proofErr w:type="spellEnd"/>
      <w:r>
        <w:t xml:space="preserve">] oprávněn pouze v případě nezbytné potřeby k ochraně zdraví nebo </w:t>
      </w:r>
      <w:proofErr w:type="spellStart"/>
      <w:r>
        <w:t>nłajetku</w:t>
      </w:r>
      <w:proofErr w:type="spellEnd"/>
      <w:r>
        <w:t xml:space="preserve">, zejména při haváriích nebo živelných katastrofách. O použití náhradních klíčů je pronajímatel povinen bez zbytečného odkladu informovat </w:t>
      </w:r>
      <w:proofErr w:type="spellStart"/>
      <w:r>
        <w:t>nájenłc</w:t>
      </w:r>
      <w:r>
        <w:t>e</w:t>
      </w:r>
      <w:proofErr w:type="spellEnd"/>
      <w:r>
        <w:t>.</w:t>
      </w:r>
    </w:p>
    <w:p w:rsidR="006A5546" w:rsidRDefault="00E06476">
      <w:pPr>
        <w:spacing w:after="510"/>
        <w:ind w:left="82" w:right="79"/>
      </w:pPr>
      <w:r>
        <w:t xml:space="preserve">Nejpozději v den skončení nájmu je nájemce povinen pronajaté nebytové </w:t>
      </w:r>
      <w:proofErr w:type="spellStart"/>
      <w:r>
        <w:t>prostoły</w:t>
      </w:r>
      <w:proofErr w:type="spellEnd"/>
      <w:r>
        <w:t xml:space="preserve"> vyklidit a vyklizené předat pronajímateli, a to ve stavu v jakém je nájemce při započetí nájmu převzal, s přihlédnutím k jejich obvyklému opotřebení a případným úpravám prove</w:t>
      </w:r>
      <w:r>
        <w:t xml:space="preserve">deným se </w:t>
      </w:r>
      <w:proofErr w:type="spellStart"/>
      <w:r>
        <w:t>souhlasełn</w:t>
      </w:r>
      <w:proofErr w:type="spellEnd"/>
      <w:r>
        <w:t xml:space="preserve"> pronajímatele.</w:t>
      </w:r>
    </w:p>
    <w:p w:rsidR="006A5546" w:rsidRDefault="00E06476">
      <w:pPr>
        <w:ind w:left="82" w:right="79"/>
      </w:pPr>
      <w:r>
        <w:t xml:space="preserve">Bude-li nájemce v prodlení se splněním této povinnosti, bude povinen zaplatit pronajímateli smluvní pokutu ve výši I .000,-Kč za každý den, kdy bude nájemce v prodlení s </w:t>
      </w:r>
      <w:proofErr w:type="spellStart"/>
      <w:r>
        <w:t>řádnýłn</w:t>
      </w:r>
      <w:proofErr w:type="spellEnd"/>
      <w:r>
        <w:t xml:space="preserve"> </w:t>
      </w:r>
      <w:proofErr w:type="spellStart"/>
      <w:r>
        <w:t>vyklizeníłn</w:t>
      </w:r>
      <w:proofErr w:type="spellEnd"/>
      <w:r>
        <w:t xml:space="preserve"> a </w:t>
      </w:r>
      <w:proofErr w:type="spellStart"/>
      <w:r>
        <w:t>předánínł</w:t>
      </w:r>
      <w:proofErr w:type="spellEnd"/>
      <w:r>
        <w:t xml:space="preserve"> pronajatých nebytov</w:t>
      </w:r>
      <w:r>
        <w:t>ých prostor pronajímateli. Tato smluvní pokuta bude splatná do 15 dnů od doručení jejího vyúčtování nájemci.</w:t>
      </w:r>
    </w:p>
    <w:p w:rsidR="006A5546" w:rsidRDefault="00E06476">
      <w:pPr>
        <w:spacing w:after="0" w:line="265" w:lineRule="auto"/>
        <w:ind w:left="68" w:right="86" w:hanging="10"/>
        <w:jc w:val="center"/>
      </w:pPr>
      <w:r>
        <w:rPr>
          <w:sz w:val="24"/>
        </w:rPr>
        <w:t>VII.</w:t>
      </w:r>
    </w:p>
    <w:p w:rsidR="006A5546" w:rsidRDefault="00E06476">
      <w:pPr>
        <w:spacing w:after="203" w:line="265" w:lineRule="auto"/>
        <w:ind w:left="68" w:right="94" w:hanging="10"/>
        <w:jc w:val="center"/>
      </w:pPr>
      <w:r>
        <w:rPr>
          <w:sz w:val="24"/>
        </w:rPr>
        <w:t xml:space="preserve">Skončení </w:t>
      </w:r>
      <w:proofErr w:type="spellStart"/>
      <w:r>
        <w:rPr>
          <w:sz w:val="24"/>
        </w:rPr>
        <w:t>sniluvního</w:t>
      </w:r>
      <w:proofErr w:type="spellEnd"/>
      <w:r>
        <w:rPr>
          <w:sz w:val="24"/>
        </w:rPr>
        <w:t xml:space="preserve"> vztahu</w:t>
      </w:r>
    </w:p>
    <w:p w:rsidR="006A5546" w:rsidRDefault="00E06476">
      <w:pPr>
        <w:spacing w:after="1"/>
        <w:ind w:left="82" w:right="79"/>
      </w:pPr>
      <w:r>
        <w:t xml:space="preserve">Nájem sjednaný touto </w:t>
      </w:r>
      <w:proofErr w:type="spellStart"/>
      <w:r>
        <w:t>snłlouvou</w:t>
      </w:r>
      <w:proofErr w:type="spellEnd"/>
      <w:r>
        <w:t xml:space="preserve"> skončí uplynutím sjednané doby. Dříve může skončit písemnou dohodou obou </w:t>
      </w:r>
      <w:proofErr w:type="spellStart"/>
      <w:r>
        <w:t>sniluvních</w:t>
      </w:r>
      <w:proofErr w:type="spellEnd"/>
      <w:r>
        <w:t xml:space="preserve"> </w:t>
      </w:r>
      <w:r>
        <w:t xml:space="preserve">stran, písemnou výpovědí danou jednou z nich anebo odstoupením od </w:t>
      </w:r>
      <w:proofErr w:type="spellStart"/>
      <w:r>
        <w:t>snłlouvy</w:t>
      </w:r>
      <w:proofErr w:type="spellEnd"/>
      <w:r>
        <w:t xml:space="preserve"> podle článku VIII této </w:t>
      </w:r>
      <w:proofErr w:type="spellStart"/>
      <w:r>
        <w:t>snłlouvy</w:t>
      </w:r>
      <w:proofErr w:type="spellEnd"/>
      <w:r>
        <w:t>.</w:t>
      </w:r>
    </w:p>
    <w:p w:rsidR="006A5546" w:rsidRDefault="00E06476">
      <w:pPr>
        <w:ind w:left="82" w:right="79"/>
      </w:pPr>
      <w:r>
        <w:t>Pronajímatel nn</w:t>
      </w:r>
      <w:r>
        <w:rPr>
          <w:vertAlign w:val="superscript"/>
        </w:rPr>
        <w:t>0</w:t>
      </w:r>
      <w:r>
        <w:t>1že nájem sjednaný touto smlouvou vypovědět z těchto důvodů:</w:t>
      </w:r>
    </w:p>
    <w:p w:rsidR="006A5546" w:rsidRDefault="00E06476">
      <w:pPr>
        <w:numPr>
          <w:ilvl w:val="0"/>
          <w:numId w:val="1"/>
        </w:numPr>
        <w:ind w:left="223" w:right="79" w:hanging="144"/>
      </w:pPr>
      <w:proofErr w:type="spellStart"/>
      <w:r>
        <w:t>łná-li</w:t>
      </w:r>
      <w:proofErr w:type="spellEnd"/>
      <w:r>
        <w:t xml:space="preserve"> být budova, v níž se pronajaté nebytové prostoty nachází, odstraněna, anebo přestavována tak, že to brání dalšímu užívání pronajatých nebytových prostor, a pronajímatel to při uzavření smlouvy </w:t>
      </w:r>
      <w:proofErr w:type="spellStart"/>
      <w:r>
        <w:t>nenłusel</w:t>
      </w:r>
      <w:proofErr w:type="spellEnd"/>
      <w:r>
        <w:t xml:space="preserve"> ani </w:t>
      </w:r>
      <w:proofErr w:type="spellStart"/>
      <w:r>
        <w:t>nełnohl</w:t>
      </w:r>
      <w:proofErr w:type="spellEnd"/>
      <w:r>
        <w:t xml:space="preserve"> předvídat,</w:t>
      </w:r>
    </w:p>
    <w:p w:rsidR="006A5546" w:rsidRDefault="00E06476">
      <w:pPr>
        <w:numPr>
          <w:ilvl w:val="0"/>
          <w:numId w:val="1"/>
        </w:numPr>
        <w:ind w:left="223" w:right="79" w:hanging="144"/>
      </w:pPr>
      <w:r>
        <w:t>porušuje-li nájemce hrub</w:t>
      </w:r>
      <w:r>
        <w:t xml:space="preserve">ě své povinnosti vůči </w:t>
      </w:r>
      <w:proofErr w:type="spellStart"/>
      <w:r>
        <w:t>pronajínłateli</w:t>
      </w:r>
      <w:proofErr w:type="spellEnd"/>
      <w:r>
        <w:t xml:space="preserve">, </w:t>
      </w:r>
      <w:proofErr w:type="spellStart"/>
      <w:r>
        <w:t>zejnłéna</w:t>
      </w:r>
      <w:proofErr w:type="spellEnd"/>
      <w:r>
        <w:t xml:space="preserve"> </w:t>
      </w:r>
      <w:proofErr w:type="spellStart"/>
      <w:r>
        <w:t>tílll</w:t>
      </w:r>
      <w:proofErr w:type="spellEnd"/>
      <w:r>
        <w:t xml:space="preserve">, že je po dobu delší než jeden měsíc v prodlení s placením nájemného nebo služeb spojených s </w:t>
      </w:r>
      <w:proofErr w:type="spellStart"/>
      <w:r>
        <w:t>užívánínł</w:t>
      </w:r>
      <w:proofErr w:type="spellEnd"/>
      <w:r>
        <w:t xml:space="preserve"> pronajatých nebytových prostor.</w:t>
      </w:r>
    </w:p>
    <w:p w:rsidR="006A5546" w:rsidRDefault="00E06476">
      <w:pPr>
        <w:ind w:left="82" w:right="79"/>
      </w:pPr>
      <w:proofErr w:type="spellStart"/>
      <w:r>
        <w:t>Nájenłce</w:t>
      </w:r>
      <w:proofErr w:type="spellEnd"/>
      <w:r>
        <w:t xml:space="preserve"> </w:t>
      </w:r>
      <w:proofErr w:type="spellStart"/>
      <w:r>
        <w:t>łnůže</w:t>
      </w:r>
      <w:proofErr w:type="spellEnd"/>
      <w:r>
        <w:t xml:space="preserve"> nájem sjednaný touto </w:t>
      </w:r>
      <w:proofErr w:type="spellStart"/>
      <w:r>
        <w:t>słnlouvou</w:t>
      </w:r>
      <w:proofErr w:type="spellEnd"/>
      <w:r>
        <w:t xml:space="preserve"> vypovědět z těchto dův</w:t>
      </w:r>
      <w:r>
        <w:t>odů:</w:t>
      </w:r>
    </w:p>
    <w:p w:rsidR="006A5546" w:rsidRDefault="00E06476">
      <w:pPr>
        <w:numPr>
          <w:ilvl w:val="0"/>
          <w:numId w:val="2"/>
        </w:numPr>
        <w:spacing w:after="224"/>
        <w:ind w:right="79" w:hanging="230"/>
      </w:pPr>
      <w:r>
        <w:t>ztratí-li způsobilost k činnosti, k jejímuž výkonu je prostor sloužící podnikání určen,</w:t>
      </w:r>
    </w:p>
    <w:p w:rsidR="006A5546" w:rsidRDefault="00E06476">
      <w:pPr>
        <w:numPr>
          <w:ilvl w:val="0"/>
          <w:numId w:val="2"/>
        </w:numPr>
        <w:ind w:right="79" w:hanging="230"/>
      </w:pPr>
      <w:r>
        <w:t xml:space="preserve">přestane-li být najatý prostor z objektivních důvodů způsobilý k výkonu činnosti, k němuž byl určen, a pronajímatel nezajistí </w:t>
      </w:r>
      <w:proofErr w:type="spellStart"/>
      <w:r>
        <w:t>nájełnci</w:t>
      </w:r>
      <w:proofErr w:type="spellEnd"/>
      <w:r>
        <w:t xml:space="preserve"> odpovídající náhradní prosto</w:t>
      </w:r>
      <w:r>
        <w:t>r, nebo</w:t>
      </w:r>
    </w:p>
    <w:p w:rsidR="006A5546" w:rsidRDefault="00E06476">
      <w:pPr>
        <w:numPr>
          <w:ilvl w:val="0"/>
          <w:numId w:val="2"/>
        </w:numPr>
        <w:ind w:right="79" w:hanging="230"/>
      </w:pPr>
      <w:r>
        <w:t xml:space="preserve">porušuje-li </w:t>
      </w:r>
      <w:proofErr w:type="spellStart"/>
      <w:r>
        <w:t>pronajíłnatel</w:t>
      </w:r>
      <w:proofErr w:type="spellEnd"/>
      <w:r>
        <w:t xml:space="preserve"> hrubě své povinnosti vůči nájemci.</w:t>
      </w:r>
    </w:p>
    <w:p w:rsidR="006A5546" w:rsidRDefault="00E06476">
      <w:pPr>
        <w:spacing w:after="499"/>
        <w:ind w:left="82" w:right="79"/>
      </w:pPr>
      <w:r>
        <w:t>Výpovědní doba se sjednává v délce dvou měsíců a počne běžet od prvého dne kalendářního měsíce následujícího po měsíci, v němž byla výpověď doručena druhé smluvní straně na kteroukoli z j</w:t>
      </w:r>
      <w:r>
        <w:t xml:space="preserve">ejích adres uvedených v této smlouvě, případně na adresu, kterou smluvní strana v průběhu trvání nájmu dle této </w:t>
      </w:r>
      <w:proofErr w:type="spellStart"/>
      <w:r>
        <w:t>snłlouvy</w:t>
      </w:r>
      <w:proofErr w:type="spellEnd"/>
      <w:r>
        <w:t xml:space="preserve"> </w:t>
      </w:r>
      <w:proofErr w:type="spellStart"/>
      <w:r>
        <w:t>písełnně</w:t>
      </w:r>
      <w:proofErr w:type="spellEnd"/>
      <w:r>
        <w:t xml:space="preserve"> oznámila druhé smluvní straně.</w:t>
      </w:r>
    </w:p>
    <w:p w:rsidR="006A5546" w:rsidRDefault="00E06476">
      <w:pPr>
        <w:spacing w:after="0" w:line="265" w:lineRule="auto"/>
        <w:ind w:left="68" w:right="86" w:hanging="10"/>
        <w:jc w:val="center"/>
      </w:pPr>
      <w:r>
        <w:rPr>
          <w:sz w:val="24"/>
        </w:rPr>
        <w:lastRenderedPageBreak/>
        <w:t>VIII.</w:t>
      </w:r>
    </w:p>
    <w:p w:rsidR="006A5546" w:rsidRDefault="00E06476">
      <w:pPr>
        <w:spacing w:after="232" w:line="259" w:lineRule="auto"/>
        <w:ind w:left="3198" w:right="3209" w:hanging="10"/>
        <w:jc w:val="center"/>
      </w:pPr>
      <w:proofErr w:type="gramStart"/>
      <w:r>
        <w:t>O(</w:t>
      </w:r>
      <w:proofErr w:type="spellStart"/>
      <w:proofErr w:type="gramEnd"/>
      <w:r>
        <w:t>lstoupení</w:t>
      </w:r>
      <w:proofErr w:type="spellEnd"/>
      <w:r>
        <w:t xml:space="preserve"> od </w:t>
      </w:r>
      <w:proofErr w:type="spellStart"/>
      <w:r>
        <w:t>snłlouvy</w:t>
      </w:r>
      <w:proofErr w:type="spellEnd"/>
    </w:p>
    <w:p w:rsidR="006A5546" w:rsidRDefault="00E06476">
      <w:pPr>
        <w:spacing w:after="1219"/>
        <w:ind w:left="82" w:right="79"/>
      </w:pPr>
      <w:proofErr w:type="spellStart"/>
      <w:r>
        <w:t>Pronajíłnatel</w:t>
      </w:r>
      <w:proofErr w:type="spellEnd"/>
      <w:r>
        <w:t xml:space="preserve"> je oprávněn od této smlouvy odstoupit, jestliže bud</w:t>
      </w:r>
      <w:r>
        <w:t xml:space="preserve">e pronajaté nebytové </w:t>
      </w:r>
      <w:proofErr w:type="spellStart"/>
      <w:r>
        <w:t>prostoły</w:t>
      </w:r>
      <w:proofErr w:type="spellEnd"/>
      <w:r>
        <w:t xml:space="preserve"> opět potřebovat k plnění funkcí státu nebo jiných úkolů v rámci své působnosti nebo svého předmětu činnosti. V </w:t>
      </w:r>
      <w:proofErr w:type="spellStart"/>
      <w:r>
        <w:t>takovéłn</w:t>
      </w:r>
      <w:proofErr w:type="spellEnd"/>
      <w:r>
        <w:t xml:space="preserve"> případě nájem končí uplynutím 60 dnů ode dne doručení písemného odstoupení od smlouvy nájemci.</w:t>
      </w:r>
    </w:p>
    <w:p w:rsidR="006A5546" w:rsidRDefault="00E06476">
      <w:pPr>
        <w:spacing w:after="217" w:line="265" w:lineRule="auto"/>
        <w:ind w:left="68" w:right="194" w:hanging="10"/>
        <w:jc w:val="center"/>
      </w:pPr>
      <w:r>
        <w:rPr>
          <w:sz w:val="24"/>
        </w:rPr>
        <w:t>Závěrečná u</w:t>
      </w:r>
      <w:r>
        <w:rPr>
          <w:sz w:val="24"/>
        </w:rPr>
        <w:t>stanovení</w:t>
      </w:r>
    </w:p>
    <w:p w:rsidR="006A5546" w:rsidRDefault="00E06476">
      <w:pPr>
        <w:ind w:left="17" w:right="144"/>
      </w:pPr>
      <w:r>
        <w:t xml:space="preserve">Práva a povinnosti pronajímatele a </w:t>
      </w:r>
      <w:proofErr w:type="spellStart"/>
      <w:r>
        <w:t>nájenłce</w:t>
      </w:r>
      <w:proofErr w:type="spellEnd"/>
      <w:r>
        <w:t xml:space="preserve"> neupravené touto smlouvou se řídí občanským zákoníkem (zákon č. 89/2012 Sb. ve znění pozdějších předpisů) a </w:t>
      </w:r>
      <w:proofErr w:type="spellStart"/>
      <w:r>
        <w:t>dalšíłni</w:t>
      </w:r>
      <w:proofErr w:type="spellEnd"/>
      <w:r>
        <w:t xml:space="preserve"> obecně závaznými </w:t>
      </w:r>
      <w:proofErr w:type="spellStart"/>
      <w:r>
        <w:t>právníłni</w:t>
      </w:r>
      <w:proofErr w:type="spellEnd"/>
      <w:r>
        <w:t xml:space="preserve"> předpisy České republiky a Evropské unie.</w:t>
      </w:r>
    </w:p>
    <w:p w:rsidR="006A5546" w:rsidRDefault="00E06476">
      <w:pPr>
        <w:spacing w:after="273"/>
        <w:ind w:left="82" w:right="79"/>
      </w:pPr>
      <w:r>
        <w:t xml:space="preserve">Jakékoli </w:t>
      </w:r>
      <w:proofErr w:type="spellStart"/>
      <w:r>
        <w:t>znłěny</w:t>
      </w:r>
      <w:proofErr w:type="spellEnd"/>
      <w:r>
        <w:t xml:space="preserve"> této smlou</w:t>
      </w:r>
      <w:r>
        <w:t xml:space="preserve">vy jsou </w:t>
      </w:r>
      <w:proofErr w:type="spellStart"/>
      <w:r>
        <w:t>nłožné</w:t>
      </w:r>
      <w:proofErr w:type="spellEnd"/>
      <w:r>
        <w:t xml:space="preserve"> pouze </w:t>
      </w:r>
      <w:proofErr w:type="spellStart"/>
      <w:r>
        <w:t>písenłnou</w:t>
      </w:r>
      <w:proofErr w:type="spellEnd"/>
      <w:r>
        <w:t xml:space="preserve"> dohodou obou smluvních stran.</w:t>
      </w:r>
    </w:p>
    <w:p w:rsidR="006A5546" w:rsidRDefault="00E06476">
      <w:pPr>
        <w:spacing w:after="1252"/>
        <w:ind w:left="82" w:right="79"/>
      </w:pPr>
      <w:r>
        <w:t xml:space="preserve">Tato smlouva byla sepsána ve čtyřech vyhotoveních. Každá </w:t>
      </w:r>
      <w:proofErr w:type="spellStart"/>
      <w:r>
        <w:t>snłluvní</w:t>
      </w:r>
      <w:proofErr w:type="spellEnd"/>
      <w:r>
        <w:t xml:space="preserve"> strana obdržela po uzavření smlouvy dva její exempláře.</w:t>
      </w:r>
    </w:p>
    <w:p w:rsidR="006A5546" w:rsidRDefault="006A5546">
      <w:pPr>
        <w:spacing w:after="0" w:line="259" w:lineRule="auto"/>
        <w:ind w:left="-453" w:right="0" w:firstLine="0"/>
        <w:jc w:val="left"/>
      </w:pPr>
      <w:bookmarkStart w:id="0" w:name="_GoBack"/>
      <w:bookmarkEnd w:id="0"/>
    </w:p>
    <w:sectPr w:rsidR="006A5546">
      <w:pgSz w:w="11909" w:h="16841"/>
      <w:pgMar w:top="1413" w:right="1382" w:bottom="1508" w:left="13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78A"/>
    <w:multiLevelType w:val="hybridMultilevel"/>
    <w:tmpl w:val="F1AC0FC0"/>
    <w:lvl w:ilvl="0" w:tplc="B82AA1F4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8C6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65C4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E2C4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439D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CE7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6443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84DC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32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0E6373"/>
    <w:multiLevelType w:val="hybridMultilevel"/>
    <w:tmpl w:val="FDEAA25E"/>
    <w:lvl w:ilvl="0" w:tplc="5BE84A94">
      <w:start w:val="1"/>
      <w:numFmt w:val="lowerLetter"/>
      <w:lvlText w:val="%1)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0518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C606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F27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2157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E019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CD8C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4DFF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8C19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46"/>
    <w:rsid w:val="004A5C94"/>
    <w:rsid w:val="006A5546"/>
    <w:rsid w:val="00E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8BBE-3175-4085-AE90-C86AB1F2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9" w:line="250" w:lineRule="auto"/>
      <w:ind w:left="2119" w:right="2209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10265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2019-12-20T05:07:00Z</dcterms:created>
  <dcterms:modified xsi:type="dcterms:W3CDTF">2019-12-20T05:08:00Z</dcterms:modified>
</cp:coreProperties>
</file>