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22B" w:rsidRDefault="000E022B" w:rsidP="000E022B">
      <w:pPr>
        <w:shd w:val="clear" w:color="auto" w:fill="FFFFFF"/>
        <w:spacing w:before="120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>Dodatek ke smlouvě č. D/2360/2019/EKO</w:t>
      </w:r>
    </w:p>
    <w:p w:rsidR="000E022B" w:rsidRDefault="000E022B" w:rsidP="000E022B">
      <w:pPr>
        <w:shd w:val="clear" w:color="auto" w:fill="FFFFFF"/>
        <w:spacing w:before="120"/>
        <w:jc w:val="both"/>
        <w:rPr>
          <w:b/>
          <w:bCs/>
          <w:color w:val="000000"/>
          <w:spacing w:val="-3"/>
        </w:rPr>
      </w:pPr>
      <w:bookmarkStart w:id="0" w:name="_GoBack"/>
      <w:bookmarkEnd w:id="0"/>
    </w:p>
    <w:p w:rsidR="000E022B" w:rsidRDefault="000E022B" w:rsidP="000E022B">
      <w:pPr>
        <w:shd w:val="clear" w:color="auto" w:fill="FFFFFF"/>
        <w:spacing w:before="120"/>
        <w:jc w:val="both"/>
        <w:rPr>
          <w:b/>
          <w:bCs/>
          <w:color w:val="000000"/>
          <w:spacing w:val="-3"/>
        </w:rPr>
      </w:pPr>
    </w:p>
    <w:p w:rsidR="000E022B" w:rsidRDefault="000E022B" w:rsidP="000E022B">
      <w:pPr>
        <w:shd w:val="clear" w:color="auto" w:fill="FFFFFF"/>
        <w:spacing w:before="120"/>
        <w:jc w:val="both"/>
        <w:rPr>
          <w:b/>
          <w:bCs/>
          <w:color w:val="000000"/>
          <w:spacing w:val="-3"/>
        </w:rPr>
      </w:pPr>
    </w:p>
    <w:p w:rsidR="000E022B" w:rsidRDefault="000E022B" w:rsidP="000E022B">
      <w:pPr>
        <w:shd w:val="clear" w:color="auto" w:fill="FFFFFF"/>
        <w:spacing w:before="120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>Doložka dle § 23 zákona č. 129/2000 Sb., o krajích</w:t>
      </w:r>
    </w:p>
    <w:p w:rsidR="000E022B" w:rsidRDefault="000E022B" w:rsidP="000E022B">
      <w:pPr>
        <w:shd w:val="clear" w:color="auto" w:fill="FFFFFF"/>
        <w:jc w:val="both"/>
        <w:rPr>
          <w:color w:val="000000"/>
          <w:spacing w:val="-3"/>
        </w:rPr>
      </w:pPr>
      <w:r>
        <w:rPr>
          <w:color w:val="000000"/>
          <w:spacing w:val="-3"/>
        </w:rPr>
        <w:t>Rozhodnuto orgánem kraje: Rada Zlínského kraje</w:t>
      </w:r>
    </w:p>
    <w:p w:rsidR="000E022B" w:rsidRDefault="000E022B" w:rsidP="000E022B">
      <w:pPr>
        <w:shd w:val="clear" w:color="auto" w:fill="FFFFFF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Datum a číslo jednací: </w:t>
      </w:r>
      <w:proofErr w:type="gramStart"/>
      <w:r>
        <w:rPr>
          <w:color w:val="000000"/>
          <w:spacing w:val="-3"/>
        </w:rPr>
        <w:t>9.12. 2019</w:t>
      </w:r>
      <w:proofErr w:type="gramEnd"/>
      <w:r>
        <w:rPr>
          <w:color w:val="000000"/>
          <w:spacing w:val="-3"/>
        </w:rPr>
        <w:t>, usnesení č. 0940/R29/19</w:t>
      </w:r>
    </w:p>
    <w:p w:rsidR="000E022B" w:rsidRDefault="000E022B" w:rsidP="000E022B"/>
    <w:p w:rsidR="003F4D39" w:rsidRDefault="003F4D39"/>
    <w:sectPr w:rsidR="003F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2B"/>
    <w:rsid w:val="000E022B"/>
    <w:rsid w:val="003F4D39"/>
    <w:rsid w:val="0093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99EA0-4144-4A97-8834-432FC1FC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022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172</Characters>
  <Application>Microsoft Office Word</Application>
  <DocSecurity>0</DocSecurity>
  <Lines>1</Lines>
  <Paragraphs>1</Paragraphs>
  <ScaleCrop>false</ScaleCrop>
  <Company>Krajský úřad Zlínského kraje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Beinhofnerová Věra</dc:creator>
  <cp:keywords/>
  <dc:description/>
  <cp:lastModifiedBy>Beinhofnerová Věra</cp:lastModifiedBy>
  <cp:revision>4</cp:revision>
  <dcterms:created xsi:type="dcterms:W3CDTF">2019-12-19T09:19:00Z</dcterms:created>
  <dcterms:modified xsi:type="dcterms:W3CDTF">2019-12-19T09:25:00Z</dcterms:modified>
</cp:coreProperties>
</file>