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9D" w:rsidRPr="00FD5FA7" w:rsidRDefault="0043479D" w:rsidP="0043479D">
      <w:pPr>
        <w:pStyle w:val="Nadpis1"/>
        <w:jc w:val="center"/>
        <w:rPr>
          <w:rFonts w:asciiTheme="minorHAnsi" w:hAnsiTheme="minorHAnsi" w:cstheme="minorHAnsi"/>
          <w:sz w:val="24"/>
          <w:szCs w:val="18"/>
          <w:lang w:val="cs-CZ"/>
        </w:rPr>
      </w:pPr>
      <w:bookmarkStart w:id="0" w:name="_GoBack"/>
      <w:bookmarkEnd w:id="0"/>
      <w:r w:rsidRPr="00FD5FA7">
        <w:rPr>
          <w:rFonts w:asciiTheme="minorHAnsi" w:hAnsiTheme="minorHAnsi" w:cstheme="minorHAnsi"/>
          <w:sz w:val="24"/>
          <w:szCs w:val="18"/>
          <w:lang w:val="cs-CZ"/>
        </w:rPr>
        <w:t>Smlouva o zajištění zimní školy v</w:t>
      </w:r>
      <w:r w:rsidR="00200B72" w:rsidRPr="00FD5FA7">
        <w:rPr>
          <w:rFonts w:asciiTheme="minorHAnsi" w:hAnsiTheme="minorHAnsi" w:cstheme="minorHAnsi"/>
          <w:sz w:val="24"/>
          <w:szCs w:val="18"/>
          <w:lang w:val="cs-CZ"/>
        </w:rPr>
        <w:t xml:space="preserve"> </w:t>
      </w:r>
      <w:r w:rsidRPr="00FD5FA7">
        <w:rPr>
          <w:rFonts w:asciiTheme="minorHAnsi" w:hAnsiTheme="minorHAnsi" w:cstheme="minorHAnsi"/>
          <w:sz w:val="24"/>
          <w:szCs w:val="18"/>
          <w:lang w:val="cs-CZ"/>
        </w:rPr>
        <w:t>přírodě</w:t>
      </w:r>
    </w:p>
    <w:p w:rsidR="0043479D" w:rsidRPr="00FD5FA7" w:rsidRDefault="0043479D" w:rsidP="0043479D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>uzavřená v</w:t>
      </w:r>
      <w:r w:rsidR="00200B72" w:rsidRPr="00FD5FA7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>souladu s § 1746 odst. 2 zákona č. 89/2012 Sb., občanský zákoník</w:t>
      </w:r>
    </w:p>
    <w:p w:rsidR="0043479D" w:rsidRPr="00FD5FA7" w:rsidRDefault="0043479D" w:rsidP="0043479D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:rsidR="0043479D" w:rsidRPr="00FD5FA7" w:rsidRDefault="0043479D" w:rsidP="0043479D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FD5FA7" w:rsidRDefault="00FD5FA7" w:rsidP="00FD5FA7">
      <w:pPr>
        <w:rPr>
          <w:rFonts w:asciiTheme="minorHAnsi" w:hAnsiTheme="minorHAnsi" w:cstheme="minorHAnsi"/>
          <w:b/>
          <w:bCs/>
          <w:sz w:val="16"/>
          <w:szCs w:val="16"/>
          <w:lang w:val="cs-CZ"/>
        </w:rPr>
      </w:pPr>
    </w:p>
    <w:p w:rsidR="00FD5FA7" w:rsidRDefault="00FD5FA7" w:rsidP="00FD5FA7">
      <w:pPr>
        <w:rPr>
          <w:rFonts w:asciiTheme="minorHAnsi" w:hAnsiTheme="minorHAnsi" w:cstheme="minorHAnsi"/>
          <w:b/>
          <w:sz w:val="18"/>
          <w:szCs w:val="18"/>
        </w:rPr>
      </w:pPr>
      <w:bookmarkStart w:id="1" w:name="_Hlk27572940"/>
      <w:r>
        <w:rPr>
          <w:rFonts w:asciiTheme="minorHAnsi" w:hAnsiTheme="minorHAnsi" w:cstheme="minorHAnsi"/>
          <w:b/>
          <w:sz w:val="18"/>
          <w:szCs w:val="18"/>
        </w:rPr>
        <w:t>ZŠ s RVJ Bronzová 2027, Praha 13</w:t>
      </w:r>
    </w:p>
    <w:p w:rsidR="00FD5FA7" w:rsidRDefault="00FD5FA7" w:rsidP="00FD5FA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Bronzová 2027/35, Stodůlky</w:t>
      </w:r>
    </w:p>
    <w:p w:rsidR="00FD5FA7" w:rsidRDefault="00FD5FA7" w:rsidP="00FD5FA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155 00 Praha 5 </w:t>
      </w:r>
    </w:p>
    <w:bookmarkEnd w:id="1"/>
    <w:p w:rsidR="00FD5FA7" w:rsidRDefault="00FD5FA7" w:rsidP="00FD5FA7">
      <w:pPr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 xml:space="preserve">IČO: </w:t>
      </w:r>
      <w:r>
        <w:rPr>
          <w:rFonts w:asciiTheme="minorHAnsi" w:hAnsiTheme="minorHAnsi" w:cstheme="minorHAnsi"/>
          <w:sz w:val="18"/>
          <w:szCs w:val="18"/>
        </w:rPr>
        <w:t>629 34 368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val="pl-PL"/>
        </w:rPr>
        <w:tab/>
      </w:r>
    </w:p>
    <w:p w:rsidR="00FD5FA7" w:rsidRDefault="00FD5FA7" w:rsidP="00FD5FA7">
      <w:pPr>
        <w:rPr>
          <w:rFonts w:asciiTheme="minorHAnsi" w:hAnsiTheme="minorHAnsi" w:cstheme="minorHAnsi"/>
          <w:sz w:val="18"/>
          <w:szCs w:val="18"/>
          <w:lang w:val="pl-PL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pl-PL"/>
        </w:rPr>
        <w:t>bankovní spojení: 133176309/0800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ab/>
      </w:r>
    </w:p>
    <w:p w:rsidR="00FD5FA7" w:rsidRDefault="00FD5FA7" w:rsidP="00FD5FA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zastoupená </w:t>
      </w:r>
      <w:r>
        <w:rPr>
          <w:rFonts w:asciiTheme="minorHAnsi" w:hAnsiTheme="minorHAnsi" w:cstheme="minorHAnsi"/>
          <w:sz w:val="18"/>
          <w:szCs w:val="18"/>
          <w:lang w:val="pt-BR"/>
        </w:rPr>
        <w:t>(jméno, funkce): Mgr. Alenou Šoukalovou)</w:t>
      </w:r>
    </w:p>
    <w:p w:rsidR="00FD5FA7" w:rsidRDefault="00FD5FA7" w:rsidP="00FD5FA7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 xml:space="preserve"> (dále jen „Škola”)</w:t>
      </w:r>
    </w:p>
    <w:p w:rsidR="0043479D" w:rsidRPr="00FD5FA7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43479D" w:rsidRPr="00FD5FA7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:rsidR="0043479D" w:rsidRPr="00FD5FA7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43479D" w:rsidRPr="00FD5FA7" w:rsidRDefault="00AA43B9" w:rsidP="0043479D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43479D" w:rsidRPr="00FD5FA7">
        <w:rPr>
          <w:rFonts w:asciiTheme="minorHAnsi" w:hAnsiTheme="minorHAnsi" w:cstheme="minorHAnsi"/>
          <w:b/>
          <w:sz w:val="18"/>
          <w:szCs w:val="18"/>
          <w:lang w:val="cs-CZ"/>
        </w:rPr>
        <w:t xml:space="preserve"> a.s. – středisko volného času</w:t>
      </w:r>
    </w:p>
    <w:p w:rsidR="0043479D" w:rsidRPr="00FD5FA7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="00200B72"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:rsidR="0043479D" w:rsidRPr="00FD5FA7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>IČ:</w:t>
      </w:r>
      <w:r w:rsidR="00200B72"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:rsidR="0043479D" w:rsidRPr="00FD5FA7" w:rsidRDefault="0043479D" w:rsidP="0043479D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>DIČ:</w:t>
      </w:r>
      <w:r w:rsidR="00200B72"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:rsidR="0043479D" w:rsidRPr="00FD5FA7" w:rsidRDefault="0043479D" w:rsidP="0043479D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bankovní spojení: 94-</w:t>
      </w:r>
      <w:r w:rsidRPr="003F7EC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4238150349/0800</w:t>
      </w:r>
    </w:p>
    <w:p w:rsidR="0043479D" w:rsidRPr="00FD5FA7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>zastoupená: Mgr. Kateřina Srpová, Bc. Martin Havrlík</w:t>
      </w:r>
    </w:p>
    <w:p w:rsidR="0043479D" w:rsidRPr="00FD5FA7" w:rsidRDefault="0043479D" w:rsidP="0043479D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:rsidR="00194C3B" w:rsidRPr="00FD5FA7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 xml:space="preserve">Smlouva o zajištění </w:t>
      </w:r>
      <w:r w:rsidR="00557692" w:rsidRPr="00FD5FA7">
        <w:rPr>
          <w:rFonts w:asciiTheme="minorHAnsi" w:hAnsiTheme="minorHAnsi" w:cstheme="minorHAnsi"/>
          <w:sz w:val="18"/>
          <w:szCs w:val="18"/>
          <w:lang w:val="cs-CZ"/>
        </w:rPr>
        <w:t>zimní školy v přírodě</w:t>
      </w:r>
      <w:r w:rsidR="00194C3B" w:rsidRPr="00FD5FA7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194C3B" w:rsidRPr="00FD5FA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(dále jen Pobyt)</w:t>
      </w:r>
    </w:p>
    <w:p w:rsidR="00741458" w:rsidRPr="00FD5FA7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6E1011" w:rsidRPr="00FD5FA7" w:rsidRDefault="00741458" w:rsidP="0043479D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:rsidR="00B47419" w:rsidRPr="00FD5FA7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FD5FA7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FD5FA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FD5FA7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FD5FA7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FD5FA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FD5FA7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FD5FA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FD5FA7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:rsidR="00B47419" w:rsidRPr="00FD5FA7" w:rsidRDefault="00B47419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:rsidR="0043479D" w:rsidRPr="003F7EC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Termín:</w:t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2230E6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19</w:t>
      </w:r>
      <w:r w:rsidR="00747C53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2230E6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1. </w:t>
      </w:r>
      <w:r w:rsidR="00747C53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–</w:t>
      </w:r>
      <w:r w:rsidR="002230E6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24</w:t>
      </w:r>
      <w:r w:rsidR="00747C53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2230E6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</w:t>
      </w:r>
      <w:r w:rsidR="00747C53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</w:t>
      </w:r>
      <w:r w:rsidR="00747C53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</w:t>
      </w:r>
    </w:p>
    <w:p w:rsidR="0043479D" w:rsidRPr="003F7EC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9F318D" w:rsidRPr="003F7EC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Místo konání:</w:t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420ADE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Penzion Dobík, Pasečná 133, 387 73 Přední Výtoň</w:t>
      </w:r>
      <w:r w:rsidR="00420ADE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</w:r>
    </w:p>
    <w:p w:rsidR="0043479D" w:rsidRPr="003F7ECB" w:rsidRDefault="009F318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                                              </w:t>
      </w:r>
      <w:r w:rsidR="0043479D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(dále jen “Provozovatel”)</w:t>
      </w:r>
    </w:p>
    <w:p w:rsidR="0043479D" w:rsidRPr="003F7EC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43479D" w:rsidRPr="003F7ECB" w:rsidRDefault="0043479D" w:rsidP="0043479D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Doprava:</w:t>
      </w:r>
    </w:p>
    <w:p w:rsidR="0043479D" w:rsidRPr="003F7ECB" w:rsidRDefault="0043479D" w:rsidP="0043479D">
      <w:p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Dopravu zajišťuje Dodavatel</w:t>
      </w:r>
    </w:p>
    <w:p w:rsidR="0043479D" w:rsidRPr="003F7ECB" w:rsidRDefault="0043479D" w:rsidP="0043479D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A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utobus bude přistaven </w:t>
      </w:r>
      <w:r w:rsidR="002230E6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ke škole do ulice Bronzová</w:t>
      </w:r>
      <w:r w:rsidR="00747C53" w:rsidRPr="003F7ECB">
        <w:rPr>
          <w:rFonts w:ascii="Cambria" w:hAnsi="Cambria"/>
          <w:b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200B72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den odjezdu tj</w:t>
      </w:r>
      <w:r w:rsidR="002230E6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. </w:t>
      </w:r>
      <w:r w:rsidR="002230E6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19</w:t>
      </w:r>
      <w:r w:rsidR="00747C53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2230E6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</w:t>
      </w:r>
      <w:r w:rsidR="00747C53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2020 </w:t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v </w:t>
      </w:r>
      <w:r w:rsidR="002230E6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11</w:t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  <w:r w:rsidR="002230E6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00</w:t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</w:p>
    <w:p w:rsidR="0043479D" w:rsidRPr="003F7EC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Odjezd z místa ubytování 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24</w:t>
      </w:r>
      <w:r w:rsidR="00747C53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.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</w:t>
      </w:r>
      <w:r w:rsidR="00747C53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. </w:t>
      </w: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20</w:t>
      </w:r>
      <w:r w:rsidR="00747C53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20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 cca </w:t>
      </w:r>
      <w:r w:rsidR="00CB1DAB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18 h.  Příjezd do Prahy cca 2</w:t>
      </w:r>
      <w:r w:rsidR="002230E6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1:00 - </w:t>
      </w:r>
      <w:r w:rsidR="00CB1DAB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21:</w:t>
      </w:r>
      <w:r w:rsidR="002230E6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CB1DAB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 (bude upřesněno)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</w:p>
    <w:p w:rsidR="0043479D" w:rsidRPr="003F7EC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43479D" w:rsidRPr="003F7ECB" w:rsidRDefault="0043479D" w:rsidP="0043479D">
      <w:pPr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Počet účastníků:</w:t>
      </w:r>
    </w:p>
    <w:p w:rsidR="0043479D" w:rsidRPr="003F7ECB" w:rsidRDefault="0043479D" w:rsidP="0043479D">
      <w:pPr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Předběžný počet žáků: 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4</w:t>
      </w:r>
      <w:r w:rsidR="00B33EC3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970"/>
        <w:gridCol w:w="5992"/>
      </w:tblGrid>
      <w:tr w:rsidR="0043479D" w:rsidRPr="003F7ECB" w:rsidTr="00747C53">
        <w:tc>
          <w:tcPr>
            <w:tcW w:w="1959" w:type="dxa"/>
            <w:shd w:val="clear" w:color="auto" w:fill="auto"/>
          </w:tcPr>
          <w:p w:rsidR="0043479D" w:rsidRPr="003F7ECB" w:rsidRDefault="0043479D" w:rsidP="00CC562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3F7ECB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stupeň</w:t>
            </w:r>
          </w:p>
        </w:tc>
        <w:tc>
          <w:tcPr>
            <w:tcW w:w="970" w:type="dxa"/>
            <w:shd w:val="clear" w:color="auto" w:fill="auto"/>
          </w:tcPr>
          <w:p w:rsidR="0043479D" w:rsidRPr="003F7ECB" w:rsidRDefault="00747C53" w:rsidP="00CC5629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3F7ECB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4</w:t>
            </w:r>
            <w:r w:rsidR="00B33EC3" w:rsidRPr="003F7ECB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0</w:t>
            </w:r>
          </w:p>
        </w:tc>
        <w:tc>
          <w:tcPr>
            <w:tcW w:w="5992" w:type="dxa"/>
            <w:shd w:val="clear" w:color="auto" w:fill="auto"/>
          </w:tcPr>
          <w:p w:rsidR="0043479D" w:rsidRPr="003F7ECB" w:rsidRDefault="002230E6" w:rsidP="00CC5629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3F7ECB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Prosím o doplnění</w:t>
            </w:r>
          </w:p>
        </w:tc>
      </w:tr>
      <w:tr w:rsidR="0043479D" w:rsidRPr="003F7ECB" w:rsidTr="00747C53">
        <w:tc>
          <w:tcPr>
            <w:tcW w:w="1959" w:type="dxa"/>
            <w:shd w:val="clear" w:color="auto" w:fill="auto"/>
          </w:tcPr>
          <w:p w:rsidR="0043479D" w:rsidRPr="003F7ECB" w:rsidRDefault="0043479D" w:rsidP="00CC562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3F7ECB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Pedagogové</w:t>
            </w:r>
          </w:p>
        </w:tc>
        <w:tc>
          <w:tcPr>
            <w:tcW w:w="970" w:type="dxa"/>
            <w:shd w:val="clear" w:color="auto" w:fill="auto"/>
          </w:tcPr>
          <w:p w:rsidR="0043479D" w:rsidRPr="003F7ECB" w:rsidRDefault="00167FD8" w:rsidP="00CC56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3F7ECB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3</w:t>
            </w:r>
          </w:p>
        </w:tc>
        <w:tc>
          <w:tcPr>
            <w:tcW w:w="5992" w:type="dxa"/>
            <w:shd w:val="clear" w:color="auto" w:fill="auto"/>
          </w:tcPr>
          <w:p w:rsidR="0043479D" w:rsidRPr="003F7ECB" w:rsidRDefault="0043479D" w:rsidP="00CC56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</w:p>
        </w:tc>
      </w:tr>
    </w:tbl>
    <w:p w:rsidR="0043479D" w:rsidRPr="003F7ECB" w:rsidRDefault="0043479D" w:rsidP="006D7AEB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:rsidR="00747C53" w:rsidRPr="003F7ECB" w:rsidRDefault="00747C53" w:rsidP="00747C53">
      <w:pPr>
        <w:tabs>
          <w:tab w:val="left" w:pos="0"/>
        </w:tabs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Varianta 2 Rakousko   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5</w:t>
      </w: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noc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í</w:t>
      </w: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/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6</w:t>
      </w: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dní/ 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5</w:t>
      </w: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dn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í</w:t>
      </w: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lyžování </w:t>
      </w:r>
    </w:p>
    <w:p w:rsidR="002230E6" w:rsidRPr="003F7EC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1. den: příjezd kolem 15. hodiny, ubytování, hry na sněhu nebo procházka, večeře, přednáška na téma „Bezpečnost na sjezdovce“</w:t>
      </w:r>
    </w:p>
    <w:p w:rsidR="002230E6" w:rsidRPr="003F7EC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2. den: snídaně, po snídani odjezd směr Hochficht, oběd tam (polévka + pečivo), návrat, večeře, přednáška na téma „Historie lyžování“</w:t>
      </w:r>
    </w:p>
    <w:p w:rsidR="002230E6" w:rsidRPr="003F7EC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3. den: snídaně, po snídani odjezd směr Hochficht, oběd tam (polévka + pečivo ), návrat, večeře, přednáška na téma „Výzbroj a výstroj na lyže“</w:t>
      </w:r>
    </w:p>
    <w:p w:rsidR="002230E6" w:rsidRPr="003F7EC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4. den: snídaně, po snídani odjezd směr Hochficht, oběd tam (polévka + pečivo ), návrat, večeře, hry</w:t>
      </w:r>
    </w:p>
    <w:p w:rsidR="002230E6" w:rsidRPr="003F7EC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5. den snídaně, po snídani odjezd směr Hochficht, oběd tam (polévka + pečivo), návrat, večeře, hy</w:t>
      </w:r>
    </w:p>
    <w:p w:rsidR="002230E6" w:rsidRPr="003F7ECB" w:rsidRDefault="002230E6" w:rsidP="002230E6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6. den snídaně, po snídani odjezd směr Hochficht, oběd tam (polévka + pečivo), návrat, větší svačina + čaj,, odjezd v cca 18 hodin.</w:t>
      </w:r>
    </w:p>
    <w:p w:rsidR="0043479D" w:rsidRPr="003F7ECB" w:rsidRDefault="0043479D" w:rsidP="0043479D">
      <w:pPr>
        <w:tabs>
          <w:tab w:val="left" w:pos="360"/>
        </w:tabs>
        <w:ind w:left="360" w:hanging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747C53" w:rsidRPr="003F7ECB" w:rsidRDefault="00747C53" w:rsidP="0043479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</w:p>
    <w:p w:rsidR="0043479D" w:rsidRPr="003F7ECB" w:rsidRDefault="0043479D" w:rsidP="0043479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pt-BR"/>
        </w:rPr>
        <w:t>Dodavatel se zavazuje zajistit program od snídaně do večerky</w:t>
      </w:r>
      <w:r w:rsidR="00E27DAF" w:rsidRPr="003F7ECB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</w:t>
      </w:r>
    </w:p>
    <w:p w:rsidR="0043479D" w:rsidRPr="003F7ECB" w:rsidRDefault="0043479D" w:rsidP="0043479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pt-BR"/>
        </w:rPr>
        <w:t>Pedagogové zajišťují ranní buzení a noční hlídání.</w:t>
      </w:r>
    </w:p>
    <w:p w:rsidR="00E63AC6" w:rsidRPr="003F7ECB" w:rsidRDefault="00E63AC6" w:rsidP="006D7AE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43479D" w:rsidRPr="003F7ECB" w:rsidRDefault="0043479D" w:rsidP="0043479D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Ubytování:</w:t>
      </w:r>
    </w:p>
    <w:p w:rsidR="005F7E08" w:rsidRPr="003F7ECB" w:rsidRDefault="00420ADE" w:rsidP="00DE7FBA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lastRenderedPageBreak/>
        <w:t>V penzionu, v 2 až 4 lůžkových pokojích s vlastním sociálním zařízením. Ubytování s přihlédnutím k tomu, že jedou skupiny, které se nedají sloučit – chlapci a dívky, popř. žáci různých ročníků. Na pokojích budou připraveny lůžkoviny, povlékání si děti a pedagogové zajišťují sami ve spolupráci s organizátorem.</w:t>
      </w:r>
    </w:p>
    <w:p w:rsidR="005F7E08" w:rsidRPr="003F7ECB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:rsidR="0043479D" w:rsidRPr="003F7ECB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Stravo</w:t>
      </w:r>
      <w:r w:rsidR="00DD5EEE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vání</w:t>
      </w:r>
      <w:r w:rsidR="0043479D"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</w:p>
    <w:p w:rsidR="00DD5EEE" w:rsidRPr="003F7ECB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</w:t>
      </w:r>
      <w:r w:rsidR="00DD5EEE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ude zajištěno v pravidelných časech </w:t>
      </w:r>
      <w:r w:rsidR="00747C53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DD5EEE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x. Současně bude zajištěn celodenní pitný režim. Stravování začíná 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večeří</w:t>
      </w:r>
      <w:r w:rsidR="000F36FF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="00DD5EEE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E27DAF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příjezdu a končí </w:t>
      </w:r>
      <w:r w:rsidR="000F36FF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večeří </w:t>
      </w:r>
      <w:r w:rsidR="000F36FF" w:rsidRPr="003F7ECB">
        <w:rPr>
          <w:rFonts w:asciiTheme="minorHAnsi" w:hAnsiTheme="minorHAnsi" w:cstheme="minorHAnsi"/>
          <w:i/>
          <w:iCs/>
          <w:sz w:val="18"/>
          <w:szCs w:val="18"/>
          <w:highlight w:val="black"/>
          <w:lang w:val="cs-CZ"/>
        </w:rPr>
        <w:t>(bude domluveno namístě)</w:t>
      </w:r>
      <w:r w:rsidR="00542639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  <w:r w:rsidR="00DD5EEE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 případě požadavku na speciální </w:t>
      </w:r>
      <w:r w:rsidR="00607FC0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stravování – bezlepková</w:t>
      </w:r>
      <w:r w:rsidR="00DD5EEE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dieta a další – je tuto skutečnost nutné hlásit s předstihem. V</w:t>
      </w:r>
      <w:r w:rsidR="00E27DAF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 bezlepkové diety je nutné informovat rodiče o tom, že je potřeba s</w:t>
      </w:r>
      <w:r w:rsidR="00E27DAF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sebou dítěti přibalit tyto ingredience: bezlepkové pečivo, bezlepkové přílohy a bezlepkové sladkosti. </w:t>
      </w:r>
      <w:r w:rsidR="00200B72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:rsidR="00D047D2" w:rsidRPr="003F7ECB" w:rsidRDefault="00D047D2" w:rsidP="006D7AE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Cenová ujednání, počet účastníků</w:t>
      </w:r>
    </w:p>
    <w:p w:rsidR="00EB2165" w:rsidRPr="003F7ECB" w:rsidRDefault="00EB2165" w:rsidP="00EB2165">
      <w:pPr>
        <w:pStyle w:val="Odstavecseseznamem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C</w:t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ena za pobyt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činí</w:t>
      </w:r>
      <w:r w:rsidR="00775E29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2230E6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6</w:t>
      </w:r>
      <w:r w:rsidR="00775E29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="00CB1DAB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3</w:t>
      </w:r>
      <w:r w:rsidR="00775E29"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90</w:t>
      </w: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Kč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za žáka. </w:t>
      </w:r>
      <w:r w:rsidRPr="003F7EC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Tato cena je zaručena při dodržení výše uvedeného předběžného počtu žáků s tolerancí 0 žáků. </w:t>
      </w:r>
    </w:p>
    <w:p w:rsidR="00EB2165" w:rsidRPr="003F7ECB" w:rsidRDefault="00EB2165" w:rsidP="00EB2165">
      <w:pPr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Cena za pobyt zahrnuje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: dopravu, ubytování včetně ubytovacího poplatku, stravu </w:t>
      </w:r>
      <w:r w:rsidR="00775E29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x denně včetně pitného režimu, </w:t>
      </w:r>
      <w:r w:rsidR="002230E6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4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lyžařské instruktory, </w:t>
      </w:r>
      <w:r w:rsidR="003727F0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zdravotníka a plně vybavenou lékárničku,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pobyt pro pedagogy (</w:t>
      </w:r>
      <w:r w:rsidR="002230E6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2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) zdarma (jídlo </w:t>
      </w:r>
      <w:r w:rsidR="00775E29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x denně, ubytování, doprava, skipas), pojištění storna pobytu v případě nemoci</w:t>
      </w:r>
      <w:r w:rsidR="003727F0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a úrazové pojištění do zahraničí a pojištění na zdraví a škodě 3.osobě do zahraničí.</w:t>
      </w: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6"/>
          <w:szCs w:val="16"/>
          <w:highlight w:val="black"/>
          <w:lang w:val="cs-CZ"/>
        </w:rPr>
      </w:pPr>
      <w:r w:rsidRPr="003F7ECB">
        <w:rPr>
          <w:rFonts w:asciiTheme="minorHAnsi" w:hAnsiTheme="minorHAnsi" w:cstheme="minorHAnsi"/>
          <w:sz w:val="16"/>
          <w:szCs w:val="16"/>
          <w:highlight w:val="black"/>
          <w:lang w:val="cs-CZ"/>
        </w:rPr>
        <w:t xml:space="preserve">Pojištění storna pobytu v případě nemoci znamená, že při neúčasti žáka na pobytu ze zdravotních důvodů mu bude na základě lékařské zprávy vrácena pojišťovnou částka ve výši 80% ze storno poplatku uvedeného v této smlouvě. </w:t>
      </w: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Cena za pobyt nezahrnuje: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skipas pro děti, noční hlídání, hlídání v době odpoledního a večerního klidu</w:t>
      </w:r>
    </w:p>
    <w:p w:rsidR="00B33EC3" w:rsidRPr="003F7ECB" w:rsidRDefault="00B33EC3" w:rsidP="00EB2165">
      <w:pPr>
        <w:jc w:val="both"/>
        <w:rPr>
          <w:rFonts w:asciiTheme="minorHAnsi" w:hAnsiTheme="minorHAnsi" w:cstheme="minorHAnsi"/>
          <w:i/>
          <w:iCs/>
          <w:sz w:val="18"/>
          <w:szCs w:val="18"/>
          <w:highlight w:val="black"/>
          <w:u w:val="single"/>
          <w:lang w:val="cs-CZ"/>
        </w:rPr>
      </w:pPr>
    </w:p>
    <w:p w:rsidR="00B33EC3" w:rsidRPr="00FD5FA7" w:rsidRDefault="00B33EC3" w:rsidP="00EB2165">
      <w:pPr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cs-CZ"/>
        </w:rPr>
      </w:pPr>
      <w:r w:rsidRPr="003F7ECB">
        <w:rPr>
          <w:rFonts w:asciiTheme="minorHAnsi" w:hAnsiTheme="minorHAnsi" w:cstheme="minorHAnsi"/>
          <w:i/>
          <w:iCs/>
          <w:sz w:val="18"/>
          <w:szCs w:val="18"/>
          <w:highlight w:val="black"/>
          <w:u w:val="single"/>
          <w:lang w:val="cs-CZ"/>
        </w:rPr>
        <w:t>Cena skipasu činí 97 EUR (5ti denní) + 2 EUR záloha na skipas.</w:t>
      </w:r>
    </w:p>
    <w:p w:rsidR="00EB2165" w:rsidRPr="00FD5FA7" w:rsidRDefault="00EB2165" w:rsidP="00EB216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EB2165" w:rsidRPr="00FD5FA7" w:rsidRDefault="00EB2165" w:rsidP="00EB216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 xml:space="preserve"> za pobyt činí </w:t>
      </w:r>
      <w:r w:rsidR="00775E29" w:rsidRPr="00FD5FA7">
        <w:rPr>
          <w:rFonts w:asciiTheme="minorHAnsi" w:hAnsiTheme="minorHAnsi" w:cstheme="minorHAnsi"/>
          <w:b/>
          <w:bCs/>
          <w:sz w:val="18"/>
          <w:szCs w:val="18"/>
          <w:lang w:val="cs-CZ"/>
        </w:rPr>
        <w:t>2</w:t>
      </w:r>
      <w:r w:rsidR="00B33EC3" w:rsidRPr="00FD5FA7">
        <w:rPr>
          <w:rFonts w:asciiTheme="minorHAnsi" w:hAnsiTheme="minorHAnsi" w:cstheme="minorHAnsi"/>
          <w:b/>
          <w:bCs/>
          <w:sz w:val="18"/>
          <w:szCs w:val="18"/>
          <w:lang w:val="cs-CZ"/>
        </w:rPr>
        <w:t>55</w:t>
      </w:r>
      <w:r w:rsidR="00775E29" w:rsidRPr="00FD5FA7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B33EC3" w:rsidRPr="00FD5FA7">
        <w:rPr>
          <w:rFonts w:asciiTheme="minorHAnsi" w:hAnsiTheme="minorHAnsi" w:cstheme="minorHAnsi"/>
          <w:b/>
          <w:bCs/>
          <w:sz w:val="18"/>
          <w:szCs w:val="18"/>
          <w:lang w:val="cs-CZ"/>
        </w:rPr>
        <w:t>600</w:t>
      </w:r>
      <w:r w:rsidRPr="00FD5FA7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</w:t>
      </w:r>
      <w:r w:rsidRPr="00FD5FA7">
        <w:rPr>
          <w:rFonts w:asciiTheme="minorHAnsi" w:hAnsiTheme="minorHAnsi" w:cstheme="minorHAnsi"/>
          <w:b/>
          <w:sz w:val="18"/>
          <w:szCs w:val="18"/>
          <w:lang w:val="cs-CZ"/>
        </w:rPr>
        <w:t>č.</w:t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 xml:space="preserve"> Tato služba je osvobozena od DPH podle §57 odst. 1 písmeno b, zákona o DPH.</w:t>
      </w:r>
    </w:p>
    <w:p w:rsidR="00EB2165" w:rsidRPr="00FD5FA7" w:rsidRDefault="00EB2165" w:rsidP="00EB216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:rsidR="00EB2165" w:rsidRPr="003F7ECB" w:rsidRDefault="00EB2165" w:rsidP="00EB2165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Storno podmínky</w:t>
      </w:r>
    </w:p>
    <w:p w:rsidR="00EB2165" w:rsidRPr="003F7ECB" w:rsidRDefault="00EB2165" w:rsidP="00EB2165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u w:val="single"/>
          <w:lang w:val="cs-CZ"/>
        </w:rPr>
        <w:t>Jiný, než zdravotní důvod</w:t>
      </w: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(minimálně 2 </w:t>
      </w:r>
      <w:r w:rsidR="00775E29"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5</w:t>
      </w: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00 Kč) a dále dle podmínek níže.</w:t>
      </w:r>
    </w:p>
    <w:p w:rsidR="00EB2165" w:rsidRPr="003F7ECB" w:rsidRDefault="00EB2165" w:rsidP="00EB2165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2</w:t>
      </w:r>
      <w:r w:rsidR="00775E29"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5</w:t>
      </w: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00 Kč z ceny pobytu žáka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zrušení účasti</w:t>
      </w: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do 30 dnů před zahájením pobytu</w:t>
      </w:r>
    </w:p>
    <w:p w:rsidR="00EB2165" w:rsidRPr="003F7ECB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75% z ceny pobytu žáka při zrušení účasti do 14 dnů před zahájením pobytu</w:t>
      </w:r>
    </w:p>
    <w:p w:rsidR="00EB2165" w:rsidRPr="003F7ECB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85% z ceny pobytu žáka při zrušení účasti do 7 dnů před zahájením pobytu</w:t>
      </w:r>
    </w:p>
    <w:p w:rsidR="00EB2165" w:rsidRPr="003F7ECB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100% z ceny pobytu žáka při zrušení účasti do 3 dnů a méně před zahájením pobytu</w:t>
      </w:r>
    </w:p>
    <w:p w:rsidR="00EB2165" w:rsidRPr="003F7ECB" w:rsidRDefault="00EB2165" w:rsidP="00EB2165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 xml:space="preserve">Zdravotní důvod (nutné doložit kopii lékařské zprávy): </w:t>
      </w: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žáka před odjezdem, bude žákovi na základě potvrzení od lékaře vrácena částka za pobyt snížená o částku 2 </w:t>
      </w:r>
      <w:r w:rsidR="005213CA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00 Kč. Nejzazší termín pro vystavení lékařské zprávy je datum odjezdu na Pobyt.</w:t>
      </w: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Pojišťovna na základě lékařské zprávy poté vyplatí žákovi 80% z výše storno poplatku. </w:t>
      </w: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>Při onemocnění nebo úrazu žáka v průběhu pobytu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, bude žákovi vrácena částka za příslušný počet nocí, které zbývaly do konce pobytu ve vý</w:t>
      </w:r>
      <w:r w:rsidR="00775E29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ši 500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 za každou tuto noc. Nepočítá se pak první noc neúčasti na Pobytu.</w:t>
      </w:r>
    </w:p>
    <w:p w:rsidR="00EB2165" w:rsidRPr="003F7ECB" w:rsidRDefault="00EB2165" w:rsidP="00EB2165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suppressAutoHyphens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Způsob úhrady</w:t>
      </w: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si smluvní strany dohodly tak, že:</w:t>
      </w:r>
    </w:p>
    <w:p w:rsidR="00A529BD" w:rsidRPr="003F7ECB" w:rsidRDefault="00A529BD" w:rsidP="00A529BD">
      <w:pPr>
        <w:jc w:val="both"/>
        <w:rPr>
          <w:rFonts w:asciiTheme="minorHAnsi" w:hAnsiTheme="minorHAnsi" w:cstheme="minorHAnsi"/>
          <w:sz w:val="18"/>
          <w:szCs w:val="24"/>
          <w:highlight w:val="black"/>
          <w:lang w:val="pt-BR"/>
        </w:rPr>
      </w:pPr>
      <w:r w:rsidRPr="003F7EC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- Záloha ve výši </w:t>
      </w:r>
      <w:r w:rsidRPr="003F7ECB">
        <w:rPr>
          <w:rFonts w:asciiTheme="minorHAnsi" w:hAnsiTheme="minorHAnsi" w:cstheme="minorHAnsi"/>
          <w:b/>
          <w:sz w:val="18"/>
          <w:szCs w:val="24"/>
          <w:highlight w:val="black"/>
          <w:lang w:val="pt-BR"/>
        </w:rPr>
        <w:t>2 </w:t>
      </w:r>
      <w:r w:rsidR="003727F0" w:rsidRPr="003F7ECB">
        <w:rPr>
          <w:rFonts w:asciiTheme="minorHAnsi" w:hAnsiTheme="minorHAnsi" w:cstheme="minorHAnsi"/>
          <w:b/>
          <w:sz w:val="18"/>
          <w:szCs w:val="24"/>
          <w:highlight w:val="black"/>
          <w:lang w:val="pt-BR"/>
        </w:rPr>
        <w:t>5</w:t>
      </w:r>
      <w:r w:rsidRPr="003F7ECB">
        <w:rPr>
          <w:rFonts w:asciiTheme="minorHAnsi" w:hAnsiTheme="minorHAnsi" w:cstheme="minorHAnsi"/>
          <w:b/>
          <w:sz w:val="18"/>
          <w:szCs w:val="24"/>
          <w:highlight w:val="black"/>
          <w:lang w:val="pt-BR"/>
        </w:rPr>
        <w:t>00 Kč/žák</w:t>
      </w:r>
      <w:r w:rsidRPr="003F7EC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 bude zaplacena rodiči na účet dodavatele číslo 94-</w:t>
      </w:r>
      <w:r w:rsidRPr="003F7ECB">
        <w:rPr>
          <w:rFonts w:asciiTheme="minorHAnsi" w:hAnsiTheme="minorHAnsi" w:cstheme="minorHAnsi"/>
          <w:color w:val="000000"/>
          <w:sz w:val="18"/>
          <w:szCs w:val="24"/>
          <w:highlight w:val="black"/>
          <w:u w:val="single"/>
          <w:lang w:val="pt-BR"/>
        </w:rPr>
        <w:t xml:space="preserve">4238150349/0800 </w:t>
      </w:r>
      <w:r w:rsidRPr="003F7ECB">
        <w:rPr>
          <w:rFonts w:asciiTheme="minorHAnsi" w:hAnsiTheme="minorHAnsi" w:cstheme="minorHAnsi"/>
          <w:color w:val="000000"/>
          <w:sz w:val="18"/>
          <w:szCs w:val="24"/>
          <w:highlight w:val="black"/>
          <w:lang w:val="pt-BR"/>
        </w:rPr>
        <w:t xml:space="preserve">do </w:t>
      </w:r>
      <w:r w:rsidR="003727F0"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1</w:t>
      </w:r>
      <w:r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 xml:space="preserve">0. </w:t>
      </w:r>
      <w:r w:rsidR="003727F0"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10</w:t>
      </w:r>
      <w:r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. 2019.</w:t>
      </w:r>
      <w:r w:rsidRPr="003F7EC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 VS pro každého žáka bude specifikován.</w:t>
      </w:r>
    </w:p>
    <w:p w:rsidR="00A529BD" w:rsidRPr="003F7ECB" w:rsidRDefault="00A529BD" w:rsidP="00A529BD">
      <w:pPr>
        <w:jc w:val="both"/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- Doplatek ve výši </w:t>
      </w:r>
      <w:r w:rsidR="003727F0" w:rsidRPr="003F7ECB">
        <w:rPr>
          <w:rFonts w:asciiTheme="minorHAnsi" w:hAnsiTheme="minorHAnsi" w:cstheme="minorHAnsi"/>
          <w:b/>
          <w:bCs/>
          <w:sz w:val="18"/>
          <w:szCs w:val="24"/>
          <w:highlight w:val="black"/>
          <w:lang w:val="pt-BR"/>
        </w:rPr>
        <w:t>3</w:t>
      </w:r>
      <w:r w:rsidRPr="003F7ECB">
        <w:rPr>
          <w:rFonts w:asciiTheme="minorHAnsi" w:hAnsiTheme="minorHAnsi" w:cstheme="minorHAnsi"/>
          <w:b/>
          <w:bCs/>
          <w:sz w:val="18"/>
          <w:szCs w:val="24"/>
          <w:highlight w:val="black"/>
          <w:lang w:val="pt-BR"/>
        </w:rPr>
        <w:t xml:space="preserve"> </w:t>
      </w:r>
      <w:r w:rsidR="003727F0" w:rsidRPr="003F7ECB">
        <w:rPr>
          <w:rFonts w:asciiTheme="minorHAnsi" w:hAnsiTheme="minorHAnsi" w:cstheme="minorHAnsi"/>
          <w:b/>
          <w:bCs/>
          <w:sz w:val="18"/>
          <w:szCs w:val="24"/>
          <w:highlight w:val="black"/>
          <w:lang w:val="pt-BR"/>
        </w:rPr>
        <w:t>8</w:t>
      </w:r>
      <w:r w:rsidRPr="003F7ECB">
        <w:rPr>
          <w:rFonts w:asciiTheme="minorHAnsi" w:hAnsiTheme="minorHAnsi" w:cstheme="minorHAnsi"/>
          <w:b/>
          <w:sz w:val="18"/>
          <w:szCs w:val="24"/>
          <w:highlight w:val="black"/>
          <w:lang w:val="pt-BR"/>
        </w:rPr>
        <w:t>90 Kč/ žák</w:t>
      </w:r>
      <w:r w:rsidRPr="003F7ECB">
        <w:rPr>
          <w:rFonts w:asciiTheme="minorHAnsi" w:hAnsiTheme="minorHAnsi" w:cstheme="minorHAnsi"/>
          <w:sz w:val="18"/>
          <w:szCs w:val="24"/>
          <w:highlight w:val="black"/>
          <w:lang w:val="pt-BR"/>
        </w:rPr>
        <w:t xml:space="preserve"> bude zaplacen rodiči na účet dodavetele číslo 94-</w:t>
      </w:r>
      <w:r w:rsidRPr="003F7ECB">
        <w:rPr>
          <w:rFonts w:asciiTheme="minorHAnsi" w:hAnsiTheme="minorHAnsi" w:cstheme="minorHAnsi"/>
          <w:color w:val="000000"/>
          <w:sz w:val="18"/>
          <w:szCs w:val="24"/>
          <w:highlight w:val="black"/>
          <w:u w:val="single"/>
          <w:lang w:val="pt-BR"/>
        </w:rPr>
        <w:t xml:space="preserve">4238150349/0800 </w:t>
      </w:r>
      <w:r w:rsidRPr="003F7ECB">
        <w:rPr>
          <w:rFonts w:asciiTheme="minorHAnsi" w:hAnsiTheme="minorHAnsi" w:cstheme="minorHAnsi"/>
          <w:color w:val="000000"/>
          <w:sz w:val="18"/>
          <w:szCs w:val="24"/>
          <w:highlight w:val="black"/>
          <w:lang w:val="pt-BR"/>
        </w:rPr>
        <w:t xml:space="preserve">do </w:t>
      </w:r>
      <w:r w:rsidR="003727F0"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20</w:t>
      </w:r>
      <w:r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 xml:space="preserve">. </w:t>
      </w:r>
      <w:r w:rsidR="003727F0"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12</w:t>
      </w:r>
      <w:r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pt-BR"/>
        </w:rPr>
        <w:t>. 2019.</w:t>
      </w:r>
      <w:r w:rsidRPr="003F7ECB">
        <w:rPr>
          <w:rFonts w:asciiTheme="minorHAnsi" w:hAnsiTheme="minorHAnsi" w:cstheme="minorHAnsi"/>
          <w:b/>
          <w:color w:val="000000"/>
          <w:sz w:val="18"/>
          <w:szCs w:val="24"/>
          <w:highlight w:val="black"/>
          <w:lang w:val="cs-CZ"/>
        </w:rPr>
        <w:t xml:space="preserve"> </w:t>
      </w:r>
    </w:p>
    <w:p w:rsidR="00B33EC3" w:rsidRPr="003F7ECB" w:rsidRDefault="00B33EC3" w:rsidP="00EB2165">
      <w:p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u w:val="single"/>
          <w:lang w:val="cs-CZ"/>
        </w:rPr>
      </w:pPr>
    </w:p>
    <w:p w:rsidR="00EB2165" w:rsidRPr="003F7ECB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color w:val="000000"/>
          <w:sz w:val="18"/>
          <w:szCs w:val="18"/>
          <w:highlight w:val="black"/>
          <w:u w:val="single"/>
          <w:lang w:val="cs-CZ"/>
        </w:rPr>
        <w:t xml:space="preserve">Částka za skipas bude vybrána v hotovosti </w:t>
      </w:r>
      <w:r w:rsidR="00167FD8" w:rsidRPr="003F7ECB">
        <w:rPr>
          <w:rFonts w:asciiTheme="minorHAnsi" w:hAnsiTheme="minorHAnsi" w:cstheme="minorHAnsi"/>
          <w:color w:val="000000"/>
          <w:sz w:val="18"/>
          <w:szCs w:val="18"/>
          <w:highlight w:val="black"/>
          <w:u w:val="single"/>
          <w:lang w:val="cs-CZ"/>
        </w:rPr>
        <w:t xml:space="preserve">v EUR </w:t>
      </w:r>
      <w:r w:rsidRPr="003F7ECB">
        <w:rPr>
          <w:rFonts w:asciiTheme="minorHAnsi" w:hAnsiTheme="minorHAnsi" w:cstheme="minorHAnsi"/>
          <w:color w:val="000000"/>
          <w:sz w:val="18"/>
          <w:szCs w:val="18"/>
          <w:highlight w:val="black"/>
          <w:u w:val="single"/>
          <w:lang w:val="cs-CZ"/>
        </w:rPr>
        <w:t xml:space="preserve">cca 1 týden před odjezdem dle upřesněné ceny. </w:t>
      </w:r>
    </w:p>
    <w:p w:rsidR="00EB2165" w:rsidRPr="003F7ECB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</w:p>
    <w:p w:rsidR="00EB2165" w:rsidRPr="003F7ECB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Po skončení pobytu bude vystavena konečná faktura, která bude vystavena na částku, která odpovídá smluvním ujednáním v této smlouvě uvedeným. Splatnost konečné faktury je 14 dnů ode dne jejího doručení.</w:t>
      </w:r>
    </w:p>
    <w:p w:rsidR="00891AED" w:rsidRPr="003F7ECB" w:rsidRDefault="00891AED" w:rsidP="00200B72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</w:p>
    <w:p w:rsidR="009B12EF" w:rsidRPr="003F7ECB" w:rsidRDefault="006C590A" w:rsidP="00200B72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Nebudou</w:t>
      </w:r>
      <w:r w:rsidR="00C878E7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-li</w:t>
      </w:r>
      <w:r w:rsidR="00D537F5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faktury</w:t>
      </w:r>
      <w:r w:rsidR="00D537F5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</w:t>
      </w:r>
      <w:r w:rsidR="00C878E7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obsahovat zákonem stanoven</w:t>
      </w:r>
      <w:r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é náležitosti faktury, nebo budou</w:t>
      </w:r>
      <w:r w:rsidR="00C878E7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-li obsahovat chybné údaje, je</w:t>
      </w:r>
      <w:r w:rsidR="00D537F5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Škola</w:t>
      </w:r>
      <w:r w:rsidR="00C878E7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oprávněn</w:t>
      </w:r>
      <w:r w:rsidR="00D537F5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a</w:t>
      </w:r>
      <w:r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faktury</w:t>
      </w:r>
      <w:r w:rsidR="00C878E7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vrátit </w:t>
      </w:r>
      <w:r w:rsidR="00891AED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Dodavateli </w:t>
      </w:r>
      <w:r w:rsidR="00C878E7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k přepracování. V tomto případě neplatí původní doba splatnosti, ale celá lhůta splatnosti běží</w:t>
      </w:r>
      <w:r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znovu ode dne doručení opravených</w:t>
      </w:r>
      <w:r w:rsidR="00C878E7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nebo</w:t>
      </w:r>
      <w:r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nově vystavených faktur</w:t>
      </w:r>
      <w:r w:rsidR="00C878E7" w:rsidRPr="003F7E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.</w:t>
      </w:r>
    </w:p>
    <w:p w:rsidR="00C739A4" w:rsidRPr="003F7ECB" w:rsidRDefault="00C739A4" w:rsidP="00200B72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</w:p>
    <w:p w:rsidR="00200B72" w:rsidRPr="003F7ECB" w:rsidRDefault="00200B72" w:rsidP="00200B72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Práva a povinnosti smluvních stran: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připravit na pokojích před začátkem pobytu lůžkoviny povlečení, které si samostatně provedou žáci Školy spolu s pedagogy. V</w:t>
      </w:r>
      <w:r w:rsidR="00E27DAF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 potřeby budou k</w:t>
      </w:r>
      <w:r w:rsidR="00E27DAF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dispozici instruktoři Dodavatele.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je povinen zabezpečit řádný úklid všech poskytnutých prostor.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lastRenderedPageBreak/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Žáci Školy jsou povinni</w:t>
      </w: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  <w:r w:rsidR="001045DD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předat </w:t>
      </w: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 po skončení pobytu všechny užívané prostory a věci, které užívala, ve stavu, v jakém je převzala, s přihlédnutím k běžnému opotřebení.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</w:t>
      </w:r>
      <w:r w:rsidRPr="003F7E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Dodavateli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nahradit škodu vzniklou na jeho majetku, která byla způsobena prokazatelně žáky Školy.</w:t>
      </w:r>
      <w:r w:rsidR="001045DD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:rsidR="00200B72" w:rsidRPr="003F7ECB" w:rsidRDefault="00200B72" w:rsidP="00200B72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200B72" w:rsidRPr="003F7ECB" w:rsidRDefault="00200B72" w:rsidP="00200B72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Odstoupení od smlouvy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případech touto smlouvou výslovně neupravených se odstoupení od smlouvy řídí § 2001 občanského zákoníku.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  <w:r w:rsidR="001045DD"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v tomto případě povinen vrátit zaplacenou zálohu do 30 dnů ode dne odstoupení.</w:t>
      </w:r>
    </w:p>
    <w:p w:rsidR="00200B72" w:rsidRPr="003F7ECB" w:rsidRDefault="00200B72" w:rsidP="001045DD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200B72" w:rsidRPr="003F7ECB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200B72" w:rsidRPr="003F7ECB" w:rsidRDefault="00200B72" w:rsidP="00200B72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Závěrečná ujednání</w:t>
      </w:r>
    </w:p>
    <w:p w:rsidR="00200B72" w:rsidRPr="003F7ECB" w:rsidRDefault="00200B72" w:rsidP="001045DD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200B72" w:rsidRPr="003F7ECB" w:rsidRDefault="00200B72" w:rsidP="001045DD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200B72" w:rsidRPr="003F7ECB" w:rsidRDefault="00200B72" w:rsidP="001045DD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200B72" w:rsidRPr="003F7ECB" w:rsidRDefault="00200B72" w:rsidP="001045DD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200B72" w:rsidRPr="003F7ECB" w:rsidRDefault="00200B72" w:rsidP="001045DD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3F7E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nepřebírají riziko změny okolností ve smyslu § 1765 odst. 2 občanského zákoníku.</w:t>
      </w:r>
    </w:p>
    <w:p w:rsidR="00200B72" w:rsidRPr="00FD5FA7" w:rsidRDefault="00200B72" w:rsidP="001045DD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3F7E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FD5FA7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</w:p>
    <w:p w:rsidR="00200B72" w:rsidRPr="00FD5FA7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200B72" w:rsidRPr="00FD5FA7" w:rsidRDefault="00200B72" w:rsidP="00200B72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V </w:t>
      </w:r>
      <w:r w:rsidR="00775E29" w:rsidRPr="00FD5FA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                   </w:t>
      </w: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="003F7ECB">
        <w:rPr>
          <w:rFonts w:asciiTheme="minorHAnsi" w:hAnsiTheme="minorHAnsi" w:cstheme="minorHAnsi"/>
          <w:iCs/>
          <w:sz w:val="18"/>
          <w:szCs w:val="18"/>
          <w:lang w:val="cs-CZ"/>
        </w:rPr>
        <w:t>18.12. 2019</w:t>
      </w: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Pr="00FD5FA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="003F7ECB">
        <w:rPr>
          <w:rFonts w:asciiTheme="minorHAnsi" w:hAnsiTheme="minorHAnsi" w:cstheme="minorHAnsi"/>
          <w:iCs/>
          <w:sz w:val="18"/>
          <w:szCs w:val="18"/>
          <w:lang w:val="cs-CZ"/>
        </w:rPr>
        <w:t>18.12.2019</w:t>
      </w:r>
    </w:p>
    <w:p w:rsidR="00200B72" w:rsidRPr="00FD5FA7" w:rsidRDefault="00200B72" w:rsidP="00200B7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200B72" w:rsidRPr="00FD5FA7" w:rsidRDefault="00200B72" w:rsidP="00200B7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200B72" w:rsidRPr="00FD5FA7" w:rsidRDefault="00200B72" w:rsidP="00200B7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200B72" w:rsidRPr="00FD5FA7" w:rsidRDefault="00200B72" w:rsidP="00200B72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FD5FA7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:rsidR="00060BED" w:rsidRPr="00FD5FA7" w:rsidRDefault="00200B72" w:rsidP="00E27DAF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FD5FA7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FD5FA7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060BED" w:rsidRPr="00FD5FA7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0"/>
  </w:num>
  <w:num w:numId="5">
    <w:abstractNumId w:val="3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13"/>
  </w:num>
  <w:num w:numId="13">
    <w:abstractNumId w:val="17"/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2"/>
  </w:num>
  <w:num w:numId="19">
    <w:abstractNumId w:val="15"/>
  </w:num>
  <w:num w:numId="20">
    <w:abstractNumId w:val="4"/>
  </w:num>
  <w:num w:numId="21">
    <w:abstractNumId w:val="2"/>
  </w:num>
  <w:num w:numId="22">
    <w:abstractNumId w:val="0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16A3B"/>
    <w:rsid w:val="00043CC4"/>
    <w:rsid w:val="00060074"/>
    <w:rsid w:val="00060BED"/>
    <w:rsid w:val="00066CEE"/>
    <w:rsid w:val="00076303"/>
    <w:rsid w:val="000A2B2C"/>
    <w:rsid w:val="000B1F91"/>
    <w:rsid w:val="000D1AC1"/>
    <w:rsid w:val="000D6103"/>
    <w:rsid w:val="000F36FF"/>
    <w:rsid w:val="000F503C"/>
    <w:rsid w:val="0010359A"/>
    <w:rsid w:val="001045DD"/>
    <w:rsid w:val="00105CC5"/>
    <w:rsid w:val="00106904"/>
    <w:rsid w:val="00120925"/>
    <w:rsid w:val="00131C05"/>
    <w:rsid w:val="0014712A"/>
    <w:rsid w:val="0015340D"/>
    <w:rsid w:val="00167FD8"/>
    <w:rsid w:val="00177C78"/>
    <w:rsid w:val="00191B6A"/>
    <w:rsid w:val="0019429A"/>
    <w:rsid w:val="00194C3B"/>
    <w:rsid w:val="001A6657"/>
    <w:rsid w:val="001B3789"/>
    <w:rsid w:val="001C4D4C"/>
    <w:rsid w:val="001D4B62"/>
    <w:rsid w:val="001D57A6"/>
    <w:rsid w:val="001E7E8B"/>
    <w:rsid w:val="00200B72"/>
    <w:rsid w:val="00200ECF"/>
    <w:rsid w:val="002230E6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67BC6"/>
    <w:rsid w:val="003727F0"/>
    <w:rsid w:val="003816A6"/>
    <w:rsid w:val="00384ED7"/>
    <w:rsid w:val="003A1B5D"/>
    <w:rsid w:val="003A51D1"/>
    <w:rsid w:val="003D02EB"/>
    <w:rsid w:val="003D22E7"/>
    <w:rsid w:val="003F68BA"/>
    <w:rsid w:val="003F7D6A"/>
    <w:rsid w:val="003F7ECB"/>
    <w:rsid w:val="004050A6"/>
    <w:rsid w:val="00420ADE"/>
    <w:rsid w:val="0042356E"/>
    <w:rsid w:val="00434169"/>
    <w:rsid w:val="0043479D"/>
    <w:rsid w:val="0043522A"/>
    <w:rsid w:val="0044334F"/>
    <w:rsid w:val="0044798D"/>
    <w:rsid w:val="00462201"/>
    <w:rsid w:val="004644ED"/>
    <w:rsid w:val="004822CF"/>
    <w:rsid w:val="00495A9B"/>
    <w:rsid w:val="004A2CF1"/>
    <w:rsid w:val="004D1935"/>
    <w:rsid w:val="004D1DEB"/>
    <w:rsid w:val="004D5CD0"/>
    <w:rsid w:val="00507116"/>
    <w:rsid w:val="005213CA"/>
    <w:rsid w:val="005264C2"/>
    <w:rsid w:val="00526D4F"/>
    <w:rsid w:val="00526EF6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5F7E08"/>
    <w:rsid w:val="00607FC0"/>
    <w:rsid w:val="00624D6D"/>
    <w:rsid w:val="006537E1"/>
    <w:rsid w:val="00654A60"/>
    <w:rsid w:val="00654E9D"/>
    <w:rsid w:val="00680F3C"/>
    <w:rsid w:val="006B0760"/>
    <w:rsid w:val="006C590A"/>
    <w:rsid w:val="006D7AEB"/>
    <w:rsid w:val="006E1011"/>
    <w:rsid w:val="00717063"/>
    <w:rsid w:val="00741458"/>
    <w:rsid w:val="00743F65"/>
    <w:rsid w:val="00747C53"/>
    <w:rsid w:val="00751B9E"/>
    <w:rsid w:val="00775E29"/>
    <w:rsid w:val="0078729A"/>
    <w:rsid w:val="007A0FE2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747F"/>
    <w:rsid w:val="00911D8E"/>
    <w:rsid w:val="009201A2"/>
    <w:rsid w:val="009204D6"/>
    <w:rsid w:val="009426DA"/>
    <w:rsid w:val="0095264A"/>
    <w:rsid w:val="009564FE"/>
    <w:rsid w:val="0097333B"/>
    <w:rsid w:val="00987AB9"/>
    <w:rsid w:val="009A34BF"/>
    <w:rsid w:val="009B12EF"/>
    <w:rsid w:val="009B3CCA"/>
    <w:rsid w:val="009B791D"/>
    <w:rsid w:val="009C27AC"/>
    <w:rsid w:val="009C7F06"/>
    <w:rsid w:val="009E2BFF"/>
    <w:rsid w:val="009F0BE4"/>
    <w:rsid w:val="009F109D"/>
    <w:rsid w:val="009F318D"/>
    <w:rsid w:val="00A06E3F"/>
    <w:rsid w:val="00A070D7"/>
    <w:rsid w:val="00A27592"/>
    <w:rsid w:val="00A37050"/>
    <w:rsid w:val="00A45DB9"/>
    <w:rsid w:val="00A529BD"/>
    <w:rsid w:val="00A540F8"/>
    <w:rsid w:val="00A55361"/>
    <w:rsid w:val="00A5594F"/>
    <w:rsid w:val="00A60284"/>
    <w:rsid w:val="00A640F4"/>
    <w:rsid w:val="00A762EA"/>
    <w:rsid w:val="00A907EF"/>
    <w:rsid w:val="00AA43B9"/>
    <w:rsid w:val="00AB2708"/>
    <w:rsid w:val="00AB3C50"/>
    <w:rsid w:val="00AE02A0"/>
    <w:rsid w:val="00AF11CF"/>
    <w:rsid w:val="00B23A34"/>
    <w:rsid w:val="00B2432B"/>
    <w:rsid w:val="00B27548"/>
    <w:rsid w:val="00B33EC3"/>
    <w:rsid w:val="00B443A9"/>
    <w:rsid w:val="00B47419"/>
    <w:rsid w:val="00B67002"/>
    <w:rsid w:val="00B82885"/>
    <w:rsid w:val="00B90764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739A4"/>
    <w:rsid w:val="00C7551B"/>
    <w:rsid w:val="00C769DA"/>
    <w:rsid w:val="00C878E7"/>
    <w:rsid w:val="00CA3B15"/>
    <w:rsid w:val="00CB1DAB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65D60"/>
    <w:rsid w:val="00D81216"/>
    <w:rsid w:val="00D8459F"/>
    <w:rsid w:val="00D8634C"/>
    <w:rsid w:val="00D97924"/>
    <w:rsid w:val="00DA7FF2"/>
    <w:rsid w:val="00DD5EEE"/>
    <w:rsid w:val="00DD7827"/>
    <w:rsid w:val="00DE170D"/>
    <w:rsid w:val="00DE5451"/>
    <w:rsid w:val="00DE7FBA"/>
    <w:rsid w:val="00E117DF"/>
    <w:rsid w:val="00E17CC7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809E3"/>
    <w:rsid w:val="00EA122E"/>
    <w:rsid w:val="00EA126C"/>
    <w:rsid w:val="00EB1F6C"/>
    <w:rsid w:val="00EB2165"/>
    <w:rsid w:val="00EB3633"/>
    <w:rsid w:val="00EE04AD"/>
    <w:rsid w:val="00EE1489"/>
    <w:rsid w:val="00F0132F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D5FA7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747C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747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1580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mickova</cp:lastModifiedBy>
  <cp:revision>2</cp:revision>
  <cp:lastPrinted>2015-08-04T11:40:00Z</cp:lastPrinted>
  <dcterms:created xsi:type="dcterms:W3CDTF">2019-12-19T10:52:00Z</dcterms:created>
  <dcterms:modified xsi:type="dcterms:W3CDTF">2019-12-19T10:52:00Z</dcterms:modified>
</cp:coreProperties>
</file>