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66" w:rsidRPr="00575E17" w:rsidRDefault="00283C66" w:rsidP="00283C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</w:t>
      </w:r>
    </w:p>
    <w:p w:rsidR="00283C66" w:rsidRDefault="00283C66" w:rsidP="00283C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poskytování služeb externího spolupracovníka pro oblast stavebnictví</w:t>
      </w:r>
    </w:p>
    <w:p w:rsidR="00283C66" w:rsidRDefault="00283C66" w:rsidP="00283C66">
      <w:pPr>
        <w:spacing w:after="0"/>
        <w:jc w:val="center"/>
        <w:rPr>
          <w:b/>
          <w:sz w:val="28"/>
          <w:szCs w:val="28"/>
        </w:rPr>
      </w:pPr>
    </w:p>
    <w:p w:rsidR="00283C66" w:rsidRDefault="00283C66" w:rsidP="00283C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uzavřená </w:t>
      </w:r>
      <w:r w:rsidRPr="008B70B3">
        <w:rPr>
          <w:sz w:val="24"/>
          <w:szCs w:val="24"/>
        </w:rPr>
        <w:t>mezi</w:t>
      </w:r>
    </w:p>
    <w:p w:rsidR="00283C66" w:rsidRDefault="00283C66" w:rsidP="00283C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Mlsna Pavel</w:t>
      </w:r>
      <w:r w:rsidR="00093E25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MP S</w:t>
      </w:r>
      <w:r w:rsidR="00093E25">
        <w:rPr>
          <w:b/>
          <w:sz w:val="24"/>
          <w:szCs w:val="24"/>
        </w:rPr>
        <w:t>tav</w:t>
      </w:r>
    </w:p>
    <w:p w:rsidR="00283C66" w:rsidRDefault="00283C66" w:rsidP="00283C66">
      <w:pPr>
        <w:spacing w:after="0"/>
      </w:pPr>
      <w:r>
        <w:t>sídlem Budovatelská 141, 373 71 Adamov</w:t>
      </w:r>
    </w:p>
    <w:p w:rsidR="00283C66" w:rsidRDefault="00283C66" w:rsidP="00283C66">
      <w:pPr>
        <w:spacing w:after="0"/>
      </w:pPr>
      <w:r>
        <w:t>IČ: 10266852, DIČ: CZ470311052</w:t>
      </w:r>
    </w:p>
    <w:p w:rsidR="00283C66" w:rsidRDefault="00283C66" w:rsidP="00283C66">
      <w:pPr>
        <w:spacing w:after="0"/>
      </w:pPr>
      <w:r>
        <w:t xml:space="preserve">Zapsaná v Živnostenském rejstříku úřadu  města České Budějovice, </w:t>
      </w:r>
    </w:p>
    <w:p w:rsidR="00283C66" w:rsidRDefault="00283C66" w:rsidP="00283C66">
      <w:pPr>
        <w:spacing w:after="0"/>
      </w:pPr>
      <w:r>
        <w:t>čj. ŽET 01/92/02732 ze dne 26. 8. 1992</w:t>
      </w:r>
    </w:p>
    <w:p w:rsidR="00283C66" w:rsidRDefault="00283C66" w:rsidP="00283C66">
      <w:pPr>
        <w:spacing w:after="0"/>
      </w:pPr>
      <w:r>
        <w:t>Bankovní spojení: GE Money Bank</w:t>
      </w:r>
    </w:p>
    <w:p w:rsidR="00283C66" w:rsidRDefault="00283C66" w:rsidP="00283C66">
      <w:pPr>
        <w:spacing w:after="0"/>
      </w:pPr>
      <w:r>
        <w:t xml:space="preserve">Číslo účtu: </w:t>
      </w:r>
      <w:r w:rsidRPr="007D3935">
        <w:rPr>
          <w:highlight w:val="black"/>
        </w:rPr>
        <w:t>1604435544/0600</w:t>
      </w:r>
      <w:bookmarkStart w:id="0" w:name="_GoBack"/>
      <w:bookmarkEnd w:id="0"/>
    </w:p>
    <w:p w:rsidR="00283C66" w:rsidRDefault="00283C66" w:rsidP="00283C66">
      <w:pPr>
        <w:spacing w:after="0"/>
      </w:pPr>
      <w:r>
        <w:t>(dále jen „dodavatel“ na straně jedné)</w:t>
      </w:r>
    </w:p>
    <w:p w:rsidR="00283C66" w:rsidRDefault="00283C66" w:rsidP="00283C66">
      <w:pPr>
        <w:spacing w:after="0" w:line="240" w:lineRule="auto"/>
      </w:pPr>
    </w:p>
    <w:p w:rsidR="00283C66" w:rsidRDefault="00283C66" w:rsidP="00283C66">
      <w:pPr>
        <w:spacing w:after="0" w:line="240" w:lineRule="auto"/>
        <w:jc w:val="center"/>
      </w:pPr>
      <w:r>
        <w:t>a</w:t>
      </w:r>
    </w:p>
    <w:p w:rsidR="00283C66" w:rsidRDefault="00283C66" w:rsidP="00283C66">
      <w:pPr>
        <w:spacing w:after="0" w:line="240" w:lineRule="auto"/>
        <w:jc w:val="center"/>
      </w:pPr>
    </w:p>
    <w:p w:rsidR="00283C66" w:rsidRPr="00D54168" w:rsidRDefault="00283C66" w:rsidP="00283C66">
      <w:pPr>
        <w:spacing w:after="0" w:line="240" w:lineRule="auto"/>
        <w:rPr>
          <w:b/>
        </w:rPr>
      </w:pPr>
      <w:r w:rsidRPr="00D54168">
        <w:rPr>
          <w:b/>
        </w:rPr>
        <w:t xml:space="preserve">Střední škola </w:t>
      </w:r>
      <w:r>
        <w:rPr>
          <w:b/>
        </w:rPr>
        <w:t>obchodní, České Budějovice, Husova 9</w:t>
      </w:r>
    </w:p>
    <w:p w:rsidR="00283C66" w:rsidRDefault="00283C66" w:rsidP="00283C66">
      <w:pPr>
        <w:spacing w:after="0" w:line="240" w:lineRule="auto"/>
      </w:pPr>
      <w:r>
        <w:t>se sídlem Husova 1846/9, 370 01 České Budějovice,</w:t>
      </w:r>
    </w:p>
    <w:p w:rsidR="00283C66" w:rsidRDefault="00283C66" w:rsidP="00283C66">
      <w:pPr>
        <w:spacing w:after="0" w:line="240" w:lineRule="auto"/>
      </w:pPr>
      <w:r>
        <w:t>zastoupená ředitelkou Mgr. Jarmilou Benýškovou</w:t>
      </w:r>
    </w:p>
    <w:p w:rsidR="00283C66" w:rsidRDefault="00283C66" w:rsidP="00283C66">
      <w:pPr>
        <w:spacing w:after="0" w:line="240" w:lineRule="auto"/>
      </w:pPr>
      <w:r>
        <w:t>IČ: 00510874</w:t>
      </w:r>
    </w:p>
    <w:p w:rsidR="00283C66" w:rsidRDefault="00283C66" w:rsidP="00283C66">
      <w:pPr>
        <w:spacing w:after="0" w:line="240" w:lineRule="auto"/>
      </w:pPr>
      <w:r>
        <w:t>DIČ: CZ00510874</w:t>
      </w:r>
    </w:p>
    <w:p w:rsidR="00283C66" w:rsidRDefault="00283C66" w:rsidP="00283C66">
      <w:r>
        <w:t>(dále jen „objednatel“ na straně druhé)</w:t>
      </w:r>
    </w:p>
    <w:p w:rsidR="00283C66" w:rsidRDefault="00283C66" w:rsidP="00283C66"/>
    <w:p w:rsidR="00283C66" w:rsidRPr="00CF37E2" w:rsidRDefault="00283C66" w:rsidP="00283C66">
      <w:pPr>
        <w:rPr>
          <w:b/>
          <w:sz w:val="24"/>
          <w:szCs w:val="24"/>
        </w:rPr>
      </w:pPr>
      <w:r w:rsidRPr="00CF37E2">
        <w:rPr>
          <w:b/>
          <w:sz w:val="24"/>
          <w:szCs w:val="24"/>
        </w:rPr>
        <w:t xml:space="preserve">1. Předmět a účel smlouvy </w:t>
      </w:r>
    </w:p>
    <w:p w:rsidR="00283C66" w:rsidRDefault="008024AD" w:rsidP="008024AD">
      <w:pPr>
        <w:jc w:val="both"/>
      </w:pPr>
      <w:r>
        <w:t xml:space="preserve">1. 1 </w:t>
      </w:r>
      <w:r w:rsidR="00283C66">
        <w:t xml:space="preserve">Předmětem a účelem této smlouvy je dvoustranný obchodní vztah mezi dodavatelem a objednatelem (dále jen „smluvní strany“), jehož obsahem jsou práva a povinnosti smluvních stran při poskytování poradenských služeb </w:t>
      </w:r>
      <w:r w:rsidR="000274DD">
        <w:t xml:space="preserve">při </w:t>
      </w:r>
      <w:r w:rsidR="00D30C17">
        <w:t>příprav</w:t>
      </w:r>
      <w:r w:rsidR="000274DD">
        <w:t>ách</w:t>
      </w:r>
      <w:r w:rsidR="00D30C17">
        <w:t>, realizac</w:t>
      </w:r>
      <w:r w:rsidR="000274DD">
        <w:t>ích a</w:t>
      </w:r>
      <w:r w:rsidR="00D30C17">
        <w:t xml:space="preserve"> při dokončovacích prac</w:t>
      </w:r>
      <w:r w:rsidR="000274DD">
        <w:t>ích</w:t>
      </w:r>
      <w:r w:rsidR="00D30C17">
        <w:t xml:space="preserve"> </w:t>
      </w:r>
      <w:r w:rsidR="00283C66">
        <w:t>stavebních akcí objednatele</w:t>
      </w:r>
      <w:r w:rsidR="000274DD">
        <w:t xml:space="preserve"> </w:t>
      </w:r>
      <w:r w:rsidR="00283C66">
        <w:t>v roce 2020.</w:t>
      </w:r>
    </w:p>
    <w:p w:rsidR="00283C66" w:rsidRDefault="008024AD" w:rsidP="00283C66">
      <w:pPr>
        <w:jc w:val="both"/>
        <w:rPr>
          <w:rFonts w:cstheme="minorHAnsi"/>
        </w:rPr>
      </w:pPr>
      <w:r>
        <w:rPr>
          <w:rFonts w:cstheme="minorHAnsi"/>
        </w:rPr>
        <w:t xml:space="preserve">1. 2 </w:t>
      </w:r>
      <w:r w:rsidR="00283C66" w:rsidRPr="00C91225">
        <w:rPr>
          <w:rFonts w:cstheme="minorHAnsi"/>
        </w:rPr>
        <w:t xml:space="preserve">Součástí předmětu této smlouvy je </w:t>
      </w:r>
      <w:r w:rsidR="00283C66">
        <w:rPr>
          <w:rFonts w:cstheme="minorHAnsi"/>
        </w:rPr>
        <w:t xml:space="preserve">mimo jiné </w:t>
      </w:r>
      <w:r w:rsidR="00283C66" w:rsidRPr="00C91225">
        <w:rPr>
          <w:rFonts w:cstheme="minorHAnsi"/>
        </w:rPr>
        <w:t xml:space="preserve">i spolupráce </w:t>
      </w:r>
      <w:r w:rsidR="00283C66">
        <w:rPr>
          <w:rFonts w:cstheme="minorHAnsi"/>
        </w:rPr>
        <w:t>s projektantem, technickým dozorem investora a koordinátorem BOZP při realizaci stavby.</w:t>
      </w:r>
    </w:p>
    <w:p w:rsidR="00283C66" w:rsidRDefault="008024AD" w:rsidP="00283C66">
      <w:pPr>
        <w:jc w:val="both"/>
        <w:rPr>
          <w:rFonts w:cstheme="minorHAnsi"/>
        </w:rPr>
      </w:pPr>
      <w:r>
        <w:rPr>
          <w:rFonts w:cstheme="minorHAnsi"/>
        </w:rPr>
        <w:t xml:space="preserve">1. 3 </w:t>
      </w:r>
      <w:r w:rsidR="00283C66">
        <w:rPr>
          <w:rFonts w:cstheme="minorHAnsi"/>
        </w:rPr>
        <w:t>Předmětem plnění smlouvy jsou zejména následující činnosti dodavatele:</w:t>
      </w:r>
    </w:p>
    <w:p w:rsidR="00283C66" w:rsidRPr="00AD1530" w:rsidRDefault="00283C66" w:rsidP="00283C66">
      <w:pPr>
        <w:pStyle w:val="Odstavecseseznamem"/>
        <w:numPr>
          <w:ilvl w:val="0"/>
          <w:numId w:val="1"/>
        </w:numPr>
        <w:tabs>
          <w:tab w:val="left" w:pos="1418"/>
          <w:tab w:val="left" w:pos="5103"/>
        </w:tabs>
        <w:jc w:val="both"/>
        <w:rPr>
          <w:rFonts w:ascii="Calibri" w:hAnsi="Calibri"/>
          <w:sz w:val="22"/>
          <w:szCs w:val="22"/>
        </w:rPr>
      </w:pPr>
      <w:r w:rsidRPr="00AD1530">
        <w:rPr>
          <w:rFonts w:ascii="Calibri" w:hAnsi="Calibri"/>
          <w:sz w:val="22"/>
          <w:szCs w:val="22"/>
        </w:rPr>
        <w:t>Spolupráce při přípravě stavebních akcí pro rozvoj školních areálů v Českých Budějovicích</w:t>
      </w:r>
    </w:p>
    <w:p w:rsidR="00283C66" w:rsidRPr="00AD1530" w:rsidRDefault="00283C66" w:rsidP="00283C66">
      <w:pPr>
        <w:pStyle w:val="Odstavecseseznamem"/>
        <w:numPr>
          <w:ilvl w:val="0"/>
          <w:numId w:val="1"/>
        </w:numPr>
        <w:tabs>
          <w:tab w:val="left" w:pos="1418"/>
          <w:tab w:val="left" w:pos="5103"/>
        </w:tabs>
        <w:jc w:val="both"/>
        <w:rPr>
          <w:rFonts w:ascii="Calibri" w:hAnsi="Calibri"/>
          <w:sz w:val="22"/>
          <w:szCs w:val="22"/>
        </w:rPr>
      </w:pPr>
      <w:r w:rsidRPr="00AD1530">
        <w:rPr>
          <w:rFonts w:ascii="Calibri" w:hAnsi="Calibri"/>
          <w:sz w:val="22"/>
          <w:szCs w:val="22"/>
        </w:rPr>
        <w:t>Spolupráce při návrhu řešení stavebních prací vč. konzultace rozpočtů</w:t>
      </w:r>
    </w:p>
    <w:p w:rsidR="00283C66" w:rsidRPr="00AD1530" w:rsidRDefault="00283C66" w:rsidP="00283C66">
      <w:pPr>
        <w:pStyle w:val="Odstavecseseznamem"/>
        <w:numPr>
          <w:ilvl w:val="0"/>
          <w:numId w:val="1"/>
        </w:numPr>
        <w:tabs>
          <w:tab w:val="left" w:pos="1418"/>
          <w:tab w:val="left" w:pos="5103"/>
        </w:tabs>
        <w:jc w:val="both"/>
        <w:rPr>
          <w:rFonts w:ascii="Calibri" w:hAnsi="Calibri"/>
          <w:sz w:val="22"/>
          <w:szCs w:val="22"/>
        </w:rPr>
      </w:pPr>
      <w:r w:rsidRPr="00AD1530">
        <w:rPr>
          <w:rFonts w:ascii="Calibri" w:hAnsi="Calibri"/>
          <w:sz w:val="22"/>
          <w:szCs w:val="22"/>
        </w:rPr>
        <w:t>Konzultace a pomoc při zadávání veřejných zakázek</w:t>
      </w:r>
    </w:p>
    <w:p w:rsidR="00283C66" w:rsidRPr="00AD1530" w:rsidRDefault="00283C66" w:rsidP="00283C66">
      <w:pPr>
        <w:pStyle w:val="Odstavecseseznamem"/>
        <w:numPr>
          <w:ilvl w:val="0"/>
          <w:numId w:val="1"/>
        </w:numPr>
        <w:tabs>
          <w:tab w:val="left" w:pos="1418"/>
          <w:tab w:val="left" w:pos="5103"/>
        </w:tabs>
        <w:jc w:val="both"/>
        <w:rPr>
          <w:rFonts w:ascii="Calibri" w:hAnsi="Calibri"/>
          <w:sz w:val="22"/>
          <w:szCs w:val="22"/>
        </w:rPr>
      </w:pPr>
      <w:r w:rsidRPr="00AD1530">
        <w:rPr>
          <w:rFonts w:ascii="Calibri" w:hAnsi="Calibri"/>
          <w:sz w:val="22"/>
          <w:szCs w:val="22"/>
        </w:rPr>
        <w:t>Komunikace a účast při vybraných jednáních s projektanty, technickým dozorem investora, koordinátorem BOZP, autorským dozorem a úřady (např. kontrolní dny,…)</w:t>
      </w:r>
    </w:p>
    <w:p w:rsidR="00283C66" w:rsidRPr="00AD1530" w:rsidRDefault="00283C66" w:rsidP="00283C66">
      <w:pPr>
        <w:pStyle w:val="Odstavecseseznamem"/>
        <w:numPr>
          <w:ilvl w:val="0"/>
          <w:numId w:val="1"/>
        </w:numPr>
        <w:tabs>
          <w:tab w:val="left" w:pos="1418"/>
          <w:tab w:val="left" w:pos="5103"/>
        </w:tabs>
        <w:jc w:val="both"/>
        <w:rPr>
          <w:rFonts w:ascii="Calibri" w:hAnsi="Calibri"/>
          <w:sz w:val="22"/>
          <w:szCs w:val="22"/>
        </w:rPr>
      </w:pPr>
      <w:r w:rsidRPr="00AD1530">
        <w:rPr>
          <w:rFonts w:ascii="Calibri" w:hAnsi="Calibri"/>
          <w:sz w:val="22"/>
          <w:szCs w:val="22"/>
        </w:rPr>
        <w:t>Další úkoly ve stavební oblasti dle požadavků zadavatele</w:t>
      </w:r>
    </w:p>
    <w:p w:rsidR="00283C66" w:rsidRDefault="00283C66" w:rsidP="00283C66">
      <w:pPr>
        <w:jc w:val="both"/>
        <w:rPr>
          <w:b/>
          <w:sz w:val="24"/>
          <w:szCs w:val="24"/>
        </w:rPr>
      </w:pPr>
    </w:p>
    <w:p w:rsidR="00283C66" w:rsidRPr="00531769" w:rsidRDefault="00283C66" w:rsidP="00283C66">
      <w:pPr>
        <w:rPr>
          <w:b/>
          <w:sz w:val="24"/>
          <w:szCs w:val="24"/>
        </w:rPr>
      </w:pPr>
      <w:r w:rsidRPr="00531769">
        <w:rPr>
          <w:b/>
          <w:sz w:val="24"/>
          <w:szCs w:val="24"/>
        </w:rPr>
        <w:t>2. Termín poskytnutí služeb</w:t>
      </w:r>
    </w:p>
    <w:p w:rsidR="00283C66" w:rsidRPr="00D32620" w:rsidRDefault="008024AD" w:rsidP="00283C66">
      <w:pPr>
        <w:jc w:val="both"/>
      </w:pPr>
      <w:r>
        <w:t xml:space="preserve">2. 1 </w:t>
      </w:r>
      <w:r w:rsidR="00283C66">
        <w:t xml:space="preserve">Poradenské služby při </w:t>
      </w:r>
      <w:r w:rsidR="00D30C17">
        <w:t>příprav</w:t>
      </w:r>
      <w:r w:rsidR="000274DD">
        <w:t>ách</w:t>
      </w:r>
      <w:r w:rsidR="00D30C17">
        <w:t>, realizac</w:t>
      </w:r>
      <w:r w:rsidR="000274DD">
        <w:t>ích</w:t>
      </w:r>
      <w:r w:rsidR="00D30C17">
        <w:t xml:space="preserve"> a při dokončovacích prací</w:t>
      </w:r>
      <w:r w:rsidR="000274DD">
        <w:t>ch</w:t>
      </w:r>
      <w:r w:rsidR="00D30C17">
        <w:t xml:space="preserve"> </w:t>
      </w:r>
      <w:r w:rsidR="00283C66">
        <w:t xml:space="preserve">stavebních </w:t>
      </w:r>
      <w:r w:rsidR="00D30C17">
        <w:t>akcí</w:t>
      </w:r>
      <w:r w:rsidR="00283C66">
        <w:t xml:space="preserve"> objednatele dle této smlouvy bude dodavatel objednateli poskytovat </w:t>
      </w:r>
      <w:r w:rsidR="00283C66" w:rsidRPr="00822222">
        <w:rPr>
          <w:b/>
        </w:rPr>
        <w:t xml:space="preserve">od </w:t>
      </w:r>
      <w:r w:rsidR="00283C66">
        <w:rPr>
          <w:b/>
        </w:rPr>
        <w:t>01. 01. 2020</w:t>
      </w:r>
      <w:r w:rsidR="00283C66" w:rsidRPr="00822222">
        <w:rPr>
          <w:b/>
        </w:rPr>
        <w:t xml:space="preserve"> do 31. </w:t>
      </w:r>
      <w:r w:rsidR="00283C66">
        <w:rPr>
          <w:b/>
        </w:rPr>
        <w:t>12</w:t>
      </w:r>
      <w:r w:rsidR="00283C66" w:rsidRPr="00822222">
        <w:rPr>
          <w:b/>
        </w:rPr>
        <w:t>. 20</w:t>
      </w:r>
      <w:r w:rsidR="00283C66">
        <w:rPr>
          <w:b/>
        </w:rPr>
        <w:t>20</w:t>
      </w:r>
      <w:r w:rsidR="00283C66">
        <w:t>.</w:t>
      </w:r>
    </w:p>
    <w:p w:rsidR="00283C66" w:rsidRDefault="00283C66" w:rsidP="00283C66">
      <w:pPr>
        <w:rPr>
          <w:b/>
          <w:sz w:val="24"/>
          <w:szCs w:val="24"/>
        </w:rPr>
      </w:pPr>
    </w:p>
    <w:p w:rsidR="00283C66" w:rsidRPr="00531769" w:rsidRDefault="00283C66" w:rsidP="00283C66">
      <w:pPr>
        <w:rPr>
          <w:b/>
          <w:sz w:val="24"/>
          <w:szCs w:val="24"/>
        </w:rPr>
      </w:pPr>
      <w:r w:rsidRPr="00531769">
        <w:rPr>
          <w:b/>
          <w:sz w:val="24"/>
          <w:szCs w:val="24"/>
        </w:rPr>
        <w:lastRenderedPageBreak/>
        <w:t>3. Odměna</w:t>
      </w:r>
    </w:p>
    <w:p w:rsidR="00283C66" w:rsidRDefault="008024AD" w:rsidP="00283C66">
      <w:pPr>
        <w:jc w:val="both"/>
      </w:pPr>
      <w:r>
        <w:t xml:space="preserve">3. 1 </w:t>
      </w:r>
      <w:r w:rsidR="00283C66">
        <w:t xml:space="preserve">Za poskytnuté služby dle této smlouvy je objednatel povinen zaplatit poradci smluvní odměnu, která činí </w:t>
      </w:r>
      <w:r w:rsidR="00283C66">
        <w:rPr>
          <w:b/>
        </w:rPr>
        <w:t>480</w:t>
      </w:r>
      <w:r w:rsidR="00283C66" w:rsidRPr="00822222">
        <w:rPr>
          <w:b/>
        </w:rPr>
        <w:t>,- Kč bez DPH</w:t>
      </w:r>
      <w:r w:rsidR="00283C66">
        <w:t xml:space="preserve"> za vykazovanou 1 hodinu práce. Dodavatel je oprávněn účtovat odměnu </w:t>
      </w:r>
      <w:r w:rsidR="00283C66" w:rsidRPr="00822222">
        <w:rPr>
          <w:b/>
        </w:rPr>
        <w:t xml:space="preserve">maximálně do výše </w:t>
      </w:r>
      <w:r w:rsidR="00283C66">
        <w:rPr>
          <w:b/>
        </w:rPr>
        <w:t>500</w:t>
      </w:r>
      <w:r w:rsidR="00283C66" w:rsidRPr="00822222">
        <w:rPr>
          <w:b/>
        </w:rPr>
        <w:t xml:space="preserve"> hodin</w:t>
      </w:r>
      <w:r w:rsidR="00283C66">
        <w:t xml:space="preserve">. </w:t>
      </w:r>
    </w:p>
    <w:p w:rsidR="00283C66" w:rsidRDefault="008024AD" w:rsidP="00283C66">
      <w:pPr>
        <w:jc w:val="both"/>
      </w:pPr>
      <w:r>
        <w:t xml:space="preserve">3. 2 </w:t>
      </w:r>
      <w:r w:rsidR="00283C66">
        <w:t>Nedílnou přílohou faktury je výkaz provedené činnosti.</w:t>
      </w:r>
    </w:p>
    <w:p w:rsidR="00283C66" w:rsidRDefault="008024AD" w:rsidP="00283C66">
      <w:pPr>
        <w:jc w:val="both"/>
      </w:pPr>
      <w:r>
        <w:t xml:space="preserve">3. 3 </w:t>
      </w:r>
      <w:r w:rsidR="00283C66">
        <w:t>Odměna dodavatele je splatná na základě faktury, vystavené s datem splatnosti 30 dnů ode dne vystavení.</w:t>
      </w:r>
    </w:p>
    <w:p w:rsidR="00283C66" w:rsidRDefault="00283C66" w:rsidP="00283C6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4</w:t>
      </w:r>
      <w:r w:rsidRPr="0053176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Ostatní ujednání</w:t>
      </w:r>
    </w:p>
    <w:p w:rsidR="00283C66" w:rsidRPr="00A64DFC" w:rsidRDefault="00283C66" w:rsidP="00283C66">
      <w:pPr>
        <w:jc w:val="both"/>
      </w:pPr>
      <w:r>
        <w:t xml:space="preserve">4.1 </w:t>
      </w:r>
      <w:r w:rsidRPr="00A64DFC">
        <w:t>Tato smlouva nabývá platnosti a účinnosti dnem jejího uzavření</w:t>
      </w:r>
      <w:r>
        <w:t>.</w:t>
      </w:r>
    </w:p>
    <w:p w:rsidR="00283C66" w:rsidRDefault="00283C66" w:rsidP="00283C66">
      <w:pPr>
        <w:jc w:val="both"/>
      </w:pPr>
      <w:r>
        <w:t xml:space="preserve">4.2 Veškeré dodatky a změny této smlouvy musí být činěny v písemné formě a musí být  </w:t>
      </w:r>
      <w:r>
        <w:br/>
        <w:t xml:space="preserve">       odsouhlaseny a podepsány oběma smluvními stranami.</w:t>
      </w:r>
    </w:p>
    <w:p w:rsidR="00283C66" w:rsidRDefault="00283C66" w:rsidP="00283C66">
      <w:pPr>
        <w:jc w:val="both"/>
      </w:pPr>
      <w:r>
        <w:t xml:space="preserve">4.3 Tato smlouva se řídí českým právním řádem, zejména pak příslušnými ustanoveními občanského </w:t>
      </w:r>
      <w:r>
        <w:br/>
        <w:t xml:space="preserve">       zákoníku a zákona o obchodních korporacích, není-li výslovně stanoveno jinak.</w:t>
      </w:r>
    </w:p>
    <w:p w:rsidR="00283C66" w:rsidRDefault="00283C66" w:rsidP="00283C66">
      <w:pPr>
        <w:jc w:val="both"/>
      </w:pPr>
      <w:r>
        <w:t xml:space="preserve">4.4 Tato smlouva je vyhotovena ve dvou stejnopisech, z nichž jeden obdrží dodavatel a jeden obdrží </w:t>
      </w:r>
      <w:r>
        <w:br/>
        <w:t xml:space="preserve">       objednatel.        </w:t>
      </w:r>
    </w:p>
    <w:p w:rsidR="00283C66" w:rsidRPr="002C206C" w:rsidRDefault="00283C66" w:rsidP="00283C66">
      <w:pPr>
        <w:jc w:val="both"/>
      </w:pPr>
      <w:r>
        <w:t xml:space="preserve">4.5 </w:t>
      </w:r>
      <w:r w:rsidRPr="00A64DFC">
        <w:t xml:space="preserve">Smluvní strany berou na vědomí, že tato smlouva včetně jejích dodatků bude uveřejněna v registru </w:t>
      </w:r>
      <w:r>
        <w:br/>
        <w:t xml:space="preserve">       </w:t>
      </w:r>
      <w:r w:rsidRPr="00A64DFC">
        <w:t xml:space="preserve">smluv podle zákona č. 340/2015 Sb., o zvláštních podmínkách účinnosti některých smluv, </w:t>
      </w:r>
      <w:r>
        <w:br/>
        <w:t xml:space="preserve">       </w:t>
      </w:r>
      <w:r w:rsidRPr="00A64DFC">
        <w:t xml:space="preserve">uveřejňování těchto smluv a o registru smluv (zákon o registru smluv), ve znění pozdějších </w:t>
      </w:r>
      <w:r>
        <w:br/>
        <w:t xml:space="preserve">       </w:t>
      </w:r>
      <w:r w:rsidRPr="00A64DFC">
        <w:t>předpisů.</w:t>
      </w:r>
    </w:p>
    <w:p w:rsidR="00283C66" w:rsidRDefault="00283C66" w:rsidP="00283C66">
      <w:pPr>
        <w:jc w:val="both"/>
      </w:pPr>
      <w:r>
        <w:t xml:space="preserve">4.6 </w:t>
      </w:r>
      <w:r w:rsidRPr="00A64DFC">
        <w:t>Smluvní strany prohlašují, že smlouva neobsahuje žádné obchodní tajemství.</w:t>
      </w:r>
    </w:p>
    <w:p w:rsidR="00283C66" w:rsidRDefault="00283C66" w:rsidP="00283C66">
      <w:pPr>
        <w:jc w:val="both"/>
      </w:pPr>
    </w:p>
    <w:p w:rsidR="00283C66" w:rsidRDefault="00283C66" w:rsidP="00283C66">
      <w:r>
        <w:t xml:space="preserve">V Českých Budějovicích dne </w:t>
      </w:r>
      <w:r w:rsidR="00D30C17">
        <w:t>19. 12. 2019</w:t>
      </w:r>
    </w:p>
    <w:p w:rsidR="00283C66" w:rsidRDefault="00283C66" w:rsidP="00283C66"/>
    <w:p w:rsidR="00283C66" w:rsidRDefault="00283C66" w:rsidP="00283C66"/>
    <w:p w:rsidR="00283C66" w:rsidRDefault="00283C66" w:rsidP="00283C66"/>
    <w:p w:rsidR="00283C66" w:rsidRDefault="00283C66" w:rsidP="00283C66"/>
    <w:p w:rsidR="00283C66" w:rsidRDefault="00283C66" w:rsidP="00283C66"/>
    <w:p w:rsidR="00283C66" w:rsidRDefault="00283C66" w:rsidP="00283C66"/>
    <w:p w:rsidR="00283C66" w:rsidRDefault="00283C66" w:rsidP="00283C66">
      <w:pPr>
        <w:spacing w:after="0"/>
      </w:pPr>
      <w:r>
        <w:t>…………………………………………………                                                         …………………………………………………..</w:t>
      </w:r>
    </w:p>
    <w:p w:rsidR="00283C66" w:rsidRDefault="00283C66" w:rsidP="00283C66">
      <w:pPr>
        <w:spacing w:after="0"/>
      </w:pPr>
      <w:r>
        <w:t xml:space="preserve">         </w:t>
      </w:r>
      <w:r w:rsidR="00093E25" w:rsidRPr="00093E25">
        <w:rPr>
          <w:sz w:val="24"/>
          <w:szCs w:val="24"/>
        </w:rPr>
        <w:t>Mlsna Pavel - MP Stav</w:t>
      </w:r>
      <w:r w:rsidRPr="00093E25">
        <w:t xml:space="preserve">                                                                          </w:t>
      </w:r>
      <w:r>
        <w:t>Mgr. Jarmila Benýšková</w:t>
      </w:r>
    </w:p>
    <w:p w:rsidR="00283C66" w:rsidRPr="00531769" w:rsidRDefault="00283C66" w:rsidP="00283C66">
      <w:pPr>
        <w:spacing w:after="0"/>
      </w:pPr>
      <w:r>
        <w:t xml:space="preserve">                                                                                                                                     ředitelka školy</w:t>
      </w:r>
    </w:p>
    <w:p w:rsidR="00283C66" w:rsidRDefault="00283C66" w:rsidP="00283C66"/>
    <w:p w:rsidR="009821D0" w:rsidRDefault="009821D0"/>
    <w:sectPr w:rsidR="0098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5DF"/>
    <w:multiLevelType w:val="hybridMultilevel"/>
    <w:tmpl w:val="F8161774"/>
    <w:lvl w:ilvl="0" w:tplc="4FAAC64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66"/>
    <w:rsid w:val="000274DD"/>
    <w:rsid w:val="00093E25"/>
    <w:rsid w:val="00283C66"/>
    <w:rsid w:val="007D3935"/>
    <w:rsid w:val="008024AD"/>
    <w:rsid w:val="009821D0"/>
    <w:rsid w:val="00D3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F91E4-6067-432C-BC0C-AC3AD8D4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2</cp:revision>
  <dcterms:created xsi:type="dcterms:W3CDTF">2019-12-19T10:13:00Z</dcterms:created>
  <dcterms:modified xsi:type="dcterms:W3CDTF">2019-12-19T10:13:00Z</dcterms:modified>
</cp:coreProperties>
</file>