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4E714" w14:textId="77777777" w:rsidR="00684E73" w:rsidRPr="000F3A17" w:rsidRDefault="00684E73" w:rsidP="00684E73">
      <w:pPr>
        <w:rPr>
          <w:rFonts w:cstheme="minorHAnsi"/>
          <w:sz w:val="22"/>
          <w:szCs w:val="22"/>
        </w:rPr>
      </w:pPr>
      <w:bookmarkStart w:id="0" w:name="_GoBack"/>
      <w:bookmarkEnd w:id="0"/>
    </w:p>
    <w:p w14:paraId="77F1E093" w14:textId="77777777" w:rsidR="00684E73" w:rsidRPr="000F3A17" w:rsidRDefault="00684E73" w:rsidP="00684E73">
      <w:pPr>
        <w:rPr>
          <w:rFonts w:cstheme="minorHAnsi"/>
          <w:sz w:val="22"/>
          <w:szCs w:val="22"/>
        </w:rPr>
      </w:pPr>
    </w:p>
    <w:p w14:paraId="1541606A" w14:textId="77777777" w:rsidR="00684E73" w:rsidRPr="00DA6B12" w:rsidRDefault="00684E73" w:rsidP="00684E73">
      <w:pPr>
        <w:rPr>
          <w:rFonts w:cstheme="minorHAnsi"/>
          <w:sz w:val="28"/>
          <w:szCs w:val="28"/>
        </w:rPr>
      </w:pPr>
    </w:p>
    <w:p w14:paraId="081C8379" w14:textId="77777777" w:rsidR="00684E73" w:rsidRPr="00DA6B12" w:rsidRDefault="00684E73" w:rsidP="00684E73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DA6B12">
        <w:rPr>
          <w:rFonts w:cstheme="minorHAnsi"/>
          <w:b/>
          <w:sz w:val="28"/>
          <w:szCs w:val="28"/>
        </w:rPr>
        <w:t xml:space="preserve">Dodatek č. </w:t>
      </w:r>
      <w:r w:rsidR="00B1635E" w:rsidRPr="00DA6B12">
        <w:rPr>
          <w:rFonts w:cstheme="minorHAnsi"/>
          <w:b/>
          <w:sz w:val="28"/>
          <w:szCs w:val="28"/>
        </w:rPr>
        <w:t>4</w:t>
      </w:r>
    </w:p>
    <w:p w14:paraId="48EC7EF1" w14:textId="77777777" w:rsidR="00B1635E" w:rsidRPr="00DA6B12" w:rsidRDefault="00684E73" w:rsidP="00684E73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DA6B12">
        <w:rPr>
          <w:rFonts w:cstheme="minorHAnsi"/>
          <w:b/>
          <w:sz w:val="28"/>
          <w:szCs w:val="28"/>
        </w:rPr>
        <w:t xml:space="preserve">ke smlouvě o podnájmu </w:t>
      </w:r>
      <w:r w:rsidR="00B1635E" w:rsidRPr="00DA6B12">
        <w:rPr>
          <w:rFonts w:cstheme="minorHAnsi"/>
          <w:b/>
          <w:sz w:val="28"/>
          <w:szCs w:val="28"/>
        </w:rPr>
        <w:t xml:space="preserve">nebytových prostor – Technologický inkubátor </w:t>
      </w:r>
    </w:p>
    <w:p w14:paraId="33CEB00E" w14:textId="77777777" w:rsidR="00684E73" w:rsidRPr="00DA6B12" w:rsidRDefault="00B1635E" w:rsidP="00684E73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DA6B12">
        <w:rPr>
          <w:rFonts w:cstheme="minorHAnsi"/>
          <w:b/>
          <w:sz w:val="28"/>
          <w:szCs w:val="28"/>
        </w:rPr>
        <w:t>ze dne 7.6.2011</w:t>
      </w:r>
      <w:r w:rsidR="00684E73" w:rsidRPr="00DA6B12">
        <w:rPr>
          <w:rFonts w:cstheme="minorHAnsi"/>
          <w:b/>
          <w:sz w:val="28"/>
          <w:szCs w:val="28"/>
        </w:rPr>
        <w:t xml:space="preserve"> </w:t>
      </w:r>
    </w:p>
    <w:p w14:paraId="1B44CE06" w14:textId="77777777" w:rsidR="00684E73" w:rsidRPr="00DA6B12" w:rsidRDefault="00684E73" w:rsidP="00684E73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39A073DA" w14:textId="77777777" w:rsidR="00684E73" w:rsidRPr="00DA6B1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  <w:shd w:val="clear" w:color="auto" w:fill="FFFFFF"/>
        </w:rPr>
      </w:pPr>
      <w:bookmarkStart w:id="1" w:name="_Hlk499885330"/>
      <w:r w:rsidRPr="00DA6B12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1"/>
    <w:p w14:paraId="5B894A76" w14:textId="77777777" w:rsidR="00684E73" w:rsidRPr="00DA6B1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 xml:space="preserve">sídlo: </w:t>
      </w:r>
      <w:r w:rsidRPr="00DA6B12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Pr="00DA6B12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Pr="00DA6B12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3CFA69A8" w14:textId="77777777" w:rsidR="00684E73" w:rsidRPr="00DA6B1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>IČO 25379631</w:t>
      </w:r>
    </w:p>
    <w:p w14:paraId="6DB4353C" w14:textId="77777777" w:rsidR="00684E73" w:rsidRPr="00DA6B1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>DIČ CZ25379631</w:t>
      </w:r>
      <w:bookmarkStart w:id="2" w:name="OLE_LINK1"/>
    </w:p>
    <w:p w14:paraId="356B2B85" w14:textId="77777777" w:rsidR="00684E73" w:rsidRPr="00DA6B1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DA6B12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2"/>
    </w:p>
    <w:p w14:paraId="6B71565F" w14:textId="77777777" w:rsidR="00684E73" w:rsidRPr="00DA6B1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DA6B12">
        <w:rPr>
          <w:rFonts w:cstheme="minorHAnsi"/>
          <w:sz w:val="22"/>
          <w:szCs w:val="22"/>
        </w:rPr>
        <w:t xml:space="preserve">zastoupena Mgr. Pavlem </w:t>
      </w:r>
      <w:proofErr w:type="spellStart"/>
      <w:r w:rsidRPr="00DA6B12">
        <w:rPr>
          <w:rFonts w:cstheme="minorHAnsi"/>
          <w:sz w:val="22"/>
          <w:szCs w:val="22"/>
        </w:rPr>
        <w:t>Csankem</w:t>
      </w:r>
      <w:proofErr w:type="spellEnd"/>
      <w:r w:rsidRPr="00DA6B12">
        <w:rPr>
          <w:rFonts w:cstheme="minorHAnsi"/>
          <w:sz w:val="22"/>
          <w:szCs w:val="22"/>
        </w:rPr>
        <w:t>, předsedou představenstva</w:t>
      </w:r>
    </w:p>
    <w:p w14:paraId="760B582B" w14:textId="77777777" w:rsidR="00684E73" w:rsidRPr="00DA6B12" w:rsidRDefault="00684E73" w:rsidP="00684E73">
      <w:pPr>
        <w:ind w:firstLine="720"/>
        <w:rPr>
          <w:rFonts w:cstheme="minorHAnsi"/>
          <w:sz w:val="22"/>
          <w:szCs w:val="22"/>
        </w:rPr>
      </w:pPr>
    </w:p>
    <w:p w14:paraId="2C426BEC" w14:textId="77777777" w:rsidR="00684E73" w:rsidRPr="00DA6B12" w:rsidRDefault="00684E73" w:rsidP="00684E73">
      <w:pPr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>jako „Nájemce“ na straně jedné</w:t>
      </w:r>
    </w:p>
    <w:p w14:paraId="0B3311C8" w14:textId="77777777" w:rsidR="00684E73" w:rsidRPr="00DA6B12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413DDF5A" w14:textId="77777777" w:rsidR="00684E73" w:rsidRPr="00DA6B12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>a</w:t>
      </w:r>
    </w:p>
    <w:p w14:paraId="7DAE5449" w14:textId="77777777" w:rsidR="00684E73" w:rsidRPr="00DA6B12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23E4777F" w14:textId="77777777" w:rsidR="00B1635E" w:rsidRPr="00DA6B12" w:rsidRDefault="00B1635E" w:rsidP="00684E73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DA6B12">
        <w:rPr>
          <w:rFonts w:cstheme="minorHAnsi"/>
          <w:b/>
          <w:bCs/>
          <w:sz w:val="22"/>
          <w:szCs w:val="22"/>
        </w:rPr>
        <w:t>HELLA AUTOTECHNIK NOVA, s.r.o.</w:t>
      </w:r>
    </w:p>
    <w:p w14:paraId="0EC90A19" w14:textId="77777777" w:rsidR="00684E73" w:rsidRPr="00DA6B12" w:rsidRDefault="00684E73" w:rsidP="00B1635E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DA6B12">
        <w:rPr>
          <w:rFonts w:cstheme="minorHAnsi"/>
          <w:sz w:val="22"/>
          <w:szCs w:val="22"/>
        </w:rPr>
        <w:t xml:space="preserve">sídlo: </w:t>
      </w:r>
      <w:r w:rsidR="00B1635E" w:rsidRPr="00DA6B12">
        <w:rPr>
          <w:rFonts w:cstheme="minorHAnsi"/>
          <w:sz w:val="22"/>
          <w:szCs w:val="22"/>
          <w:shd w:val="clear" w:color="auto" w:fill="FFFFFF"/>
        </w:rPr>
        <w:t>Družstevní 338/16, 789 85 Mohelnice</w:t>
      </w:r>
    </w:p>
    <w:p w14:paraId="51951515" w14:textId="77777777" w:rsidR="00684E73" w:rsidRPr="00DA6B12" w:rsidRDefault="00684E73" w:rsidP="00684E73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DA6B12">
        <w:rPr>
          <w:rFonts w:cstheme="minorHAnsi"/>
          <w:sz w:val="22"/>
          <w:szCs w:val="22"/>
        </w:rPr>
        <w:t xml:space="preserve">IČO </w:t>
      </w:r>
      <w:r w:rsidR="00B1635E" w:rsidRPr="00DA6B12">
        <w:rPr>
          <w:rFonts w:cstheme="minorHAnsi"/>
          <w:sz w:val="22"/>
          <w:szCs w:val="22"/>
        </w:rPr>
        <w:t>25834151</w:t>
      </w:r>
    </w:p>
    <w:p w14:paraId="5F56A2B7" w14:textId="77777777" w:rsidR="00684E73" w:rsidRPr="00DA6B12" w:rsidRDefault="00684E73" w:rsidP="00684E73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DA6B12">
        <w:rPr>
          <w:rFonts w:cstheme="minorHAnsi"/>
          <w:sz w:val="22"/>
          <w:szCs w:val="22"/>
        </w:rPr>
        <w:t>DIČ CZ</w:t>
      </w:r>
      <w:r w:rsidR="00B1635E" w:rsidRPr="00DA6B12">
        <w:rPr>
          <w:rFonts w:cstheme="minorHAnsi"/>
          <w:sz w:val="22"/>
          <w:szCs w:val="22"/>
        </w:rPr>
        <w:t>25834151</w:t>
      </w:r>
    </w:p>
    <w:p w14:paraId="19AD2963" w14:textId="77777777" w:rsidR="00684E73" w:rsidRPr="00DA6B12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 xml:space="preserve">zapsána v obchodním rejstříku Krajského soudu v Ostravě, oddíl C, vložka </w:t>
      </w:r>
      <w:r w:rsidR="00B1635E" w:rsidRPr="00DA6B12">
        <w:rPr>
          <w:rFonts w:cstheme="minorHAnsi"/>
          <w:color w:val="333333"/>
          <w:sz w:val="22"/>
          <w:szCs w:val="22"/>
          <w:shd w:val="clear" w:color="auto" w:fill="FFFFFF"/>
        </w:rPr>
        <w:t>20350</w:t>
      </w:r>
    </w:p>
    <w:p w14:paraId="23198BD1" w14:textId="77777777" w:rsidR="00684E73" w:rsidRPr="00DA6B12" w:rsidRDefault="00684E73" w:rsidP="00684E73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DA6B12">
        <w:rPr>
          <w:rFonts w:cstheme="minorHAnsi"/>
          <w:sz w:val="22"/>
          <w:szCs w:val="22"/>
        </w:rPr>
        <w:t xml:space="preserve">zastoupena </w:t>
      </w:r>
      <w:r w:rsidR="00B1635E" w:rsidRPr="00DA6B12">
        <w:rPr>
          <w:rFonts w:cstheme="minorHAnsi"/>
          <w:sz w:val="22"/>
          <w:szCs w:val="22"/>
        </w:rPr>
        <w:t>Karlem Billem</w:t>
      </w:r>
      <w:r w:rsidRPr="00DA6B12">
        <w:rPr>
          <w:rFonts w:cstheme="minorHAnsi"/>
          <w:sz w:val="22"/>
          <w:szCs w:val="22"/>
        </w:rPr>
        <w:t xml:space="preserve">, </w:t>
      </w:r>
      <w:r w:rsidR="00B1635E" w:rsidRPr="00DA6B12">
        <w:rPr>
          <w:rFonts w:cstheme="minorHAnsi"/>
          <w:sz w:val="22"/>
          <w:szCs w:val="22"/>
        </w:rPr>
        <w:t>prokuristou</w:t>
      </w:r>
    </w:p>
    <w:p w14:paraId="26158407" w14:textId="77777777" w:rsidR="00684E73" w:rsidRPr="00DA6B12" w:rsidRDefault="00684E73" w:rsidP="00684E73">
      <w:pPr>
        <w:tabs>
          <w:tab w:val="left" w:pos="3969"/>
        </w:tabs>
        <w:jc w:val="center"/>
        <w:rPr>
          <w:rFonts w:cstheme="minorHAnsi"/>
          <w:sz w:val="22"/>
          <w:szCs w:val="22"/>
        </w:rPr>
      </w:pPr>
    </w:p>
    <w:p w14:paraId="2276D5BD" w14:textId="77777777" w:rsidR="00684E73" w:rsidRPr="00DA6B12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>jako „Podnájemce“ na straně druhé</w:t>
      </w:r>
    </w:p>
    <w:p w14:paraId="43F27B4B" w14:textId="77777777" w:rsidR="00684E73" w:rsidRPr="00DA6B12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4870B899" w14:textId="77777777" w:rsidR="00684E73" w:rsidRPr="00DA6B12" w:rsidRDefault="00684E73" w:rsidP="00684E73">
      <w:pPr>
        <w:tabs>
          <w:tab w:val="left" w:pos="720"/>
        </w:tabs>
        <w:jc w:val="center"/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 xml:space="preserve">Nájemce a Podnájemce (označováni dále jako „Smluvní strany“) uzavírají tento Dodatek č. </w:t>
      </w:r>
      <w:r w:rsidR="00B1635E" w:rsidRPr="00DA6B12">
        <w:rPr>
          <w:rFonts w:cstheme="minorHAnsi"/>
          <w:sz w:val="22"/>
          <w:szCs w:val="22"/>
        </w:rPr>
        <w:t>4</w:t>
      </w:r>
      <w:r w:rsidRPr="00DA6B12">
        <w:rPr>
          <w:rFonts w:cstheme="minorHAnsi"/>
          <w:sz w:val="22"/>
          <w:szCs w:val="22"/>
        </w:rPr>
        <w:t xml:space="preserve"> ke </w:t>
      </w:r>
      <w:bookmarkStart w:id="3" w:name="_Hlk505592373"/>
      <w:r w:rsidR="00B1635E" w:rsidRPr="00DA6B12">
        <w:rPr>
          <w:rFonts w:cstheme="minorHAnsi"/>
          <w:sz w:val="22"/>
          <w:szCs w:val="22"/>
        </w:rPr>
        <w:t>s</w:t>
      </w:r>
      <w:r w:rsidRPr="00DA6B12">
        <w:rPr>
          <w:rFonts w:cstheme="minorHAnsi"/>
          <w:sz w:val="22"/>
          <w:szCs w:val="22"/>
        </w:rPr>
        <w:t xml:space="preserve">mlouvě o podnájmu </w:t>
      </w:r>
      <w:r w:rsidR="00B1635E" w:rsidRPr="00DA6B12">
        <w:rPr>
          <w:rFonts w:cstheme="minorHAnsi"/>
          <w:sz w:val="22"/>
          <w:szCs w:val="22"/>
        </w:rPr>
        <w:t>nebytových prostor – Technologický inkubátor z</w:t>
      </w:r>
      <w:r w:rsidRPr="00DA6B12">
        <w:rPr>
          <w:rFonts w:cstheme="minorHAnsi"/>
          <w:sz w:val="22"/>
          <w:szCs w:val="22"/>
        </w:rPr>
        <w:t xml:space="preserve">e </w:t>
      </w:r>
      <w:r w:rsidR="00B1635E" w:rsidRPr="00DA6B12">
        <w:rPr>
          <w:rFonts w:cstheme="minorHAnsi"/>
          <w:sz w:val="22"/>
          <w:szCs w:val="22"/>
        </w:rPr>
        <w:t xml:space="preserve">dne 7.6.2011 </w:t>
      </w:r>
      <w:bookmarkEnd w:id="3"/>
      <w:r w:rsidR="00B1635E" w:rsidRPr="00DA6B12">
        <w:rPr>
          <w:rFonts w:cstheme="minorHAnsi"/>
          <w:sz w:val="22"/>
          <w:szCs w:val="22"/>
        </w:rPr>
        <w:t xml:space="preserve">ve </w:t>
      </w:r>
      <w:r w:rsidRPr="00DA6B12">
        <w:rPr>
          <w:rFonts w:cstheme="minorHAnsi"/>
          <w:sz w:val="22"/>
          <w:szCs w:val="22"/>
        </w:rPr>
        <w:t xml:space="preserve">znění dodatku č. </w:t>
      </w:r>
      <w:r w:rsidR="00B1635E" w:rsidRPr="00DA6B12">
        <w:rPr>
          <w:rFonts w:cstheme="minorHAnsi"/>
          <w:sz w:val="22"/>
          <w:szCs w:val="22"/>
        </w:rPr>
        <w:t>3</w:t>
      </w:r>
      <w:r w:rsidRPr="00DA6B12">
        <w:rPr>
          <w:rFonts w:cstheme="minorHAnsi"/>
          <w:sz w:val="22"/>
          <w:szCs w:val="22"/>
        </w:rPr>
        <w:t xml:space="preserve"> ze dne </w:t>
      </w:r>
      <w:r w:rsidR="0020359F" w:rsidRPr="00DA6B12">
        <w:rPr>
          <w:rFonts w:cstheme="minorHAnsi"/>
          <w:sz w:val="22"/>
          <w:szCs w:val="22"/>
        </w:rPr>
        <w:t>30</w:t>
      </w:r>
      <w:r w:rsidR="00B1635E" w:rsidRPr="00DA6B12">
        <w:rPr>
          <w:rFonts w:cstheme="minorHAnsi"/>
          <w:sz w:val="22"/>
          <w:szCs w:val="22"/>
        </w:rPr>
        <w:t>.1</w:t>
      </w:r>
      <w:r w:rsidR="0020359F" w:rsidRPr="00DA6B12">
        <w:rPr>
          <w:rFonts w:cstheme="minorHAnsi"/>
          <w:sz w:val="22"/>
          <w:szCs w:val="22"/>
        </w:rPr>
        <w:t>2</w:t>
      </w:r>
      <w:r w:rsidR="00B1635E" w:rsidRPr="00DA6B12">
        <w:rPr>
          <w:rFonts w:cstheme="minorHAnsi"/>
          <w:sz w:val="22"/>
          <w:szCs w:val="22"/>
        </w:rPr>
        <w:t>.201</w:t>
      </w:r>
      <w:r w:rsidR="0020359F" w:rsidRPr="00DA6B12">
        <w:rPr>
          <w:rFonts w:cstheme="minorHAnsi"/>
          <w:sz w:val="22"/>
          <w:szCs w:val="22"/>
        </w:rPr>
        <w:t>4</w:t>
      </w:r>
      <w:r w:rsidR="00593209" w:rsidRPr="00DA6B12">
        <w:rPr>
          <w:rFonts w:cstheme="minorHAnsi"/>
          <w:sz w:val="22"/>
          <w:szCs w:val="22"/>
        </w:rPr>
        <w:t xml:space="preserve"> (dále jako „</w:t>
      </w:r>
      <w:r w:rsidR="008910AA" w:rsidRPr="00DA6B12">
        <w:rPr>
          <w:rFonts w:cstheme="minorHAnsi"/>
          <w:sz w:val="22"/>
          <w:szCs w:val="22"/>
        </w:rPr>
        <w:t>Dodatek</w:t>
      </w:r>
      <w:r w:rsidR="00593209" w:rsidRPr="00DA6B12">
        <w:rPr>
          <w:rFonts w:cstheme="minorHAnsi"/>
          <w:sz w:val="22"/>
          <w:szCs w:val="22"/>
        </w:rPr>
        <w:t>“)</w:t>
      </w:r>
    </w:p>
    <w:p w14:paraId="2766A2F2" w14:textId="77777777" w:rsidR="00684E73" w:rsidRPr="00DA6B12" w:rsidRDefault="00684E73" w:rsidP="00684E73">
      <w:pPr>
        <w:rPr>
          <w:rFonts w:cstheme="minorHAnsi"/>
          <w:b/>
          <w:sz w:val="22"/>
          <w:szCs w:val="22"/>
          <w:u w:val="single"/>
        </w:rPr>
      </w:pPr>
    </w:p>
    <w:p w14:paraId="2785DDD4" w14:textId="77777777" w:rsidR="00684E73" w:rsidRPr="00DA6B12" w:rsidRDefault="00684E73" w:rsidP="00684E73">
      <w:pPr>
        <w:jc w:val="center"/>
        <w:outlineLvl w:val="0"/>
        <w:rPr>
          <w:rFonts w:cstheme="minorHAnsi"/>
          <w:b/>
          <w:sz w:val="22"/>
          <w:szCs w:val="22"/>
        </w:rPr>
      </w:pPr>
      <w:r w:rsidRPr="00DA6B12">
        <w:rPr>
          <w:rFonts w:cstheme="minorHAnsi"/>
          <w:b/>
          <w:sz w:val="22"/>
          <w:szCs w:val="22"/>
        </w:rPr>
        <w:t xml:space="preserve">I. </w:t>
      </w:r>
    </w:p>
    <w:p w14:paraId="559BE588" w14:textId="77777777" w:rsidR="00684E73" w:rsidRPr="00DA6B12" w:rsidRDefault="00684E73" w:rsidP="00684E73">
      <w:pPr>
        <w:jc w:val="center"/>
        <w:outlineLvl w:val="0"/>
        <w:rPr>
          <w:rFonts w:cstheme="minorHAnsi"/>
          <w:b/>
          <w:sz w:val="22"/>
          <w:szCs w:val="22"/>
        </w:rPr>
      </w:pPr>
      <w:r w:rsidRPr="00DA6B12">
        <w:rPr>
          <w:rFonts w:cstheme="minorHAnsi"/>
          <w:b/>
          <w:sz w:val="22"/>
          <w:szCs w:val="22"/>
        </w:rPr>
        <w:t>Předmět dodatku</w:t>
      </w:r>
    </w:p>
    <w:p w14:paraId="58C1723D" w14:textId="77777777" w:rsidR="00B1635E" w:rsidRPr="00DA6B12" w:rsidRDefault="00684E73" w:rsidP="000F3A17">
      <w:pPr>
        <w:pStyle w:val="Odstavecseseznamem"/>
        <w:numPr>
          <w:ilvl w:val="0"/>
          <w:numId w:val="1"/>
        </w:numPr>
        <w:shd w:val="clear" w:color="auto" w:fill="FFFFFF" w:themeFill="background1"/>
        <w:spacing w:before="24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DA6B12">
        <w:rPr>
          <w:rFonts w:asciiTheme="minorHAnsi" w:hAnsiTheme="minorHAnsi" w:cstheme="minorHAnsi"/>
          <w:sz w:val="22"/>
          <w:szCs w:val="22"/>
        </w:rPr>
        <w:t>Smluvní strany se dohodly, že</w:t>
      </w:r>
      <w:r w:rsidR="00B1635E" w:rsidRPr="00DA6B12">
        <w:rPr>
          <w:rFonts w:asciiTheme="minorHAnsi" w:hAnsiTheme="minorHAnsi" w:cstheme="minorHAnsi"/>
          <w:sz w:val="22"/>
          <w:szCs w:val="22"/>
        </w:rPr>
        <w:t xml:space="preserve"> v souvislosti s</w:t>
      </w:r>
      <w:r w:rsidR="00FB4D24">
        <w:rPr>
          <w:rFonts w:asciiTheme="minorHAnsi" w:hAnsiTheme="minorHAnsi" w:cstheme="minorHAnsi"/>
          <w:sz w:val="22"/>
          <w:szCs w:val="22"/>
        </w:rPr>
        <w:t> rozšířením předmětu podnájmu o nové prostory</w:t>
      </w:r>
      <w:r w:rsidR="00B1635E" w:rsidRPr="00DA6B12">
        <w:rPr>
          <w:rFonts w:asciiTheme="minorHAnsi" w:hAnsiTheme="minorHAnsi" w:cstheme="minorHAnsi"/>
          <w:sz w:val="22"/>
          <w:szCs w:val="22"/>
        </w:rPr>
        <w:t xml:space="preserve"> nacházející se ve 2. nadzemním podlaží v budově PIANO</w:t>
      </w:r>
      <w:r w:rsidR="00593209" w:rsidRPr="00DA6B12">
        <w:rPr>
          <w:rFonts w:asciiTheme="minorHAnsi" w:hAnsiTheme="minorHAnsi" w:cstheme="minorHAnsi"/>
          <w:sz w:val="22"/>
          <w:szCs w:val="22"/>
        </w:rPr>
        <w:t xml:space="preserve">, mění článek II. </w:t>
      </w:r>
      <w:r w:rsidR="00F93198" w:rsidRPr="00DA6B12">
        <w:rPr>
          <w:rFonts w:asciiTheme="minorHAnsi" w:hAnsiTheme="minorHAnsi" w:cstheme="minorHAnsi"/>
          <w:sz w:val="22"/>
          <w:szCs w:val="22"/>
        </w:rPr>
        <w:t xml:space="preserve">Předmět podnájmu </w:t>
      </w:r>
      <w:r w:rsidR="00593209" w:rsidRPr="00DA6B12">
        <w:rPr>
          <w:rFonts w:asciiTheme="minorHAnsi" w:hAnsiTheme="minorHAnsi" w:cstheme="minorHAnsi"/>
          <w:sz w:val="22"/>
          <w:szCs w:val="22"/>
        </w:rPr>
        <w:t xml:space="preserve">odst. 1 </w:t>
      </w:r>
      <w:r w:rsidR="008910AA" w:rsidRPr="00DA6B12">
        <w:rPr>
          <w:rFonts w:asciiTheme="minorHAnsi" w:hAnsiTheme="minorHAnsi" w:cstheme="minorHAnsi"/>
          <w:sz w:val="22"/>
          <w:szCs w:val="22"/>
        </w:rPr>
        <w:t>smlouvy o podnájmu nebytových prostor – Technologický inkubátor ze dne 7.6.2011</w:t>
      </w:r>
      <w:r w:rsidR="00593209" w:rsidRPr="00DA6B12">
        <w:rPr>
          <w:rFonts w:asciiTheme="minorHAnsi" w:hAnsiTheme="minorHAnsi" w:cstheme="minorHAnsi"/>
          <w:sz w:val="22"/>
          <w:szCs w:val="22"/>
        </w:rPr>
        <w:t xml:space="preserve">, který nově zní: </w:t>
      </w:r>
    </w:p>
    <w:p w14:paraId="10487437" w14:textId="77777777" w:rsidR="0071188A" w:rsidRPr="00FB4D24" w:rsidRDefault="00593209" w:rsidP="0071188A">
      <w:pPr>
        <w:pStyle w:val="Odstavecseseznamem"/>
        <w:spacing w:before="120" w:after="240" w:line="240" w:lineRule="auto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FB4D24">
        <w:rPr>
          <w:rFonts w:asciiTheme="minorHAnsi" w:hAnsiTheme="minorHAnsi" w:cstheme="minorHAnsi"/>
          <w:i/>
          <w:sz w:val="22"/>
          <w:szCs w:val="22"/>
        </w:rPr>
        <w:t>„Nájemce přenechává Podnájemci do užívání část nebytových prostor nacházejících se ve 2.</w:t>
      </w:r>
      <w:r w:rsidR="000F3A17" w:rsidRPr="00FB4D24">
        <w:rPr>
          <w:rFonts w:asciiTheme="minorHAnsi" w:hAnsiTheme="minorHAnsi" w:cstheme="minorHAnsi"/>
          <w:i/>
          <w:sz w:val="22"/>
          <w:szCs w:val="22"/>
        </w:rPr>
        <w:t> </w:t>
      </w:r>
      <w:r w:rsidRPr="00FB4D24">
        <w:rPr>
          <w:rFonts w:asciiTheme="minorHAnsi" w:hAnsiTheme="minorHAnsi" w:cstheme="minorHAnsi"/>
          <w:i/>
          <w:sz w:val="22"/>
          <w:szCs w:val="22"/>
        </w:rPr>
        <w:t xml:space="preserve">nadzemním podlaží budovy PIANO sekce D, a to místnosti s číselným označením </w:t>
      </w:r>
      <w:r w:rsidR="009D0A48" w:rsidRPr="00FB4D24">
        <w:rPr>
          <w:rFonts w:asciiTheme="minorHAnsi" w:hAnsiTheme="minorHAnsi" w:cstheme="minorHAnsi"/>
          <w:i/>
          <w:sz w:val="22"/>
          <w:szCs w:val="22"/>
        </w:rPr>
        <w:t xml:space="preserve">D 2.05, </w:t>
      </w:r>
      <w:r w:rsidRPr="00FB4D24">
        <w:rPr>
          <w:rFonts w:asciiTheme="minorHAnsi" w:hAnsiTheme="minorHAnsi" w:cstheme="minorHAnsi"/>
          <w:i/>
          <w:sz w:val="22"/>
          <w:szCs w:val="22"/>
        </w:rPr>
        <w:t>D2.06, D2.07, D2.35 a D2.</w:t>
      </w:r>
      <w:r w:rsidR="00B210EE" w:rsidRPr="00FB4D24">
        <w:rPr>
          <w:rFonts w:asciiTheme="minorHAnsi" w:hAnsiTheme="minorHAnsi" w:cstheme="minorHAnsi"/>
          <w:i/>
          <w:sz w:val="22"/>
          <w:szCs w:val="22"/>
        </w:rPr>
        <w:t>01a</w:t>
      </w:r>
      <w:r w:rsidR="00FB4D24" w:rsidRPr="00FB4D24">
        <w:rPr>
          <w:rFonts w:asciiTheme="minorHAnsi" w:hAnsiTheme="minorHAnsi" w:cstheme="minorHAnsi"/>
          <w:i/>
          <w:sz w:val="22"/>
          <w:szCs w:val="22"/>
        </w:rPr>
        <w:t xml:space="preserve"> a dále nebytové prostory nacházející se ve 3. nadzemním podlaží budovy PIANO sekce D, a to místnosti s číselným 3.03, 3.04, 3.05, 3.07, 3.08, 3.09, 3.11, 3.12, 3.13, 3.14, 3.15, 3.16, 3.17, 3.18, 3.19 a chodbu s číselným označením 3.10, přičemž</w:t>
      </w:r>
      <w:r w:rsidR="00FB4D24" w:rsidRPr="00FB4D24">
        <w:rPr>
          <w:rFonts w:asciiTheme="minorHAnsi" w:hAnsiTheme="minorHAnsi" w:cstheme="minorHAnsi"/>
          <w:b/>
          <w:i/>
          <w:sz w:val="22"/>
          <w:szCs w:val="22"/>
        </w:rPr>
        <w:t xml:space="preserve"> celková výměra činí 864,56 m</w:t>
      </w:r>
      <w:r w:rsidR="00FB4D24" w:rsidRPr="00FB4D24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2</w:t>
      </w:r>
      <w:r w:rsidR="00FB4D24" w:rsidRPr="00FB4D24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FB4D24">
        <w:rPr>
          <w:rFonts w:asciiTheme="minorHAnsi" w:hAnsiTheme="minorHAnsi" w:cstheme="minorHAnsi"/>
          <w:i/>
          <w:sz w:val="22"/>
          <w:szCs w:val="22"/>
        </w:rPr>
        <w:t xml:space="preserve">Přesná specifikace těchto prostor vyplývá z přiloženého půdorysného plánku, který je přílohou č. </w:t>
      </w:r>
      <w:smartTag w:uri="urn:schemas-microsoft-com:office:smarttags" w:element="metricconverter">
        <w:smartTagPr>
          <w:attr w:name="ProductID" w:val="1 a"/>
        </w:smartTagPr>
        <w:r w:rsidRPr="00FB4D24">
          <w:rPr>
            <w:rFonts w:asciiTheme="minorHAnsi" w:hAnsiTheme="minorHAnsi" w:cstheme="minorHAnsi"/>
            <w:i/>
            <w:sz w:val="22"/>
            <w:szCs w:val="22"/>
          </w:rPr>
          <w:t>1 a</w:t>
        </w:r>
      </w:smartTag>
      <w:r w:rsidRPr="00FB4D24">
        <w:rPr>
          <w:rFonts w:asciiTheme="minorHAnsi" w:hAnsiTheme="minorHAnsi" w:cstheme="minorHAnsi"/>
          <w:i/>
          <w:sz w:val="22"/>
          <w:szCs w:val="22"/>
        </w:rPr>
        <w:t xml:space="preserve"> nedílnou součástí této </w:t>
      </w:r>
      <w:r w:rsidR="00F93198" w:rsidRPr="00FB4D24">
        <w:rPr>
          <w:rFonts w:asciiTheme="minorHAnsi" w:hAnsiTheme="minorHAnsi" w:cstheme="minorHAnsi"/>
          <w:i/>
          <w:sz w:val="22"/>
          <w:szCs w:val="22"/>
        </w:rPr>
        <w:t>Smlouvy.“</w:t>
      </w:r>
      <w:r w:rsidRPr="00FB4D2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469F2497" w14:textId="77777777" w:rsidR="0071188A" w:rsidRPr="00DA6B12" w:rsidRDefault="0071188A" w:rsidP="00DA6B12">
      <w:pPr>
        <w:pStyle w:val="Odstavecseseznamem"/>
        <w:numPr>
          <w:ilvl w:val="0"/>
          <w:numId w:val="1"/>
        </w:numPr>
        <w:spacing w:before="120" w:after="240" w:line="240" w:lineRule="auto"/>
        <w:ind w:left="714" w:hanging="357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DA6B12">
        <w:rPr>
          <w:rFonts w:asciiTheme="minorHAnsi" w:hAnsiTheme="minorHAnsi" w:cstheme="minorHAnsi"/>
          <w:sz w:val="22"/>
          <w:szCs w:val="22"/>
        </w:rPr>
        <w:t>Smluvní strany se dohodly, že článek I. odst. 1 nabývá účinnosti, až po splnění odkládací podmínky, kterou je přesun společnosti CGI IT Czech Republic s.r.o. z prostor uvedených v čl.</w:t>
      </w:r>
      <w:r w:rsidR="00DA6B12">
        <w:rPr>
          <w:rFonts w:asciiTheme="minorHAnsi" w:hAnsiTheme="minorHAnsi" w:cstheme="minorHAnsi"/>
          <w:sz w:val="22"/>
          <w:szCs w:val="22"/>
        </w:rPr>
        <w:t> </w:t>
      </w:r>
      <w:r w:rsidRPr="00DA6B12">
        <w:rPr>
          <w:rFonts w:asciiTheme="minorHAnsi" w:hAnsiTheme="minorHAnsi" w:cstheme="minorHAnsi"/>
          <w:sz w:val="22"/>
          <w:szCs w:val="22"/>
        </w:rPr>
        <w:t>I</w:t>
      </w:r>
      <w:r w:rsidR="00DA6B12">
        <w:rPr>
          <w:rFonts w:asciiTheme="minorHAnsi" w:hAnsiTheme="minorHAnsi" w:cstheme="minorHAnsi"/>
          <w:sz w:val="22"/>
          <w:szCs w:val="22"/>
        </w:rPr>
        <w:t> </w:t>
      </w:r>
      <w:r w:rsidRPr="00DA6B12">
        <w:rPr>
          <w:rFonts w:asciiTheme="minorHAnsi" w:hAnsiTheme="minorHAnsi" w:cstheme="minorHAnsi"/>
          <w:sz w:val="22"/>
          <w:szCs w:val="22"/>
        </w:rPr>
        <w:t>odst. 1, nejpozději však dne 31.3.2018.</w:t>
      </w:r>
    </w:p>
    <w:p w14:paraId="624BA10D" w14:textId="77777777" w:rsidR="002076BB" w:rsidRDefault="002076BB" w:rsidP="002076BB">
      <w:pPr>
        <w:pStyle w:val="Odstavecseseznamem"/>
        <w:shd w:val="clear" w:color="auto" w:fill="FFFFFF" w:themeFill="background1"/>
        <w:spacing w:before="240" w:line="240" w:lineRule="auto"/>
        <w:ind w:left="714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0A6E54A8" w14:textId="77777777" w:rsidR="00F93198" w:rsidRPr="00DA6B12" w:rsidRDefault="00F93198" w:rsidP="00DA6B12">
      <w:pPr>
        <w:pStyle w:val="Odstavecseseznamem"/>
        <w:numPr>
          <w:ilvl w:val="0"/>
          <w:numId w:val="1"/>
        </w:numPr>
        <w:shd w:val="clear" w:color="auto" w:fill="FFFFFF" w:themeFill="background1"/>
        <w:spacing w:before="240" w:line="24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DA6B12">
        <w:rPr>
          <w:rFonts w:asciiTheme="minorHAnsi" w:hAnsiTheme="minorHAnsi" w:cstheme="minorHAnsi"/>
          <w:sz w:val="22"/>
          <w:szCs w:val="22"/>
        </w:rPr>
        <w:t xml:space="preserve">Smluvní strany se dohodly na doplnění článku V. Úplata za podnájem o </w:t>
      </w:r>
      <w:r w:rsidR="002259CA" w:rsidRPr="00DA6B12">
        <w:rPr>
          <w:rFonts w:asciiTheme="minorHAnsi" w:hAnsiTheme="minorHAnsi" w:cstheme="minorHAnsi"/>
          <w:sz w:val="22"/>
          <w:szCs w:val="22"/>
        </w:rPr>
        <w:t xml:space="preserve">nový </w:t>
      </w:r>
      <w:r w:rsidRPr="00DA6B12">
        <w:rPr>
          <w:rFonts w:asciiTheme="minorHAnsi" w:hAnsiTheme="minorHAnsi" w:cstheme="minorHAnsi"/>
          <w:sz w:val="22"/>
          <w:szCs w:val="22"/>
        </w:rPr>
        <w:t>odstavec 10, který nově zní:</w:t>
      </w:r>
    </w:p>
    <w:p w14:paraId="45B257D8" w14:textId="77777777" w:rsidR="001A3009" w:rsidRPr="00DA6B12" w:rsidRDefault="001A3009" w:rsidP="0071188A">
      <w:pPr>
        <w:pStyle w:val="Odstavecseseznamem"/>
        <w:spacing w:before="12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65E0D6C1" w14:textId="77777777" w:rsidR="002259CA" w:rsidRPr="00DA6B12" w:rsidRDefault="002259CA" w:rsidP="0071188A">
      <w:pPr>
        <w:pStyle w:val="Odstavecseseznamem"/>
        <w:spacing w:before="12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DA6B12">
        <w:rPr>
          <w:rFonts w:asciiTheme="minorHAnsi" w:hAnsiTheme="minorHAnsi" w:cstheme="minorHAnsi"/>
          <w:sz w:val="22"/>
          <w:szCs w:val="22"/>
        </w:rPr>
        <w:t>„Dle dohody Smluvních stran se Podnájemce zavazuje dále uhradit Nájemci mimořádné nájemné na celou dobu trvání nájmu, a to nejpozději do 31.3.2018 ve výši 25 720,- Kč, a to na základě daňového dokladu vystaveného Nájemcem. Dnem uskutečnění tohoto zdanitelného plnění je den nabytí účinnosti tohoto Dodatku.</w:t>
      </w:r>
      <w:r w:rsidR="000F3A17" w:rsidRPr="00DA6B12">
        <w:rPr>
          <w:rFonts w:asciiTheme="minorHAnsi" w:hAnsiTheme="minorHAnsi" w:cstheme="minorHAnsi"/>
          <w:sz w:val="22"/>
          <w:szCs w:val="22"/>
        </w:rPr>
        <w:t xml:space="preserve"> </w:t>
      </w:r>
      <w:r w:rsidRPr="00DA6B12">
        <w:rPr>
          <w:rFonts w:asciiTheme="minorHAnsi" w:hAnsiTheme="minorHAnsi" w:cstheme="minorHAnsi"/>
          <w:sz w:val="22"/>
          <w:szCs w:val="22"/>
        </w:rPr>
        <w:t>Takto stanovené mimořádné nájemné nezahrnuje DPH, které je Podnájemce povinen uhradit spolu s nájemným ve výši odpovídající aktuálním právním předpisům. Spolu s mimořádným nájemným je Podnájemce povinen hradit nájemné v rozsahu a lhůtách, jak je stanoveno v čl. V. odst. 2 Smlouvy. Mimořádné nájemné je na základě vystaveného daňového dokladu splatné včetně příslušné částky DPH na účet Nájemce č. 5268368052/5500 vedený u Raiffeisenbank nejpozději do 31.3.2018. Nájemce vystaví předmětný daňový doklad nejpozději do 10 dnů ode dne uzavření tohoto dodatku.“</w:t>
      </w:r>
    </w:p>
    <w:p w14:paraId="7D9B896B" w14:textId="77777777" w:rsidR="00684E73" w:rsidRPr="00DA6B12" w:rsidRDefault="00684E73" w:rsidP="000F3A17">
      <w:pPr>
        <w:pStyle w:val="Odstavecseseznamem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14:paraId="52F3CFDF" w14:textId="77777777" w:rsidR="00684E73" w:rsidRPr="00DA6B12" w:rsidRDefault="00684E73" w:rsidP="000F3A17">
      <w:pPr>
        <w:pStyle w:val="Bezmezer"/>
        <w:jc w:val="center"/>
        <w:rPr>
          <w:rFonts w:cstheme="minorHAnsi"/>
          <w:b/>
          <w:sz w:val="22"/>
          <w:szCs w:val="22"/>
        </w:rPr>
      </w:pPr>
      <w:r w:rsidRPr="00DA6B12">
        <w:rPr>
          <w:rFonts w:cstheme="minorHAnsi"/>
          <w:b/>
          <w:sz w:val="22"/>
          <w:szCs w:val="22"/>
        </w:rPr>
        <w:t>II.</w:t>
      </w:r>
    </w:p>
    <w:p w14:paraId="6E7A7D8B" w14:textId="77777777" w:rsidR="00684E73" w:rsidRPr="00DA6B12" w:rsidRDefault="00684E73" w:rsidP="000F3A17">
      <w:pPr>
        <w:pStyle w:val="Bezmezer"/>
        <w:jc w:val="center"/>
        <w:rPr>
          <w:rFonts w:cstheme="minorHAnsi"/>
          <w:b/>
          <w:sz w:val="22"/>
          <w:szCs w:val="22"/>
        </w:rPr>
      </w:pPr>
      <w:r w:rsidRPr="00DA6B12">
        <w:rPr>
          <w:rFonts w:cstheme="minorHAnsi"/>
          <w:b/>
          <w:sz w:val="22"/>
          <w:szCs w:val="22"/>
        </w:rPr>
        <w:t>Závěrečná ustanovení</w:t>
      </w:r>
    </w:p>
    <w:p w14:paraId="6C2F2E09" w14:textId="77777777" w:rsidR="00684E73" w:rsidRPr="00DA6B12" w:rsidRDefault="00684E73" w:rsidP="000F3A17">
      <w:pPr>
        <w:pStyle w:val="Odstavecseseznamem"/>
        <w:numPr>
          <w:ilvl w:val="0"/>
          <w:numId w:val="3"/>
        </w:numPr>
        <w:spacing w:before="120" w:after="24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DA6B12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690608E0" w14:textId="77777777" w:rsidR="00684E73" w:rsidRPr="00DA6B12" w:rsidRDefault="00684E73" w:rsidP="00147D7E">
      <w:pPr>
        <w:pStyle w:val="Odstavecseseznamem"/>
        <w:numPr>
          <w:ilvl w:val="0"/>
          <w:numId w:val="3"/>
        </w:numPr>
        <w:spacing w:before="120" w:after="24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DA6B12">
        <w:rPr>
          <w:rFonts w:asciiTheme="minorHAnsi" w:hAnsiTheme="minorHAnsi" w:cstheme="minorHAnsi"/>
          <w:sz w:val="22"/>
          <w:szCs w:val="22"/>
        </w:rPr>
        <w:t>Tento Dodatek je sepsán ve čtyřech vyhotoveních s platností originálu, z nichž každá ze stran obdrží po dvou vyhotoveních.</w:t>
      </w:r>
    </w:p>
    <w:p w14:paraId="278F7216" w14:textId="77777777" w:rsidR="00684E73" w:rsidRPr="00DA6B12" w:rsidRDefault="00684E73" w:rsidP="00684E73">
      <w:pPr>
        <w:spacing w:before="120" w:line="276" w:lineRule="auto"/>
        <w:rPr>
          <w:rFonts w:cstheme="minorHAnsi"/>
          <w:sz w:val="22"/>
          <w:szCs w:val="22"/>
        </w:rPr>
      </w:pPr>
    </w:p>
    <w:p w14:paraId="4518815F" w14:textId="77777777" w:rsidR="00684E73" w:rsidRPr="00DA6B12" w:rsidRDefault="00684E73" w:rsidP="00684E73">
      <w:pPr>
        <w:jc w:val="center"/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 xml:space="preserve">V Ostravě dne </w:t>
      </w:r>
    </w:p>
    <w:p w14:paraId="5827E902" w14:textId="77777777" w:rsidR="00684E73" w:rsidRPr="00DA6B12" w:rsidRDefault="00684E73" w:rsidP="00684E73">
      <w:pPr>
        <w:rPr>
          <w:rFonts w:cstheme="minorHAnsi"/>
          <w:sz w:val="22"/>
          <w:szCs w:val="22"/>
        </w:rPr>
      </w:pPr>
    </w:p>
    <w:p w14:paraId="0E22E738" w14:textId="77777777" w:rsidR="00684E73" w:rsidRPr="00DA6B12" w:rsidRDefault="00684E73" w:rsidP="00684E73">
      <w:pPr>
        <w:rPr>
          <w:rFonts w:cstheme="minorHAnsi"/>
          <w:sz w:val="22"/>
          <w:szCs w:val="22"/>
        </w:rPr>
      </w:pPr>
    </w:p>
    <w:p w14:paraId="6C0CFBA0" w14:textId="77777777" w:rsidR="00684E73" w:rsidRPr="00DA6B12" w:rsidRDefault="00684E73" w:rsidP="00684E73">
      <w:pPr>
        <w:rPr>
          <w:rFonts w:cstheme="minorHAnsi"/>
          <w:sz w:val="22"/>
          <w:szCs w:val="22"/>
        </w:rPr>
      </w:pPr>
    </w:p>
    <w:p w14:paraId="491E1060" w14:textId="77777777" w:rsidR="00684E73" w:rsidRPr="00DA6B12" w:rsidRDefault="00684E73" w:rsidP="00684E73">
      <w:pPr>
        <w:rPr>
          <w:rFonts w:cstheme="minorHAnsi"/>
          <w:sz w:val="22"/>
          <w:szCs w:val="22"/>
        </w:rPr>
      </w:pPr>
    </w:p>
    <w:p w14:paraId="21671868" w14:textId="77777777" w:rsidR="00684E73" w:rsidRPr="00DA6B12" w:rsidRDefault="00684E73" w:rsidP="00684E73">
      <w:pPr>
        <w:rPr>
          <w:rFonts w:cstheme="minorHAnsi"/>
          <w:sz w:val="22"/>
          <w:szCs w:val="22"/>
        </w:rPr>
      </w:pPr>
    </w:p>
    <w:p w14:paraId="0B2005FB" w14:textId="77777777" w:rsidR="00684E73" w:rsidRPr="00DA6B12" w:rsidRDefault="00684E73" w:rsidP="00684E73">
      <w:pPr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>…………………………………..</w:t>
      </w:r>
      <w:r w:rsidRPr="00DA6B12">
        <w:rPr>
          <w:rFonts w:cstheme="minorHAnsi"/>
          <w:sz w:val="22"/>
          <w:szCs w:val="22"/>
        </w:rPr>
        <w:tab/>
      </w:r>
      <w:r w:rsidRPr="00DA6B12">
        <w:rPr>
          <w:rFonts w:cstheme="minorHAnsi"/>
          <w:sz w:val="22"/>
          <w:szCs w:val="22"/>
        </w:rPr>
        <w:tab/>
      </w:r>
      <w:r w:rsidRPr="00DA6B12">
        <w:rPr>
          <w:rFonts w:cstheme="minorHAnsi"/>
          <w:sz w:val="22"/>
          <w:szCs w:val="22"/>
        </w:rPr>
        <w:tab/>
      </w:r>
      <w:r w:rsidRPr="00DA6B12">
        <w:rPr>
          <w:rFonts w:cstheme="minorHAnsi"/>
          <w:sz w:val="22"/>
          <w:szCs w:val="22"/>
        </w:rPr>
        <w:tab/>
      </w:r>
      <w:r w:rsidRPr="00DA6B12">
        <w:rPr>
          <w:rFonts w:cstheme="minorHAnsi"/>
          <w:sz w:val="22"/>
          <w:szCs w:val="22"/>
        </w:rPr>
        <w:tab/>
        <w:t>…………………………………..</w:t>
      </w:r>
    </w:p>
    <w:p w14:paraId="66922A80" w14:textId="77777777" w:rsidR="000F3A17" w:rsidRPr="00DA6B12" w:rsidRDefault="00684E73" w:rsidP="000F3A17">
      <w:pPr>
        <w:tabs>
          <w:tab w:val="left" w:pos="3969"/>
        </w:tabs>
        <w:rPr>
          <w:rFonts w:cstheme="minorHAnsi"/>
          <w:bCs/>
          <w:sz w:val="22"/>
          <w:szCs w:val="22"/>
        </w:rPr>
      </w:pPr>
      <w:r w:rsidRPr="00DA6B12">
        <w:rPr>
          <w:rFonts w:cstheme="minorHAnsi"/>
          <w:sz w:val="22"/>
          <w:szCs w:val="22"/>
        </w:rPr>
        <w:t>za Moravskoslezské inovační centrum Ostrava, a.s.</w:t>
      </w:r>
      <w:r w:rsidRPr="00DA6B12">
        <w:rPr>
          <w:rFonts w:cstheme="minorHAnsi"/>
          <w:sz w:val="22"/>
          <w:szCs w:val="22"/>
        </w:rPr>
        <w:tab/>
        <w:t xml:space="preserve">za </w:t>
      </w:r>
      <w:r w:rsidR="000F3A17" w:rsidRPr="00DA6B12">
        <w:rPr>
          <w:rFonts w:cstheme="minorHAnsi"/>
          <w:bCs/>
          <w:sz w:val="22"/>
          <w:szCs w:val="22"/>
        </w:rPr>
        <w:t>HELLA AUTOTECHNIK NOVA, s.r.o.</w:t>
      </w:r>
    </w:p>
    <w:p w14:paraId="107552CF" w14:textId="77777777" w:rsidR="00684E73" w:rsidRPr="00DA6B12" w:rsidRDefault="00684E73" w:rsidP="00684E73">
      <w:pPr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>Mgr. Pavel Csank, předseda představenstva</w:t>
      </w:r>
      <w:r w:rsidRPr="00DA6B12">
        <w:rPr>
          <w:rFonts w:cstheme="minorHAnsi"/>
          <w:sz w:val="22"/>
          <w:szCs w:val="22"/>
        </w:rPr>
        <w:tab/>
      </w:r>
      <w:r w:rsidRPr="00DA6B12">
        <w:rPr>
          <w:rFonts w:cstheme="minorHAnsi"/>
          <w:sz w:val="22"/>
          <w:szCs w:val="22"/>
        </w:rPr>
        <w:tab/>
      </w:r>
      <w:r w:rsidR="000F3A17" w:rsidRPr="00DA6B12">
        <w:rPr>
          <w:rFonts w:cstheme="minorHAnsi"/>
          <w:sz w:val="22"/>
          <w:szCs w:val="22"/>
        </w:rPr>
        <w:t>Karel Bill, prokurista</w:t>
      </w:r>
    </w:p>
    <w:p w14:paraId="7FF68EA9" w14:textId="77777777" w:rsidR="00684E73" w:rsidRPr="00DA6B12" w:rsidRDefault="00684E73" w:rsidP="00684E73">
      <w:pPr>
        <w:rPr>
          <w:rFonts w:cstheme="minorHAnsi"/>
          <w:sz w:val="22"/>
          <w:szCs w:val="22"/>
        </w:rPr>
      </w:pPr>
    </w:p>
    <w:p w14:paraId="30CBE3D4" w14:textId="77777777" w:rsidR="00684E73" w:rsidRPr="00DA6B12" w:rsidRDefault="00684E73" w:rsidP="00684E73">
      <w:pPr>
        <w:spacing w:line="276" w:lineRule="auto"/>
        <w:rPr>
          <w:rFonts w:cstheme="minorHAnsi"/>
          <w:sz w:val="22"/>
          <w:szCs w:val="22"/>
        </w:rPr>
      </w:pPr>
    </w:p>
    <w:p w14:paraId="18F00E5D" w14:textId="77777777" w:rsidR="00684E73" w:rsidRPr="00DA6B12" w:rsidRDefault="00684E73" w:rsidP="00684E73">
      <w:pPr>
        <w:spacing w:line="276" w:lineRule="auto"/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>Příloha č. 1 – půdorysné plánky</w:t>
      </w:r>
    </w:p>
    <w:p w14:paraId="4C63D12A" w14:textId="77777777" w:rsidR="00684E73" w:rsidRPr="000F3A17" w:rsidRDefault="00684E73" w:rsidP="00684E73">
      <w:pPr>
        <w:rPr>
          <w:rFonts w:cstheme="minorHAnsi"/>
          <w:b/>
          <w:sz w:val="22"/>
          <w:szCs w:val="22"/>
          <w:u w:val="single"/>
        </w:rPr>
      </w:pPr>
    </w:p>
    <w:p w14:paraId="2C5C07C2" w14:textId="77777777" w:rsidR="008675E0" w:rsidRPr="000F3A17" w:rsidRDefault="008675E0">
      <w:pPr>
        <w:rPr>
          <w:rFonts w:cstheme="minorHAnsi"/>
          <w:sz w:val="22"/>
          <w:szCs w:val="22"/>
        </w:rPr>
      </w:pPr>
    </w:p>
    <w:sectPr w:rsidR="008675E0" w:rsidRPr="000F3A17" w:rsidSect="00D47AAB">
      <w:headerReference w:type="default" r:id="rId7"/>
      <w:footerReference w:type="default" r:id="rId8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10123" w14:textId="77777777" w:rsidR="008805DA" w:rsidRDefault="008805DA">
      <w:r>
        <w:separator/>
      </w:r>
    </w:p>
  </w:endnote>
  <w:endnote w:type="continuationSeparator" w:id="0">
    <w:p w14:paraId="6C6972D4" w14:textId="77777777" w:rsidR="008805DA" w:rsidRDefault="0088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2D322" w14:textId="77777777" w:rsidR="00DC12B0" w:rsidRDefault="00611378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665D127" wp14:editId="7B158BD2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4A20283" wp14:editId="5646FB95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26C99" w14:textId="77777777" w:rsidR="008805DA" w:rsidRDefault="008805DA">
      <w:r>
        <w:separator/>
      </w:r>
    </w:p>
  </w:footnote>
  <w:footnote w:type="continuationSeparator" w:id="0">
    <w:p w14:paraId="7194E21B" w14:textId="77777777" w:rsidR="008805DA" w:rsidRDefault="0088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F0ED" w14:textId="77777777" w:rsidR="00DC12B0" w:rsidRDefault="0061137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CB380C" wp14:editId="6E3208D6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2E7278" w14:textId="77777777" w:rsidR="00D47AAB" w:rsidRPr="009707DA" w:rsidRDefault="00540532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CB380C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14:paraId="7C2E7278" w14:textId="77777777" w:rsidR="00D47AAB" w:rsidRPr="009707DA" w:rsidRDefault="00540532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089E9EA" wp14:editId="15DF6657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73"/>
    <w:rsid w:val="000747BF"/>
    <w:rsid w:val="000B7BCE"/>
    <w:rsid w:val="000F3A17"/>
    <w:rsid w:val="001A3009"/>
    <w:rsid w:val="0020359F"/>
    <w:rsid w:val="002076BB"/>
    <w:rsid w:val="002259CA"/>
    <w:rsid w:val="00540532"/>
    <w:rsid w:val="00593209"/>
    <w:rsid w:val="00611378"/>
    <w:rsid w:val="00684E73"/>
    <w:rsid w:val="0071188A"/>
    <w:rsid w:val="00732D3C"/>
    <w:rsid w:val="008675E0"/>
    <w:rsid w:val="008805DA"/>
    <w:rsid w:val="008910AA"/>
    <w:rsid w:val="008D77BF"/>
    <w:rsid w:val="009D0A48"/>
    <w:rsid w:val="00B1635E"/>
    <w:rsid w:val="00B210EE"/>
    <w:rsid w:val="00CC7B11"/>
    <w:rsid w:val="00DA6B12"/>
    <w:rsid w:val="00F93198"/>
    <w:rsid w:val="00FB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2DD9F5"/>
  <w15:chartTrackingRefBased/>
  <w15:docId w15:val="{00ECBCD2-8B91-45B4-9C40-192281F9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E73"/>
    <w:pPr>
      <w:spacing w:after="0" w:line="240" w:lineRule="auto"/>
    </w:pPr>
    <w:rPr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4E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4E73"/>
    <w:rPr>
      <w:sz w:val="24"/>
      <w:szCs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684E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E73"/>
    <w:rPr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684E73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684E73"/>
    <w:pPr>
      <w:spacing w:after="0" w:line="240" w:lineRule="auto"/>
    </w:pPr>
    <w:rPr>
      <w:sz w:val="24"/>
      <w:szCs w:val="24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76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76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76BB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76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76BB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6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6BB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57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48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79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I. </vt:lpstr>
      <vt:lpstr>Předmět dodatku</vt:lpstr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Kalábová</dc:creator>
  <cp:keywords/>
  <dc:description/>
  <cp:lastModifiedBy>Olga Palová</cp:lastModifiedBy>
  <cp:revision>2</cp:revision>
  <dcterms:created xsi:type="dcterms:W3CDTF">2019-12-07T18:51:00Z</dcterms:created>
  <dcterms:modified xsi:type="dcterms:W3CDTF">2019-12-07T18:51:00Z</dcterms:modified>
</cp:coreProperties>
</file>