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A0" w:rsidRPr="000330EE" w:rsidRDefault="002475A0" w:rsidP="002475A0">
      <w:pPr>
        <w:rPr>
          <w:rFonts w:ascii="Tahoma" w:hAnsi="Tahoma" w:cs="Tahoma"/>
          <w:sz w:val="21"/>
          <w:szCs w:val="21"/>
        </w:rPr>
      </w:pPr>
    </w:p>
    <w:p w:rsidR="002475A0" w:rsidRPr="000330EE" w:rsidRDefault="002475A0" w:rsidP="002475A0">
      <w:pPr>
        <w:rPr>
          <w:rFonts w:ascii="Tahoma" w:hAnsi="Tahoma" w:cs="Tahoma"/>
          <w:sz w:val="21"/>
          <w:szCs w:val="21"/>
        </w:rPr>
      </w:pPr>
    </w:p>
    <w:p w:rsidR="002475A0" w:rsidRPr="000330EE" w:rsidRDefault="002475A0" w:rsidP="002475A0">
      <w:pPr>
        <w:rPr>
          <w:rFonts w:ascii="Tahoma" w:hAnsi="Tahoma" w:cs="Tahoma"/>
          <w:sz w:val="21"/>
          <w:szCs w:val="21"/>
        </w:rPr>
      </w:pPr>
    </w:p>
    <w:p w:rsidR="002475A0" w:rsidRPr="000330EE" w:rsidRDefault="002475A0" w:rsidP="002475A0">
      <w:pPr>
        <w:rPr>
          <w:rFonts w:ascii="Tahoma" w:hAnsi="Tahoma" w:cs="Tahoma"/>
          <w:sz w:val="21"/>
          <w:szCs w:val="21"/>
        </w:rPr>
      </w:pPr>
    </w:p>
    <w:p w:rsidR="002475A0" w:rsidRPr="000330EE" w:rsidRDefault="002475A0" w:rsidP="002475A0">
      <w:pPr>
        <w:rPr>
          <w:rFonts w:ascii="Tahoma" w:hAnsi="Tahoma" w:cs="Tahoma"/>
          <w:sz w:val="21"/>
          <w:szCs w:val="21"/>
        </w:rPr>
      </w:pPr>
    </w:p>
    <w:p w:rsidR="002475A0" w:rsidRPr="000330EE" w:rsidRDefault="002475A0" w:rsidP="002475A0">
      <w:pPr>
        <w:rPr>
          <w:rFonts w:ascii="Tahoma" w:hAnsi="Tahoma" w:cs="Tahoma"/>
          <w:sz w:val="21"/>
          <w:szCs w:val="21"/>
        </w:rPr>
      </w:pPr>
    </w:p>
    <w:p w:rsidR="002475A0" w:rsidRPr="000330EE" w:rsidRDefault="002475A0" w:rsidP="002475A0">
      <w:pPr>
        <w:rPr>
          <w:rFonts w:ascii="Tahoma" w:hAnsi="Tahoma" w:cs="Tahoma"/>
          <w:sz w:val="21"/>
          <w:szCs w:val="21"/>
        </w:rPr>
      </w:pPr>
    </w:p>
    <w:p w:rsidR="002475A0" w:rsidRPr="000330EE" w:rsidRDefault="002475A0" w:rsidP="002475A0">
      <w:pPr>
        <w:rPr>
          <w:rFonts w:ascii="Tahoma" w:hAnsi="Tahoma" w:cs="Tahoma"/>
          <w:sz w:val="21"/>
          <w:szCs w:val="21"/>
        </w:rPr>
      </w:pPr>
    </w:p>
    <w:p w:rsidR="002475A0" w:rsidRPr="00FE6CA1" w:rsidRDefault="002475A0" w:rsidP="002475A0">
      <w:pPr>
        <w:pStyle w:val="Oblkanadp1"/>
        <w:spacing w:before="480"/>
        <w:ind w:left="0"/>
        <w:rPr>
          <w:rFonts w:ascii="Tahoma" w:hAnsi="Tahoma" w:cs="Tahoma"/>
          <w:b/>
          <w:bCs/>
          <w:sz w:val="32"/>
          <w:szCs w:val="32"/>
        </w:rPr>
      </w:pPr>
      <w:r w:rsidRPr="00FE6CA1">
        <w:rPr>
          <w:rFonts w:ascii="Tahoma" w:hAnsi="Tahoma" w:cs="Tahoma"/>
          <w:b/>
          <w:bCs/>
          <w:sz w:val="32"/>
          <w:szCs w:val="32"/>
        </w:rPr>
        <w:t>Smlouva o servisu a aktualizaci programového vybavení</w:t>
      </w:r>
    </w:p>
    <w:p w:rsidR="002475A0" w:rsidRPr="00FE6CA1" w:rsidRDefault="002475A0" w:rsidP="002475A0">
      <w:pPr>
        <w:pStyle w:val="NORMLTAHOMA10"/>
        <w:tabs>
          <w:tab w:val="left" w:pos="2338"/>
          <w:tab w:val="center" w:pos="4535"/>
        </w:tabs>
        <w:rPr>
          <w:rFonts w:cs="Tahoma"/>
          <w:b w:val="0"/>
          <w:sz w:val="32"/>
          <w:szCs w:val="32"/>
        </w:rPr>
      </w:pPr>
      <w:r w:rsidRPr="00FE6CA1">
        <w:rPr>
          <w:rFonts w:cs="Tahoma"/>
          <w:b w:val="0"/>
          <w:sz w:val="32"/>
          <w:szCs w:val="32"/>
        </w:rPr>
        <w:tab/>
      </w:r>
      <w:r w:rsidRPr="00FE6CA1">
        <w:rPr>
          <w:rFonts w:cs="Tahoma"/>
          <w:b w:val="0"/>
          <w:sz w:val="32"/>
          <w:szCs w:val="32"/>
        </w:rPr>
        <w:tab/>
        <w:t xml:space="preserve">(dále jen „smlouva“ nebo „tato smlouva“) </w:t>
      </w:r>
    </w:p>
    <w:p w:rsidR="002475A0" w:rsidRPr="00FE6CA1" w:rsidRDefault="002475A0" w:rsidP="002475A0">
      <w:pPr>
        <w:rPr>
          <w:rFonts w:ascii="Tahoma" w:hAnsi="Tahoma" w:cs="Tahoma"/>
          <w:sz w:val="32"/>
          <w:szCs w:val="32"/>
        </w:rPr>
      </w:pPr>
    </w:p>
    <w:p w:rsidR="002475A0" w:rsidRPr="000330EE" w:rsidRDefault="002475A0" w:rsidP="002475A0">
      <w:pPr>
        <w:pStyle w:val="NORML10"/>
        <w:rPr>
          <w:rFonts w:cs="Tahoma"/>
          <w:sz w:val="21"/>
          <w:szCs w:val="21"/>
        </w:rPr>
      </w:pPr>
    </w:p>
    <w:p w:rsidR="002475A0" w:rsidRPr="000330EE" w:rsidRDefault="002475A0" w:rsidP="002475A0">
      <w:pPr>
        <w:pStyle w:val="NORML10"/>
        <w:rPr>
          <w:rFonts w:cs="Tahoma"/>
          <w:sz w:val="21"/>
          <w:szCs w:val="21"/>
        </w:rPr>
      </w:pPr>
    </w:p>
    <w:p w:rsidR="002475A0" w:rsidRPr="000330EE" w:rsidRDefault="002475A0" w:rsidP="002475A0">
      <w:pPr>
        <w:pStyle w:val="NORML10"/>
        <w:rPr>
          <w:rFonts w:cs="Tahoma"/>
          <w:sz w:val="21"/>
          <w:szCs w:val="21"/>
        </w:rPr>
      </w:pPr>
    </w:p>
    <w:p w:rsidR="002475A0" w:rsidRPr="000330EE" w:rsidRDefault="002475A0" w:rsidP="002475A0">
      <w:pPr>
        <w:jc w:val="center"/>
        <w:rPr>
          <w:rFonts w:ascii="Tahoma" w:hAnsi="Tahoma" w:cs="Tahoma"/>
          <w:sz w:val="21"/>
          <w:szCs w:val="21"/>
        </w:rPr>
      </w:pPr>
      <w:r w:rsidRPr="000330EE">
        <w:rPr>
          <w:rFonts w:ascii="Tahoma" w:hAnsi="Tahoma" w:cs="Tahoma"/>
          <w:sz w:val="21"/>
          <w:szCs w:val="21"/>
        </w:rPr>
        <w:t xml:space="preserve">uzavřená podle ustanovení § 1746 zákona č. 89/2012 Sb., </w:t>
      </w:r>
    </w:p>
    <w:p w:rsidR="002475A0" w:rsidRPr="000330EE" w:rsidRDefault="002475A0" w:rsidP="002475A0">
      <w:pPr>
        <w:jc w:val="center"/>
        <w:rPr>
          <w:rFonts w:ascii="Tahoma" w:hAnsi="Tahoma" w:cs="Tahoma"/>
          <w:sz w:val="21"/>
          <w:szCs w:val="21"/>
        </w:rPr>
      </w:pPr>
      <w:r w:rsidRPr="000330EE">
        <w:rPr>
          <w:rFonts w:ascii="Tahoma" w:hAnsi="Tahoma" w:cs="Tahoma"/>
          <w:sz w:val="21"/>
          <w:szCs w:val="21"/>
        </w:rPr>
        <w:t>občanský zákoník, v platném znění</w:t>
      </w:r>
    </w:p>
    <w:p w:rsidR="002475A0" w:rsidRPr="000330EE" w:rsidRDefault="002475A0" w:rsidP="002475A0">
      <w:pPr>
        <w:pStyle w:val="NORMLTAHOMA10"/>
        <w:rPr>
          <w:rFonts w:cs="Tahoma"/>
          <w:sz w:val="21"/>
          <w:szCs w:val="21"/>
        </w:rPr>
      </w:pPr>
    </w:p>
    <w:p w:rsidR="002475A0" w:rsidRPr="000330EE" w:rsidRDefault="002475A0" w:rsidP="002475A0">
      <w:pPr>
        <w:jc w:val="center"/>
        <w:rPr>
          <w:rFonts w:ascii="Tahoma" w:hAnsi="Tahoma" w:cs="Tahoma"/>
          <w:b/>
          <w:sz w:val="21"/>
          <w:szCs w:val="21"/>
        </w:rPr>
      </w:pPr>
    </w:p>
    <w:p w:rsidR="002475A0" w:rsidRPr="000330EE" w:rsidRDefault="002475A0" w:rsidP="002475A0">
      <w:pPr>
        <w:jc w:val="center"/>
        <w:rPr>
          <w:rFonts w:ascii="Tahoma" w:hAnsi="Tahoma" w:cs="Tahoma"/>
          <w:b/>
          <w:sz w:val="21"/>
          <w:szCs w:val="21"/>
        </w:rPr>
      </w:pPr>
    </w:p>
    <w:p w:rsidR="002475A0" w:rsidRPr="000330EE" w:rsidRDefault="002475A0" w:rsidP="002475A0">
      <w:pPr>
        <w:rPr>
          <w:rFonts w:ascii="Tahoma" w:hAnsi="Tahoma" w:cs="Tahoma"/>
          <w:sz w:val="21"/>
          <w:szCs w:val="21"/>
        </w:rPr>
        <w:sectPr w:rsidR="002475A0" w:rsidRPr="000330EE" w:rsidSect="002475A0">
          <w:headerReference w:type="default" r:id="rId8"/>
          <w:footerReference w:type="default" r:id="rId9"/>
          <w:pgSz w:w="11906" w:h="16838"/>
          <w:pgMar w:top="1247" w:right="1418" w:bottom="1247" w:left="1418" w:header="709" w:footer="709" w:gutter="0"/>
          <w:cols w:space="708"/>
          <w:docGrid w:linePitch="360"/>
        </w:sectPr>
      </w:pPr>
    </w:p>
    <w:p w:rsidR="002475A0" w:rsidRPr="000330EE" w:rsidRDefault="002475A0" w:rsidP="002475A0">
      <w:pPr>
        <w:pStyle w:val="Nadpis1"/>
        <w:spacing w:after="240"/>
        <w:ind w:left="357" w:hanging="357"/>
        <w:rPr>
          <w:sz w:val="21"/>
          <w:szCs w:val="21"/>
        </w:rPr>
      </w:pPr>
      <w:r w:rsidRPr="000330EE">
        <w:rPr>
          <w:sz w:val="21"/>
          <w:szCs w:val="21"/>
        </w:rPr>
        <w:lastRenderedPageBreak/>
        <w:t>Smluvní strany</w:t>
      </w:r>
    </w:p>
    <w:p w:rsidR="002475A0" w:rsidRPr="000330EE" w:rsidRDefault="002475A0" w:rsidP="002475A0">
      <w:pPr>
        <w:rPr>
          <w:rFonts w:ascii="Tahoma" w:hAnsi="Tahoma" w:cs="Tahoma"/>
          <w:b/>
          <w:sz w:val="21"/>
          <w:szCs w:val="21"/>
        </w:rPr>
      </w:pPr>
    </w:p>
    <w:p w:rsidR="002475A0" w:rsidRPr="000330EE" w:rsidRDefault="002475A0" w:rsidP="002475A0">
      <w:pPr>
        <w:spacing w:after="240"/>
        <w:ind w:firstLine="357"/>
        <w:rPr>
          <w:rFonts w:ascii="Tahoma" w:hAnsi="Tahoma" w:cs="Tahoma"/>
          <w:b/>
          <w:sz w:val="21"/>
          <w:szCs w:val="21"/>
        </w:rPr>
      </w:pPr>
      <w:r w:rsidRPr="000330EE">
        <w:rPr>
          <w:rFonts w:ascii="Tahoma" w:hAnsi="Tahoma" w:cs="Tahoma"/>
          <w:b/>
          <w:sz w:val="21"/>
          <w:szCs w:val="21"/>
        </w:rPr>
        <w:t>Zhotovitel</w:t>
      </w:r>
    </w:p>
    <w:tbl>
      <w:tblPr>
        <w:tblStyle w:val="Mkatabulky"/>
        <w:tblW w:w="8812"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20"/>
        <w:gridCol w:w="6292"/>
      </w:tblGrid>
      <w:tr w:rsidR="002475A0" w:rsidRPr="000330EE" w:rsidTr="00C97A9B">
        <w:tc>
          <w:tcPr>
            <w:tcW w:w="2520" w:type="dxa"/>
          </w:tcPr>
          <w:p w:rsidR="002475A0" w:rsidRPr="000330EE" w:rsidRDefault="002475A0" w:rsidP="00C97A9B">
            <w:pPr>
              <w:pStyle w:val="NORMLTAHOMA10"/>
              <w:spacing w:before="0"/>
              <w:rPr>
                <w:rFonts w:cs="Tahoma"/>
                <w:sz w:val="21"/>
                <w:szCs w:val="21"/>
              </w:rPr>
            </w:pPr>
            <w:r w:rsidRPr="000330EE">
              <w:rPr>
                <w:rFonts w:cs="Tahoma"/>
                <w:sz w:val="21"/>
                <w:szCs w:val="21"/>
              </w:rPr>
              <w:t>Obchodní firma</w:t>
            </w:r>
          </w:p>
        </w:tc>
        <w:tc>
          <w:tcPr>
            <w:tcW w:w="6292" w:type="dxa"/>
          </w:tcPr>
          <w:p w:rsidR="002475A0" w:rsidRPr="000330EE" w:rsidRDefault="002475A0" w:rsidP="00C97A9B">
            <w:pPr>
              <w:pStyle w:val="NORMLTAHOMA10"/>
              <w:spacing w:before="0"/>
              <w:rPr>
                <w:rFonts w:cs="Tahoma"/>
                <w:sz w:val="21"/>
                <w:szCs w:val="21"/>
              </w:rPr>
            </w:pPr>
            <w:r w:rsidRPr="000330EE">
              <w:rPr>
                <w:rFonts w:cs="Tahoma"/>
                <w:sz w:val="21"/>
                <w:szCs w:val="21"/>
              </w:rPr>
              <w:t>ANETE spol. s r.o.</w:t>
            </w:r>
          </w:p>
        </w:tc>
      </w:tr>
      <w:tr w:rsidR="002475A0" w:rsidRPr="000330EE" w:rsidTr="00C97A9B">
        <w:tc>
          <w:tcPr>
            <w:tcW w:w="2520" w:type="dxa"/>
          </w:tcPr>
          <w:p w:rsidR="002475A0" w:rsidRPr="000330EE" w:rsidRDefault="002475A0" w:rsidP="00C97A9B">
            <w:pPr>
              <w:pStyle w:val="NORMLTAHOMA10"/>
              <w:spacing w:before="0"/>
              <w:rPr>
                <w:rFonts w:cs="Tahoma"/>
                <w:sz w:val="21"/>
                <w:szCs w:val="21"/>
              </w:rPr>
            </w:pPr>
            <w:r w:rsidRPr="000330EE">
              <w:rPr>
                <w:rFonts w:cs="Tahoma"/>
                <w:sz w:val="21"/>
                <w:szCs w:val="21"/>
              </w:rPr>
              <w:t>Sídlo</w:t>
            </w:r>
          </w:p>
        </w:tc>
        <w:tc>
          <w:tcPr>
            <w:tcW w:w="6292" w:type="dxa"/>
          </w:tcPr>
          <w:p w:rsidR="002475A0" w:rsidRPr="000330EE" w:rsidRDefault="002475A0" w:rsidP="00C97A9B">
            <w:pPr>
              <w:pStyle w:val="NORMLTAHOMA10"/>
              <w:spacing w:before="0"/>
              <w:rPr>
                <w:rFonts w:cs="Tahoma"/>
                <w:b w:val="0"/>
                <w:sz w:val="21"/>
                <w:szCs w:val="21"/>
              </w:rPr>
            </w:pPr>
            <w:r w:rsidRPr="000330EE">
              <w:rPr>
                <w:rFonts w:cs="Tahoma"/>
                <w:b w:val="0"/>
                <w:sz w:val="21"/>
                <w:szCs w:val="21"/>
              </w:rPr>
              <w:t>Okružní 834/29a, 638 00 Brno</w:t>
            </w:r>
          </w:p>
        </w:tc>
      </w:tr>
      <w:tr w:rsidR="002475A0" w:rsidRPr="000330EE" w:rsidTr="00C97A9B">
        <w:tc>
          <w:tcPr>
            <w:tcW w:w="2520" w:type="dxa"/>
          </w:tcPr>
          <w:p w:rsidR="002475A0" w:rsidRPr="000330EE" w:rsidRDefault="002475A0" w:rsidP="00C97A9B">
            <w:pPr>
              <w:pStyle w:val="NORMLTAHOMA10"/>
              <w:spacing w:before="0"/>
              <w:rPr>
                <w:rFonts w:cs="Tahoma"/>
                <w:sz w:val="21"/>
                <w:szCs w:val="21"/>
              </w:rPr>
            </w:pPr>
            <w:r w:rsidRPr="000330EE">
              <w:rPr>
                <w:rFonts w:cs="Tahoma"/>
                <w:sz w:val="21"/>
                <w:szCs w:val="21"/>
              </w:rPr>
              <w:t xml:space="preserve">IČ:  </w:t>
            </w:r>
          </w:p>
        </w:tc>
        <w:tc>
          <w:tcPr>
            <w:tcW w:w="6292" w:type="dxa"/>
          </w:tcPr>
          <w:p w:rsidR="002475A0" w:rsidRPr="000330EE" w:rsidRDefault="002475A0" w:rsidP="00C97A9B">
            <w:pPr>
              <w:pStyle w:val="NORMLTAHOMA10"/>
              <w:spacing w:before="0"/>
              <w:rPr>
                <w:rFonts w:cs="Tahoma"/>
                <w:b w:val="0"/>
                <w:sz w:val="21"/>
                <w:szCs w:val="21"/>
              </w:rPr>
            </w:pPr>
            <w:r w:rsidRPr="000330EE">
              <w:rPr>
                <w:rFonts w:cs="Tahoma"/>
                <w:b w:val="0"/>
                <w:sz w:val="21"/>
                <w:szCs w:val="21"/>
              </w:rPr>
              <w:t>46970126</w:t>
            </w:r>
          </w:p>
        </w:tc>
      </w:tr>
      <w:tr w:rsidR="002475A0" w:rsidRPr="000330EE" w:rsidTr="00C97A9B">
        <w:tc>
          <w:tcPr>
            <w:tcW w:w="2520" w:type="dxa"/>
          </w:tcPr>
          <w:p w:rsidR="002475A0" w:rsidRPr="000330EE" w:rsidRDefault="002475A0" w:rsidP="00C97A9B">
            <w:pPr>
              <w:pStyle w:val="NORMLTAHOMA10"/>
              <w:spacing w:before="0"/>
              <w:rPr>
                <w:rFonts w:cs="Tahoma"/>
                <w:sz w:val="21"/>
                <w:szCs w:val="21"/>
              </w:rPr>
            </w:pPr>
            <w:r w:rsidRPr="000330EE">
              <w:rPr>
                <w:rFonts w:cs="Tahoma"/>
                <w:sz w:val="21"/>
                <w:szCs w:val="21"/>
              </w:rPr>
              <w:t xml:space="preserve">DIČ:  </w:t>
            </w:r>
          </w:p>
        </w:tc>
        <w:tc>
          <w:tcPr>
            <w:tcW w:w="6292" w:type="dxa"/>
          </w:tcPr>
          <w:p w:rsidR="002475A0" w:rsidRPr="000330EE" w:rsidRDefault="002475A0" w:rsidP="00C97A9B">
            <w:pPr>
              <w:pStyle w:val="NORMLTAHOMA10"/>
              <w:spacing w:before="0"/>
              <w:rPr>
                <w:rFonts w:cs="Tahoma"/>
                <w:b w:val="0"/>
                <w:sz w:val="21"/>
                <w:szCs w:val="21"/>
              </w:rPr>
            </w:pPr>
            <w:r w:rsidRPr="000330EE">
              <w:rPr>
                <w:rFonts w:cs="Tahoma"/>
                <w:b w:val="0"/>
                <w:sz w:val="21"/>
                <w:szCs w:val="21"/>
              </w:rPr>
              <w:t>CZ46970126</w:t>
            </w:r>
          </w:p>
        </w:tc>
      </w:tr>
      <w:tr w:rsidR="002475A0" w:rsidRPr="000330EE" w:rsidTr="00C97A9B">
        <w:tc>
          <w:tcPr>
            <w:tcW w:w="2520" w:type="dxa"/>
          </w:tcPr>
          <w:p w:rsidR="002475A0" w:rsidRPr="000330EE" w:rsidRDefault="002475A0" w:rsidP="00C97A9B">
            <w:pPr>
              <w:pStyle w:val="NORMLTAHOMA10"/>
              <w:spacing w:before="0"/>
              <w:rPr>
                <w:rFonts w:cs="Tahoma"/>
                <w:sz w:val="21"/>
                <w:szCs w:val="21"/>
              </w:rPr>
            </w:pPr>
            <w:r w:rsidRPr="000330EE">
              <w:rPr>
                <w:rFonts w:cs="Tahoma"/>
                <w:sz w:val="21"/>
                <w:szCs w:val="21"/>
              </w:rPr>
              <w:t xml:space="preserve">Zápis v OR: </w:t>
            </w:r>
          </w:p>
        </w:tc>
        <w:tc>
          <w:tcPr>
            <w:tcW w:w="6292" w:type="dxa"/>
          </w:tcPr>
          <w:p w:rsidR="002475A0" w:rsidRPr="000330EE" w:rsidRDefault="002475A0" w:rsidP="00C97A9B">
            <w:pPr>
              <w:pStyle w:val="NORMLTAHOMA10"/>
              <w:spacing w:before="0"/>
              <w:rPr>
                <w:rFonts w:cs="Tahoma"/>
                <w:b w:val="0"/>
                <w:sz w:val="21"/>
                <w:szCs w:val="21"/>
              </w:rPr>
            </w:pPr>
            <w:r w:rsidRPr="000330EE">
              <w:rPr>
                <w:rFonts w:cs="Tahoma"/>
                <w:b w:val="0"/>
                <w:sz w:val="21"/>
                <w:szCs w:val="21"/>
              </w:rPr>
              <w:t xml:space="preserve">Krajský soud v Brně, </w:t>
            </w:r>
            <w:proofErr w:type="spellStart"/>
            <w:r w:rsidRPr="000330EE">
              <w:rPr>
                <w:rFonts w:cs="Tahoma"/>
                <w:b w:val="0"/>
                <w:sz w:val="21"/>
                <w:szCs w:val="21"/>
              </w:rPr>
              <w:t>sp</w:t>
            </w:r>
            <w:proofErr w:type="spellEnd"/>
            <w:r w:rsidRPr="000330EE">
              <w:rPr>
                <w:rFonts w:cs="Tahoma"/>
                <w:b w:val="0"/>
                <w:sz w:val="21"/>
                <w:szCs w:val="21"/>
              </w:rPr>
              <w:t>. zn. C 7172</w:t>
            </w:r>
          </w:p>
        </w:tc>
      </w:tr>
      <w:tr w:rsidR="002475A0" w:rsidRPr="000330EE" w:rsidTr="00C97A9B">
        <w:tc>
          <w:tcPr>
            <w:tcW w:w="2520" w:type="dxa"/>
          </w:tcPr>
          <w:p w:rsidR="002475A0" w:rsidRPr="000330EE" w:rsidRDefault="002475A0" w:rsidP="00C97A9B">
            <w:pPr>
              <w:pStyle w:val="NORMLTAHOMA10"/>
              <w:spacing w:before="0"/>
              <w:rPr>
                <w:rFonts w:cs="Tahoma"/>
                <w:sz w:val="21"/>
                <w:szCs w:val="21"/>
              </w:rPr>
            </w:pPr>
            <w:r w:rsidRPr="000330EE">
              <w:rPr>
                <w:rFonts w:cs="Tahoma"/>
                <w:sz w:val="21"/>
                <w:szCs w:val="21"/>
              </w:rPr>
              <w:t>Zastoupená:</w:t>
            </w:r>
          </w:p>
        </w:tc>
        <w:tc>
          <w:tcPr>
            <w:tcW w:w="6292" w:type="dxa"/>
          </w:tcPr>
          <w:p w:rsidR="002475A0" w:rsidRPr="000330EE" w:rsidRDefault="002475A0" w:rsidP="00C97A9B">
            <w:pPr>
              <w:pStyle w:val="NORMLTAHOMA10"/>
              <w:spacing w:before="0"/>
              <w:rPr>
                <w:rFonts w:cs="Tahoma"/>
                <w:b w:val="0"/>
                <w:sz w:val="21"/>
                <w:szCs w:val="21"/>
              </w:rPr>
            </w:pPr>
          </w:p>
        </w:tc>
      </w:tr>
      <w:tr w:rsidR="002475A0" w:rsidRPr="000330EE" w:rsidTr="00C97A9B">
        <w:tc>
          <w:tcPr>
            <w:tcW w:w="2520" w:type="dxa"/>
          </w:tcPr>
          <w:p w:rsidR="002475A0" w:rsidRPr="000330EE" w:rsidRDefault="002475A0" w:rsidP="00C97A9B">
            <w:pPr>
              <w:pStyle w:val="NORMLTAHOMA10"/>
              <w:spacing w:before="0"/>
              <w:rPr>
                <w:rFonts w:cs="Tahoma"/>
                <w:sz w:val="21"/>
                <w:szCs w:val="21"/>
              </w:rPr>
            </w:pPr>
            <w:r w:rsidRPr="000330EE">
              <w:rPr>
                <w:rFonts w:cs="Tahoma"/>
                <w:sz w:val="21"/>
                <w:szCs w:val="21"/>
              </w:rPr>
              <w:t xml:space="preserve">Bankovní spojení: </w:t>
            </w:r>
          </w:p>
        </w:tc>
        <w:tc>
          <w:tcPr>
            <w:tcW w:w="6292" w:type="dxa"/>
          </w:tcPr>
          <w:p w:rsidR="002475A0" w:rsidRPr="000330EE" w:rsidRDefault="002475A0" w:rsidP="00C97A9B">
            <w:pPr>
              <w:pStyle w:val="NORMLTAHOMA10"/>
              <w:spacing w:before="0"/>
              <w:rPr>
                <w:rFonts w:cs="Tahoma"/>
                <w:b w:val="0"/>
                <w:sz w:val="21"/>
                <w:szCs w:val="21"/>
              </w:rPr>
            </w:pPr>
          </w:p>
        </w:tc>
      </w:tr>
      <w:tr w:rsidR="002475A0" w:rsidRPr="000330EE" w:rsidTr="00C97A9B">
        <w:tc>
          <w:tcPr>
            <w:tcW w:w="2520" w:type="dxa"/>
          </w:tcPr>
          <w:p w:rsidR="002475A0" w:rsidRPr="000330EE" w:rsidRDefault="002475A0" w:rsidP="00C97A9B">
            <w:pPr>
              <w:pStyle w:val="NORMLTAHOMA10"/>
              <w:spacing w:before="0"/>
              <w:rPr>
                <w:rFonts w:cs="Tahoma"/>
                <w:sz w:val="21"/>
                <w:szCs w:val="21"/>
              </w:rPr>
            </w:pPr>
            <w:proofErr w:type="spellStart"/>
            <w:r w:rsidRPr="000330EE">
              <w:rPr>
                <w:rFonts w:cs="Tahoma"/>
                <w:sz w:val="21"/>
                <w:szCs w:val="21"/>
              </w:rPr>
              <w:t>č.ú</w:t>
            </w:r>
            <w:proofErr w:type="spellEnd"/>
            <w:r w:rsidRPr="000330EE">
              <w:rPr>
                <w:rFonts w:cs="Tahoma"/>
                <w:sz w:val="21"/>
                <w:szCs w:val="21"/>
              </w:rPr>
              <w:t>.:</w:t>
            </w:r>
          </w:p>
        </w:tc>
        <w:tc>
          <w:tcPr>
            <w:tcW w:w="6292" w:type="dxa"/>
          </w:tcPr>
          <w:p w:rsidR="002475A0" w:rsidRPr="000330EE" w:rsidRDefault="002475A0" w:rsidP="00C97A9B">
            <w:pPr>
              <w:pStyle w:val="NORMLTAHOMA10"/>
              <w:spacing w:before="0"/>
              <w:rPr>
                <w:rFonts w:cs="Tahoma"/>
                <w:b w:val="0"/>
                <w:sz w:val="21"/>
                <w:szCs w:val="21"/>
              </w:rPr>
            </w:pPr>
          </w:p>
        </w:tc>
      </w:tr>
    </w:tbl>
    <w:p w:rsidR="002475A0" w:rsidRPr="000330EE" w:rsidRDefault="002475A0" w:rsidP="002475A0">
      <w:pPr>
        <w:pStyle w:val="NORMLTAHOMA10"/>
        <w:ind w:left="600"/>
        <w:rPr>
          <w:rFonts w:cs="Tahoma"/>
          <w:sz w:val="21"/>
          <w:szCs w:val="21"/>
        </w:rPr>
      </w:pPr>
      <w:r w:rsidRPr="000330EE">
        <w:rPr>
          <w:rFonts w:cs="Tahoma"/>
          <w:sz w:val="21"/>
          <w:szCs w:val="21"/>
        </w:rPr>
        <w:t>(dále jen “zhotovitel”)</w:t>
      </w:r>
    </w:p>
    <w:p w:rsidR="002475A0" w:rsidRPr="000330EE" w:rsidRDefault="002475A0" w:rsidP="002475A0">
      <w:pPr>
        <w:ind w:left="1440"/>
        <w:rPr>
          <w:rFonts w:ascii="Tahoma" w:hAnsi="Tahoma" w:cs="Tahoma"/>
          <w:sz w:val="21"/>
          <w:szCs w:val="21"/>
        </w:rPr>
      </w:pPr>
    </w:p>
    <w:p w:rsidR="002475A0" w:rsidRPr="000330EE" w:rsidRDefault="002475A0" w:rsidP="002475A0">
      <w:pPr>
        <w:spacing w:after="240"/>
        <w:ind w:firstLine="600"/>
        <w:rPr>
          <w:rFonts w:ascii="Tahoma" w:hAnsi="Tahoma" w:cs="Tahoma"/>
          <w:b/>
          <w:sz w:val="21"/>
          <w:szCs w:val="21"/>
        </w:rPr>
      </w:pPr>
      <w:r w:rsidRPr="000330EE">
        <w:rPr>
          <w:rFonts w:ascii="Tahoma" w:hAnsi="Tahoma" w:cs="Tahoma"/>
          <w:b/>
          <w:sz w:val="21"/>
          <w:szCs w:val="21"/>
        </w:rPr>
        <w:t>Objednatel</w:t>
      </w:r>
    </w:p>
    <w:tbl>
      <w:tblPr>
        <w:tblStyle w:val="Mkatabulky"/>
        <w:tblW w:w="8212"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40"/>
        <w:gridCol w:w="5092"/>
        <w:gridCol w:w="480"/>
      </w:tblGrid>
      <w:tr w:rsidR="002475A0" w:rsidRPr="000330EE" w:rsidTr="00C97A9B">
        <w:trPr>
          <w:trHeight w:val="285"/>
        </w:trPr>
        <w:tc>
          <w:tcPr>
            <w:tcW w:w="2640" w:type="dxa"/>
          </w:tcPr>
          <w:p w:rsidR="002475A0" w:rsidRPr="000330EE" w:rsidRDefault="002475A0" w:rsidP="00C97A9B">
            <w:pPr>
              <w:pStyle w:val="NORMLTAHOMA10"/>
              <w:spacing w:before="0"/>
              <w:ind w:left="12"/>
              <w:rPr>
                <w:rFonts w:cs="Tahoma"/>
                <w:sz w:val="21"/>
                <w:szCs w:val="21"/>
              </w:rPr>
            </w:pPr>
            <w:r w:rsidRPr="000330EE">
              <w:rPr>
                <w:rFonts w:cs="Tahoma"/>
                <w:sz w:val="21"/>
                <w:szCs w:val="21"/>
              </w:rPr>
              <w:t>Obchodní firma</w:t>
            </w:r>
          </w:p>
        </w:tc>
        <w:tc>
          <w:tcPr>
            <w:tcW w:w="5572" w:type="dxa"/>
            <w:gridSpan w:val="2"/>
          </w:tcPr>
          <w:p w:rsidR="002475A0" w:rsidRPr="000330EE" w:rsidRDefault="002475A0" w:rsidP="00C97A9B">
            <w:pPr>
              <w:pStyle w:val="NORMLTAHOMA10"/>
              <w:spacing w:before="0"/>
              <w:ind w:left="12"/>
              <w:rPr>
                <w:rFonts w:cs="Tahoma"/>
                <w:sz w:val="21"/>
                <w:szCs w:val="21"/>
              </w:rPr>
            </w:pPr>
            <w:r w:rsidRPr="000330EE">
              <w:rPr>
                <w:rFonts w:cs="Tahoma"/>
                <w:sz w:val="21"/>
                <w:szCs w:val="21"/>
              </w:rPr>
              <w:t>Technická univerzita v Liberci</w:t>
            </w:r>
          </w:p>
        </w:tc>
      </w:tr>
      <w:tr w:rsidR="002475A0" w:rsidRPr="000330EE" w:rsidTr="00C97A9B">
        <w:trPr>
          <w:gridAfter w:val="1"/>
          <w:wAfter w:w="480" w:type="dxa"/>
          <w:trHeight w:val="285"/>
        </w:trPr>
        <w:tc>
          <w:tcPr>
            <w:tcW w:w="2640" w:type="dxa"/>
          </w:tcPr>
          <w:p w:rsidR="002475A0" w:rsidRPr="000330EE" w:rsidRDefault="002475A0" w:rsidP="00C97A9B">
            <w:pPr>
              <w:pStyle w:val="NORMLTAHOMA10"/>
              <w:spacing w:before="0"/>
              <w:ind w:left="12"/>
              <w:rPr>
                <w:rFonts w:cs="Tahoma"/>
                <w:sz w:val="21"/>
                <w:szCs w:val="21"/>
              </w:rPr>
            </w:pPr>
            <w:r w:rsidRPr="000330EE">
              <w:rPr>
                <w:rFonts w:cs="Tahoma"/>
                <w:sz w:val="21"/>
                <w:szCs w:val="21"/>
              </w:rPr>
              <w:t>Sídlo</w:t>
            </w:r>
          </w:p>
        </w:tc>
        <w:tc>
          <w:tcPr>
            <w:tcW w:w="5092" w:type="dxa"/>
          </w:tcPr>
          <w:p w:rsidR="002475A0" w:rsidRPr="000330EE" w:rsidRDefault="002475A0" w:rsidP="00C97A9B">
            <w:pPr>
              <w:pStyle w:val="NORMLTAHOMA10"/>
              <w:spacing w:before="0"/>
              <w:rPr>
                <w:rFonts w:cs="Tahoma"/>
                <w:b w:val="0"/>
                <w:sz w:val="21"/>
                <w:szCs w:val="21"/>
              </w:rPr>
            </w:pPr>
            <w:r w:rsidRPr="000330EE">
              <w:rPr>
                <w:rFonts w:cs="Tahoma"/>
                <w:b w:val="0"/>
                <w:sz w:val="21"/>
                <w:szCs w:val="21"/>
              </w:rPr>
              <w:t>Studentská 1402/2, Liberec 1, 46117</w:t>
            </w:r>
          </w:p>
        </w:tc>
      </w:tr>
      <w:tr w:rsidR="002475A0" w:rsidRPr="000330EE" w:rsidTr="00C97A9B">
        <w:trPr>
          <w:gridAfter w:val="1"/>
          <w:wAfter w:w="480" w:type="dxa"/>
          <w:trHeight w:val="285"/>
        </w:trPr>
        <w:tc>
          <w:tcPr>
            <w:tcW w:w="2640" w:type="dxa"/>
          </w:tcPr>
          <w:p w:rsidR="002475A0" w:rsidRPr="000330EE" w:rsidRDefault="002475A0" w:rsidP="00C97A9B">
            <w:pPr>
              <w:pStyle w:val="NORMLTAHOMA10"/>
              <w:spacing w:before="0"/>
              <w:ind w:left="12"/>
              <w:rPr>
                <w:rFonts w:cs="Tahoma"/>
                <w:sz w:val="21"/>
                <w:szCs w:val="21"/>
              </w:rPr>
            </w:pPr>
            <w:r w:rsidRPr="000330EE">
              <w:rPr>
                <w:rFonts w:cs="Tahoma"/>
                <w:sz w:val="21"/>
                <w:szCs w:val="21"/>
              </w:rPr>
              <w:t xml:space="preserve">IČ:  </w:t>
            </w:r>
          </w:p>
        </w:tc>
        <w:tc>
          <w:tcPr>
            <w:tcW w:w="5092" w:type="dxa"/>
          </w:tcPr>
          <w:p w:rsidR="002475A0" w:rsidRPr="000330EE" w:rsidRDefault="002475A0" w:rsidP="00C97A9B">
            <w:pPr>
              <w:pStyle w:val="NORMLTAHOMA10"/>
              <w:spacing w:before="0"/>
              <w:rPr>
                <w:rFonts w:cs="Tahoma"/>
                <w:b w:val="0"/>
                <w:sz w:val="21"/>
                <w:szCs w:val="21"/>
              </w:rPr>
            </w:pPr>
            <w:r w:rsidRPr="000330EE">
              <w:rPr>
                <w:rFonts w:cs="Tahoma"/>
                <w:b w:val="0"/>
                <w:sz w:val="21"/>
                <w:szCs w:val="21"/>
              </w:rPr>
              <w:t>46747885</w:t>
            </w:r>
          </w:p>
        </w:tc>
      </w:tr>
      <w:tr w:rsidR="002475A0" w:rsidRPr="000330EE" w:rsidTr="00C97A9B">
        <w:trPr>
          <w:gridAfter w:val="1"/>
          <w:wAfter w:w="480" w:type="dxa"/>
          <w:trHeight w:val="286"/>
        </w:trPr>
        <w:tc>
          <w:tcPr>
            <w:tcW w:w="2640" w:type="dxa"/>
          </w:tcPr>
          <w:p w:rsidR="002475A0" w:rsidRPr="000330EE" w:rsidRDefault="002475A0" w:rsidP="00C97A9B">
            <w:pPr>
              <w:pStyle w:val="NORMLTAHOMA10"/>
              <w:spacing w:before="0"/>
              <w:ind w:left="12"/>
              <w:rPr>
                <w:rFonts w:cs="Tahoma"/>
                <w:sz w:val="21"/>
                <w:szCs w:val="21"/>
              </w:rPr>
            </w:pPr>
            <w:r w:rsidRPr="000330EE">
              <w:rPr>
                <w:rFonts w:cs="Tahoma"/>
                <w:sz w:val="21"/>
                <w:szCs w:val="21"/>
              </w:rPr>
              <w:t xml:space="preserve">DIČ:  </w:t>
            </w:r>
          </w:p>
        </w:tc>
        <w:tc>
          <w:tcPr>
            <w:tcW w:w="5092" w:type="dxa"/>
          </w:tcPr>
          <w:p w:rsidR="002475A0" w:rsidRPr="000330EE" w:rsidRDefault="002475A0" w:rsidP="00C97A9B">
            <w:pPr>
              <w:pStyle w:val="NORMLTAHOMA10"/>
              <w:spacing w:before="0"/>
              <w:rPr>
                <w:rFonts w:cs="Tahoma"/>
                <w:b w:val="0"/>
                <w:sz w:val="21"/>
                <w:szCs w:val="21"/>
              </w:rPr>
            </w:pPr>
            <w:r w:rsidRPr="000330EE">
              <w:rPr>
                <w:rFonts w:cs="Tahoma"/>
                <w:b w:val="0"/>
                <w:sz w:val="21"/>
                <w:szCs w:val="21"/>
              </w:rPr>
              <w:t>CZ46747885</w:t>
            </w:r>
          </w:p>
        </w:tc>
      </w:tr>
      <w:tr w:rsidR="002475A0" w:rsidRPr="000330EE" w:rsidTr="00C97A9B">
        <w:trPr>
          <w:gridAfter w:val="1"/>
          <w:wAfter w:w="480" w:type="dxa"/>
          <w:trHeight w:val="285"/>
        </w:trPr>
        <w:tc>
          <w:tcPr>
            <w:tcW w:w="2640" w:type="dxa"/>
          </w:tcPr>
          <w:p w:rsidR="002475A0" w:rsidRPr="000330EE" w:rsidRDefault="002475A0" w:rsidP="00C97A9B">
            <w:pPr>
              <w:pStyle w:val="NORMLTAHOMA10"/>
              <w:spacing w:before="0"/>
              <w:ind w:left="12"/>
              <w:rPr>
                <w:rFonts w:cs="Tahoma"/>
                <w:sz w:val="21"/>
                <w:szCs w:val="21"/>
              </w:rPr>
            </w:pPr>
            <w:r w:rsidRPr="000330EE">
              <w:rPr>
                <w:rFonts w:cs="Tahoma"/>
                <w:sz w:val="21"/>
                <w:szCs w:val="21"/>
              </w:rPr>
              <w:t xml:space="preserve">Zápis v OR: </w:t>
            </w:r>
          </w:p>
        </w:tc>
        <w:tc>
          <w:tcPr>
            <w:tcW w:w="5092" w:type="dxa"/>
          </w:tcPr>
          <w:p w:rsidR="002475A0" w:rsidRPr="000330EE" w:rsidRDefault="002475A0" w:rsidP="00C97A9B">
            <w:pPr>
              <w:pStyle w:val="NORMLTAHOMA10"/>
              <w:spacing w:before="0"/>
              <w:rPr>
                <w:rFonts w:cs="Tahoma"/>
                <w:b w:val="0"/>
                <w:sz w:val="21"/>
                <w:szCs w:val="21"/>
              </w:rPr>
            </w:pPr>
          </w:p>
        </w:tc>
      </w:tr>
      <w:tr w:rsidR="002475A0" w:rsidRPr="000330EE" w:rsidTr="00C97A9B">
        <w:trPr>
          <w:gridAfter w:val="1"/>
          <w:wAfter w:w="480" w:type="dxa"/>
          <w:trHeight w:val="285"/>
        </w:trPr>
        <w:tc>
          <w:tcPr>
            <w:tcW w:w="2640" w:type="dxa"/>
          </w:tcPr>
          <w:p w:rsidR="002475A0" w:rsidRPr="000330EE" w:rsidRDefault="002475A0" w:rsidP="00C97A9B">
            <w:pPr>
              <w:pStyle w:val="NORMLTAHOMA10"/>
              <w:spacing w:before="0"/>
              <w:ind w:left="12"/>
              <w:rPr>
                <w:rFonts w:cs="Tahoma"/>
                <w:sz w:val="21"/>
                <w:szCs w:val="21"/>
              </w:rPr>
            </w:pPr>
            <w:r w:rsidRPr="000330EE">
              <w:rPr>
                <w:rFonts w:cs="Tahoma"/>
                <w:sz w:val="21"/>
                <w:szCs w:val="21"/>
              </w:rPr>
              <w:t>Zastoupená:</w:t>
            </w:r>
          </w:p>
        </w:tc>
        <w:tc>
          <w:tcPr>
            <w:tcW w:w="5092" w:type="dxa"/>
          </w:tcPr>
          <w:p w:rsidR="002475A0" w:rsidRPr="000330EE" w:rsidRDefault="002475A0" w:rsidP="00C97A9B">
            <w:pPr>
              <w:pStyle w:val="NORMLTAHOMA10"/>
              <w:spacing w:before="0"/>
              <w:rPr>
                <w:rFonts w:cs="Tahoma"/>
                <w:b w:val="0"/>
                <w:sz w:val="21"/>
                <w:szCs w:val="21"/>
              </w:rPr>
            </w:pPr>
          </w:p>
        </w:tc>
      </w:tr>
      <w:tr w:rsidR="002475A0" w:rsidRPr="000330EE" w:rsidTr="00C97A9B">
        <w:trPr>
          <w:gridAfter w:val="1"/>
          <w:wAfter w:w="480" w:type="dxa"/>
          <w:trHeight w:val="285"/>
        </w:trPr>
        <w:tc>
          <w:tcPr>
            <w:tcW w:w="2640" w:type="dxa"/>
          </w:tcPr>
          <w:p w:rsidR="002475A0" w:rsidRPr="000330EE" w:rsidRDefault="002475A0" w:rsidP="00C97A9B">
            <w:pPr>
              <w:pStyle w:val="NORMLTAHOMA10"/>
              <w:spacing w:before="0"/>
              <w:ind w:left="12"/>
              <w:rPr>
                <w:rFonts w:cs="Tahoma"/>
                <w:sz w:val="21"/>
                <w:szCs w:val="21"/>
              </w:rPr>
            </w:pPr>
            <w:r w:rsidRPr="000330EE">
              <w:rPr>
                <w:rFonts w:cs="Tahoma"/>
                <w:sz w:val="21"/>
                <w:szCs w:val="21"/>
              </w:rPr>
              <w:t xml:space="preserve">Bankovní spojení: </w:t>
            </w:r>
          </w:p>
        </w:tc>
        <w:tc>
          <w:tcPr>
            <w:tcW w:w="5092" w:type="dxa"/>
          </w:tcPr>
          <w:p w:rsidR="002475A0" w:rsidRPr="000330EE" w:rsidRDefault="002475A0" w:rsidP="00C97A9B">
            <w:pPr>
              <w:pStyle w:val="NORMLTAHOMA10"/>
              <w:spacing w:before="0"/>
              <w:rPr>
                <w:rFonts w:cs="Tahoma"/>
                <w:b w:val="0"/>
                <w:sz w:val="21"/>
                <w:szCs w:val="21"/>
              </w:rPr>
            </w:pPr>
          </w:p>
        </w:tc>
      </w:tr>
      <w:tr w:rsidR="002475A0" w:rsidRPr="000330EE" w:rsidTr="00C97A9B">
        <w:trPr>
          <w:gridAfter w:val="1"/>
          <w:wAfter w:w="480" w:type="dxa"/>
          <w:trHeight w:val="286"/>
        </w:trPr>
        <w:tc>
          <w:tcPr>
            <w:tcW w:w="2640" w:type="dxa"/>
          </w:tcPr>
          <w:p w:rsidR="002475A0" w:rsidRPr="000330EE" w:rsidRDefault="002475A0" w:rsidP="00C97A9B">
            <w:pPr>
              <w:pStyle w:val="NORMLTAHOMA10"/>
              <w:spacing w:before="0"/>
              <w:ind w:left="12"/>
              <w:rPr>
                <w:rFonts w:cs="Tahoma"/>
                <w:sz w:val="21"/>
                <w:szCs w:val="21"/>
              </w:rPr>
            </w:pPr>
            <w:proofErr w:type="spellStart"/>
            <w:r w:rsidRPr="000330EE">
              <w:rPr>
                <w:rFonts w:cs="Tahoma"/>
                <w:sz w:val="21"/>
                <w:szCs w:val="21"/>
              </w:rPr>
              <w:t>č.ú</w:t>
            </w:r>
            <w:proofErr w:type="spellEnd"/>
            <w:r w:rsidRPr="000330EE">
              <w:rPr>
                <w:rFonts w:cs="Tahoma"/>
                <w:sz w:val="21"/>
                <w:szCs w:val="21"/>
              </w:rPr>
              <w:t>.:</w:t>
            </w:r>
          </w:p>
        </w:tc>
        <w:tc>
          <w:tcPr>
            <w:tcW w:w="5092" w:type="dxa"/>
          </w:tcPr>
          <w:p w:rsidR="002475A0" w:rsidRPr="000330EE" w:rsidRDefault="002475A0" w:rsidP="00C97A9B">
            <w:pPr>
              <w:pStyle w:val="NORMLTAHOMA10"/>
              <w:spacing w:before="0"/>
              <w:rPr>
                <w:rFonts w:cs="Tahoma"/>
                <w:b w:val="0"/>
                <w:sz w:val="21"/>
                <w:szCs w:val="21"/>
              </w:rPr>
            </w:pPr>
          </w:p>
        </w:tc>
        <w:bookmarkStart w:id="0" w:name="_GoBack"/>
        <w:bookmarkEnd w:id="0"/>
      </w:tr>
    </w:tbl>
    <w:p w:rsidR="002475A0" w:rsidRPr="000330EE" w:rsidRDefault="002475A0" w:rsidP="002475A0">
      <w:pPr>
        <w:pStyle w:val="NORMLTAHOMA10"/>
        <w:ind w:left="600"/>
        <w:rPr>
          <w:rFonts w:cs="Tahoma"/>
          <w:sz w:val="21"/>
          <w:szCs w:val="21"/>
        </w:rPr>
      </w:pPr>
      <w:r w:rsidRPr="000330EE">
        <w:rPr>
          <w:rFonts w:cs="Tahoma"/>
          <w:sz w:val="21"/>
          <w:szCs w:val="21"/>
        </w:rPr>
        <w:t>(dále jen “objednatel”)</w:t>
      </w:r>
    </w:p>
    <w:p w:rsidR="002475A0" w:rsidRPr="000330EE" w:rsidRDefault="002475A0" w:rsidP="002475A0">
      <w:pPr>
        <w:pStyle w:val="NORMLTAHOMA10"/>
        <w:ind w:left="600"/>
        <w:rPr>
          <w:rFonts w:cs="Tahoma"/>
          <w:sz w:val="21"/>
          <w:szCs w:val="21"/>
        </w:rPr>
      </w:pPr>
    </w:p>
    <w:p w:rsidR="002475A0" w:rsidRPr="000330EE" w:rsidRDefault="002475A0" w:rsidP="002475A0">
      <w:pPr>
        <w:pStyle w:val="NORMLTAHOMA10"/>
        <w:ind w:left="600"/>
        <w:rPr>
          <w:rFonts w:cs="Tahoma"/>
          <w:sz w:val="21"/>
          <w:szCs w:val="21"/>
        </w:rPr>
      </w:pPr>
      <w:r w:rsidRPr="000330EE">
        <w:rPr>
          <w:rFonts w:cs="Tahoma"/>
          <w:sz w:val="21"/>
          <w:szCs w:val="21"/>
        </w:rPr>
        <w:t>(dále společně označovány jako “smluvní strany”)</w:t>
      </w:r>
    </w:p>
    <w:p w:rsidR="002475A0" w:rsidRPr="000330EE" w:rsidRDefault="002475A0" w:rsidP="002475A0">
      <w:pPr>
        <w:pStyle w:val="Nadpis1"/>
        <w:spacing w:before="480" w:after="240"/>
        <w:ind w:left="357" w:hanging="357"/>
        <w:rPr>
          <w:sz w:val="21"/>
          <w:szCs w:val="21"/>
        </w:rPr>
      </w:pPr>
      <w:r w:rsidRPr="000330EE">
        <w:rPr>
          <w:sz w:val="21"/>
          <w:szCs w:val="21"/>
        </w:rPr>
        <w:t>Předmět a účel smlouvy</w:t>
      </w:r>
    </w:p>
    <w:p w:rsidR="002475A0" w:rsidRPr="000330EE" w:rsidRDefault="002475A0" w:rsidP="002475A0">
      <w:pPr>
        <w:tabs>
          <w:tab w:val="left" w:pos="531"/>
        </w:tabs>
        <w:spacing w:before="120"/>
        <w:ind w:left="284"/>
        <w:jc w:val="both"/>
        <w:rPr>
          <w:rFonts w:ascii="Tahoma" w:hAnsi="Tahoma" w:cs="Tahoma"/>
          <w:sz w:val="21"/>
          <w:szCs w:val="21"/>
        </w:rPr>
      </w:pPr>
      <w:r w:rsidRPr="000330EE">
        <w:rPr>
          <w:rFonts w:ascii="Tahoma" w:hAnsi="Tahoma" w:cs="Tahoma"/>
          <w:sz w:val="21"/>
          <w:szCs w:val="21"/>
        </w:rPr>
        <w:t xml:space="preserve">Tato smlouva o servisu a aktualizaci programového vybavení (dále jen </w:t>
      </w:r>
      <w:r w:rsidRPr="000330EE">
        <w:rPr>
          <w:rFonts w:ascii="Tahoma" w:hAnsi="Tahoma" w:cs="Tahoma"/>
          <w:i/>
          <w:sz w:val="21"/>
          <w:szCs w:val="21"/>
        </w:rPr>
        <w:t>„smlouva“</w:t>
      </w:r>
      <w:r w:rsidRPr="000330EE">
        <w:rPr>
          <w:rFonts w:ascii="Tahoma" w:hAnsi="Tahoma" w:cs="Tahoma"/>
          <w:sz w:val="21"/>
          <w:szCs w:val="21"/>
        </w:rPr>
        <w:t xml:space="preserve">) se uzavírá za účelem úpravy vzájemných vztahů, práv a povinností smluvních stran, pro vytvoření a zajištění optimálních podmínek poskytování služeb specifikovaných v odstavci 3. této smlouvy, spočívajících v aktualizaci programového vybavení, technické podpoře a servisu produktů poskytovaných zhotovitelem objednateli a uvedených v Příloze č. 6 této smlouvy (dále jen </w:t>
      </w:r>
      <w:r w:rsidRPr="000330EE">
        <w:rPr>
          <w:rFonts w:ascii="Tahoma" w:hAnsi="Tahoma" w:cs="Tahoma"/>
          <w:i/>
          <w:sz w:val="21"/>
          <w:szCs w:val="21"/>
        </w:rPr>
        <w:t>„systém“</w:t>
      </w:r>
      <w:r w:rsidRPr="000330EE">
        <w:rPr>
          <w:rFonts w:ascii="Tahoma" w:hAnsi="Tahoma" w:cs="Tahoma"/>
          <w:sz w:val="21"/>
          <w:szCs w:val="21"/>
        </w:rPr>
        <w:t>).</w:t>
      </w:r>
    </w:p>
    <w:p w:rsidR="002475A0" w:rsidRPr="000330EE" w:rsidRDefault="002475A0" w:rsidP="002475A0">
      <w:pPr>
        <w:pStyle w:val="Nadpis1"/>
        <w:spacing w:before="480" w:after="240"/>
        <w:ind w:left="357" w:hanging="357"/>
        <w:rPr>
          <w:sz w:val="21"/>
          <w:szCs w:val="21"/>
        </w:rPr>
      </w:pPr>
      <w:r w:rsidRPr="000330EE">
        <w:rPr>
          <w:sz w:val="21"/>
          <w:szCs w:val="21"/>
        </w:rPr>
        <w:t>Předmět plnění</w:t>
      </w:r>
    </w:p>
    <w:p w:rsidR="002475A0" w:rsidRPr="000330EE" w:rsidRDefault="002475A0" w:rsidP="002475A0">
      <w:pPr>
        <w:pStyle w:val="Odstavecseseznamem"/>
        <w:numPr>
          <w:ilvl w:val="1"/>
          <w:numId w:val="18"/>
        </w:numPr>
        <w:spacing w:before="120"/>
        <w:jc w:val="both"/>
        <w:rPr>
          <w:rFonts w:ascii="Tahoma" w:hAnsi="Tahoma" w:cs="Tahoma"/>
          <w:sz w:val="21"/>
          <w:szCs w:val="21"/>
          <w:lang w:val="cs-CZ"/>
        </w:rPr>
      </w:pPr>
      <w:r w:rsidRPr="000330EE">
        <w:rPr>
          <w:rFonts w:ascii="Tahoma" w:hAnsi="Tahoma" w:cs="Tahoma"/>
          <w:sz w:val="21"/>
          <w:szCs w:val="21"/>
          <w:lang w:val="cs-CZ"/>
        </w:rPr>
        <w:t>Předmětem této smlouvy je závazek zhotovitele poskytovat objednateli za podmínek sjednaných dále v této smlouvě služby specifikované v Příloze č. 1 této smlouvy, placené paušálním poplatkem dle odst. 4. bodu 4.1 této smlouvy.</w:t>
      </w:r>
    </w:p>
    <w:p w:rsidR="002475A0" w:rsidRPr="000330EE" w:rsidRDefault="002475A0" w:rsidP="002475A0">
      <w:pPr>
        <w:pStyle w:val="Odstavecseseznamem"/>
        <w:spacing w:before="120"/>
        <w:jc w:val="both"/>
        <w:rPr>
          <w:rFonts w:ascii="Tahoma" w:hAnsi="Tahoma" w:cs="Tahoma"/>
          <w:sz w:val="21"/>
          <w:szCs w:val="21"/>
          <w:lang w:val="cs-CZ"/>
        </w:rPr>
      </w:pPr>
    </w:p>
    <w:p w:rsidR="002475A0" w:rsidRPr="000330EE" w:rsidRDefault="002475A0" w:rsidP="002475A0">
      <w:pPr>
        <w:pStyle w:val="Odstavecseseznamem"/>
        <w:numPr>
          <w:ilvl w:val="1"/>
          <w:numId w:val="18"/>
        </w:numPr>
        <w:spacing w:before="120"/>
        <w:jc w:val="both"/>
        <w:rPr>
          <w:rFonts w:ascii="Tahoma" w:hAnsi="Tahoma" w:cs="Tahoma"/>
          <w:sz w:val="21"/>
          <w:szCs w:val="21"/>
          <w:lang w:val="cs-CZ"/>
        </w:rPr>
      </w:pPr>
      <w:r w:rsidRPr="000330EE">
        <w:rPr>
          <w:rFonts w:ascii="Tahoma" w:hAnsi="Tahoma" w:cs="Tahoma"/>
          <w:sz w:val="21"/>
          <w:szCs w:val="21"/>
          <w:lang w:val="cs-CZ"/>
        </w:rPr>
        <w:t>Předmětem této smlouvy je dále závazek zhotovitele poskytovat objednateli za podmínek sjednaných dále v této smlouvě služby specifikované v Příloze č. 2 této smlouvy, hrazené dle jejich skutečného čerpání podle ceníku zvýhodněných sazeb uvedených v Příloze č. 2 smlouvy.</w:t>
      </w:r>
    </w:p>
    <w:p w:rsidR="002475A0" w:rsidRPr="000330EE" w:rsidRDefault="002475A0" w:rsidP="002475A0">
      <w:pPr>
        <w:pStyle w:val="Odstavecseseznamem"/>
        <w:spacing w:before="120"/>
        <w:ind w:left="1080"/>
        <w:jc w:val="both"/>
        <w:rPr>
          <w:rFonts w:ascii="Tahoma" w:hAnsi="Tahoma" w:cs="Tahoma"/>
          <w:sz w:val="21"/>
          <w:szCs w:val="21"/>
          <w:lang w:val="cs-CZ"/>
        </w:rPr>
      </w:pPr>
    </w:p>
    <w:p w:rsidR="002475A0" w:rsidRPr="000330EE" w:rsidRDefault="002475A0" w:rsidP="002475A0">
      <w:pPr>
        <w:pStyle w:val="Odstavecseseznamem"/>
        <w:numPr>
          <w:ilvl w:val="1"/>
          <w:numId w:val="18"/>
        </w:numPr>
        <w:spacing w:before="120"/>
        <w:jc w:val="both"/>
        <w:rPr>
          <w:rFonts w:ascii="Tahoma" w:hAnsi="Tahoma" w:cs="Tahoma"/>
          <w:sz w:val="21"/>
          <w:szCs w:val="21"/>
          <w:lang w:val="cs-CZ"/>
        </w:rPr>
      </w:pPr>
      <w:r w:rsidRPr="000330EE">
        <w:rPr>
          <w:rFonts w:ascii="Tahoma" w:hAnsi="Tahoma" w:cs="Tahoma"/>
          <w:sz w:val="21"/>
          <w:szCs w:val="21"/>
          <w:lang w:val="cs-CZ"/>
        </w:rPr>
        <w:t>Konkrétní podmínky poskytování jednotlivých služeb jsou specifikovány v jejich SLA listech uvedených v Příloze č. 4 této smlouvy.</w:t>
      </w:r>
    </w:p>
    <w:p w:rsidR="002475A0" w:rsidRPr="000330EE" w:rsidRDefault="002475A0" w:rsidP="002475A0">
      <w:pPr>
        <w:pStyle w:val="Odstavecseseznamem"/>
        <w:rPr>
          <w:rFonts w:ascii="Tahoma" w:hAnsi="Tahoma" w:cs="Tahoma"/>
          <w:sz w:val="21"/>
          <w:szCs w:val="21"/>
          <w:lang w:val="cs-CZ"/>
        </w:rPr>
      </w:pPr>
    </w:p>
    <w:p w:rsidR="002475A0" w:rsidRPr="000330EE" w:rsidRDefault="002475A0" w:rsidP="002475A0">
      <w:pPr>
        <w:pStyle w:val="Odstavecseseznamem"/>
        <w:numPr>
          <w:ilvl w:val="1"/>
          <w:numId w:val="18"/>
        </w:numPr>
        <w:spacing w:before="120"/>
        <w:jc w:val="both"/>
        <w:rPr>
          <w:rFonts w:ascii="Tahoma" w:hAnsi="Tahoma" w:cs="Tahoma"/>
          <w:sz w:val="21"/>
          <w:szCs w:val="21"/>
          <w:lang w:val="cs-CZ"/>
        </w:rPr>
      </w:pPr>
      <w:r w:rsidRPr="000330EE">
        <w:rPr>
          <w:rFonts w:ascii="Tahoma" w:hAnsi="Tahoma" w:cs="Tahoma"/>
          <w:sz w:val="21"/>
          <w:szCs w:val="21"/>
          <w:lang w:val="cs-CZ"/>
        </w:rPr>
        <w:t xml:space="preserve">Objednatel se zavazuje za poskytnuté služby uhradit zhotoviteli sjednanou cenu v podobě paušálního poplatku dle odst. 4 bodu 4.1 a příp. ceny dle ceníku uvedeného v příloze č. 2 této smlouvy. </w:t>
      </w:r>
    </w:p>
    <w:p w:rsidR="002475A0" w:rsidRPr="000330EE" w:rsidRDefault="002475A0" w:rsidP="002475A0">
      <w:pPr>
        <w:pStyle w:val="Odstavecseseznamem"/>
        <w:rPr>
          <w:rFonts w:ascii="Tahoma" w:hAnsi="Tahoma" w:cs="Tahoma"/>
          <w:sz w:val="21"/>
          <w:szCs w:val="21"/>
        </w:rPr>
      </w:pPr>
    </w:p>
    <w:p w:rsidR="002475A0" w:rsidRPr="000330EE" w:rsidRDefault="002475A0" w:rsidP="002475A0">
      <w:pPr>
        <w:rPr>
          <w:rFonts w:ascii="Tahoma" w:hAnsi="Tahoma" w:cs="Tahoma"/>
          <w:sz w:val="21"/>
          <w:szCs w:val="21"/>
        </w:rPr>
      </w:pPr>
    </w:p>
    <w:p w:rsidR="002475A0" w:rsidRPr="000330EE" w:rsidRDefault="002475A0" w:rsidP="002475A0">
      <w:pPr>
        <w:pStyle w:val="Nadpis1"/>
        <w:spacing w:before="480" w:after="240"/>
        <w:ind w:left="357" w:hanging="357"/>
        <w:rPr>
          <w:sz w:val="21"/>
          <w:szCs w:val="21"/>
        </w:rPr>
      </w:pPr>
      <w:r w:rsidRPr="000330EE">
        <w:rPr>
          <w:sz w:val="21"/>
          <w:szCs w:val="21"/>
        </w:rPr>
        <w:t>Cena</w:t>
      </w:r>
    </w:p>
    <w:p w:rsidR="002475A0" w:rsidRPr="000330EE" w:rsidRDefault="002475A0" w:rsidP="002475A0">
      <w:pPr>
        <w:pStyle w:val="Zkladntext2"/>
        <w:numPr>
          <w:ilvl w:val="1"/>
          <w:numId w:val="14"/>
        </w:numPr>
        <w:spacing w:before="120"/>
        <w:jc w:val="both"/>
        <w:rPr>
          <w:rFonts w:ascii="Tahoma" w:hAnsi="Tahoma" w:cs="Tahoma"/>
          <w:color w:val="FF0000"/>
          <w:sz w:val="21"/>
          <w:szCs w:val="21"/>
        </w:rPr>
      </w:pPr>
      <w:r w:rsidRPr="000330EE">
        <w:rPr>
          <w:rFonts w:ascii="Tahoma" w:hAnsi="Tahoma" w:cs="Tahoma"/>
          <w:sz w:val="21"/>
          <w:szCs w:val="21"/>
        </w:rPr>
        <w:t xml:space="preserve">Cena za služby sjednané v odst. 3. bodu 3.1 této smlouvy byla sjednána dohodou v paušální výši 14.189 Kč (slovy: </w:t>
      </w:r>
      <w:proofErr w:type="spellStart"/>
      <w:r w:rsidRPr="000330EE">
        <w:rPr>
          <w:rFonts w:ascii="Tahoma" w:hAnsi="Tahoma" w:cs="Tahoma"/>
          <w:sz w:val="21"/>
          <w:szCs w:val="21"/>
        </w:rPr>
        <w:t>čtrnácttisícjednostoosmdesátdevět</w:t>
      </w:r>
      <w:proofErr w:type="spellEnd"/>
      <w:r w:rsidRPr="000330EE">
        <w:rPr>
          <w:rFonts w:ascii="Tahoma" w:hAnsi="Tahoma" w:cs="Tahoma"/>
          <w:sz w:val="21"/>
          <w:szCs w:val="21"/>
        </w:rPr>
        <w:t xml:space="preserve"> korun českých) </w:t>
      </w:r>
      <w:r w:rsidRPr="000330EE">
        <w:rPr>
          <w:rFonts w:ascii="Tahoma" w:hAnsi="Tahoma" w:cs="Tahoma"/>
          <w:color w:val="000000"/>
          <w:sz w:val="21"/>
          <w:szCs w:val="21"/>
        </w:rPr>
        <w:t>měsíčně bez</w:t>
      </w:r>
      <w:r w:rsidRPr="000330EE">
        <w:rPr>
          <w:rFonts w:ascii="Tahoma" w:hAnsi="Tahoma" w:cs="Tahoma"/>
          <w:sz w:val="21"/>
          <w:szCs w:val="21"/>
        </w:rPr>
        <w:t xml:space="preserve"> DPH. Datum uskutečnění zdanitelného plnění je 1. den daného účtovacího období - měsíce. </w:t>
      </w:r>
    </w:p>
    <w:p w:rsidR="002475A0" w:rsidRPr="000330EE" w:rsidRDefault="002475A0" w:rsidP="002475A0">
      <w:pPr>
        <w:pStyle w:val="Zkladntext2"/>
        <w:numPr>
          <w:ilvl w:val="1"/>
          <w:numId w:val="14"/>
        </w:numPr>
        <w:spacing w:before="120"/>
        <w:jc w:val="both"/>
        <w:rPr>
          <w:rFonts w:ascii="Tahoma" w:hAnsi="Tahoma" w:cs="Tahoma"/>
          <w:color w:val="FF0000"/>
          <w:sz w:val="21"/>
          <w:szCs w:val="21"/>
        </w:rPr>
      </w:pPr>
      <w:r w:rsidRPr="000330EE">
        <w:rPr>
          <w:rFonts w:ascii="Tahoma" w:hAnsi="Tahoma" w:cs="Tahoma"/>
          <w:sz w:val="21"/>
          <w:szCs w:val="21"/>
        </w:rPr>
        <w:t>Platby nad rámec paušálu budou hrazeny hodinovou sazbou dle platného ceníku služeb zhotovitele, který jako Příloha č. 2 tvoří nedílnou součást této smlouvy. Účtuje se cena za každou započatou hodinu.</w:t>
      </w:r>
    </w:p>
    <w:p w:rsidR="002475A0" w:rsidRPr="002475A0" w:rsidRDefault="002475A0" w:rsidP="002475A0">
      <w:pPr>
        <w:pStyle w:val="Zkladntext2"/>
        <w:numPr>
          <w:ilvl w:val="1"/>
          <w:numId w:val="14"/>
        </w:numPr>
        <w:spacing w:before="120"/>
        <w:jc w:val="both"/>
        <w:rPr>
          <w:rFonts w:ascii="Tahoma" w:hAnsi="Tahoma" w:cs="Tahoma"/>
          <w:color w:val="FF0000"/>
          <w:sz w:val="21"/>
          <w:szCs w:val="21"/>
        </w:rPr>
      </w:pPr>
      <w:r w:rsidRPr="000330EE">
        <w:rPr>
          <w:rFonts w:ascii="Tahoma" w:hAnsi="Tahoma" w:cs="Tahoma"/>
          <w:sz w:val="21"/>
          <w:szCs w:val="21"/>
        </w:rPr>
        <w:t xml:space="preserve">Pokud Objednatel objedná rozšíření </w:t>
      </w:r>
      <w:r w:rsidRPr="002475A0">
        <w:rPr>
          <w:rFonts w:ascii="Tahoma" w:hAnsi="Tahoma" w:cs="Tahoma"/>
          <w:sz w:val="21"/>
          <w:szCs w:val="21"/>
        </w:rPr>
        <w:t xml:space="preserve">systému, resp. programového vybavení či produktů dodávaných zhotovitelem objednateli (dále jen „rozšíření systému“), smluvní strany mohou v rámci příslušné nabídky a objednávky, popř. písemným dodatkem k této smlouvě sjednat poskytování služeb dle této smlouvy i na takové rozšíření systému včetně sjednání nové výše paušálního poplatku. Obdobně jakékoliv snížení rozsahu programového vybavení či produktů poskytovaných zhotovitelem objednateli a vedoucí ke snížení rozsahu poskytovaných služeb dle této smlouvy bude smluvními stranami sjednáno na základě příslušné nabídky a objednávky, popř. písemným dodatkem ke smlouvě včetně odpovídajícího snížení paušálního poplatku.  </w:t>
      </w:r>
    </w:p>
    <w:p w:rsidR="002475A0" w:rsidRPr="000330EE" w:rsidRDefault="002475A0" w:rsidP="002475A0">
      <w:pPr>
        <w:pStyle w:val="Zkladntext2"/>
        <w:numPr>
          <w:ilvl w:val="1"/>
          <w:numId w:val="14"/>
        </w:numPr>
        <w:spacing w:before="120"/>
        <w:jc w:val="both"/>
        <w:rPr>
          <w:rFonts w:ascii="Tahoma" w:hAnsi="Tahoma" w:cs="Tahoma"/>
          <w:color w:val="FF0000"/>
          <w:sz w:val="21"/>
          <w:szCs w:val="21"/>
        </w:rPr>
      </w:pPr>
      <w:r w:rsidRPr="000330EE">
        <w:rPr>
          <w:rFonts w:ascii="Tahoma" w:hAnsi="Tahoma" w:cs="Tahoma"/>
          <w:sz w:val="21"/>
          <w:szCs w:val="21"/>
        </w:rPr>
        <w:t xml:space="preserve">Objednatel prohlašuje a podpisem této smlouvy potvrzuje, že byl s platným ceníkem služeb seznámen před uzavřením této smlouvy, </w:t>
      </w:r>
      <w:r w:rsidRPr="000330EE">
        <w:rPr>
          <w:rFonts w:ascii="Tahoma" w:hAnsi="Tahoma" w:cs="Tahoma"/>
          <w:color w:val="000000"/>
          <w:sz w:val="21"/>
          <w:szCs w:val="21"/>
        </w:rPr>
        <w:t>přičemž s cenou služeb takto stanovenou výslovně</w:t>
      </w:r>
      <w:r w:rsidRPr="000330EE">
        <w:rPr>
          <w:rFonts w:ascii="Tahoma" w:hAnsi="Tahoma" w:cs="Tahoma"/>
          <w:color w:val="0000FF"/>
          <w:sz w:val="21"/>
          <w:szCs w:val="21"/>
        </w:rPr>
        <w:t xml:space="preserve"> </w:t>
      </w:r>
      <w:r w:rsidRPr="000330EE">
        <w:rPr>
          <w:rFonts w:ascii="Tahoma" w:hAnsi="Tahoma" w:cs="Tahoma"/>
          <w:sz w:val="21"/>
          <w:szCs w:val="21"/>
        </w:rPr>
        <w:t xml:space="preserve">souhlasí.  </w:t>
      </w:r>
    </w:p>
    <w:p w:rsidR="002475A0" w:rsidRPr="000330EE" w:rsidRDefault="002475A0" w:rsidP="002475A0">
      <w:pPr>
        <w:pStyle w:val="NORMLTAHOMA101"/>
        <w:numPr>
          <w:ilvl w:val="1"/>
          <w:numId w:val="14"/>
        </w:numPr>
        <w:tabs>
          <w:tab w:val="num" w:pos="1143"/>
        </w:tabs>
        <w:jc w:val="both"/>
        <w:rPr>
          <w:rFonts w:cs="Tahoma"/>
          <w:sz w:val="21"/>
          <w:szCs w:val="21"/>
        </w:rPr>
      </w:pPr>
      <w:r w:rsidRPr="000330EE">
        <w:rPr>
          <w:rFonts w:cs="Tahoma"/>
          <w:sz w:val="21"/>
          <w:szCs w:val="21"/>
        </w:rPr>
        <w:t xml:space="preserve">Objednatel souhlasí s předáváním daňových dokladů (faktur) a s tím souvisejících dokumentů elektronickou </w:t>
      </w:r>
      <w:proofErr w:type="gramStart"/>
      <w:r w:rsidRPr="000330EE">
        <w:rPr>
          <w:rFonts w:cs="Tahoma"/>
          <w:sz w:val="21"/>
          <w:szCs w:val="21"/>
        </w:rPr>
        <w:t>cestou , e-mailem</w:t>
      </w:r>
      <w:proofErr w:type="gramEnd"/>
      <w:r w:rsidRPr="000330EE">
        <w:rPr>
          <w:rFonts w:cs="Tahoma"/>
          <w:sz w:val="21"/>
          <w:szCs w:val="21"/>
        </w:rPr>
        <w:t xml:space="preserve"> na adresu: </w:t>
      </w:r>
      <w:proofErr w:type="spellStart"/>
      <w:r w:rsidR="00F76DE7">
        <w:rPr>
          <w:rFonts w:cs="Tahoma"/>
          <w:sz w:val="21"/>
          <w:szCs w:val="21"/>
        </w:rPr>
        <w:t>xxx</w:t>
      </w:r>
      <w:proofErr w:type="spellEnd"/>
      <w:r w:rsidRPr="000330EE">
        <w:rPr>
          <w:rFonts w:cs="Tahoma"/>
          <w:sz w:val="21"/>
          <w:szCs w:val="21"/>
        </w:rPr>
        <w:t xml:space="preserve"> </w:t>
      </w:r>
    </w:p>
    <w:p w:rsidR="002475A0" w:rsidRPr="000330EE" w:rsidRDefault="002475A0" w:rsidP="002475A0">
      <w:pPr>
        <w:pStyle w:val="NORMLTAHOMA101"/>
        <w:numPr>
          <w:ilvl w:val="0"/>
          <w:numId w:val="0"/>
        </w:numPr>
        <w:tabs>
          <w:tab w:val="left" w:pos="708"/>
        </w:tabs>
        <w:ind w:left="708"/>
        <w:jc w:val="both"/>
        <w:rPr>
          <w:rFonts w:cs="Tahoma"/>
          <w:sz w:val="21"/>
          <w:szCs w:val="21"/>
        </w:rPr>
      </w:pPr>
      <w:r w:rsidRPr="000330EE">
        <w:rPr>
          <w:rFonts w:cs="Tahoma"/>
          <w:sz w:val="21"/>
          <w:szCs w:val="21"/>
        </w:rPr>
        <w:t xml:space="preserve">Doklady budou v takové formě, která zamezí možným změnám odeslaných dokumentů. (např. ve formátu </w:t>
      </w:r>
      <w:proofErr w:type="spellStart"/>
      <w:r w:rsidRPr="000330EE">
        <w:rPr>
          <w:rFonts w:cs="Tahoma"/>
          <w:sz w:val="21"/>
          <w:szCs w:val="21"/>
        </w:rPr>
        <w:t>pdf</w:t>
      </w:r>
      <w:proofErr w:type="spellEnd"/>
      <w:r w:rsidRPr="000330EE">
        <w:rPr>
          <w:rFonts w:cs="Tahoma"/>
          <w:sz w:val="21"/>
          <w:szCs w:val="21"/>
        </w:rPr>
        <w:t xml:space="preserve"> nebo jiném obdobném formátu.)</w:t>
      </w:r>
    </w:p>
    <w:p w:rsidR="002475A0" w:rsidRPr="000330EE" w:rsidRDefault="002475A0" w:rsidP="002475A0">
      <w:pPr>
        <w:pStyle w:val="NORMLTAHOMA101"/>
        <w:numPr>
          <w:ilvl w:val="0"/>
          <w:numId w:val="0"/>
        </w:numPr>
        <w:tabs>
          <w:tab w:val="left" w:pos="708"/>
        </w:tabs>
        <w:ind w:left="708"/>
        <w:jc w:val="both"/>
        <w:rPr>
          <w:rFonts w:cs="Tahoma"/>
          <w:sz w:val="21"/>
          <w:szCs w:val="21"/>
        </w:rPr>
      </w:pPr>
      <w:r w:rsidRPr="000330EE">
        <w:rPr>
          <w:rFonts w:cs="Tahoma"/>
          <w:sz w:val="21"/>
          <w:szCs w:val="21"/>
        </w:rPr>
        <w:t xml:space="preserve">Doklad se považuje doručený okamžikem oznámení o doručení e-mailové zprávy, doložené příslušným hlášením e-mailového klienta (např. MS Outlook, </w:t>
      </w:r>
      <w:proofErr w:type="spellStart"/>
      <w:r w:rsidRPr="000330EE">
        <w:rPr>
          <w:rFonts w:cs="Tahoma"/>
          <w:sz w:val="21"/>
          <w:szCs w:val="21"/>
        </w:rPr>
        <w:t>IceWarp</w:t>
      </w:r>
      <w:proofErr w:type="spellEnd"/>
      <w:r w:rsidRPr="000330EE">
        <w:rPr>
          <w:rFonts w:cs="Tahoma"/>
          <w:sz w:val="21"/>
          <w:szCs w:val="21"/>
        </w:rPr>
        <w:t>).</w:t>
      </w:r>
    </w:p>
    <w:p w:rsidR="002475A0" w:rsidRPr="000330EE" w:rsidRDefault="002475A0" w:rsidP="002475A0">
      <w:pPr>
        <w:pStyle w:val="Zkladntext2"/>
        <w:numPr>
          <w:ilvl w:val="1"/>
          <w:numId w:val="14"/>
        </w:numPr>
        <w:spacing w:before="120"/>
        <w:jc w:val="both"/>
        <w:rPr>
          <w:rFonts w:ascii="Tahoma" w:hAnsi="Tahoma" w:cs="Tahoma"/>
          <w:sz w:val="21"/>
          <w:szCs w:val="21"/>
        </w:rPr>
      </w:pPr>
      <w:r w:rsidRPr="000330EE">
        <w:rPr>
          <w:rFonts w:ascii="Tahoma" w:hAnsi="Tahoma" w:cs="Tahoma"/>
          <w:sz w:val="21"/>
          <w:szCs w:val="21"/>
        </w:rPr>
        <w:t>Zhotovitel je oprávněn upravit výši ceny služeb bez dohody smluvních stran v závislosti na výši inflace za uplynulý kalendářní rok za těchto podmínek:</w:t>
      </w:r>
    </w:p>
    <w:p w:rsidR="002475A0" w:rsidRPr="000330EE" w:rsidRDefault="002475A0" w:rsidP="002475A0">
      <w:pPr>
        <w:pStyle w:val="Zkladntext2"/>
        <w:numPr>
          <w:ilvl w:val="1"/>
          <w:numId w:val="16"/>
        </w:numPr>
        <w:spacing w:before="120"/>
        <w:jc w:val="both"/>
        <w:rPr>
          <w:rFonts w:ascii="Tahoma" w:hAnsi="Tahoma" w:cs="Tahoma"/>
          <w:sz w:val="21"/>
          <w:szCs w:val="21"/>
        </w:rPr>
      </w:pPr>
      <w:r w:rsidRPr="000330EE">
        <w:rPr>
          <w:rFonts w:ascii="Tahoma" w:hAnsi="Tahoma" w:cs="Tahoma"/>
          <w:sz w:val="21"/>
          <w:szCs w:val="21"/>
        </w:rPr>
        <w:t>Cena služeb se zvýší o úředně stanovenou míru inflace, přičemž inflací se rozumí meziroční inflace měřená vzrůstem úhrnného indexu spotřebitelských cen zboží a služeb, kterou udává každým kalendářním rokem Český statistický úřad za rok předcházející v %;</w:t>
      </w:r>
    </w:p>
    <w:p w:rsidR="002475A0" w:rsidRPr="000330EE" w:rsidRDefault="002475A0" w:rsidP="002475A0">
      <w:pPr>
        <w:pStyle w:val="Zkladntext2"/>
        <w:numPr>
          <w:ilvl w:val="1"/>
          <w:numId w:val="16"/>
        </w:numPr>
        <w:spacing w:before="120"/>
        <w:jc w:val="both"/>
        <w:rPr>
          <w:rFonts w:ascii="Tahoma" w:hAnsi="Tahoma" w:cs="Tahoma"/>
          <w:sz w:val="21"/>
          <w:szCs w:val="21"/>
        </w:rPr>
      </w:pPr>
      <w:r w:rsidRPr="000330EE">
        <w:rPr>
          <w:rFonts w:ascii="Tahoma" w:hAnsi="Tahoma" w:cs="Tahoma"/>
          <w:sz w:val="21"/>
          <w:szCs w:val="21"/>
        </w:rPr>
        <w:t>Zhotovitel je oprávněn zvýšit cenu služeb z důvodu inflace za předešlý rok nejdříve s účinností od 1. 2. následujícího kalendářního roku.</w:t>
      </w:r>
    </w:p>
    <w:p w:rsidR="002475A0" w:rsidRPr="000330EE" w:rsidRDefault="002475A0" w:rsidP="002475A0">
      <w:pPr>
        <w:pStyle w:val="Zkladntext2"/>
        <w:numPr>
          <w:ilvl w:val="1"/>
          <w:numId w:val="16"/>
        </w:numPr>
        <w:spacing w:before="120"/>
        <w:jc w:val="both"/>
        <w:rPr>
          <w:rFonts w:ascii="Tahoma" w:hAnsi="Tahoma" w:cs="Tahoma"/>
          <w:sz w:val="21"/>
          <w:szCs w:val="21"/>
        </w:rPr>
      </w:pPr>
      <w:r w:rsidRPr="000330EE">
        <w:rPr>
          <w:rFonts w:ascii="Tahoma" w:hAnsi="Tahoma" w:cs="Tahoma"/>
          <w:sz w:val="21"/>
          <w:szCs w:val="21"/>
        </w:rPr>
        <w:t>Cena služeb zvýšená z důvodu inflace je ve zvýšené části sjednanou cenou, přičemž objednatel se zvýšením ceny tímto způsobem výslovně souhlasí;</w:t>
      </w:r>
    </w:p>
    <w:p w:rsidR="002475A0" w:rsidRPr="000330EE" w:rsidRDefault="002475A0" w:rsidP="002475A0">
      <w:pPr>
        <w:pStyle w:val="Zkladntext2"/>
        <w:numPr>
          <w:ilvl w:val="1"/>
          <w:numId w:val="16"/>
        </w:numPr>
        <w:spacing w:before="120"/>
        <w:jc w:val="both"/>
        <w:rPr>
          <w:rFonts w:ascii="Tahoma" w:hAnsi="Tahoma" w:cs="Tahoma"/>
          <w:sz w:val="21"/>
          <w:szCs w:val="21"/>
        </w:rPr>
      </w:pPr>
      <w:r w:rsidRPr="000330EE">
        <w:rPr>
          <w:rFonts w:ascii="Tahoma" w:hAnsi="Tahoma" w:cs="Tahoma"/>
          <w:sz w:val="21"/>
          <w:szCs w:val="21"/>
        </w:rPr>
        <w:t>Zhotovitel je oprávněn zvýšit cenu služeb z důvodu inflace nejdříve k 1.2. 202</w:t>
      </w:r>
      <w:r>
        <w:rPr>
          <w:rFonts w:ascii="Tahoma" w:hAnsi="Tahoma" w:cs="Tahoma"/>
          <w:sz w:val="21"/>
          <w:szCs w:val="21"/>
        </w:rPr>
        <w:t>1</w:t>
      </w:r>
      <w:r w:rsidRPr="000330EE">
        <w:rPr>
          <w:rFonts w:ascii="Tahoma" w:hAnsi="Tahoma" w:cs="Tahoma"/>
          <w:sz w:val="21"/>
          <w:szCs w:val="21"/>
        </w:rPr>
        <w:t>.</w:t>
      </w:r>
    </w:p>
    <w:p w:rsidR="002475A0" w:rsidRPr="000330EE" w:rsidRDefault="002475A0" w:rsidP="002475A0">
      <w:pPr>
        <w:pStyle w:val="Nadpis1"/>
        <w:spacing w:before="480" w:after="240"/>
        <w:ind w:left="357" w:hanging="357"/>
        <w:rPr>
          <w:sz w:val="21"/>
          <w:szCs w:val="21"/>
        </w:rPr>
      </w:pPr>
      <w:r w:rsidRPr="000330EE">
        <w:rPr>
          <w:sz w:val="21"/>
          <w:szCs w:val="21"/>
        </w:rPr>
        <w:t>Ostatní ujednání</w:t>
      </w:r>
    </w:p>
    <w:p w:rsidR="002475A0" w:rsidRPr="000330EE" w:rsidRDefault="002475A0" w:rsidP="002475A0">
      <w:pPr>
        <w:pStyle w:val="Odstavecseseznamem"/>
        <w:numPr>
          <w:ilvl w:val="1"/>
          <w:numId w:val="13"/>
        </w:numPr>
        <w:spacing w:before="120"/>
        <w:jc w:val="both"/>
        <w:rPr>
          <w:rFonts w:ascii="Tahoma" w:hAnsi="Tahoma" w:cs="Tahoma"/>
          <w:sz w:val="21"/>
          <w:szCs w:val="21"/>
          <w:lang w:val="cs-CZ"/>
        </w:rPr>
      </w:pPr>
      <w:r w:rsidRPr="000330EE">
        <w:rPr>
          <w:rFonts w:ascii="Tahoma" w:hAnsi="Tahoma" w:cs="Tahoma"/>
          <w:sz w:val="21"/>
          <w:szCs w:val="21"/>
          <w:lang w:val="cs-CZ"/>
        </w:rPr>
        <w:t xml:space="preserve">Zhotovitel se zavazuje pravidelně a zdarma </w:t>
      </w:r>
      <w:r>
        <w:rPr>
          <w:rFonts w:ascii="Tahoma" w:hAnsi="Tahoma" w:cs="Tahoma"/>
          <w:sz w:val="21"/>
          <w:szCs w:val="21"/>
          <w:lang w:val="cs-CZ"/>
        </w:rPr>
        <w:t>poskytovat</w:t>
      </w:r>
      <w:r w:rsidRPr="000330EE">
        <w:rPr>
          <w:rFonts w:ascii="Tahoma" w:hAnsi="Tahoma" w:cs="Tahoma"/>
          <w:sz w:val="21"/>
          <w:szCs w:val="21"/>
          <w:lang w:val="cs-CZ"/>
        </w:rPr>
        <w:t xml:space="preserve"> aktualizaci a update veškerých funkčních prvků a programového vybavení zhotovitelem poskytovaného systému, včetně nezbytných aktualizací dle legislativních požadavků tak, aby poskytovaný systém vyhovoval všem právním či jiným normativním požadavkům (dále jen „aktualizace programového vybavení“). Cena za instalační práce je sjednána dohodou smluvních stran dle přílohy č. 1 smlouvy. </w:t>
      </w:r>
    </w:p>
    <w:p w:rsidR="002475A0" w:rsidRPr="000330EE" w:rsidRDefault="002475A0" w:rsidP="002475A0">
      <w:pPr>
        <w:pStyle w:val="Odstavecseseznamem"/>
        <w:spacing w:before="120"/>
        <w:jc w:val="both"/>
        <w:rPr>
          <w:rFonts w:ascii="Tahoma" w:hAnsi="Tahoma" w:cs="Tahoma"/>
          <w:sz w:val="21"/>
          <w:szCs w:val="21"/>
          <w:lang w:val="cs-CZ"/>
        </w:rPr>
      </w:pPr>
    </w:p>
    <w:p w:rsidR="002475A0" w:rsidRPr="000330EE" w:rsidRDefault="002475A0" w:rsidP="002475A0">
      <w:pPr>
        <w:pStyle w:val="Odstavecseseznamem"/>
        <w:numPr>
          <w:ilvl w:val="1"/>
          <w:numId w:val="13"/>
        </w:numPr>
        <w:spacing w:before="120"/>
        <w:jc w:val="both"/>
        <w:rPr>
          <w:rFonts w:ascii="Tahoma" w:hAnsi="Tahoma" w:cs="Tahoma"/>
          <w:sz w:val="21"/>
          <w:szCs w:val="21"/>
          <w:lang w:val="cs-CZ"/>
        </w:rPr>
      </w:pPr>
      <w:r w:rsidRPr="000330EE">
        <w:rPr>
          <w:rFonts w:ascii="Tahoma" w:hAnsi="Tahoma" w:cs="Tahoma"/>
          <w:sz w:val="21"/>
          <w:szCs w:val="21"/>
          <w:lang w:val="cs-CZ"/>
        </w:rPr>
        <w:t>Objednatel nahlásí své požadavky na konkrétní službu formou, která je popsána v SLA jednotlivých služeb v Příloze č. 4. Technický popis přebírání požadavků je uveden v Příloze č. 4 této smlouvy.</w:t>
      </w:r>
    </w:p>
    <w:p w:rsidR="002475A0" w:rsidRPr="000330EE" w:rsidRDefault="002475A0" w:rsidP="002475A0">
      <w:pPr>
        <w:pStyle w:val="Odstavecseseznamem"/>
        <w:spacing w:before="120"/>
        <w:jc w:val="both"/>
        <w:rPr>
          <w:rFonts w:ascii="Tahoma" w:hAnsi="Tahoma" w:cs="Tahoma"/>
          <w:sz w:val="21"/>
          <w:szCs w:val="21"/>
          <w:lang w:val="cs-CZ"/>
        </w:rPr>
      </w:pPr>
    </w:p>
    <w:p w:rsidR="002475A0" w:rsidRPr="000330EE" w:rsidRDefault="002475A0" w:rsidP="002475A0">
      <w:pPr>
        <w:pStyle w:val="Odstavecseseznamem"/>
        <w:numPr>
          <w:ilvl w:val="1"/>
          <w:numId w:val="13"/>
        </w:numPr>
        <w:spacing w:before="120"/>
        <w:jc w:val="both"/>
        <w:rPr>
          <w:rFonts w:ascii="Tahoma" w:hAnsi="Tahoma" w:cs="Tahoma"/>
          <w:sz w:val="21"/>
          <w:szCs w:val="21"/>
          <w:lang w:val="cs-CZ"/>
        </w:rPr>
      </w:pPr>
      <w:r w:rsidRPr="000330EE">
        <w:rPr>
          <w:rFonts w:ascii="Tahoma" w:hAnsi="Tahoma" w:cs="Tahoma"/>
          <w:sz w:val="21"/>
          <w:szCs w:val="21"/>
          <w:lang w:val="cs-CZ"/>
        </w:rPr>
        <w:t>Odpovědné osoby nebo kontaktní telefonní čísla jsou uvedeny Příloze č. 3 této smlouvy. Smluvní strany jsou povinny při změně jakéhokoliv údaje, uvedeného v této příloze tuto změnu bez zbytečného odkladu, nejpozději do 5 (pěti) kalendářních dnů oznámit druhé smluvní straně.</w:t>
      </w:r>
    </w:p>
    <w:p w:rsidR="002475A0" w:rsidRPr="000330EE" w:rsidRDefault="002475A0" w:rsidP="002475A0">
      <w:pPr>
        <w:pStyle w:val="Odstavecseseznamem"/>
        <w:rPr>
          <w:rFonts w:ascii="Tahoma" w:hAnsi="Tahoma" w:cs="Tahoma"/>
          <w:sz w:val="21"/>
          <w:szCs w:val="21"/>
          <w:lang w:val="cs-CZ"/>
        </w:rPr>
      </w:pPr>
    </w:p>
    <w:p w:rsidR="002475A0" w:rsidRPr="000330EE" w:rsidRDefault="002475A0" w:rsidP="002475A0">
      <w:pPr>
        <w:pStyle w:val="Odstavecseseznamem"/>
        <w:numPr>
          <w:ilvl w:val="1"/>
          <w:numId w:val="13"/>
        </w:numPr>
        <w:spacing w:before="120"/>
        <w:jc w:val="both"/>
        <w:rPr>
          <w:rFonts w:ascii="Tahoma" w:hAnsi="Tahoma" w:cs="Tahoma"/>
          <w:sz w:val="21"/>
          <w:szCs w:val="21"/>
          <w:lang w:val="cs-CZ"/>
        </w:rPr>
      </w:pPr>
      <w:r w:rsidRPr="000330EE">
        <w:rPr>
          <w:rFonts w:ascii="Tahoma" w:hAnsi="Tahoma" w:cs="Tahoma"/>
          <w:sz w:val="21"/>
          <w:szCs w:val="21"/>
          <w:lang w:val="cs-CZ"/>
        </w:rPr>
        <w:t xml:space="preserve">Smluvní strany výslovně ujednávají, že pro tuto smlouvu a vztahy z ní vyplývající vylučují aplikaci ustanovení bodu 9.10. Všeobecných smluvních podmínek, které tvoří přílohu č. 7 této smlouvy. </w:t>
      </w:r>
      <w:r>
        <w:rPr>
          <w:rFonts w:ascii="Tahoma" w:hAnsi="Tahoma" w:cs="Tahoma"/>
          <w:sz w:val="21"/>
          <w:szCs w:val="21"/>
          <w:lang w:val="cs-CZ"/>
        </w:rPr>
        <w:t>Objednatel se zavazuje průběžně udržovat dokumentaci veškerých propojení na další systémy a tuto dokumentaci poskytovat Zhotoviteli.</w:t>
      </w:r>
    </w:p>
    <w:p w:rsidR="002475A0" w:rsidRPr="000330EE" w:rsidRDefault="002475A0" w:rsidP="002475A0">
      <w:pPr>
        <w:pStyle w:val="Odstavecseseznamem"/>
        <w:jc w:val="both"/>
        <w:rPr>
          <w:rFonts w:ascii="Tahoma" w:hAnsi="Tahoma" w:cs="Tahoma"/>
          <w:sz w:val="21"/>
          <w:szCs w:val="21"/>
          <w:lang w:val="cs-CZ"/>
        </w:rPr>
      </w:pPr>
    </w:p>
    <w:p w:rsidR="002475A0" w:rsidRPr="000330EE" w:rsidRDefault="002475A0" w:rsidP="002475A0">
      <w:pPr>
        <w:pStyle w:val="Odstavecseseznamem"/>
        <w:numPr>
          <w:ilvl w:val="1"/>
          <w:numId w:val="13"/>
        </w:numPr>
        <w:spacing w:before="120"/>
        <w:jc w:val="both"/>
        <w:rPr>
          <w:rFonts w:ascii="Tahoma" w:hAnsi="Tahoma" w:cs="Tahoma"/>
          <w:sz w:val="21"/>
          <w:szCs w:val="21"/>
          <w:lang w:val="cs-CZ"/>
        </w:rPr>
      </w:pPr>
      <w:r w:rsidRPr="000330EE">
        <w:rPr>
          <w:rFonts w:ascii="Tahoma" w:hAnsi="Tahoma" w:cs="Tahoma"/>
          <w:sz w:val="21"/>
          <w:szCs w:val="21"/>
          <w:lang w:val="cs-CZ"/>
        </w:rPr>
        <w:t>Vztahy touto smlouvou výslovně neupravené se řídí příslušnými ustanoveními zákona č. 89/2012 Sb., občanský zákoník, v platném znění a „Všeobecnými obchodními podmínkami“ zhotovitele, které tvoří jako Příloha č. 7 nedílnou součást této smlouvy.</w:t>
      </w:r>
      <w:r w:rsidRPr="000330EE">
        <w:rPr>
          <w:rFonts w:ascii="Tahoma" w:hAnsi="Tahoma" w:cs="Tahoma"/>
          <w:i/>
          <w:sz w:val="21"/>
          <w:szCs w:val="21"/>
          <w:lang w:val="cs-CZ"/>
        </w:rPr>
        <w:t xml:space="preserve"> </w:t>
      </w:r>
      <w:r w:rsidRPr="000330EE">
        <w:rPr>
          <w:rFonts w:ascii="Tahoma" w:hAnsi="Tahoma" w:cs="Tahoma"/>
          <w:sz w:val="21"/>
          <w:szCs w:val="21"/>
          <w:lang w:val="cs-CZ"/>
        </w:rPr>
        <w:t>V případě rozporu mají ujednání v této smlouvě přednost před ustanoveními obsaženými ve Všeobecných obchodních podmínkách zhotovitele. Objednatel prohlašuje a podpisem této smlouvy potvrzuje, že byl s těmito obchodními podmínkami zhotovitele seznámen před uzavřením této smlouvy a souhlasí s nimi.</w:t>
      </w:r>
    </w:p>
    <w:p w:rsidR="002475A0" w:rsidRPr="000330EE" w:rsidRDefault="002475A0" w:rsidP="002475A0">
      <w:pPr>
        <w:pStyle w:val="Nadpis8"/>
        <w:keepLines w:val="0"/>
        <w:tabs>
          <w:tab w:val="left" w:pos="142"/>
          <w:tab w:val="left" w:pos="993"/>
        </w:tabs>
        <w:spacing w:before="0" w:after="180"/>
        <w:ind w:left="709"/>
        <w:rPr>
          <w:rFonts w:ascii="Tahoma" w:hAnsi="Tahoma" w:cs="Tahoma"/>
          <w:b/>
          <w:i/>
          <w:sz w:val="21"/>
          <w:szCs w:val="21"/>
        </w:rPr>
      </w:pPr>
    </w:p>
    <w:p w:rsidR="002475A0" w:rsidRPr="000330EE" w:rsidRDefault="002475A0" w:rsidP="002475A0">
      <w:pPr>
        <w:pStyle w:val="Nadpis8"/>
        <w:keepLines w:val="0"/>
        <w:numPr>
          <w:ilvl w:val="0"/>
          <w:numId w:val="20"/>
        </w:numPr>
        <w:tabs>
          <w:tab w:val="left" w:pos="142"/>
          <w:tab w:val="left" w:pos="993"/>
        </w:tabs>
        <w:spacing w:before="0" w:after="180"/>
        <w:ind w:left="284" w:hanging="284"/>
        <w:rPr>
          <w:rFonts w:ascii="Tahoma" w:hAnsi="Tahoma" w:cs="Tahoma"/>
          <w:b/>
          <w:sz w:val="21"/>
          <w:szCs w:val="21"/>
        </w:rPr>
      </w:pPr>
      <w:r w:rsidRPr="000330EE">
        <w:rPr>
          <w:rFonts w:ascii="Tahoma" w:hAnsi="Tahoma" w:cs="Tahoma"/>
          <w:b/>
          <w:sz w:val="21"/>
          <w:szCs w:val="21"/>
        </w:rPr>
        <w:t xml:space="preserve"> Ochrana osobních údajů</w:t>
      </w:r>
    </w:p>
    <w:p w:rsidR="002475A0" w:rsidRDefault="002475A0" w:rsidP="002475A0">
      <w:pPr>
        <w:pStyle w:val="Zkladntext2"/>
        <w:numPr>
          <w:ilvl w:val="1"/>
          <w:numId w:val="20"/>
        </w:numPr>
        <w:ind w:left="709" w:hanging="709"/>
        <w:jc w:val="both"/>
        <w:rPr>
          <w:rFonts w:ascii="Tahoma" w:hAnsi="Tahoma" w:cs="Tahoma"/>
          <w:sz w:val="21"/>
          <w:szCs w:val="21"/>
        </w:rPr>
      </w:pPr>
      <w:r>
        <w:rPr>
          <w:rFonts w:ascii="Tahoma" w:hAnsi="Tahoma" w:cs="Tahoma"/>
          <w:sz w:val="21"/>
          <w:szCs w:val="21"/>
        </w:rPr>
        <w:t xml:space="preserve">Objednatel zpracovává při využívání systémů dodávaných zhotovitelem objednateli, jejichž aktualizace, technická podpora a servis jsou předmětem této smlouvy, osobní údaje fyzických osob a je tedy v roli správce osobních údajů ve smyslu čl. </w:t>
      </w:r>
      <w:r w:rsidRPr="000330EE">
        <w:rPr>
          <w:rFonts w:ascii="Tahoma" w:hAnsi="Tahoma" w:cs="Tahoma"/>
          <w:sz w:val="21"/>
          <w:szCs w:val="21"/>
        </w:rPr>
        <w:t>4</w:t>
      </w:r>
      <w:r>
        <w:rPr>
          <w:rFonts w:ascii="Tahoma" w:hAnsi="Tahoma" w:cs="Tahoma"/>
          <w:sz w:val="21"/>
          <w:szCs w:val="21"/>
        </w:rPr>
        <w:t xml:space="preserve"> bod</w:t>
      </w:r>
      <w:r w:rsidRPr="000330EE">
        <w:rPr>
          <w:rFonts w:ascii="Tahoma" w:hAnsi="Tahoma" w:cs="Tahoma"/>
          <w:sz w:val="21"/>
          <w:szCs w:val="21"/>
        </w:rPr>
        <w:t xml:space="preserve"> </w:t>
      </w:r>
      <w:r>
        <w:rPr>
          <w:rFonts w:ascii="Tahoma" w:hAnsi="Tahoma" w:cs="Tahoma"/>
          <w:sz w:val="21"/>
          <w:szCs w:val="21"/>
        </w:rPr>
        <w:t>7)</w:t>
      </w:r>
      <w:r w:rsidRPr="000330EE">
        <w:rPr>
          <w:rFonts w:ascii="Tahoma" w:hAnsi="Tahoma" w:cs="Tahoma"/>
          <w:sz w:val="21"/>
          <w:szCs w:val="21"/>
        </w:rPr>
        <w:t xml:space="preserve"> nařízení Evropského parlamentu a Rady (EU) 2016/679 o ochraně fyzických osob v souvislosti se zpracováním osobních údajů a o volném pohybu těchto údajů a o zrušení směrnice 95/46/ES (obecné nařízení o ochraně osobních údajů) („</w:t>
      </w:r>
      <w:r w:rsidRPr="000330EE">
        <w:rPr>
          <w:rFonts w:ascii="Tahoma" w:hAnsi="Tahoma" w:cs="Tahoma"/>
          <w:bCs/>
          <w:sz w:val="21"/>
          <w:szCs w:val="21"/>
        </w:rPr>
        <w:t>GDPR</w:t>
      </w:r>
      <w:r w:rsidRPr="000330EE">
        <w:rPr>
          <w:rFonts w:ascii="Tahoma" w:hAnsi="Tahoma" w:cs="Tahoma"/>
          <w:sz w:val="21"/>
          <w:szCs w:val="21"/>
        </w:rPr>
        <w:t>“)</w:t>
      </w:r>
      <w:r>
        <w:rPr>
          <w:rFonts w:ascii="Tahoma" w:hAnsi="Tahoma" w:cs="Tahoma"/>
          <w:sz w:val="21"/>
          <w:szCs w:val="21"/>
        </w:rPr>
        <w:t xml:space="preserve">. </w:t>
      </w:r>
    </w:p>
    <w:p w:rsidR="002475A0" w:rsidRDefault="002475A0" w:rsidP="002475A0">
      <w:pPr>
        <w:pStyle w:val="Zkladntext2"/>
        <w:ind w:left="709"/>
        <w:jc w:val="both"/>
        <w:rPr>
          <w:rFonts w:ascii="Tahoma" w:hAnsi="Tahoma" w:cs="Tahoma"/>
          <w:sz w:val="21"/>
          <w:szCs w:val="21"/>
        </w:rPr>
      </w:pPr>
    </w:p>
    <w:p w:rsidR="002475A0" w:rsidRDefault="002475A0" w:rsidP="002475A0">
      <w:pPr>
        <w:pStyle w:val="Zkladntext2"/>
        <w:numPr>
          <w:ilvl w:val="1"/>
          <w:numId w:val="20"/>
        </w:numPr>
        <w:ind w:left="709" w:hanging="709"/>
        <w:jc w:val="both"/>
        <w:rPr>
          <w:rFonts w:ascii="Tahoma" w:hAnsi="Tahoma" w:cs="Tahoma"/>
          <w:sz w:val="21"/>
          <w:szCs w:val="21"/>
        </w:rPr>
      </w:pPr>
      <w:r>
        <w:rPr>
          <w:rFonts w:ascii="Tahoma" w:hAnsi="Tahoma" w:cs="Tahoma"/>
          <w:sz w:val="21"/>
          <w:szCs w:val="21"/>
        </w:rPr>
        <w:t xml:space="preserve">Vzhledem k tomu, že v rámci poskytování služeb dle odst. 3 této smlouvy zhotovitelem může docházet ke zpřístupnění osobních údajů fyzických osob zhotoviteli, zavazuje se zhotovitel, že bude zachovávat naprostou mlčenlivost o veškerých osobních údajích, se kterými přijde při poskytování služeb dle této smlouvy do styku, nebude osobní údaje jakkoliv zpracovávat pro sebe ani pro třetí osoby bez předchozího písemného souhlasu objednatele, resp. bez platně uzavřené smlouvy o zpracování osobních údajů, zejm. nebude osobní údaje poskytovat žádné třetí osobě a nebude je využívat pro sebe a ani pro třetí osoby. Zhotovitel se zavazuje provést veškerá taková nezbytná opatření, aby byla zachována důvěrnost osobních údajů jemu zpřístupněných v rámci poskytování služeb dle této smlouvy, a zavazuje se poučit a zavázat mlčenlivostí ve stejném rozsahu své pracovníky, kteří přijdou s osobními údaji do styku.    </w:t>
      </w:r>
    </w:p>
    <w:p w:rsidR="002475A0" w:rsidRDefault="002475A0" w:rsidP="002475A0">
      <w:pPr>
        <w:pStyle w:val="Zkladntext2"/>
        <w:ind w:left="709"/>
        <w:jc w:val="both"/>
        <w:rPr>
          <w:rFonts w:ascii="Tahoma" w:hAnsi="Tahoma" w:cs="Tahoma"/>
          <w:sz w:val="21"/>
          <w:szCs w:val="21"/>
        </w:rPr>
      </w:pPr>
    </w:p>
    <w:p w:rsidR="002475A0" w:rsidRDefault="002475A0" w:rsidP="002475A0">
      <w:pPr>
        <w:pStyle w:val="Zkladntext2"/>
        <w:numPr>
          <w:ilvl w:val="1"/>
          <w:numId w:val="20"/>
        </w:numPr>
        <w:ind w:left="709" w:hanging="709"/>
        <w:jc w:val="both"/>
        <w:rPr>
          <w:rFonts w:ascii="Tahoma" w:hAnsi="Tahoma" w:cs="Tahoma"/>
          <w:sz w:val="21"/>
          <w:szCs w:val="21"/>
        </w:rPr>
      </w:pPr>
      <w:r>
        <w:rPr>
          <w:rFonts w:ascii="Tahoma" w:hAnsi="Tahoma" w:cs="Tahoma"/>
          <w:sz w:val="21"/>
          <w:szCs w:val="21"/>
        </w:rPr>
        <w:t xml:space="preserve">Zhotovitel se zavazuje po provedení servisního zásahu či aktualizace systému osobní údaje, které mu byly objednatelem zpřístupněny, smazat ze všech svých nosičů a médií, resp. je vrátit objednateli, nedohodnou-li se smluvní strany jinak.  </w:t>
      </w:r>
    </w:p>
    <w:p w:rsidR="002475A0" w:rsidRDefault="002475A0" w:rsidP="002475A0">
      <w:pPr>
        <w:pStyle w:val="Odstavecseseznamem"/>
        <w:rPr>
          <w:rFonts w:ascii="Tahoma" w:hAnsi="Tahoma" w:cs="Tahoma"/>
          <w:sz w:val="21"/>
          <w:szCs w:val="21"/>
        </w:rPr>
      </w:pPr>
    </w:p>
    <w:p w:rsidR="002475A0" w:rsidRDefault="002475A0" w:rsidP="002475A0">
      <w:pPr>
        <w:pStyle w:val="Zkladntext2"/>
        <w:numPr>
          <w:ilvl w:val="1"/>
          <w:numId w:val="20"/>
        </w:numPr>
        <w:ind w:left="709" w:hanging="709"/>
        <w:jc w:val="both"/>
        <w:rPr>
          <w:rFonts w:ascii="Tahoma" w:hAnsi="Tahoma" w:cs="Tahoma"/>
          <w:sz w:val="21"/>
          <w:szCs w:val="21"/>
        </w:rPr>
      </w:pPr>
      <w:r>
        <w:rPr>
          <w:rFonts w:ascii="Tahoma" w:hAnsi="Tahoma" w:cs="Tahoma"/>
          <w:sz w:val="21"/>
          <w:szCs w:val="21"/>
        </w:rPr>
        <w:t xml:space="preserve">Zhotovitel odpovídá objednateli za veškerou škodu, která vznikne objednateli v důsledku porušení povinností stanovených zhotoviteli v tomto odst. 6 smlouvy. </w:t>
      </w:r>
    </w:p>
    <w:p w:rsidR="002475A0" w:rsidRPr="000330EE" w:rsidRDefault="002475A0" w:rsidP="002475A0">
      <w:pPr>
        <w:ind w:left="709" w:hanging="709"/>
        <w:jc w:val="both"/>
        <w:rPr>
          <w:rFonts w:ascii="Tahoma" w:hAnsi="Tahoma" w:cs="Tahoma"/>
          <w:sz w:val="21"/>
          <w:szCs w:val="21"/>
        </w:rPr>
      </w:pPr>
    </w:p>
    <w:p w:rsidR="002475A0" w:rsidRPr="000330EE" w:rsidRDefault="002475A0" w:rsidP="002475A0">
      <w:pPr>
        <w:pStyle w:val="Nadpis1"/>
        <w:numPr>
          <w:ilvl w:val="0"/>
          <w:numId w:val="21"/>
        </w:numPr>
        <w:spacing w:before="480" w:after="240"/>
        <w:rPr>
          <w:sz w:val="21"/>
          <w:szCs w:val="21"/>
        </w:rPr>
      </w:pPr>
      <w:r w:rsidRPr="000330EE">
        <w:rPr>
          <w:sz w:val="21"/>
          <w:szCs w:val="21"/>
        </w:rPr>
        <w:t>Závěrečná ustanovení</w:t>
      </w:r>
    </w:p>
    <w:p w:rsidR="002475A0" w:rsidRPr="000330EE" w:rsidRDefault="002475A0" w:rsidP="002475A0">
      <w:pPr>
        <w:pStyle w:val="Odstavecseseznamem"/>
        <w:numPr>
          <w:ilvl w:val="0"/>
          <w:numId w:val="15"/>
        </w:numPr>
        <w:spacing w:before="120"/>
        <w:jc w:val="both"/>
        <w:rPr>
          <w:rFonts w:ascii="Tahoma" w:hAnsi="Tahoma" w:cs="Tahoma"/>
          <w:vanish/>
          <w:sz w:val="21"/>
          <w:szCs w:val="21"/>
        </w:rPr>
      </w:pPr>
    </w:p>
    <w:p w:rsidR="002475A0" w:rsidRPr="000330EE" w:rsidRDefault="002475A0" w:rsidP="002475A0">
      <w:pPr>
        <w:pStyle w:val="Odstavecseseznamem"/>
        <w:numPr>
          <w:ilvl w:val="0"/>
          <w:numId w:val="15"/>
        </w:numPr>
        <w:spacing w:before="120"/>
        <w:jc w:val="both"/>
        <w:rPr>
          <w:rFonts w:ascii="Tahoma" w:hAnsi="Tahoma" w:cs="Tahoma"/>
          <w:vanish/>
          <w:sz w:val="21"/>
          <w:szCs w:val="21"/>
        </w:rPr>
      </w:pPr>
    </w:p>
    <w:p w:rsidR="002475A0" w:rsidRPr="000330EE" w:rsidRDefault="002475A0" w:rsidP="002475A0">
      <w:pPr>
        <w:pStyle w:val="Odstavecseseznamem"/>
        <w:numPr>
          <w:ilvl w:val="1"/>
          <w:numId w:val="15"/>
        </w:numPr>
        <w:spacing w:before="120"/>
        <w:jc w:val="both"/>
        <w:rPr>
          <w:rFonts w:ascii="Tahoma" w:hAnsi="Tahoma" w:cs="Tahoma"/>
          <w:sz w:val="21"/>
          <w:szCs w:val="21"/>
          <w:lang w:val="cs-CZ"/>
        </w:rPr>
      </w:pPr>
      <w:r w:rsidRPr="000330EE">
        <w:rPr>
          <w:rFonts w:ascii="Tahoma" w:hAnsi="Tahoma" w:cs="Tahoma"/>
          <w:sz w:val="21"/>
          <w:szCs w:val="21"/>
        </w:rPr>
        <w:t xml:space="preserve">Tato </w:t>
      </w:r>
      <w:r w:rsidRPr="000330EE">
        <w:rPr>
          <w:rFonts w:ascii="Tahoma" w:hAnsi="Tahoma" w:cs="Tahoma"/>
          <w:sz w:val="21"/>
          <w:szCs w:val="21"/>
          <w:lang w:val="cs-CZ"/>
        </w:rPr>
        <w:t xml:space="preserve">smlouva včetně všech jiných příloh nabývá platnosti dnem jejího podpisu oprávněnými zástupci smluvních stran a účinnosti nabývá dnem uveřejnění v registru smluv dle zákona č. 340/2015 Sb., (o registru smluv) ve znění pozdějších předpisů. Smluvní strany se dohodly, že smlouvu uveřejní v registru smluv TUL. Mají-li být některé informace uvedené v této dohodě vyloučeny z uveřejnění v registru smluv, je </w:t>
      </w:r>
      <w:proofErr w:type="spellStart"/>
      <w:r w:rsidRPr="000330EE">
        <w:rPr>
          <w:rFonts w:ascii="Tahoma" w:hAnsi="Tahoma" w:cs="Tahoma"/>
          <w:sz w:val="21"/>
          <w:szCs w:val="21"/>
          <w:lang w:val="cs-CZ"/>
        </w:rPr>
        <w:t>Anete</w:t>
      </w:r>
      <w:proofErr w:type="spellEnd"/>
      <w:r w:rsidRPr="000330EE">
        <w:rPr>
          <w:rFonts w:ascii="Tahoma" w:hAnsi="Tahoma" w:cs="Tahoma"/>
          <w:sz w:val="21"/>
          <w:szCs w:val="21"/>
          <w:lang w:val="cs-CZ"/>
        </w:rPr>
        <w:t xml:space="preserve"> povinna takové informace nejpozději ke dni podpisu smlouvy označit a sdělit TUL. Za zveřejnění takto neoznačených informací a tím případně způsobenou škodu TUL neodpovídá. </w:t>
      </w:r>
    </w:p>
    <w:p w:rsidR="002475A0" w:rsidRPr="000330EE" w:rsidRDefault="002475A0" w:rsidP="002475A0">
      <w:pPr>
        <w:pStyle w:val="Zkladntext"/>
        <w:numPr>
          <w:ilvl w:val="1"/>
          <w:numId w:val="15"/>
        </w:numPr>
        <w:spacing w:before="120"/>
        <w:rPr>
          <w:rFonts w:ascii="Tahoma" w:hAnsi="Tahoma" w:cs="Tahoma"/>
          <w:sz w:val="21"/>
          <w:szCs w:val="21"/>
        </w:rPr>
      </w:pPr>
      <w:r w:rsidRPr="000330EE">
        <w:rPr>
          <w:rFonts w:ascii="Tahoma" w:hAnsi="Tahoma" w:cs="Tahoma"/>
          <w:sz w:val="21"/>
          <w:szCs w:val="21"/>
        </w:rPr>
        <w:t>Tato smlouva se uzavírá na dobu neurčitou počínaje dnem její účinnosti. Smlouva zaniká způsoby uvedenými ve Všeobecných obchodních podmínkách zhotovitele.</w:t>
      </w:r>
    </w:p>
    <w:p w:rsidR="002475A0" w:rsidRPr="000330EE" w:rsidRDefault="002475A0" w:rsidP="002475A0">
      <w:pPr>
        <w:pStyle w:val="Odstavecseseznamem"/>
        <w:numPr>
          <w:ilvl w:val="1"/>
          <w:numId w:val="15"/>
        </w:numPr>
        <w:spacing w:before="120"/>
        <w:jc w:val="both"/>
        <w:rPr>
          <w:rFonts w:ascii="Tahoma" w:hAnsi="Tahoma" w:cs="Tahoma"/>
          <w:sz w:val="21"/>
          <w:szCs w:val="21"/>
          <w:lang w:val="cs-CZ"/>
        </w:rPr>
      </w:pPr>
      <w:r w:rsidRPr="000330EE">
        <w:rPr>
          <w:rFonts w:ascii="Tahoma" w:hAnsi="Tahoma" w:cs="Tahoma"/>
          <w:sz w:val="21"/>
          <w:szCs w:val="21"/>
          <w:lang w:val="cs-CZ"/>
        </w:rPr>
        <w:t>Tuto smlouvu lze měnit nebo doplňovat pouze formou písemných dodatků, podepsaných oběma smluvními stranami.</w:t>
      </w:r>
    </w:p>
    <w:p w:rsidR="002475A0" w:rsidRPr="000330EE" w:rsidRDefault="002475A0" w:rsidP="002475A0">
      <w:pPr>
        <w:pStyle w:val="Zkladntext"/>
        <w:numPr>
          <w:ilvl w:val="1"/>
          <w:numId w:val="15"/>
        </w:numPr>
        <w:tabs>
          <w:tab w:val="left" w:pos="567"/>
        </w:tabs>
        <w:spacing w:before="120"/>
        <w:rPr>
          <w:rFonts w:ascii="Tahoma" w:hAnsi="Tahoma" w:cs="Tahoma"/>
          <w:sz w:val="21"/>
          <w:szCs w:val="21"/>
        </w:rPr>
      </w:pPr>
      <w:r w:rsidRPr="000330EE">
        <w:rPr>
          <w:rFonts w:ascii="Tahoma" w:hAnsi="Tahoma" w:cs="Tahoma"/>
          <w:sz w:val="21"/>
          <w:szCs w:val="21"/>
        </w:rPr>
        <w:t xml:space="preserve">  Tato smlouva se vyhotovuje ve 2 (dvou) shodných stejnopisech s platností originálu, přičemž každá smluvní strana obdrží 1 (jedno) vyhotovení.</w:t>
      </w:r>
    </w:p>
    <w:p w:rsidR="002475A0" w:rsidRPr="000330EE" w:rsidRDefault="002475A0" w:rsidP="002475A0">
      <w:pPr>
        <w:pStyle w:val="Zkladntext"/>
        <w:tabs>
          <w:tab w:val="left" w:pos="567"/>
        </w:tabs>
        <w:spacing w:before="120"/>
        <w:ind w:left="720"/>
        <w:rPr>
          <w:rFonts w:ascii="Tahoma" w:hAnsi="Tahoma" w:cs="Tahoma"/>
          <w:sz w:val="21"/>
          <w:szCs w:val="21"/>
        </w:rPr>
      </w:pPr>
    </w:p>
    <w:p w:rsidR="002475A0" w:rsidRPr="000330EE" w:rsidRDefault="002475A0" w:rsidP="002475A0">
      <w:pPr>
        <w:pStyle w:val="Nadpis1"/>
        <w:numPr>
          <w:ilvl w:val="1"/>
          <w:numId w:val="15"/>
        </w:numPr>
        <w:jc w:val="both"/>
        <w:rPr>
          <w:b w:val="0"/>
          <w:sz w:val="21"/>
          <w:szCs w:val="21"/>
        </w:rPr>
      </w:pPr>
      <w:r w:rsidRPr="000330EE">
        <w:rPr>
          <w:b w:val="0"/>
          <w:sz w:val="21"/>
          <w:szCs w:val="21"/>
        </w:rPr>
        <w:lastRenderedPageBreak/>
        <w:t>Smluvní strany prohlašují, že tato Smlouva byla uzavřena svobodně a vážně, po vzájemném předchozím souhlasném projednání, nikoliv v tísni a za nápadně nevýhodných podmínek.</w:t>
      </w:r>
    </w:p>
    <w:p w:rsidR="002475A0" w:rsidRPr="000330EE" w:rsidRDefault="002475A0" w:rsidP="002475A0">
      <w:pPr>
        <w:rPr>
          <w:rFonts w:ascii="Tahoma" w:hAnsi="Tahoma" w:cs="Tahoma"/>
          <w:sz w:val="21"/>
          <w:szCs w:val="21"/>
        </w:rPr>
      </w:pPr>
    </w:p>
    <w:p w:rsidR="002475A0" w:rsidRPr="000330EE" w:rsidRDefault="002475A0" w:rsidP="002475A0">
      <w:pPr>
        <w:pStyle w:val="Nadpis1"/>
        <w:numPr>
          <w:ilvl w:val="1"/>
          <w:numId w:val="15"/>
        </w:numPr>
        <w:jc w:val="both"/>
        <w:rPr>
          <w:b w:val="0"/>
          <w:sz w:val="21"/>
          <w:szCs w:val="21"/>
        </w:rPr>
      </w:pPr>
      <w:r w:rsidRPr="000330EE">
        <w:rPr>
          <w:b w:val="0"/>
          <w:sz w:val="21"/>
          <w:szCs w:val="21"/>
        </w:rPr>
        <w:t>Na důkaz pravosti, platnosti a účinnosti této smlouvy opatřují smluvní strany tuto smlouvu pod jejím textem svými vlastnoručními podpisy, resp. oprávněným zástupcem, který garantuje, že je bez dalšího oprávněn za tuto smluvní stranu jednat a tuto smlouvu platně uzavřít.</w:t>
      </w:r>
    </w:p>
    <w:p w:rsidR="002475A0" w:rsidRPr="000330EE" w:rsidRDefault="002475A0" w:rsidP="002475A0">
      <w:pPr>
        <w:pStyle w:val="Nadpis1"/>
        <w:spacing w:before="480" w:after="240"/>
        <w:ind w:left="357" w:hanging="357"/>
        <w:rPr>
          <w:sz w:val="21"/>
          <w:szCs w:val="21"/>
        </w:rPr>
      </w:pPr>
      <w:r w:rsidRPr="000330EE">
        <w:rPr>
          <w:sz w:val="21"/>
          <w:szCs w:val="21"/>
        </w:rPr>
        <w:t>Seznam příloh</w:t>
      </w:r>
    </w:p>
    <w:p w:rsidR="002475A0" w:rsidRPr="000330EE" w:rsidRDefault="002475A0" w:rsidP="002475A0">
      <w:pPr>
        <w:pStyle w:val="NORML10"/>
        <w:ind w:left="600"/>
        <w:jc w:val="both"/>
        <w:rPr>
          <w:rFonts w:cs="Tahoma"/>
          <w:sz w:val="21"/>
          <w:szCs w:val="21"/>
        </w:rPr>
      </w:pPr>
      <w:r w:rsidRPr="000330EE">
        <w:rPr>
          <w:rFonts w:cs="Tahoma"/>
          <w:sz w:val="21"/>
          <w:szCs w:val="21"/>
        </w:rPr>
        <w:t>Tato smlouva zahrnuje celkem 7 příloh, které tvoří nedílnou součást této smlouvy:</w:t>
      </w:r>
    </w:p>
    <w:p w:rsidR="002475A0" w:rsidRPr="000330EE" w:rsidRDefault="002475A0" w:rsidP="002475A0">
      <w:pPr>
        <w:tabs>
          <w:tab w:val="num" w:pos="709"/>
          <w:tab w:val="left" w:pos="1134"/>
        </w:tabs>
        <w:ind w:left="720"/>
        <w:jc w:val="both"/>
        <w:rPr>
          <w:rFonts w:ascii="Tahoma" w:hAnsi="Tahoma" w:cs="Tahoma"/>
          <w:sz w:val="21"/>
          <w:szCs w:val="21"/>
        </w:rPr>
      </w:pPr>
    </w:p>
    <w:tbl>
      <w:tblPr>
        <w:tblStyle w:val="Mkatabul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5812"/>
      </w:tblGrid>
      <w:tr w:rsidR="002475A0" w:rsidRPr="000330EE" w:rsidTr="00C97A9B">
        <w:tc>
          <w:tcPr>
            <w:tcW w:w="1940" w:type="dxa"/>
          </w:tcPr>
          <w:p w:rsidR="002475A0" w:rsidRPr="000330EE" w:rsidRDefault="002475A0" w:rsidP="00C97A9B">
            <w:pPr>
              <w:jc w:val="both"/>
              <w:rPr>
                <w:rFonts w:ascii="Tahoma" w:hAnsi="Tahoma" w:cs="Tahoma"/>
                <w:b/>
                <w:sz w:val="21"/>
                <w:szCs w:val="21"/>
              </w:rPr>
            </w:pPr>
            <w:r w:rsidRPr="000330EE">
              <w:rPr>
                <w:rFonts w:ascii="Tahoma" w:hAnsi="Tahoma" w:cs="Tahoma"/>
                <w:b/>
                <w:sz w:val="21"/>
                <w:szCs w:val="21"/>
              </w:rPr>
              <w:t>Příloha č.1</w:t>
            </w:r>
          </w:p>
        </w:tc>
        <w:tc>
          <w:tcPr>
            <w:tcW w:w="5812" w:type="dxa"/>
          </w:tcPr>
          <w:p w:rsidR="002475A0" w:rsidRPr="000330EE" w:rsidRDefault="002475A0" w:rsidP="00C97A9B">
            <w:pPr>
              <w:jc w:val="both"/>
              <w:rPr>
                <w:rFonts w:ascii="Tahoma" w:hAnsi="Tahoma" w:cs="Tahoma"/>
                <w:sz w:val="21"/>
                <w:szCs w:val="21"/>
              </w:rPr>
            </w:pPr>
            <w:r w:rsidRPr="000330EE">
              <w:rPr>
                <w:rFonts w:ascii="Tahoma" w:hAnsi="Tahoma" w:cs="Tahoma"/>
                <w:sz w:val="21"/>
                <w:szCs w:val="21"/>
              </w:rPr>
              <w:t>Přehled poskytovaných služeb</w:t>
            </w:r>
          </w:p>
        </w:tc>
      </w:tr>
      <w:tr w:rsidR="002475A0" w:rsidRPr="000330EE" w:rsidTr="00C97A9B">
        <w:tc>
          <w:tcPr>
            <w:tcW w:w="1940" w:type="dxa"/>
          </w:tcPr>
          <w:p w:rsidR="002475A0" w:rsidRPr="000330EE" w:rsidRDefault="002475A0" w:rsidP="00C97A9B">
            <w:pPr>
              <w:jc w:val="both"/>
              <w:rPr>
                <w:rFonts w:ascii="Tahoma" w:hAnsi="Tahoma" w:cs="Tahoma"/>
                <w:b/>
                <w:sz w:val="21"/>
                <w:szCs w:val="21"/>
              </w:rPr>
            </w:pPr>
            <w:r w:rsidRPr="000330EE">
              <w:rPr>
                <w:rFonts w:ascii="Tahoma" w:hAnsi="Tahoma" w:cs="Tahoma"/>
                <w:b/>
                <w:sz w:val="21"/>
                <w:szCs w:val="21"/>
              </w:rPr>
              <w:t>Příloha č.2</w:t>
            </w:r>
          </w:p>
        </w:tc>
        <w:tc>
          <w:tcPr>
            <w:tcW w:w="5812" w:type="dxa"/>
          </w:tcPr>
          <w:p w:rsidR="002475A0" w:rsidRPr="000330EE" w:rsidRDefault="002475A0" w:rsidP="00C97A9B">
            <w:pPr>
              <w:jc w:val="both"/>
              <w:rPr>
                <w:rFonts w:ascii="Tahoma" w:hAnsi="Tahoma" w:cs="Tahoma"/>
                <w:sz w:val="21"/>
                <w:szCs w:val="21"/>
              </w:rPr>
            </w:pPr>
            <w:r w:rsidRPr="000330EE">
              <w:rPr>
                <w:rFonts w:ascii="Tahoma" w:hAnsi="Tahoma" w:cs="Tahoma"/>
                <w:sz w:val="21"/>
                <w:szCs w:val="21"/>
              </w:rPr>
              <w:t>Ceník poskytovaných služeb</w:t>
            </w:r>
          </w:p>
        </w:tc>
      </w:tr>
      <w:tr w:rsidR="002475A0" w:rsidRPr="000330EE" w:rsidTr="00C97A9B">
        <w:tc>
          <w:tcPr>
            <w:tcW w:w="1940" w:type="dxa"/>
          </w:tcPr>
          <w:p w:rsidR="002475A0" w:rsidRPr="000330EE" w:rsidRDefault="002475A0" w:rsidP="00C97A9B">
            <w:pPr>
              <w:jc w:val="both"/>
              <w:rPr>
                <w:rFonts w:ascii="Tahoma" w:hAnsi="Tahoma" w:cs="Tahoma"/>
                <w:b/>
                <w:sz w:val="21"/>
                <w:szCs w:val="21"/>
              </w:rPr>
            </w:pPr>
            <w:r w:rsidRPr="000330EE">
              <w:rPr>
                <w:rFonts w:ascii="Tahoma" w:hAnsi="Tahoma" w:cs="Tahoma"/>
                <w:b/>
                <w:sz w:val="21"/>
                <w:szCs w:val="21"/>
              </w:rPr>
              <w:t>Příloha č.3</w:t>
            </w:r>
          </w:p>
        </w:tc>
        <w:tc>
          <w:tcPr>
            <w:tcW w:w="5812" w:type="dxa"/>
          </w:tcPr>
          <w:p w:rsidR="002475A0" w:rsidRPr="000330EE" w:rsidRDefault="002475A0" w:rsidP="00C97A9B">
            <w:pPr>
              <w:jc w:val="both"/>
              <w:rPr>
                <w:rFonts w:ascii="Tahoma" w:hAnsi="Tahoma" w:cs="Tahoma"/>
                <w:sz w:val="21"/>
                <w:szCs w:val="21"/>
              </w:rPr>
            </w:pPr>
            <w:r w:rsidRPr="000330EE">
              <w:rPr>
                <w:rFonts w:ascii="Tahoma" w:hAnsi="Tahoma" w:cs="Tahoma"/>
                <w:sz w:val="21"/>
                <w:szCs w:val="21"/>
              </w:rPr>
              <w:t>Oprávněné osoby a kontaktní údaje</w:t>
            </w:r>
          </w:p>
        </w:tc>
      </w:tr>
      <w:tr w:rsidR="002475A0" w:rsidRPr="000330EE" w:rsidTr="00C97A9B">
        <w:tc>
          <w:tcPr>
            <w:tcW w:w="1940" w:type="dxa"/>
          </w:tcPr>
          <w:p w:rsidR="002475A0" w:rsidRPr="000330EE" w:rsidRDefault="002475A0" w:rsidP="00C97A9B">
            <w:pPr>
              <w:jc w:val="both"/>
              <w:rPr>
                <w:rFonts w:ascii="Tahoma" w:hAnsi="Tahoma" w:cs="Tahoma"/>
                <w:b/>
                <w:sz w:val="21"/>
                <w:szCs w:val="21"/>
              </w:rPr>
            </w:pPr>
            <w:r w:rsidRPr="000330EE">
              <w:rPr>
                <w:rFonts w:ascii="Tahoma" w:hAnsi="Tahoma" w:cs="Tahoma"/>
                <w:b/>
                <w:sz w:val="21"/>
                <w:szCs w:val="21"/>
              </w:rPr>
              <w:t>Příloha č.4</w:t>
            </w:r>
          </w:p>
        </w:tc>
        <w:tc>
          <w:tcPr>
            <w:tcW w:w="5812" w:type="dxa"/>
          </w:tcPr>
          <w:p w:rsidR="002475A0" w:rsidRPr="000330EE" w:rsidRDefault="002475A0" w:rsidP="00C97A9B">
            <w:pPr>
              <w:jc w:val="both"/>
              <w:rPr>
                <w:rFonts w:ascii="Tahoma" w:hAnsi="Tahoma" w:cs="Tahoma"/>
                <w:sz w:val="21"/>
                <w:szCs w:val="21"/>
              </w:rPr>
            </w:pPr>
            <w:r w:rsidRPr="000330EE">
              <w:rPr>
                <w:rFonts w:ascii="Tahoma" w:hAnsi="Tahoma" w:cs="Tahoma"/>
                <w:sz w:val="21"/>
                <w:szCs w:val="21"/>
              </w:rPr>
              <w:t>SLA listy jednotlivých služeb</w:t>
            </w:r>
          </w:p>
        </w:tc>
      </w:tr>
      <w:tr w:rsidR="002475A0" w:rsidRPr="000330EE" w:rsidTr="00C97A9B">
        <w:tc>
          <w:tcPr>
            <w:tcW w:w="1940" w:type="dxa"/>
          </w:tcPr>
          <w:p w:rsidR="002475A0" w:rsidRPr="000330EE" w:rsidRDefault="002475A0" w:rsidP="00C97A9B">
            <w:pPr>
              <w:jc w:val="both"/>
              <w:rPr>
                <w:rFonts w:ascii="Tahoma" w:hAnsi="Tahoma" w:cs="Tahoma"/>
                <w:b/>
                <w:sz w:val="21"/>
                <w:szCs w:val="21"/>
              </w:rPr>
            </w:pPr>
            <w:r w:rsidRPr="000330EE">
              <w:rPr>
                <w:rFonts w:ascii="Tahoma" w:hAnsi="Tahoma" w:cs="Tahoma"/>
                <w:b/>
                <w:sz w:val="21"/>
                <w:szCs w:val="21"/>
              </w:rPr>
              <w:t>Příloha č.5</w:t>
            </w:r>
          </w:p>
        </w:tc>
        <w:tc>
          <w:tcPr>
            <w:tcW w:w="5812" w:type="dxa"/>
          </w:tcPr>
          <w:p w:rsidR="002475A0" w:rsidRPr="000330EE" w:rsidRDefault="002475A0" w:rsidP="00C97A9B">
            <w:pPr>
              <w:jc w:val="both"/>
              <w:rPr>
                <w:rFonts w:ascii="Tahoma" w:hAnsi="Tahoma" w:cs="Tahoma"/>
                <w:sz w:val="21"/>
                <w:szCs w:val="21"/>
              </w:rPr>
            </w:pPr>
            <w:r w:rsidRPr="000330EE">
              <w:rPr>
                <w:rFonts w:ascii="Tahoma" w:hAnsi="Tahoma" w:cs="Tahoma"/>
                <w:sz w:val="21"/>
                <w:szCs w:val="21"/>
              </w:rPr>
              <w:t>Formulář hlášení závad</w:t>
            </w:r>
          </w:p>
        </w:tc>
      </w:tr>
      <w:tr w:rsidR="002475A0" w:rsidRPr="000330EE" w:rsidTr="00C97A9B">
        <w:tc>
          <w:tcPr>
            <w:tcW w:w="1940" w:type="dxa"/>
          </w:tcPr>
          <w:p w:rsidR="002475A0" w:rsidRPr="000330EE" w:rsidRDefault="002475A0" w:rsidP="00C97A9B">
            <w:pPr>
              <w:jc w:val="both"/>
              <w:rPr>
                <w:rFonts w:ascii="Tahoma" w:hAnsi="Tahoma" w:cs="Tahoma"/>
                <w:b/>
                <w:sz w:val="21"/>
                <w:szCs w:val="21"/>
              </w:rPr>
            </w:pPr>
            <w:r w:rsidRPr="000330EE">
              <w:rPr>
                <w:rFonts w:ascii="Tahoma" w:hAnsi="Tahoma" w:cs="Tahoma"/>
                <w:b/>
                <w:sz w:val="21"/>
                <w:szCs w:val="21"/>
              </w:rPr>
              <w:t>Příloha č.6</w:t>
            </w:r>
          </w:p>
        </w:tc>
        <w:tc>
          <w:tcPr>
            <w:tcW w:w="5812" w:type="dxa"/>
          </w:tcPr>
          <w:p w:rsidR="002475A0" w:rsidRPr="000330EE" w:rsidRDefault="002475A0" w:rsidP="00C97A9B">
            <w:pPr>
              <w:jc w:val="both"/>
              <w:rPr>
                <w:rFonts w:ascii="Tahoma" w:hAnsi="Tahoma" w:cs="Tahoma"/>
                <w:sz w:val="21"/>
                <w:szCs w:val="21"/>
              </w:rPr>
            </w:pPr>
            <w:r w:rsidRPr="000330EE">
              <w:rPr>
                <w:rFonts w:ascii="Tahoma" w:hAnsi="Tahoma" w:cs="Tahoma"/>
                <w:sz w:val="21"/>
                <w:szCs w:val="21"/>
              </w:rPr>
              <w:t>Rozsah systému dle komponent</w:t>
            </w:r>
          </w:p>
        </w:tc>
      </w:tr>
      <w:tr w:rsidR="002475A0" w:rsidRPr="000330EE" w:rsidTr="00C97A9B">
        <w:tc>
          <w:tcPr>
            <w:tcW w:w="1940" w:type="dxa"/>
          </w:tcPr>
          <w:p w:rsidR="002475A0" w:rsidRPr="000330EE" w:rsidRDefault="002475A0" w:rsidP="00C97A9B">
            <w:pPr>
              <w:jc w:val="both"/>
              <w:rPr>
                <w:rFonts w:ascii="Tahoma" w:hAnsi="Tahoma" w:cs="Tahoma"/>
                <w:b/>
                <w:sz w:val="21"/>
                <w:szCs w:val="21"/>
              </w:rPr>
            </w:pPr>
            <w:r w:rsidRPr="000330EE">
              <w:rPr>
                <w:rFonts w:ascii="Tahoma" w:hAnsi="Tahoma" w:cs="Tahoma"/>
                <w:b/>
                <w:sz w:val="21"/>
                <w:szCs w:val="21"/>
              </w:rPr>
              <w:t>Příloha č.7</w:t>
            </w:r>
          </w:p>
        </w:tc>
        <w:tc>
          <w:tcPr>
            <w:tcW w:w="5812" w:type="dxa"/>
          </w:tcPr>
          <w:p w:rsidR="002475A0" w:rsidRPr="000330EE" w:rsidRDefault="002475A0" w:rsidP="00C97A9B">
            <w:pPr>
              <w:jc w:val="both"/>
              <w:rPr>
                <w:rFonts w:ascii="Tahoma" w:hAnsi="Tahoma" w:cs="Tahoma"/>
                <w:sz w:val="21"/>
                <w:szCs w:val="21"/>
              </w:rPr>
            </w:pPr>
            <w:r w:rsidRPr="000330EE">
              <w:rPr>
                <w:rFonts w:ascii="Tahoma" w:hAnsi="Tahoma" w:cs="Tahoma"/>
                <w:sz w:val="21"/>
                <w:szCs w:val="21"/>
              </w:rPr>
              <w:t>Všeobecné obchodní podmínky</w:t>
            </w:r>
          </w:p>
        </w:tc>
      </w:tr>
      <w:tr w:rsidR="002475A0" w:rsidRPr="000330EE" w:rsidTr="00C97A9B">
        <w:tc>
          <w:tcPr>
            <w:tcW w:w="1940" w:type="dxa"/>
          </w:tcPr>
          <w:p w:rsidR="002475A0" w:rsidRPr="000330EE" w:rsidRDefault="002475A0" w:rsidP="00C97A9B">
            <w:pPr>
              <w:jc w:val="both"/>
              <w:rPr>
                <w:rFonts w:ascii="Tahoma" w:hAnsi="Tahoma" w:cs="Tahoma"/>
                <w:b/>
                <w:sz w:val="21"/>
                <w:szCs w:val="21"/>
              </w:rPr>
            </w:pPr>
          </w:p>
        </w:tc>
        <w:tc>
          <w:tcPr>
            <w:tcW w:w="5812" w:type="dxa"/>
          </w:tcPr>
          <w:p w:rsidR="002475A0" w:rsidRPr="000330EE" w:rsidRDefault="002475A0" w:rsidP="00C97A9B">
            <w:pPr>
              <w:jc w:val="both"/>
              <w:rPr>
                <w:rFonts w:ascii="Tahoma" w:hAnsi="Tahoma" w:cs="Tahoma"/>
                <w:sz w:val="21"/>
                <w:szCs w:val="21"/>
              </w:rPr>
            </w:pPr>
          </w:p>
        </w:tc>
      </w:tr>
    </w:tbl>
    <w:p w:rsidR="002475A0" w:rsidRPr="000330EE" w:rsidRDefault="002475A0" w:rsidP="002475A0">
      <w:pPr>
        <w:jc w:val="both"/>
        <w:rPr>
          <w:rFonts w:ascii="Tahoma" w:hAnsi="Tahoma" w:cs="Tahoma"/>
          <w:sz w:val="21"/>
          <w:szCs w:val="21"/>
        </w:rPr>
      </w:pPr>
    </w:p>
    <w:p w:rsidR="002475A0" w:rsidRPr="000330EE" w:rsidRDefault="002475A0" w:rsidP="002475A0">
      <w:pPr>
        <w:jc w:val="both"/>
        <w:rPr>
          <w:rFonts w:ascii="Tahoma" w:hAnsi="Tahoma" w:cs="Tahoma"/>
          <w:sz w:val="21"/>
          <w:szCs w:val="21"/>
        </w:rPr>
      </w:pPr>
    </w:p>
    <w:p w:rsidR="002475A0" w:rsidRPr="000330EE" w:rsidRDefault="002475A0" w:rsidP="002475A0">
      <w:pPr>
        <w:jc w:val="both"/>
        <w:rPr>
          <w:rFonts w:ascii="Tahoma" w:hAnsi="Tahoma" w:cs="Tahoma"/>
          <w:sz w:val="21"/>
          <w:szCs w:val="21"/>
        </w:rPr>
      </w:pPr>
    </w:p>
    <w:p w:rsidR="002475A0" w:rsidRPr="000330EE" w:rsidRDefault="002475A0" w:rsidP="002475A0">
      <w:pPr>
        <w:jc w:val="both"/>
        <w:rPr>
          <w:rFonts w:ascii="Tahoma" w:hAnsi="Tahoma" w:cs="Tahoma"/>
          <w:sz w:val="21"/>
          <w:szCs w:val="21"/>
        </w:rPr>
      </w:pPr>
    </w:p>
    <w:p w:rsidR="002475A0" w:rsidRPr="000330EE" w:rsidRDefault="002475A0" w:rsidP="002475A0">
      <w:pPr>
        <w:jc w:val="both"/>
        <w:rPr>
          <w:rFonts w:ascii="Tahoma" w:hAnsi="Tahoma" w:cs="Tahoma"/>
          <w:sz w:val="21"/>
          <w:szCs w:val="21"/>
        </w:rPr>
      </w:pPr>
    </w:p>
    <w:p w:rsidR="002475A0" w:rsidRPr="000330EE" w:rsidRDefault="002475A0" w:rsidP="002475A0">
      <w:pPr>
        <w:jc w:val="both"/>
        <w:rPr>
          <w:rFonts w:ascii="Tahoma" w:hAnsi="Tahoma" w:cs="Tahoma"/>
          <w:sz w:val="21"/>
          <w:szCs w:val="21"/>
        </w:rPr>
      </w:pPr>
    </w:p>
    <w:p w:rsidR="002475A0" w:rsidRPr="000330EE" w:rsidRDefault="002475A0" w:rsidP="002475A0">
      <w:pPr>
        <w:jc w:val="both"/>
        <w:rPr>
          <w:rFonts w:ascii="Tahoma" w:hAnsi="Tahoma" w:cs="Tahoma"/>
          <w:sz w:val="21"/>
          <w:szCs w:val="21"/>
        </w:rPr>
      </w:pPr>
    </w:p>
    <w:p w:rsidR="002475A0" w:rsidRPr="000330EE" w:rsidRDefault="002475A0" w:rsidP="002475A0">
      <w:pPr>
        <w:jc w:val="both"/>
        <w:rPr>
          <w:rFonts w:ascii="Tahoma" w:hAnsi="Tahoma" w:cs="Tahoma"/>
          <w:sz w:val="21"/>
          <w:szCs w:val="21"/>
        </w:rPr>
      </w:pPr>
    </w:p>
    <w:p w:rsidR="002475A0" w:rsidRPr="000330EE" w:rsidRDefault="002475A0" w:rsidP="002475A0">
      <w:pPr>
        <w:jc w:val="both"/>
        <w:rPr>
          <w:rFonts w:ascii="Tahoma" w:hAnsi="Tahoma" w:cs="Tahoma"/>
          <w:sz w:val="21"/>
          <w:szCs w:val="21"/>
        </w:rPr>
      </w:pPr>
    </w:p>
    <w:p w:rsidR="002475A0" w:rsidRPr="000330EE" w:rsidRDefault="002475A0" w:rsidP="002475A0">
      <w:pPr>
        <w:jc w:val="both"/>
        <w:rPr>
          <w:rFonts w:ascii="Tahoma" w:hAnsi="Tahoma" w:cs="Tahoma"/>
          <w:sz w:val="21"/>
          <w:szCs w:val="21"/>
        </w:rPr>
      </w:pPr>
    </w:p>
    <w:p w:rsidR="002475A0" w:rsidRPr="000330EE" w:rsidRDefault="002475A0" w:rsidP="002475A0">
      <w:pPr>
        <w:jc w:val="both"/>
        <w:rPr>
          <w:rFonts w:ascii="Tahoma" w:hAnsi="Tahoma" w:cs="Tahoma"/>
          <w:sz w:val="21"/>
          <w:szCs w:val="21"/>
        </w:rPr>
      </w:pPr>
    </w:p>
    <w:p w:rsidR="002475A0" w:rsidRPr="000330EE" w:rsidRDefault="002475A0" w:rsidP="002475A0">
      <w:pPr>
        <w:jc w:val="both"/>
        <w:rPr>
          <w:rFonts w:ascii="Tahoma" w:hAnsi="Tahoma" w:cs="Tahoma"/>
          <w:sz w:val="21"/>
          <w:szCs w:val="21"/>
        </w:rPr>
      </w:pPr>
    </w:p>
    <w:p w:rsidR="002475A0" w:rsidRPr="000330EE" w:rsidRDefault="002475A0" w:rsidP="002475A0">
      <w:pPr>
        <w:jc w:val="both"/>
        <w:rPr>
          <w:rFonts w:ascii="Tahoma" w:hAnsi="Tahoma" w:cs="Tahoma"/>
          <w:sz w:val="21"/>
          <w:szCs w:val="21"/>
        </w:rPr>
      </w:pPr>
    </w:p>
    <w:p w:rsidR="002475A0" w:rsidRPr="000330EE" w:rsidRDefault="002475A0" w:rsidP="002475A0">
      <w:pPr>
        <w:jc w:val="both"/>
        <w:rPr>
          <w:rFonts w:ascii="Tahoma" w:hAnsi="Tahoma" w:cs="Tahoma"/>
          <w:sz w:val="21"/>
          <w:szCs w:val="21"/>
        </w:rPr>
      </w:pPr>
    </w:p>
    <w:p w:rsidR="002475A0" w:rsidRPr="000330EE" w:rsidRDefault="002475A0" w:rsidP="002475A0">
      <w:pPr>
        <w:jc w:val="both"/>
        <w:rPr>
          <w:rFonts w:ascii="Tahoma" w:hAnsi="Tahoma" w:cs="Tahoma"/>
          <w:sz w:val="21"/>
          <w:szCs w:val="21"/>
        </w:rPr>
      </w:pPr>
    </w:p>
    <w:p w:rsidR="002475A0" w:rsidRPr="000330EE" w:rsidRDefault="002475A0" w:rsidP="002475A0">
      <w:pPr>
        <w:jc w:val="both"/>
        <w:rPr>
          <w:rFonts w:ascii="Tahoma" w:hAnsi="Tahoma" w:cs="Tahoma"/>
          <w:sz w:val="21"/>
          <w:szCs w:val="21"/>
        </w:rPr>
      </w:pPr>
    </w:p>
    <w:p w:rsidR="002475A0" w:rsidRPr="000330EE" w:rsidRDefault="002475A0" w:rsidP="002475A0">
      <w:pPr>
        <w:pStyle w:val="Nadpis1"/>
        <w:spacing w:before="480" w:after="240"/>
        <w:ind w:left="357" w:hanging="357"/>
        <w:rPr>
          <w:sz w:val="21"/>
          <w:szCs w:val="21"/>
        </w:rPr>
      </w:pPr>
      <w:r w:rsidRPr="000330EE">
        <w:rPr>
          <w:sz w:val="21"/>
          <w:szCs w:val="21"/>
        </w:rPr>
        <w:t>Podpisy</w:t>
      </w:r>
    </w:p>
    <w:p w:rsidR="002475A0" w:rsidRPr="000330EE" w:rsidRDefault="002475A0" w:rsidP="002475A0">
      <w:pPr>
        <w:rPr>
          <w:rFonts w:ascii="Tahoma" w:hAnsi="Tahoma" w:cs="Tahoma"/>
          <w:sz w:val="21"/>
          <w:szCs w:val="21"/>
        </w:rPr>
      </w:pPr>
    </w:p>
    <w:tbl>
      <w:tblPr>
        <w:tblW w:w="8928" w:type="dxa"/>
        <w:tblBorders>
          <w:top w:val="single" w:sz="8" w:space="0" w:color="99B837"/>
          <w:left w:val="single" w:sz="8" w:space="0" w:color="99B837"/>
          <w:bottom w:val="single" w:sz="8" w:space="0" w:color="99B837"/>
          <w:right w:val="single" w:sz="8" w:space="0" w:color="99B837"/>
          <w:insideH w:val="single" w:sz="8" w:space="0" w:color="99B837"/>
          <w:insideV w:val="single" w:sz="8" w:space="0" w:color="99B837"/>
        </w:tblBorders>
        <w:tblLook w:val="01E0" w:firstRow="1" w:lastRow="1" w:firstColumn="1" w:lastColumn="1" w:noHBand="0" w:noVBand="0"/>
      </w:tblPr>
      <w:tblGrid>
        <w:gridCol w:w="4360"/>
        <w:gridCol w:w="1554"/>
        <w:gridCol w:w="3014"/>
      </w:tblGrid>
      <w:tr w:rsidR="002475A0" w:rsidRPr="000330EE" w:rsidTr="00C97A9B">
        <w:trPr>
          <w:trHeight w:val="567"/>
        </w:trPr>
        <w:tc>
          <w:tcPr>
            <w:tcW w:w="4360" w:type="dxa"/>
            <w:tcBorders>
              <w:bottom w:val="nil"/>
            </w:tcBorders>
            <w:shd w:val="clear" w:color="auto" w:fill="CADE8F"/>
            <w:vAlign w:val="center"/>
          </w:tcPr>
          <w:p w:rsidR="002475A0" w:rsidRPr="000330EE" w:rsidRDefault="002475A0" w:rsidP="00C97A9B">
            <w:pPr>
              <w:pStyle w:val="NORML10"/>
              <w:rPr>
                <w:rFonts w:cs="Tahoma"/>
                <w:b/>
                <w:sz w:val="21"/>
                <w:szCs w:val="21"/>
              </w:rPr>
            </w:pPr>
            <w:r w:rsidRPr="000330EE">
              <w:rPr>
                <w:rFonts w:cs="Tahoma"/>
                <w:b/>
                <w:sz w:val="21"/>
                <w:szCs w:val="21"/>
              </w:rPr>
              <w:lastRenderedPageBreak/>
              <w:t>ZA OBJEDNATELE:</w:t>
            </w:r>
          </w:p>
        </w:tc>
        <w:tc>
          <w:tcPr>
            <w:tcW w:w="1554" w:type="dxa"/>
            <w:tcBorders>
              <w:bottom w:val="nil"/>
            </w:tcBorders>
            <w:shd w:val="clear" w:color="auto" w:fill="CADE8F"/>
            <w:vAlign w:val="center"/>
          </w:tcPr>
          <w:p w:rsidR="002475A0" w:rsidRPr="000330EE" w:rsidRDefault="002475A0" w:rsidP="00C97A9B">
            <w:pPr>
              <w:pStyle w:val="NORML10"/>
              <w:rPr>
                <w:rFonts w:cs="Tahoma"/>
                <w:sz w:val="21"/>
                <w:szCs w:val="21"/>
              </w:rPr>
            </w:pPr>
            <w:r w:rsidRPr="000330EE">
              <w:rPr>
                <w:rFonts w:cs="Tahoma"/>
                <w:sz w:val="21"/>
                <w:szCs w:val="21"/>
              </w:rPr>
              <w:t>Jméno</w:t>
            </w:r>
          </w:p>
        </w:tc>
        <w:tc>
          <w:tcPr>
            <w:tcW w:w="3014" w:type="dxa"/>
            <w:tcBorders>
              <w:bottom w:val="nil"/>
            </w:tcBorders>
            <w:shd w:val="clear" w:color="auto" w:fill="CADE8F"/>
          </w:tcPr>
          <w:p w:rsidR="002475A0" w:rsidRPr="000330EE" w:rsidRDefault="002475A0" w:rsidP="00C97A9B">
            <w:pPr>
              <w:pStyle w:val="NORML10"/>
              <w:jc w:val="both"/>
              <w:rPr>
                <w:rFonts w:cs="Tahoma"/>
                <w:sz w:val="21"/>
                <w:szCs w:val="21"/>
              </w:rPr>
            </w:pPr>
          </w:p>
        </w:tc>
      </w:tr>
      <w:tr w:rsidR="002475A0" w:rsidRPr="000330EE" w:rsidTr="00C97A9B">
        <w:trPr>
          <w:gridBefore w:val="1"/>
          <w:wBefore w:w="4360" w:type="dxa"/>
          <w:trHeight w:hRule="exact" w:val="1134"/>
        </w:trPr>
        <w:tc>
          <w:tcPr>
            <w:tcW w:w="1554" w:type="dxa"/>
            <w:tcBorders>
              <w:top w:val="nil"/>
            </w:tcBorders>
            <w:vAlign w:val="center"/>
          </w:tcPr>
          <w:p w:rsidR="002475A0" w:rsidRPr="000330EE" w:rsidRDefault="002475A0" w:rsidP="00C97A9B">
            <w:pPr>
              <w:pStyle w:val="NORML10"/>
              <w:rPr>
                <w:rFonts w:cs="Tahoma"/>
                <w:sz w:val="21"/>
                <w:szCs w:val="21"/>
              </w:rPr>
            </w:pPr>
            <w:r w:rsidRPr="000330EE">
              <w:rPr>
                <w:rFonts w:cs="Tahoma"/>
                <w:sz w:val="21"/>
                <w:szCs w:val="21"/>
              </w:rPr>
              <w:t>Podpis</w:t>
            </w:r>
          </w:p>
          <w:p w:rsidR="002475A0" w:rsidRPr="000330EE" w:rsidRDefault="002475A0" w:rsidP="00C97A9B">
            <w:pPr>
              <w:pStyle w:val="NORML10"/>
              <w:rPr>
                <w:rFonts w:cs="Tahoma"/>
                <w:sz w:val="21"/>
                <w:szCs w:val="21"/>
              </w:rPr>
            </w:pPr>
          </w:p>
          <w:p w:rsidR="002475A0" w:rsidRPr="000330EE" w:rsidRDefault="002475A0" w:rsidP="00C97A9B">
            <w:pPr>
              <w:pStyle w:val="NORML10"/>
              <w:rPr>
                <w:rFonts w:cs="Tahoma"/>
                <w:sz w:val="21"/>
                <w:szCs w:val="21"/>
              </w:rPr>
            </w:pPr>
          </w:p>
        </w:tc>
        <w:tc>
          <w:tcPr>
            <w:tcW w:w="3014" w:type="dxa"/>
            <w:tcBorders>
              <w:top w:val="nil"/>
            </w:tcBorders>
          </w:tcPr>
          <w:p w:rsidR="002475A0" w:rsidRPr="000330EE" w:rsidRDefault="002475A0" w:rsidP="00C97A9B">
            <w:pPr>
              <w:pStyle w:val="NORML10"/>
              <w:jc w:val="both"/>
              <w:rPr>
                <w:rFonts w:cs="Tahoma"/>
                <w:sz w:val="21"/>
                <w:szCs w:val="21"/>
              </w:rPr>
            </w:pPr>
          </w:p>
        </w:tc>
      </w:tr>
      <w:tr w:rsidR="002475A0" w:rsidRPr="000330EE" w:rsidTr="00C97A9B">
        <w:trPr>
          <w:gridBefore w:val="1"/>
          <w:wBefore w:w="4360" w:type="dxa"/>
          <w:trHeight w:hRule="exact" w:val="567"/>
        </w:trPr>
        <w:tc>
          <w:tcPr>
            <w:tcW w:w="1554" w:type="dxa"/>
            <w:vAlign w:val="center"/>
          </w:tcPr>
          <w:p w:rsidR="002475A0" w:rsidRPr="000330EE" w:rsidRDefault="002475A0" w:rsidP="00C97A9B">
            <w:pPr>
              <w:pStyle w:val="NORML10"/>
              <w:rPr>
                <w:rFonts w:cs="Tahoma"/>
                <w:sz w:val="21"/>
                <w:szCs w:val="21"/>
              </w:rPr>
            </w:pPr>
            <w:r w:rsidRPr="000330EE">
              <w:rPr>
                <w:rFonts w:cs="Tahoma"/>
                <w:sz w:val="21"/>
                <w:szCs w:val="21"/>
              </w:rPr>
              <w:t>Datum</w:t>
            </w:r>
          </w:p>
        </w:tc>
        <w:tc>
          <w:tcPr>
            <w:tcW w:w="3014" w:type="dxa"/>
            <w:vAlign w:val="center"/>
          </w:tcPr>
          <w:p w:rsidR="002475A0" w:rsidRPr="000330EE" w:rsidRDefault="002475A0" w:rsidP="00F76DE7">
            <w:pPr>
              <w:pStyle w:val="NORML10"/>
              <w:rPr>
                <w:rFonts w:cs="Tahoma"/>
                <w:sz w:val="21"/>
                <w:szCs w:val="21"/>
              </w:rPr>
            </w:pPr>
            <w:r w:rsidRPr="000330EE">
              <w:rPr>
                <w:rFonts w:cs="Tahoma"/>
                <w:sz w:val="21"/>
                <w:szCs w:val="21"/>
              </w:rPr>
              <w:t xml:space="preserve">V </w:t>
            </w:r>
            <w:r w:rsidR="0040465A">
              <w:rPr>
                <w:rFonts w:cs="Tahoma"/>
                <w:sz w:val="21"/>
                <w:szCs w:val="21"/>
              </w:rPr>
              <w:t xml:space="preserve">Liberci </w:t>
            </w:r>
            <w:r w:rsidRPr="000330EE">
              <w:rPr>
                <w:rFonts w:cs="Tahoma"/>
                <w:sz w:val="21"/>
                <w:szCs w:val="21"/>
              </w:rPr>
              <w:t xml:space="preserve">dne </w:t>
            </w:r>
            <w:r w:rsidR="0040465A">
              <w:rPr>
                <w:rFonts w:cs="Tahoma"/>
                <w:sz w:val="21"/>
                <w:szCs w:val="21"/>
              </w:rPr>
              <w:t xml:space="preserve">  </w:t>
            </w:r>
          </w:p>
        </w:tc>
      </w:tr>
    </w:tbl>
    <w:p w:rsidR="002475A0" w:rsidRPr="000330EE" w:rsidRDefault="002475A0" w:rsidP="002475A0">
      <w:pPr>
        <w:pStyle w:val="NORML10"/>
        <w:jc w:val="both"/>
        <w:rPr>
          <w:rFonts w:cs="Tahoma"/>
          <w:sz w:val="21"/>
          <w:szCs w:val="21"/>
        </w:rPr>
      </w:pPr>
    </w:p>
    <w:p w:rsidR="002475A0" w:rsidRPr="000330EE" w:rsidRDefault="002475A0" w:rsidP="002475A0">
      <w:pPr>
        <w:pStyle w:val="NORML10"/>
        <w:jc w:val="both"/>
        <w:rPr>
          <w:rFonts w:cs="Tahoma"/>
          <w:sz w:val="21"/>
          <w:szCs w:val="21"/>
        </w:rPr>
      </w:pPr>
    </w:p>
    <w:tbl>
      <w:tblPr>
        <w:tblpPr w:leftFromText="180" w:rightFromText="180" w:vertAnchor="text" w:tblpY="1"/>
        <w:tblOverlap w:val="never"/>
        <w:tblW w:w="8989"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1E0" w:firstRow="1" w:lastRow="1" w:firstColumn="1" w:lastColumn="1" w:noHBand="0" w:noVBand="0"/>
      </w:tblPr>
      <w:tblGrid>
        <w:gridCol w:w="4458"/>
        <w:gridCol w:w="1450"/>
        <w:gridCol w:w="3081"/>
      </w:tblGrid>
      <w:tr w:rsidR="002475A0" w:rsidRPr="000330EE" w:rsidTr="00C97A9B">
        <w:trPr>
          <w:trHeight w:val="604"/>
        </w:trPr>
        <w:tc>
          <w:tcPr>
            <w:tcW w:w="4458" w:type="dxa"/>
            <w:tcBorders>
              <w:top w:val="single" w:sz="8" w:space="0" w:color="99B837"/>
              <w:left w:val="single" w:sz="8" w:space="0" w:color="99B837"/>
              <w:bottom w:val="nil"/>
              <w:right w:val="single" w:sz="8" w:space="0" w:color="99B837"/>
            </w:tcBorders>
            <w:shd w:val="clear" w:color="auto" w:fill="EFF0AA"/>
            <w:vAlign w:val="center"/>
          </w:tcPr>
          <w:p w:rsidR="002475A0" w:rsidRPr="000330EE" w:rsidRDefault="002475A0" w:rsidP="00C97A9B">
            <w:pPr>
              <w:pStyle w:val="NORML10"/>
              <w:rPr>
                <w:rFonts w:cs="Tahoma"/>
                <w:b/>
                <w:sz w:val="21"/>
                <w:szCs w:val="21"/>
              </w:rPr>
            </w:pPr>
            <w:r w:rsidRPr="000330EE">
              <w:rPr>
                <w:rFonts w:cs="Tahoma"/>
                <w:b/>
                <w:sz w:val="21"/>
                <w:szCs w:val="21"/>
              </w:rPr>
              <w:t>ZA ZHOTOVITELE:</w:t>
            </w:r>
          </w:p>
        </w:tc>
        <w:tc>
          <w:tcPr>
            <w:tcW w:w="1450" w:type="dxa"/>
            <w:tcBorders>
              <w:top w:val="single" w:sz="8" w:space="0" w:color="99B837"/>
              <w:left w:val="single" w:sz="8" w:space="0" w:color="99B837"/>
              <w:bottom w:val="nil"/>
              <w:right w:val="single" w:sz="8" w:space="0" w:color="99B837"/>
            </w:tcBorders>
            <w:shd w:val="clear" w:color="auto" w:fill="EFF0AA"/>
            <w:vAlign w:val="center"/>
          </w:tcPr>
          <w:p w:rsidR="002475A0" w:rsidRPr="000330EE" w:rsidRDefault="002475A0" w:rsidP="00C97A9B">
            <w:pPr>
              <w:pStyle w:val="NORML10"/>
              <w:rPr>
                <w:rFonts w:cs="Tahoma"/>
                <w:sz w:val="21"/>
                <w:szCs w:val="21"/>
              </w:rPr>
            </w:pPr>
            <w:r w:rsidRPr="000330EE">
              <w:rPr>
                <w:rFonts w:cs="Tahoma"/>
                <w:sz w:val="21"/>
                <w:szCs w:val="21"/>
              </w:rPr>
              <w:t>Jméno</w:t>
            </w:r>
          </w:p>
        </w:tc>
        <w:tc>
          <w:tcPr>
            <w:tcW w:w="3081" w:type="dxa"/>
            <w:tcBorders>
              <w:top w:val="single" w:sz="8" w:space="0" w:color="99B837"/>
              <w:left w:val="single" w:sz="8" w:space="0" w:color="99B837"/>
              <w:bottom w:val="nil"/>
              <w:right w:val="single" w:sz="8" w:space="0" w:color="99B837"/>
            </w:tcBorders>
            <w:shd w:val="clear" w:color="auto" w:fill="EFF0AA"/>
          </w:tcPr>
          <w:p w:rsidR="002475A0" w:rsidRPr="000330EE" w:rsidRDefault="002475A0" w:rsidP="00C97A9B">
            <w:pPr>
              <w:pStyle w:val="NORML10"/>
              <w:jc w:val="both"/>
              <w:rPr>
                <w:rFonts w:cs="Tahoma"/>
                <w:sz w:val="21"/>
                <w:szCs w:val="21"/>
              </w:rPr>
            </w:pPr>
          </w:p>
        </w:tc>
      </w:tr>
      <w:tr w:rsidR="002475A0" w:rsidRPr="000330EE" w:rsidTr="00C97A9B">
        <w:trPr>
          <w:gridBefore w:val="1"/>
          <w:wBefore w:w="4458" w:type="dxa"/>
          <w:trHeight w:hRule="exact" w:val="1209"/>
        </w:trPr>
        <w:tc>
          <w:tcPr>
            <w:tcW w:w="1450" w:type="dxa"/>
            <w:tcBorders>
              <w:top w:val="nil"/>
              <w:left w:val="single" w:sz="8" w:space="0" w:color="99B837"/>
              <w:bottom w:val="single" w:sz="8" w:space="0" w:color="99B837"/>
              <w:right w:val="single" w:sz="8" w:space="0" w:color="99B837"/>
            </w:tcBorders>
            <w:shd w:val="clear" w:color="auto" w:fill="auto"/>
            <w:vAlign w:val="center"/>
          </w:tcPr>
          <w:p w:rsidR="002475A0" w:rsidRPr="000330EE" w:rsidRDefault="002475A0" w:rsidP="00C97A9B">
            <w:pPr>
              <w:pStyle w:val="NORML10"/>
              <w:rPr>
                <w:rFonts w:cs="Tahoma"/>
                <w:sz w:val="21"/>
                <w:szCs w:val="21"/>
              </w:rPr>
            </w:pPr>
            <w:r w:rsidRPr="000330EE">
              <w:rPr>
                <w:rFonts w:cs="Tahoma"/>
                <w:sz w:val="21"/>
                <w:szCs w:val="21"/>
              </w:rPr>
              <w:t>Podpis</w:t>
            </w:r>
          </w:p>
          <w:p w:rsidR="002475A0" w:rsidRPr="000330EE" w:rsidRDefault="002475A0" w:rsidP="00C97A9B">
            <w:pPr>
              <w:pStyle w:val="NORML10"/>
              <w:rPr>
                <w:rFonts w:cs="Tahoma"/>
                <w:sz w:val="21"/>
                <w:szCs w:val="21"/>
              </w:rPr>
            </w:pPr>
          </w:p>
          <w:p w:rsidR="002475A0" w:rsidRPr="000330EE" w:rsidRDefault="002475A0" w:rsidP="00C97A9B">
            <w:pPr>
              <w:pStyle w:val="NORML10"/>
              <w:rPr>
                <w:rFonts w:cs="Tahoma"/>
                <w:sz w:val="21"/>
                <w:szCs w:val="21"/>
              </w:rPr>
            </w:pPr>
          </w:p>
        </w:tc>
        <w:tc>
          <w:tcPr>
            <w:tcW w:w="3081" w:type="dxa"/>
            <w:tcBorders>
              <w:top w:val="nil"/>
              <w:left w:val="single" w:sz="8" w:space="0" w:color="99B837"/>
              <w:bottom w:val="single" w:sz="8" w:space="0" w:color="99B837"/>
              <w:right w:val="single" w:sz="8" w:space="0" w:color="99B837"/>
            </w:tcBorders>
          </w:tcPr>
          <w:p w:rsidR="002475A0" w:rsidRPr="000330EE" w:rsidRDefault="002475A0" w:rsidP="00C97A9B">
            <w:pPr>
              <w:pStyle w:val="NORML10"/>
              <w:jc w:val="both"/>
              <w:rPr>
                <w:rFonts w:cs="Tahoma"/>
                <w:sz w:val="21"/>
                <w:szCs w:val="21"/>
              </w:rPr>
            </w:pPr>
          </w:p>
        </w:tc>
      </w:tr>
      <w:tr w:rsidR="002475A0" w:rsidRPr="000330EE" w:rsidTr="00C97A9B">
        <w:trPr>
          <w:gridBefore w:val="1"/>
          <w:wBefore w:w="4458" w:type="dxa"/>
          <w:trHeight w:hRule="exact" w:val="604"/>
        </w:trPr>
        <w:tc>
          <w:tcPr>
            <w:tcW w:w="1450" w:type="dxa"/>
            <w:tcBorders>
              <w:top w:val="single" w:sz="8" w:space="0" w:color="99B837"/>
              <w:left w:val="single" w:sz="8" w:space="0" w:color="99B837"/>
              <w:bottom w:val="nil"/>
              <w:right w:val="single" w:sz="8" w:space="0" w:color="99B837"/>
            </w:tcBorders>
            <w:vAlign w:val="center"/>
          </w:tcPr>
          <w:p w:rsidR="002475A0" w:rsidRPr="000330EE" w:rsidRDefault="002475A0" w:rsidP="00C97A9B">
            <w:pPr>
              <w:pStyle w:val="NORML10"/>
              <w:rPr>
                <w:rFonts w:cs="Tahoma"/>
                <w:sz w:val="21"/>
                <w:szCs w:val="21"/>
              </w:rPr>
            </w:pPr>
            <w:r w:rsidRPr="000330EE">
              <w:rPr>
                <w:rFonts w:cs="Tahoma"/>
                <w:sz w:val="21"/>
                <w:szCs w:val="21"/>
              </w:rPr>
              <w:t>Datum</w:t>
            </w:r>
          </w:p>
        </w:tc>
        <w:tc>
          <w:tcPr>
            <w:tcW w:w="3081" w:type="dxa"/>
            <w:tcBorders>
              <w:top w:val="single" w:sz="8" w:space="0" w:color="99B837"/>
              <w:left w:val="single" w:sz="8" w:space="0" w:color="99B837"/>
              <w:bottom w:val="nil"/>
              <w:right w:val="single" w:sz="8" w:space="0" w:color="99B837"/>
            </w:tcBorders>
            <w:vAlign w:val="center"/>
          </w:tcPr>
          <w:p w:rsidR="002475A0" w:rsidRPr="000330EE" w:rsidRDefault="002475A0" w:rsidP="00F76DE7">
            <w:pPr>
              <w:pStyle w:val="NORML10"/>
              <w:rPr>
                <w:rFonts w:cs="Tahoma"/>
                <w:sz w:val="21"/>
                <w:szCs w:val="21"/>
              </w:rPr>
            </w:pPr>
            <w:r w:rsidRPr="000330EE">
              <w:rPr>
                <w:rFonts w:cs="Tahoma"/>
                <w:sz w:val="21"/>
                <w:szCs w:val="21"/>
              </w:rPr>
              <w:t>V Brně dne</w:t>
            </w:r>
            <w:r w:rsidR="0040465A">
              <w:rPr>
                <w:rFonts w:cs="Tahoma"/>
                <w:sz w:val="21"/>
                <w:szCs w:val="21"/>
              </w:rPr>
              <w:t xml:space="preserve"> </w:t>
            </w:r>
          </w:p>
        </w:tc>
      </w:tr>
    </w:tbl>
    <w:p w:rsidR="002475A0" w:rsidRPr="000330EE" w:rsidRDefault="002475A0" w:rsidP="002475A0">
      <w:pPr>
        <w:rPr>
          <w:rFonts w:ascii="Tahoma" w:hAnsi="Tahoma" w:cs="Tahoma"/>
          <w:b/>
          <w:sz w:val="21"/>
          <w:szCs w:val="21"/>
        </w:rPr>
      </w:pPr>
    </w:p>
    <w:p w:rsidR="002475A0" w:rsidRPr="000330EE" w:rsidRDefault="002475A0" w:rsidP="002475A0">
      <w:pPr>
        <w:rPr>
          <w:rFonts w:ascii="Tahoma" w:hAnsi="Tahoma" w:cs="Tahoma"/>
          <w:b/>
          <w:sz w:val="21"/>
          <w:szCs w:val="21"/>
        </w:rPr>
      </w:pPr>
    </w:p>
    <w:sectPr w:rsidR="002475A0" w:rsidRPr="000330EE" w:rsidSect="00C97A9B">
      <w:footerReference w:type="default" r:id="rId10"/>
      <w:pgSz w:w="11906" w:h="16838"/>
      <w:pgMar w:top="720" w:right="720" w:bottom="720" w:left="720"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340" w:rsidRDefault="00B37340">
      <w:pPr>
        <w:spacing w:after="0" w:line="240" w:lineRule="auto"/>
      </w:pPr>
      <w:r>
        <w:separator/>
      </w:r>
    </w:p>
  </w:endnote>
  <w:endnote w:type="continuationSeparator" w:id="0">
    <w:p w:rsidR="00B37340" w:rsidRDefault="00B37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9B" w:rsidRDefault="00C97A9B" w:rsidP="00C97A9B">
    <w:pPr>
      <w:pStyle w:val="Zpat"/>
      <w:jc w:val="center"/>
    </w:pPr>
  </w:p>
  <w:p w:rsidR="00C97A9B" w:rsidRDefault="00C97A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rPr>
      <w:id w:val="1709838571"/>
      <w:docPartObj>
        <w:docPartGallery w:val="Page Numbers (Bottom of Page)"/>
        <w:docPartUnique/>
      </w:docPartObj>
    </w:sdtPr>
    <w:sdtEndPr/>
    <w:sdtContent>
      <w:p w:rsidR="00C97A9B" w:rsidRDefault="00C97A9B">
        <w:pPr>
          <w:pStyle w:val="Zpat"/>
          <w:jc w:val="right"/>
          <w:rPr>
            <w:rFonts w:ascii="Tahoma" w:hAnsi="Tahoma" w:cs="Tahoma"/>
          </w:rPr>
        </w:pPr>
      </w:p>
      <w:p w:rsidR="00C97A9B" w:rsidRPr="007C5E8B" w:rsidRDefault="00C97A9B" w:rsidP="00C97A9B">
        <w:pPr>
          <w:pStyle w:val="Zpat"/>
          <w:rPr>
            <w:rFonts w:ascii="Tahoma" w:hAnsi="Tahoma" w:cs="Tahoma"/>
          </w:rPr>
        </w:pPr>
        <w:r w:rsidRPr="007C5E8B">
          <w:rPr>
            <w:rFonts w:ascii="Tahoma" w:hAnsi="Tahoma" w:cs="Tahoma"/>
            <w:sz w:val="14"/>
          </w:rPr>
          <w:t>Smlouva o servisu a aktualizaci programového vybavení</w:t>
        </w:r>
        <w:r w:rsidRPr="007C5E8B">
          <w:rPr>
            <w:rFonts w:ascii="Tahoma" w:hAnsi="Tahoma" w:cs="Tahoma"/>
          </w:rPr>
          <w:tab/>
        </w:r>
        <w:r w:rsidRPr="007C5E8B">
          <w:rPr>
            <w:rFonts w:ascii="Tahoma" w:hAnsi="Tahoma" w:cs="Tahoma"/>
          </w:rPr>
          <w:tab/>
        </w:r>
        <w:r w:rsidRPr="007C5E8B">
          <w:rPr>
            <w:rFonts w:ascii="Tahoma" w:hAnsi="Tahoma" w:cs="Tahoma"/>
            <w:sz w:val="16"/>
          </w:rPr>
          <w:fldChar w:fldCharType="begin"/>
        </w:r>
        <w:r w:rsidRPr="007C5E8B">
          <w:rPr>
            <w:rFonts w:ascii="Tahoma" w:hAnsi="Tahoma" w:cs="Tahoma"/>
            <w:sz w:val="16"/>
          </w:rPr>
          <w:instrText>PAGE   \* MERGEFORMAT</w:instrText>
        </w:r>
        <w:r w:rsidRPr="007C5E8B">
          <w:rPr>
            <w:rFonts w:ascii="Tahoma" w:hAnsi="Tahoma" w:cs="Tahoma"/>
            <w:sz w:val="16"/>
          </w:rPr>
          <w:fldChar w:fldCharType="separate"/>
        </w:r>
        <w:r w:rsidR="00F76DE7">
          <w:rPr>
            <w:rFonts w:ascii="Tahoma" w:hAnsi="Tahoma" w:cs="Tahoma"/>
            <w:noProof/>
            <w:sz w:val="16"/>
          </w:rPr>
          <w:t>2</w:t>
        </w:r>
        <w:r w:rsidRPr="007C5E8B">
          <w:rPr>
            <w:rFonts w:ascii="Tahoma" w:hAnsi="Tahoma" w:cs="Tahoma"/>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340" w:rsidRDefault="00B37340">
      <w:pPr>
        <w:spacing w:after="0" w:line="240" w:lineRule="auto"/>
      </w:pPr>
      <w:r>
        <w:separator/>
      </w:r>
    </w:p>
  </w:footnote>
  <w:footnote w:type="continuationSeparator" w:id="0">
    <w:p w:rsidR="00B37340" w:rsidRDefault="00B37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9B" w:rsidRDefault="00C97A9B">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2C3"/>
    <w:multiLevelType w:val="hybridMultilevel"/>
    <w:tmpl w:val="008A22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0AC4755"/>
    <w:multiLevelType w:val="hybridMultilevel"/>
    <w:tmpl w:val="48F4302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03631A"/>
    <w:multiLevelType w:val="hybridMultilevel"/>
    <w:tmpl w:val="4138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324E5"/>
    <w:multiLevelType w:val="hybridMultilevel"/>
    <w:tmpl w:val="968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8392D"/>
    <w:multiLevelType w:val="multilevel"/>
    <w:tmpl w:val="5C12BCBA"/>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nsid w:val="17304A37"/>
    <w:multiLevelType w:val="multilevel"/>
    <w:tmpl w:val="CA58443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EB1283"/>
    <w:multiLevelType w:val="hybridMultilevel"/>
    <w:tmpl w:val="509284F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201C1019"/>
    <w:multiLevelType w:val="multilevel"/>
    <w:tmpl w:val="7B4EE5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28213F4"/>
    <w:multiLevelType w:val="hybridMultilevel"/>
    <w:tmpl w:val="322C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C2396F"/>
    <w:multiLevelType w:val="hybridMultilevel"/>
    <w:tmpl w:val="49B865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284B59"/>
    <w:multiLevelType w:val="hybridMultilevel"/>
    <w:tmpl w:val="052CBEB8"/>
    <w:lvl w:ilvl="0" w:tplc="04090001">
      <w:start w:val="1"/>
      <w:numFmt w:val="bullet"/>
      <w:lvlText w:val=""/>
      <w:lvlJc w:val="left"/>
      <w:pPr>
        <w:ind w:left="720" w:hanging="360"/>
      </w:pPr>
      <w:rPr>
        <w:rFonts w:ascii="Symbol" w:hAnsi="Symbol" w:hint="default"/>
      </w:rPr>
    </w:lvl>
    <w:lvl w:ilvl="1" w:tplc="04090003" w:tentative="1">
      <w:start w:val="1"/>
      <w:numFmt w:val="bullet"/>
      <w:pStyle w:val="NORMLTAHOMA10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C827C3"/>
    <w:multiLevelType w:val="multilevel"/>
    <w:tmpl w:val="6540A9BC"/>
    <w:lvl w:ilvl="0">
      <w:start w:val="6"/>
      <w:numFmt w:val="decimal"/>
      <w:lvlText w:val="%1."/>
      <w:lvlJc w:val="left"/>
      <w:pPr>
        <w:ind w:left="502"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C972D77"/>
    <w:multiLevelType w:val="multilevel"/>
    <w:tmpl w:val="E7006F3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420573CF"/>
    <w:multiLevelType w:val="multilevel"/>
    <w:tmpl w:val="B454A09E"/>
    <w:lvl w:ilvl="0">
      <w:start w:val="1"/>
      <w:numFmt w:val="decimal"/>
      <w:lvlText w:val="%1."/>
      <w:lvlJc w:val="left"/>
      <w:pPr>
        <w:tabs>
          <w:tab w:val="num" w:pos="999"/>
        </w:tabs>
        <w:ind w:left="999" w:hanging="432"/>
      </w:p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4">
    <w:nsid w:val="47C06546"/>
    <w:multiLevelType w:val="hybridMultilevel"/>
    <w:tmpl w:val="D91A4DD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C551B2D"/>
    <w:multiLevelType w:val="hybridMultilevel"/>
    <w:tmpl w:val="D03C4AFE"/>
    <w:lvl w:ilvl="0" w:tplc="0405000F">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5ACE976">
      <w:start w:val="1"/>
      <w:numFmt w:val="bullet"/>
      <w:lvlText w:val="-"/>
      <w:lvlJc w:val="left"/>
      <w:pPr>
        <w:ind w:left="1980" w:hanging="360"/>
      </w:pPr>
      <w:rPr>
        <w:rFonts w:ascii="Tahoma" w:eastAsia="Times New Roman" w:hAnsi="Tahoma" w:cs="Tahoma" w:hint="default"/>
      </w:rPr>
    </w:lvl>
    <w:lvl w:ilvl="3" w:tplc="62746D56">
      <w:start w:val="1"/>
      <w:numFmt w:val="lowerLetter"/>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58D94FA3"/>
    <w:multiLevelType w:val="hybridMultilevel"/>
    <w:tmpl w:val="0AF6F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81561D"/>
    <w:multiLevelType w:val="hybridMultilevel"/>
    <w:tmpl w:val="5964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512C62"/>
    <w:multiLevelType w:val="hybridMultilevel"/>
    <w:tmpl w:val="ED1AA51E"/>
    <w:lvl w:ilvl="0" w:tplc="E9AE5F66">
      <w:start w:val="1"/>
      <w:numFmt w:val="bullet"/>
      <w:pStyle w:val="Seznamsodrkami2"/>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5562744"/>
    <w:multiLevelType w:val="hybridMultilevel"/>
    <w:tmpl w:val="1E782CE6"/>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rPr>
        <w:rFonts w:hint="default"/>
      </w:rPr>
    </w:lvl>
    <w:lvl w:ilvl="2" w:tplc="05ACE976">
      <w:start w:val="1"/>
      <w:numFmt w:val="bullet"/>
      <w:lvlText w:val="-"/>
      <w:lvlJc w:val="left"/>
      <w:pPr>
        <w:ind w:left="1980" w:hanging="360"/>
      </w:pPr>
      <w:rPr>
        <w:rFonts w:ascii="Tahoma" w:eastAsia="Times New Roman" w:hAnsi="Tahoma" w:cs="Tahoma" w:hint="default"/>
      </w:rPr>
    </w:lvl>
    <w:lvl w:ilvl="3" w:tplc="62746D56">
      <w:start w:val="1"/>
      <w:numFmt w:val="lowerLetter"/>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76EC1D33"/>
    <w:multiLevelType w:val="multilevel"/>
    <w:tmpl w:val="D99E30F2"/>
    <w:lvl w:ilvl="0">
      <w:start w:val="1"/>
      <w:numFmt w:val="decimal"/>
      <w:pStyle w:val="Nadpis1"/>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0"/>
  </w:num>
  <w:num w:numId="3">
    <w:abstractNumId w:val="2"/>
  </w:num>
  <w:num w:numId="4">
    <w:abstractNumId w:val="8"/>
  </w:num>
  <w:num w:numId="5">
    <w:abstractNumId w:val="6"/>
  </w:num>
  <w:num w:numId="6">
    <w:abstractNumId w:val="3"/>
  </w:num>
  <w:num w:numId="7">
    <w:abstractNumId w:val="16"/>
  </w:num>
  <w:num w:numId="8">
    <w:abstractNumId w:val="9"/>
  </w:num>
  <w:num w:numId="9">
    <w:abstractNumId w:val="17"/>
  </w:num>
  <w:num w:numId="10">
    <w:abstractNumId w:val="18"/>
  </w:num>
  <w:num w:numId="11">
    <w:abstractNumId w:val="20"/>
  </w:num>
  <w:num w:numId="12">
    <w:abstractNumId w:val="15"/>
  </w:num>
  <w:num w:numId="13">
    <w:abstractNumId w:val="5"/>
  </w:num>
  <w:num w:numId="14">
    <w:abstractNumId w:val="4"/>
  </w:num>
  <w:num w:numId="15">
    <w:abstractNumId w:val="7"/>
  </w:num>
  <w:num w:numId="16">
    <w:abstractNumId w:val="19"/>
  </w:num>
  <w:num w:numId="17">
    <w:abstractNumId w:val="0"/>
  </w:num>
  <w:num w:numId="18">
    <w:abstractNumId w:val="1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A0"/>
    <w:rsid w:val="002475A0"/>
    <w:rsid w:val="0040465A"/>
    <w:rsid w:val="005510BA"/>
    <w:rsid w:val="00862ABC"/>
    <w:rsid w:val="00AD292A"/>
    <w:rsid w:val="00B37340"/>
    <w:rsid w:val="00C05C28"/>
    <w:rsid w:val="00C97A9B"/>
    <w:rsid w:val="00F76DE7"/>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2475A0"/>
    <w:pPr>
      <w:keepNext/>
      <w:numPr>
        <w:numId w:val="11"/>
      </w:numPr>
      <w:spacing w:after="0" w:line="240" w:lineRule="auto"/>
      <w:outlineLvl w:val="0"/>
    </w:pPr>
    <w:rPr>
      <w:rFonts w:ascii="Tahoma" w:eastAsia="Times New Roman" w:hAnsi="Tahoma" w:cs="Tahoma"/>
      <w:b/>
      <w:sz w:val="24"/>
      <w:szCs w:val="20"/>
      <w:lang w:eastAsia="cs-CZ"/>
    </w:rPr>
  </w:style>
  <w:style w:type="paragraph" w:styleId="Nadpis2">
    <w:name w:val="heading 2"/>
    <w:basedOn w:val="Normln"/>
    <w:next w:val="Normln"/>
    <w:link w:val="Nadpis2Char"/>
    <w:qFormat/>
    <w:rsid w:val="002475A0"/>
    <w:pPr>
      <w:keepNext/>
      <w:spacing w:after="0" w:line="240" w:lineRule="auto"/>
      <w:jc w:val="both"/>
      <w:outlineLvl w:val="1"/>
    </w:pPr>
    <w:rPr>
      <w:rFonts w:ascii="Times New Roman" w:eastAsia="Times New Roman" w:hAnsi="Times New Roman" w:cs="Times New Roman"/>
      <w:b/>
      <w:sz w:val="24"/>
      <w:szCs w:val="20"/>
      <w:lang w:eastAsia="cs-CZ"/>
    </w:rPr>
  </w:style>
  <w:style w:type="paragraph" w:styleId="Nadpis3">
    <w:name w:val="heading 3"/>
    <w:basedOn w:val="Normln"/>
    <w:next w:val="Normln"/>
    <w:link w:val="Nadpis3Char"/>
    <w:qFormat/>
    <w:rsid w:val="002475A0"/>
    <w:pPr>
      <w:keepNext/>
      <w:tabs>
        <w:tab w:val="left" w:pos="1701"/>
        <w:tab w:val="decimal" w:pos="6663"/>
        <w:tab w:val="decimal" w:pos="8364"/>
      </w:tabs>
      <w:spacing w:after="0" w:line="240" w:lineRule="auto"/>
      <w:outlineLvl w:val="2"/>
    </w:pPr>
    <w:rPr>
      <w:rFonts w:ascii="Times New Roman" w:eastAsia="Times New Roman" w:hAnsi="Times New Roman" w:cs="Times New Roman"/>
      <w:b/>
      <w:sz w:val="20"/>
      <w:szCs w:val="20"/>
      <w:lang w:eastAsia="cs-CZ"/>
    </w:rPr>
  </w:style>
  <w:style w:type="paragraph" w:styleId="Nadpis4">
    <w:name w:val="heading 4"/>
    <w:basedOn w:val="Normln"/>
    <w:next w:val="Normln"/>
    <w:link w:val="Nadpis4Char"/>
    <w:qFormat/>
    <w:rsid w:val="002475A0"/>
    <w:pPr>
      <w:keepNext/>
      <w:spacing w:after="0" w:line="240" w:lineRule="auto"/>
      <w:outlineLvl w:val="3"/>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qFormat/>
    <w:rsid w:val="002475A0"/>
    <w:p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2475A0"/>
    <w:pPr>
      <w:spacing w:before="80" w:after="40" w:line="240" w:lineRule="auto"/>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2475A0"/>
    <w:pPr>
      <w:keepNext/>
      <w:spacing w:after="0" w:line="240" w:lineRule="auto"/>
      <w:jc w:val="both"/>
      <w:outlineLvl w:val="6"/>
    </w:pPr>
    <w:rPr>
      <w:rFonts w:ascii="Times New Roman" w:eastAsia="Times New Roman" w:hAnsi="Times New Roman" w:cs="Times New Roman"/>
      <w:sz w:val="24"/>
      <w:szCs w:val="20"/>
      <w:u w:val="single"/>
      <w:lang w:eastAsia="cs-CZ"/>
    </w:rPr>
  </w:style>
  <w:style w:type="paragraph" w:styleId="Nadpis8">
    <w:name w:val="heading 8"/>
    <w:basedOn w:val="Normln"/>
    <w:next w:val="Normln"/>
    <w:link w:val="Nadpis8Char"/>
    <w:semiHidden/>
    <w:unhideWhenUsed/>
    <w:qFormat/>
    <w:rsid w:val="002475A0"/>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475A0"/>
    <w:rPr>
      <w:rFonts w:ascii="Tahoma" w:eastAsia="Times New Roman" w:hAnsi="Tahoma" w:cs="Tahoma"/>
      <w:b/>
      <w:sz w:val="24"/>
      <w:szCs w:val="20"/>
      <w:lang w:eastAsia="cs-CZ"/>
    </w:rPr>
  </w:style>
  <w:style w:type="character" w:customStyle="1" w:styleId="Nadpis2Char">
    <w:name w:val="Nadpis 2 Char"/>
    <w:basedOn w:val="Standardnpsmoodstavce"/>
    <w:link w:val="Nadpis2"/>
    <w:rsid w:val="002475A0"/>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2475A0"/>
    <w:rPr>
      <w:rFonts w:ascii="Times New Roman" w:eastAsia="Times New Roman" w:hAnsi="Times New Roman" w:cs="Times New Roman"/>
      <w:b/>
      <w:sz w:val="20"/>
      <w:szCs w:val="20"/>
      <w:lang w:eastAsia="cs-CZ"/>
    </w:rPr>
  </w:style>
  <w:style w:type="character" w:customStyle="1" w:styleId="Nadpis4Char">
    <w:name w:val="Nadpis 4 Char"/>
    <w:basedOn w:val="Standardnpsmoodstavce"/>
    <w:link w:val="Nadpis4"/>
    <w:rsid w:val="002475A0"/>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2475A0"/>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2475A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475A0"/>
    <w:rPr>
      <w:rFonts w:ascii="Times New Roman" w:eastAsia="Times New Roman" w:hAnsi="Times New Roman" w:cs="Times New Roman"/>
      <w:sz w:val="24"/>
      <w:szCs w:val="20"/>
      <w:u w:val="single"/>
      <w:lang w:eastAsia="cs-CZ"/>
    </w:rPr>
  </w:style>
  <w:style w:type="character" w:customStyle="1" w:styleId="Nadpis8Char">
    <w:name w:val="Nadpis 8 Char"/>
    <w:basedOn w:val="Standardnpsmoodstavce"/>
    <w:link w:val="Nadpis8"/>
    <w:semiHidden/>
    <w:rsid w:val="002475A0"/>
    <w:rPr>
      <w:rFonts w:asciiTheme="majorHAnsi" w:eastAsiaTheme="majorEastAsia" w:hAnsiTheme="majorHAnsi" w:cstheme="majorBidi"/>
      <w:color w:val="404040" w:themeColor="text1" w:themeTint="BF"/>
      <w:sz w:val="20"/>
      <w:szCs w:val="20"/>
      <w:lang w:eastAsia="cs-CZ"/>
    </w:rPr>
  </w:style>
  <w:style w:type="paragraph" w:styleId="Zhlav">
    <w:name w:val="header"/>
    <w:basedOn w:val="Normln"/>
    <w:link w:val="ZhlavChar"/>
    <w:rsid w:val="002475A0"/>
    <w:pPr>
      <w:tabs>
        <w:tab w:val="center" w:pos="4536"/>
        <w:tab w:val="right" w:pos="9072"/>
      </w:tabs>
      <w:spacing w:after="0" w:line="240" w:lineRule="auto"/>
    </w:pPr>
    <w:rPr>
      <w:rFonts w:ascii="Arial" w:eastAsia="Times New Roman" w:hAnsi="Arial" w:cs="Times New Roman"/>
      <w:sz w:val="16"/>
      <w:szCs w:val="20"/>
      <w:lang w:eastAsia="cs-CZ"/>
    </w:rPr>
  </w:style>
  <w:style w:type="character" w:customStyle="1" w:styleId="ZhlavChar">
    <w:name w:val="Záhlaví Char"/>
    <w:basedOn w:val="Standardnpsmoodstavce"/>
    <w:link w:val="Zhlav"/>
    <w:rsid w:val="002475A0"/>
    <w:rPr>
      <w:rFonts w:ascii="Arial" w:eastAsia="Times New Roman" w:hAnsi="Arial" w:cs="Times New Roman"/>
      <w:sz w:val="16"/>
      <w:szCs w:val="20"/>
      <w:lang w:eastAsia="cs-CZ"/>
    </w:rPr>
  </w:style>
  <w:style w:type="paragraph" w:styleId="Nzev">
    <w:name w:val="Title"/>
    <w:basedOn w:val="Normln"/>
    <w:link w:val="NzevChar"/>
    <w:qFormat/>
    <w:rsid w:val="002475A0"/>
    <w:pPr>
      <w:spacing w:after="0" w:line="240" w:lineRule="auto"/>
      <w:jc w:val="center"/>
    </w:pPr>
    <w:rPr>
      <w:rFonts w:ascii="Times New Roman" w:eastAsia="Times New Roman" w:hAnsi="Times New Roman" w:cs="Times New Roman"/>
      <w:b/>
      <w:sz w:val="36"/>
      <w:szCs w:val="20"/>
      <w:lang w:eastAsia="cs-CZ"/>
    </w:rPr>
  </w:style>
  <w:style w:type="character" w:customStyle="1" w:styleId="NzevChar">
    <w:name w:val="Název Char"/>
    <w:basedOn w:val="Standardnpsmoodstavce"/>
    <w:link w:val="Nzev"/>
    <w:rsid w:val="002475A0"/>
    <w:rPr>
      <w:rFonts w:ascii="Times New Roman" w:eastAsia="Times New Roman" w:hAnsi="Times New Roman" w:cs="Times New Roman"/>
      <w:b/>
      <w:sz w:val="36"/>
      <w:szCs w:val="20"/>
      <w:lang w:eastAsia="cs-CZ"/>
    </w:rPr>
  </w:style>
  <w:style w:type="paragraph" w:styleId="Zkladntext">
    <w:name w:val="Body Text"/>
    <w:basedOn w:val="Normln"/>
    <w:link w:val="ZkladntextChar"/>
    <w:rsid w:val="002475A0"/>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2475A0"/>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2475A0"/>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2475A0"/>
    <w:rPr>
      <w:rFonts w:ascii="Times New Roman" w:eastAsia="Times New Roman" w:hAnsi="Times New Roman" w:cs="Times New Roman"/>
      <w:sz w:val="24"/>
      <w:szCs w:val="20"/>
      <w:lang w:eastAsia="cs-CZ"/>
    </w:rPr>
  </w:style>
  <w:style w:type="character" w:styleId="Hypertextovodkaz">
    <w:name w:val="Hyperlink"/>
    <w:basedOn w:val="Standardnpsmoodstavce"/>
    <w:rsid w:val="002475A0"/>
    <w:rPr>
      <w:color w:val="0000FF"/>
      <w:u w:val="single"/>
    </w:rPr>
  </w:style>
  <w:style w:type="character" w:styleId="Siln">
    <w:name w:val="Strong"/>
    <w:basedOn w:val="Standardnpsmoodstavce"/>
    <w:qFormat/>
    <w:rsid w:val="002475A0"/>
    <w:rPr>
      <w:b/>
      <w:bCs/>
    </w:rPr>
  </w:style>
  <w:style w:type="character" w:styleId="Sledovanodkaz">
    <w:name w:val="FollowedHyperlink"/>
    <w:basedOn w:val="Standardnpsmoodstavce"/>
    <w:rsid w:val="002475A0"/>
    <w:rPr>
      <w:color w:val="800080"/>
      <w:u w:val="single"/>
    </w:rPr>
  </w:style>
  <w:style w:type="paragraph" w:styleId="Zpat">
    <w:name w:val="footer"/>
    <w:basedOn w:val="Normln"/>
    <w:link w:val="ZpatChar"/>
    <w:uiPriority w:val="99"/>
    <w:rsid w:val="002475A0"/>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2475A0"/>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2475A0"/>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2475A0"/>
    <w:rPr>
      <w:rFonts w:ascii="Tahoma" w:eastAsia="Times New Roman" w:hAnsi="Tahoma" w:cs="Tahoma"/>
      <w:sz w:val="16"/>
      <w:szCs w:val="16"/>
      <w:lang w:eastAsia="cs-CZ"/>
    </w:rPr>
  </w:style>
  <w:style w:type="paragraph" w:styleId="Zkladntext3">
    <w:name w:val="Body Text 3"/>
    <w:basedOn w:val="Normln"/>
    <w:link w:val="Zkladntext3Char"/>
    <w:rsid w:val="002475A0"/>
    <w:pPr>
      <w:spacing w:after="0" w:line="240" w:lineRule="auto"/>
      <w:jc w:val="both"/>
    </w:pPr>
    <w:rPr>
      <w:rFonts w:ascii="Times New Roman" w:eastAsia="Times New Roman" w:hAnsi="Times New Roman" w:cs="Times New Roman"/>
      <w:b/>
      <w:szCs w:val="20"/>
      <w:lang w:eastAsia="cs-CZ"/>
    </w:rPr>
  </w:style>
  <w:style w:type="character" w:customStyle="1" w:styleId="Zkladntext3Char">
    <w:name w:val="Základní text 3 Char"/>
    <w:basedOn w:val="Standardnpsmoodstavce"/>
    <w:link w:val="Zkladntext3"/>
    <w:rsid w:val="002475A0"/>
    <w:rPr>
      <w:rFonts w:ascii="Times New Roman" w:eastAsia="Times New Roman" w:hAnsi="Times New Roman" w:cs="Times New Roman"/>
      <w:b/>
      <w:szCs w:val="20"/>
      <w:lang w:eastAsia="cs-CZ"/>
    </w:rPr>
  </w:style>
  <w:style w:type="paragraph" w:styleId="Normlnweb">
    <w:name w:val="Normal (Web)"/>
    <w:basedOn w:val="Normln"/>
    <w:rsid w:val="002475A0"/>
    <w:pPr>
      <w:spacing w:before="150" w:after="75" w:line="225" w:lineRule="atLeast"/>
    </w:pPr>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2475A0"/>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2475A0"/>
    <w:rPr>
      <w:rFonts w:ascii="Times New Roman" w:eastAsia="Times New Roman" w:hAnsi="Times New Roman" w:cs="Times New Roman"/>
      <w:sz w:val="16"/>
      <w:szCs w:val="16"/>
      <w:lang w:eastAsia="cs-CZ"/>
    </w:rPr>
  </w:style>
  <w:style w:type="paragraph" w:customStyle="1" w:styleId="BigHeading">
    <w:name w:val="Big Heading"/>
    <w:basedOn w:val="Normln"/>
    <w:link w:val="BigHeadingChar"/>
    <w:rsid w:val="002475A0"/>
    <w:pPr>
      <w:spacing w:after="60" w:line="360" w:lineRule="auto"/>
    </w:pPr>
    <w:rPr>
      <w:rFonts w:ascii="Verdana" w:eastAsia="Times New Roman" w:hAnsi="Verdana" w:cs="Times New Roman"/>
      <w:b/>
      <w:sz w:val="24"/>
      <w:szCs w:val="24"/>
      <w:lang w:eastAsia="cs-CZ"/>
    </w:rPr>
  </w:style>
  <w:style w:type="character" w:customStyle="1" w:styleId="BigHeadingChar">
    <w:name w:val="Big Heading Char"/>
    <w:basedOn w:val="Standardnpsmoodstavce"/>
    <w:link w:val="BigHeading"/>
    <w:rsid w:val="002475A0"/>
    <w:rPr>
      <w:rFonts w:ascii="Verdana" w:eastAsia="Times New Roman" w:hAnsi="Verdana" w:cs="Times New Roman"/>
      <w:b/>
      <w:sz w:val="24"/>
      <w:szCs w:val="24"/>
      <w:lang w:eastAsia="cs-CZ"/>
    </w:rPr>
  </w:style>
  <w:style w:type="paragraph" w:customStyle="1" w:styleId="CaptionHeading">
    <w:name w:val="Caption Heading"/>
    <w:basedOn w:val="Normln"/>
    <w:link w:val="CaptionHeadingChar"/>
    <w:rsid w:val="002475A0"/>
    <w:pPr>
      <w:spacing w:after="60" w:line="360" w:lineRule="auto"/>
    </w:pPr>
    <w:rPr>
      <w:rFonts w:ascii="Verdana" w:eastAsia="Times New Roman" w:hAnsi="Verdana" w:cs="Times New Roman"/>
      <w:b/>
      <w:i/>
      <w:sz w:val="20"/>
      <w:szCs w:val="24"/>
      <w:lang w:eastAsia="cs-CZ"/>
    </w:rPr>
  </w:style>
  <w:style w:type="character" w:customStyle="1" w:styleId="CaptionHeadingChar">
    <w:name w:val="Caption Heading Char"/>
    <w:basedOn w:val="Standardnpsmoodstavce"/>
    <w:link w:val="CaptionHeading"/>
    <w:rsid w:val="002475A0"/>
    <w:rPr>
      <w:rFonts w:ascii="Verdana" w:eastAsia="Times New Roman" w:hAnsi="Verdana" w:cs="Times New Roman"/>
      <w:b/>
      <w:i/>
      <w:sz w:val="20"/>
      <w:szCs w:val="24"/>
      <w:lang w:eastAsia="cs-CZ"/>
    </w:rPr>
  </w:style>
  <w:style w:type="paragraph" w:styleId="Seznamsodrkami">
    <w:name w:val="List Bullet"/>
    <w:basedOn w:val="Normln"/>
    <w:link w:val="SeznamsodrkamiChar"/>
    <w:autoRedefine/>
    <w:rsid w:val="002475A0"/>
    <w:pPr>
      <w:spacing w:after="120" w:line="360" w:lineRule="auto"/>
    </w:pPr>
    <w:rPr>
      <w:rFonts w:ascii="Verdana" w:eastAsia="Times New Roman" w:hAnsi="Verdana" w:cs="Times New Roman"/>
      <w:sz w:val="20"/>
      <w:szCs w:val="24"/>
      <w:lang w:eastAsia="cs-CZ"/>
    </w:rPr>
  </w:style>
  <w:style w:type="character" w:customStyle="1" w:styleId="SeznamsodrkamiChar">
    <w:name w:val="Seznam s odrážkami Char"/>
    <w:basedOn w:val="Standardnpsmoodstavce"/>
    <w:link w:val="Seznamsodrkami"/>
    <w:rsid w:val="002475A0"/>
    <w:rPr>
      <w:rFonts w:ascii="Verdana" w:eastAsia="Times New Roman" w:hAnsi="Verdana" w:cs="Times New Roman"/>
      <w:sz w:val="20"/>
      <w:szCs w:val="24"/>
      <w:lang w:eastAsia="cs-CZ"/>
    </w:rPr>
  </w:style>
  <w:style w:type="paragraph" w:styleId="Seznamsodrkami2">
    <w:name w:val="List Bullet 2"/>
    <w:basedOn w:val="Normln"/>
    <w:link w:val="Seznamsodrkami2Char"/>
    <w:autoRedefine/>
    <w:rsid w:val="002475A0"/>
    <w:pPr>
      <w:numPr>
        <w:numId w:val="10"/>
      </w:numPr>
      <w:spacing w:after="120" w:line="360" w:lineRule="auto"/>
    </w:pPr>
    <w:rPr>
      <w:rFonts w:ascii="Verdana" w:eastAsia="Times New Roman" w:hAnsi="Verdana" w:cs="Times New Roman"/>
      <w:sz w:val="20"/>
      <w:szCs w:val="18"/>
      <w:lang w:eastAsia="cs-CZ"/>
    </w:rPr>
  </w:style>
  <w:style w:type="character" w:customStyle="1" w:styleId="Seznamsodrkami2Char">
    <w:name w:val="Seznam s odrážkami 2 Char"/>
    <w:basedOn w:val="Standardnpsmoodstavce"/>
    <w:link w:val="Seznamsodrkami2"/>
    <w:rsid w:val="002475A0"/>
    <w:rPr>
      <w:rFonts w:ascii="Verdana" w:eastAsia="Times New Roman" w:hAnsi="Verdana" w:cs="Times New Roman"/>
      <w:sz w:val="20"/>
      <w:szCs w:val="18"/>
      <w:lang w:eastAsia="cs-CZ"/>
    </w:rPr>
  </w:style>
  <w:style w:type="paragraph" w:styleId="Odstavecseseznamem">
    <w:name w:val="List Paragraph"/>
    <w:basedOn w:val="Normln"/>
    <w:uiPriority w:val="34"/>
    <w:qFormat/>
    <w:rsid w:val="002475A0"/>
    <w:pPr>
      <w:spacing w:after="0" w:line="240" w:lineRule="auto"/>
      <w:ind w:left="720"/>
      <w:contextualSpacing/>
    </w:pPr>
    <w:rPr>
      <w:rFonts w:ascii="Arial" w:eastAsia="Times New Roman" w:hAnsi="Arial" w:cs="Arial"/>
      <w:lang w:val="en-US"/>
    </w:rPr>
  </w:style>
  <w:style w:type="paragraph" w:customStyle="1" w:styleId="Oblkanadp1">
    <w:name w:val="Obálka nadp 1"/>
    <w:basedOn w:val="Normln"/>
    <w:next w:val="Normln"/>
    <w:rsid w:val="002475A0"/>
    <w:pPr>
      <w:widowControl w:val="0"/>
      <w:autoSpaceDE w:val="0"/>
      <w:autoSpaceDN w:val="0"/>
      <w:spacing w:before="1080" w:after="120" w:line="240" w:lineRule="auto"/>
      <w:ind w:left="1701"/>
      <w:jc w:val="center"/>
    </w:pPr>
    <w:rPr>
      <w:rFonts w:ascii="Arial Black" w:eastAsia="Times New Roman" w:hAnsi="Arial Black" w:cs="Times New Roman"/>
      <w:kern w:val="28"/>
      <w:sz w:val="36"/>
      <w:szCs w:val="36"/>
      <w:lang w:eastAsia="cs-CZ"/>
    </w:rPr>
  </w:style>
  <w:style w:type="paragraph" w:customStyle="1" w:styleId="NORML10">
    <w:name w:val="NORMÁL 10"/>
    <w:basedOn w:val="Normln"/>
    <w:link w:val="NORML10Char"/>
    <w:rsid w:val="002475A0"/>
    <w:pPr>
      <w:spacing w:before="120" w:after="0" w:line="240" w:lineRule="auto"/>
      <w:contextualSpacing/>
    </w:pPr>
    <w:rPr>
      <w:rFonts w:ascii="Tahoma" w:eastAsia="Times New Roman" w:hAnsi="Tahoma" w:cs="Times New Roman"/>
      <w:sz w:val="20"/>
      <w:szCs w:val="24"/>
      <w:lang w:eastAsia="cs-CZ"/>
    </w:rPr>
  </w:style>
  <w:style w:type="character" w:customStyle="1" w:styleId="NORML10Char">
    <w:name w:val="NORMÁL 10 Char"/>
    <w:basedOn w:val="Standardnpsmoodstavce"/>
    <w:link w:val="NORML10"/>
    <w:rsid w:val="002475A0"/>
    <w:rPr>
      <w:rFonts w:ascii="Tahoma" w:eastAsia="Times New Roman" w:hAnsi="Tahoma" w:cs="Times New Roman"/>
      <w:sz w:val="20"/>
      <w:szCs w:val="24"/>
      <w:lang w:eastAsia="cs-CZ"/>
    </w:rPr>
  </w:style>
  <w:style w:type="table" w:styleId="Mkatabulky">
    <w:name w:val="Table Grid"/>
    <w:basedOn w:val="Normlntabulka"/>
    <w:rsid w:val="002475A0"/>
    <w:pPr>
      <w:spacing w:before="140"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TAHOMA10">
    <w:name w:val="NORMÁL TAHOMA 10"/>
    <w:basedOn w:val="Normln"/>
    <w:link w:val="NORMLTAHOMA10Char"/>
    <w:rsid w:val="002475A0"/>
    <w:pPr>
      <w:spacing w:before="120" w:after="0" w:line="240" w:lineRule="auto"/>
      <w:contextualSpacing/>
    </w:pPr>
    <w:rPr>
      <w:rFonts w:ascii="Tahoma" w:eastAsia="Times New Roman" w:hAnsi="Tahoma" w:cs="Times New Roman"/>
      <w:b/>
      <w:sz w:val="20"/>
      <w:szCs w:val="24"/>
      <w:lang w:eastAsia="cs-CZ"/>
    </w:rPr>
  </w:style>
  <w:style w:type="character" w:customStyle="1" w:styleId="NORMLTAHOMA10Char">
    <w:name w:val="NORMÁL TAHOMA 10 Char"/>
    <w:basedOn w:val="Standardnpsmoodstavce"/>
    <w:link w:val="NORMLTAHOMA10"/>
    <w:rsid w:val="002475A0"/>
    <w:rPr>
      <w:rFonts w:ascii="Tahoma" w:eastAsia="Times New Roman" w:hAnsi="Tahoma" w:cs="Times New Roman"/>
      <w:b/>
      <w:sz w:val="20"/>
      <w:szCs w:val="24"/>
      <w:lang w:eastAsia="cs-CZ"/>
    </w:rPr>
  </w:style>
  <w:style w:type="table" w:styleId="Motivtabulky">
    <w:name w:val="Table Theme"/>
    <w:basedOn w:val="Normlntabulka"/>
    <w:rsid w:val="002475A0"/>
    <w:pPr>
      <w:spacing w:after="300" w:line="240" w:lineRule="auto"/>
      <w:ind w:left="567"/>
      <w:contextualSpacing/>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TAHOMA100">
    <w:name w:val="NORMÁL TAHOMA10"/>
    <w:aliases w:val="ČÍSLOVÁNÍ Char Char"/>
    <w:basedOn w:val="Standardnpsmoodstavce"/>
    <w:locked/>
    <w:rsid w:val="002475A0"/>
    <w:rPr>
      <w:rFonts w:ascii="Tahoma" w:hAnsi="Tahoma" w:cs="Tahoma" w:hint="default"/>
      <w:szCs w:val="24"/>
    </w:rPr>
  </w:style>
  <w:style w:type="paragraph" w:customStyle="1" w:styleId="NORMLTAHOMA101">
    <w:name w:val="NORMÁL TAHOMA101"/>
    <w:aliases w:val="ČÍSLOVÁNÍ1"/>
    <w:basedOn w:val="Normln"/>
    <w:rsid w:val="002475A0"/>
    <w:pPr>
      <w:numPr>
        <w:ilvl w:val="1"/>
        <w:numId w:val="2"/>
      </w:numPr>
      <w:spacing w:before="120" w:after="0" w:line="240" w:lineRule="auto"/>
    </w:pPr>
    <w:rPr>
      <w:rFonts w:ascii="Tahoma" w:eastAsia="Times New Roman" w:hAnsi="Tahoma" w:cs="Times New Roman"/>
      <w:sz w:val="20"/>
      <w:szCs w:val="24"/>
      <w:lang w:eastAsia="cs-CZ"/>
    </w:rPr>
  </w:style>
  <w:style w:type="character" w:styleId="Odkaznakoment">
    <w:name w:val="annotation reference"/>
    <w:basedOn w:val="Standardnpsmoodstavce"/>
    <w:semiHidden/>
    <w:unhideWhenUsed/>
    <w:rsid w:val="002475A0"/>
    <w:rPr>
      <w:sz w:val="16"/>
      <w:szCs w:val="16"/>
    </w:rPr>
  </w:style>
  <w:style w:type="paragraph" w:styleId="Textkomente">
    <w:name w:val="annotation text"/>
    <w:basedOn w:val="Normln"/>
    <w:link w:val="TextkomenteChar"/>
    <w:semiHidden/>
    <w:unhideWhenUsed/>
    <w:rsid w:val="002475A0"/>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2475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2475A0"/>
    <w:rPr>
      <w:b/>
      <w:bCs/>
    </w:rPr>
  </w:style>
  <w:style w:type="character" w:customStyle="1" w:styleId="PedmtkomenteChar">
    <w:name w:val="Předmět komentáře Char"/>
    <w:basedOn w:val="TextkomenteChar"/>
    <w:link w:val="Pedmtkomente"/>
    <w:semiHidden/>
    <w:rsid w:val="002475A0"/>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2475A0"/>
    <w:pPr>
      <w:keepNext/>
      <w:numPr>
        <w:numId w:val="11"/>
      </w:numPr>
      <w:spacing w:after="0" w:line="240" w:lineRule="auto"/>
      <w:outlineLvl w:val="0"/>
    </w:pPr>
    <w:rPr>
      <w:rFonts w:ascii="Tahoma" w:eastAsia="Times New Roman" w:hAnsi="Tahoma" w:cs="Tahoma"/>
      <w:b/>
      <w:sz w:val="24"/>
      <w:szCs w:val="20"/>
      <w:lang w:eastAsia="cs-CZ"/>
    </w:rPr>
  </w:style>
  <w:style w:type="paragraph" w:styleId="Nadpis2">
    <w:name w:val="heading 2"/>
    <w:basedOn w:val="Normln"/>
    <w:next w:val="Normln"/>
    <w:link w:val="Nadpis2Char"/>
    <w:qFormat/>
    <w:rsid w:val="002475A0"/>
    <w:pPr>
      <w:keepNext/>
      <w:spacing w:after="0" w:line="240" w:lineRule="auto"/>
      <w:jc w:val="both"/>
      <w:outlineLvl w:val="1"/>
    </w:pPr>
    <w:rPr>
      <w:rFonts w:ascii="Times New Roman" w:eastAsia="Times New Roman" w:hAnsi="Times New Roman" w:cs="Times New Roman"/>
      <w:b/>
      <w:sz w:val="24"/>
      <w:szCs w:val="20"/>
      <w:lang w:eastAsia="cs-CZ"/>
    </w:rPr>
  </w:style>
  <w:style w:type="paragraph" w:styleId="Nadpis3">
    <w:name w:val="heading 3"/>
    <w:basedOn w:val="Normln"/>
    <w:next w:val="Normln"/>
    <w:link w:val="Nadpis3Char"/>
    <w:qFormat/>
    <w:rsid w:val="002475A0"/>
    <w:pPr>
      <w:keepNext/>
      <w:tabs>
        <w:tab w:val="left" w:pos="1701"/>
        <w:tab w:val="decimal" w:pos="6663"/>
        <w:tab w:val="decimal" w:pos="8364"/>
      </w:tabs>
      <w:spacing w:after="0" w:line="240" w:lineRule="auto"/>
      <w:outlineLvl w:val="2"/>
    </w:pPr>
    <w:rPr>
      <w:rFonts w:ascii="Times New Roman" w:eastAsia="Times New Roman" w:hAnsi="Times New Roman" w:cs="Times New Roman"/>
      <w:b/>
      <w:sz w:val="20"/>
      <w:szCs w:val="20"/>
      <w:lang w:eastAsia="cs-CZ"/>
    </w:rPr>
  </w:style>
  <w:style w:type="paragraph" w:styleId="Nadpis4">
    <w:name w:val="heading 4"/>
    <w:basedOn w:val="Normln"/>
    <w:next w:val="Normln"/>
    <w:link w:val="Nadpis4Char"/>
    <w:qFormat/>
    <w:rsid w:val="002475A0"/>
    <w:pPr>
      <w:keepNext/>
      <w:spacing w:after="0" w:line="240" w:lineRule="auto"/>
      <w:outlineLvl w:val="3"/>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qFormat/>
    <w:rsid w:val="002475A0"/>
    <w:p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2475A0"/>
    <w:pPr>
      <w:spacing w:before="80" w:after="40" w:line="240" w:lineRule="auto"/>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2475A0"/>
    <w:pPr>
      <w:keepNext/>
      <w:spacing w:after="0" w:line="240" w:lineRule="auto"/>
      <w:jc w:val="both"/>
      <w:outlineLvl w:val="6"/>
    </w:pPr>
    <w:rPr>
      <w:rFonts w:ascii="Times New Roman" w:eastAsia="Times New Roman" w:hAnsi="Times New Roman" w:cs="Times New Roman"/>
      <w:sz w:val="24"/>
      <w:szCs w:val="20"/>
      <w:u w:val="single"/>
      <w:lang w:eastAsia="cs-CZ"/>
    </w:rPr>
  </w:style>
  <w:style w:type="paragraph" w:styleId="Nadpis8">
    <w:name w:val="heading 8"/>
    <w:basedOn w:val="Normln"/>
    <w:next w:val="Normln"/>
    <w:link w:val="Nadpis8Char"/>
    <w:semiHidden/>
    <w:unhideWhenUsed/>
    <w:qFormat/>
    <w:rsid w:val="002475A0"/>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475A0"/>
    <w:rPr>
      <w:rFonts w:ascii="Tahoma" w:eastAsia="Times New Roman" w:hAnsi="Tahoma" w:cs="Tahoma"/>
      <w:b/>
      <w:sz w:val="24"/>
      <w:szCs w:val="20"/>
      <w:lang w:eastAsia="cs-CZ"/>
    </w:rPr>
  </w:style>
  <w:style w:type="character" w:customStyle="1" w:styleId="Nadpis2Char">
    <w:name w:val="Nadpis 2 Char"/>
    <w:basedOn w:val="Standardnpsmoodstavce"/>
    <w:link w:val="Nadpis2"/>
    <w:rsid w:val="002475A0"/>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2475A0"/>
    <w:rPr>
      <w:rFonts w:ascii="Times New Roman" w:eastAsia="Times New Roman" w:hAnsi="Times New Roman" w:cs="Times New Roman"/>
      <w:b/>
      <w:sz w:val="20"/>
      <w:szCs w:val="20"/>
      <w:lang w:eastAsia="cs-CZ"/>
    </w:rPr>
  </w:style>
  <w:style w:type="character" w:customStyle="1" w:styleId="Nadpis4Char">
    <w:name w:val="Nadpis 4 Char"/>
    <w:basedOn w:val="Standardnpsmoodstavce"/>
    <w:link w:val="Nadpis4"/>
    <w:rsid w:val="002475A0"/>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2475A0"/>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2475A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475A0"/>
    <w:rPr>
      <w:rFonts w:ascii="Times New Roman" w:eastAsia="Times New Roman" w:hAnsi="Times New Roman" w:cs="Times New Roman"/>
      <w:sz w:val="24"/>
      <w:szCs w:val="20"/>
      <w:u w:val="single"/>
      <w:lang w:eastAsia="cs-CZ"/>
    </w:rPr>
  </w:style>
  <w:style w:type="character" w:customStyle="1" w:styleId="Nadpis8Char">
    <w:name w:val="Nadpis 8 Char"/>
    <w:basedOn w:val="Standardnpsmoodstavce"/>
    <w:link w:val="Nadpis8"/>
    <w:semiHidden/>
    <w:rsid w:val="002475A0"/>
    <w:rPr>
      <w:rFonts w:asciiTheme="majorHAnsi" w:eastAsiaTheme="majorEastAsia" w:hAnsiTheme="majorHAnsi" w:cstheme="majorBidi"/>
      <w:color w:val="404040" w:themeColor="text1" w:themeTint="BF"/>
      <w:sz w:val="20"/>
      <w:szCs w:val="20"/>
      <w:lang w:eastAsia="cs-CZ"/>
    </w:rPr>
  </w:style>
  <w:style w:type="paragraph" w:styleId="Zhlav">
    <w:name w:val="header"/>
    <w:basedOn w:val="Normln"/>
    <w:link w:val="ZhlavChar"/>
    <w:rsid w:val="002475A0"/>
    <w:pPr>
      <w:tabs>
        <w:tab w:val="center" w:pos="4536"/>
        <w:tab w:val="right" w:pos="9072"/>
      </w:tabs>
      <w:spacing w:after="0" w:line="240" w:lineRule="auto"/>
    </w:pPr>
    <w:rPr>
      <w:rFonts w:ascii="Arial" w:eastAsia="Times New Roman" w:hAnsi="Arial" w:cs="Times New Roman"/>
      <w:sz w:val="16"/>
      <w:szCs w:val="20"/>
      <w:lang w:eastAsia="cs-CZ"/>
    </w:rPr>
  </w:style>
  <w:style w:type="character" w:customStyle="1" w:styleId="ZhlavChar">
    <w:name w:val="Záhlaví Char"/>
    <w:basedOn w:val="Standardnpsmoodstavce"/>
    <w:link w:val="Zhlav"/>
    <w:rsid w:val="002475A0"/>
    <w:rPr>
      <w:rFonts w:ascii="Arial" w:eastAsia="Times New Roman" w:hAnsi="Arial" w:cs="Times New Roman"/>
      <w:sz w:val="16"/>
      <w:szCs w:val="20"/>
      <w:lang w:eastAsia="cs-CZ"/>
    </w:rPr>
  </w:style>
  <w:style w:type="paragraph" w:styleId="Nzev">
    <w:name w:val="Title"/>
    <w:basedOn w:val="Normln"/>
    <w:link w:val="NzevChar"/>
    <w:qFormat/>
    <w:rsid w:val="002475A0"/>
    <w:pPr>
      <w:spacing w:after="0" w:line="240" w:lineRule="auto"/>
      <w:jc w:val="center"/>
    </w:pPr>
    <w:rPr>
      <w:rFonts w:ascii="Times New Roman" w:eastAsia="Times New Roman" w:hAnsi="Times New Roman" w:cs="Times New Roman"/>
      <w:b/>
      <w:sz w:val="36"/>
      <w:szCs w:val="20"/>
      <w:lang w:eastAsia="cs-CZ"/>
    </w:rPr>
  </w:style>
  <w:style w:type="character" w:customStyle="1" w:styleId="NzevChar">
    <w:name w:val="Název Char"/>
    <w:basedOn w:val="Standardnpsmoodstavce"/>
    <w:link w:val="Nzev"/>
    <w:rsid w:val="002475A0"/>
    <w:rPr>
      <w:rFonts w:ascii="Times New Roman" w:eastAsia="Times New Roman" w:hAnsi="Times New Roman" w:cs="Times New Roman"/>
      <w:b/>
      <w:sz w:val="36"/>
      <w:szCs w:val="20"/>
      <w:lang w:eastAsia="cs-CZ"/>
    </w:rPr>
  </w:style>
  <w:style w:type="paragraph" w:styleId="Zkladntext">
    <w:name w:val="Body Text"/>
    <w:basedOn w:val="Normln"/>
    <w:link w:val="ZkladntextChar"/>
    <w:rsid w:val="002475A0"/>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2475A0"/>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2475A0"/>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2475A0"/>
    <w:rPr>
      <w:rFonts w:ascii="Times New Roman" w:eastAsia="Times New Roman" w:hAnsi="Times New Roman" w:cs="Times New Roman"/>
      <w:sz w:val="24"/>
      <w:szCs w:val="20"/>
      <w:lang w:eastAsia="cs-CZ"/>
    </w:rPr>
  </w:style>
  <w:style w:type="character" w:styleId="Hypertextovodkaz">
    <w:name w:val="Hyperlink"/>
    <w:basedOn w:val="Standardnpsmoodstavce"/>
    <w:rsid w:val="002475A0"/>
    <w:rPr>
      <w:color w:val="0000FF"/>
      <w:u w:val="single"/>
    </w:rPr>
  </w:style>
  <w:style w:type="character" w:styleId="Siln">
    <w:name w:val="Strong"/>
    <w:basedOn w:val="Standardnpsmoodstavce"/>
    <w:qFormat/>
    <w:rsid w:val="002475A0"/>
    <w:rPr>
      <w:b/>
      <w:bCs/>
    </w:rPr>
  </w:style>
  <w:style w:type="character" w:styleId="Sledovanodkaz">
    <w:name w:val="FollowedHyperlink"/>
    <w:basedOn w:val="Standardnpsmoodstavce"/>
    <w:rsid w:val="002475A0"/>
    <w:rPr>
      <w:color w:val="800080"/>
      <w:u w:val="single"/>
    </w:rPr>
  </w:style>
  <w:style w:type="paragraph" w:styleId="Zpat">
    <w:name w:val="footer"/>
    <w:basedOn w:val="Normln"/>
    <w:link w:val="ZpatChar"/>
    <w:uiPriority w:val="99"/>
    <w:rsid w:val="002475A0"/>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2475A0"/>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2475A0"/>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2475A0"/>
    <w:rPr>
      <w:rFonts w:ascii="Tahoma" w:eastAsia="Times New Roman" w:hAnsi="Tahoma" w:cs="Tahoma"/>
      <w:sz w:val="16"/>
      <w:szCs w:val="16"/>
      <w:lang w:eastAsia="cs-CZ"/>
    </w:rPr>
  </w:style>
  <w:style w:type="paragraph" w:styleId="Zkladntext3">
    <w:name w:val="Body Text 3"/>
    <w:basedOn w:val="Normln"/>
    <w:link w:val="Zkladntext3Char"/>
    <w:rsid w:val="002475A0"/>
    <w:pPr>
      <w:spacing w:after="0" w:line="240" w:lineRule="auto"/>
      <w:jc w:val="both"/>
    </w:pPr>
    <w:rPr>
      <w:rFonts w:ascii="Times New Roman" w:eastAsia="Times New Roman" w:hAnsi="Times New Roman" w:cs="Times New Roman"/>
      <w:b/>
      <w:szCs w:val="20"/>
      <w:lang w:eastAsia="cs-CZ"/>
    </w:rPr>
  </w:style>
  <w:style w:type="character" w:customStyle="1" w:styleId="Zkladntext3Char">
    <w:name w:val="Základní text 3 Char"/>
    <w:basedOn w:val="Standardnpsmoodstavce"/>
    <w:link w:val="Zkladntext3"/>
    <w:rsid w:val="002475A0"/>
    <w:rPr>
      <w:rFonts w:ascii="Times New Roman" w:eastAsia="Times New Roman" w:hAnsi="Times New Roman" w:cs="Times New Roman"/>
      <w:b/>
      <w:szCs w:val="20"/>
      <w:lang w:eastAsia="cs-CZ"/>
    </w:rPr>
  </w:style>
  <w:style w:type="paragraph" w:styleId="Normlnweb">
    <w:name w:val="Normal (Web)"/>
    <w:basedOn w:val="Normln"/>
    <w:rsid w:val="002475A0"/>
    <w:pPr>
      <w:spacing w:before="150" w:after="75" w:line="225" w:lineRule="atLeast"/>
    </w:pPr>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2475A0"/>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2475A0"/>
    <w:rPr>
      <w:rFonts w:ascii="Times New Roman" w:eastAsia="Times New Roman" w:hAnsi="Times New Roman" w:cs="Times New Roman"/>
      <w:sz w:val="16"/>
      <w:szCs w:val="16"/>
      <w:lang w:eastAsia="cs-CZ"/>
    </w:rPr>
  </w:style>
  <w:style w:type="paragraph" w:customStyle="1" w:styleId="BigHeading">
    <w:name w:val="Big Heading"/>
    <w:basedOn w:val="Normln"/>
    <w:link w:val="BigHeadingChar"/>
    <w:rsid w:val="002475A0"/>
    <w:pPr>
      <w:spacing w:after="60" w:line="360" w:lineRule="auto"/>
    </w:pPr>
    <w:rPr>
      <w:rFonts w:ascii="Verdana" w:eastAsia="Times New Roman" w:hAnsi="Verdana" w:cs="Times New Roman"/>
      <w:b/>
      <w:sz w:val="24"/>
      <w:szCs w:val="24"/>
      <w:lang w:eastAsia="cs-CZ"/>
    </w:rPr>
  </w:style>
  <w:style w:type="character" w:customStyle="1" w:styleId="BigHeadingChar">
    <w:name w:val="Big Heading Char"/>
    <w:basedOn w:val="Standardnpsmoodstavce"/>
    <w:link w:val="BigHeading"/>
    <w:rsid w:val="002475A0"/>
    <w:rPr>
      <w:rFonts w:ascii="Verdana" w:eastAsia="Times New Roman" w:hAnsi="Verdana" w:cs="Times New Roman"/>
      <w:b/>
      <w:sz w:val="24"/>
      <w:szCs w:val="24"/>
      <w:lang w:eastAsia="cs-CZ"/>
    </w:rPr>
  </w:style>
  <w:style w:type="paragraph" w:customStyle="1" w:styleId="CaptionHeading">
    <w:name w:val="Caption Heading"/>
    <w:basedOn w:val="Normln"/>
    <w:link w:val="CaptionHeadingChar"/>
    <w:rsid w:val="002475A0"/>
    <w:pPr>
      <w:spacing w:after="60" w:line="360" w:lineRule="auto"/>
    </w:pPr>
    <w:rPr>
      <w:rFonts w:ascii="Verdana" w:eastAsia="Times New Roman" w:hAnsi="Verdana" w:cs="Times New Roman"/>
      <w:b/>
      <w:i/>
      <w:sz w:val="20"/>
      <w:szCs w:val="24"/>
      <w:lang w:eastAsia="cs-CZ"/>
    </w:rPr>
  </w:style>
  <w:style w:type="character" w:customStyle="1" w:styleId="CaptionHeadingChar">
    <w:name w:val="Caption Heading Char"/>
    <w:basedOn w:val="Standardnpsmoodstavce"/>
    <w:link w:val="CaptionHeading"/>
    <w:rsid w:val="002475A0"/>
    <w:rPr>
      <w:rFonts w:ascii="Verdana" w:eastAsia="Times New Roman" w:hAnsi="Verdana" w:cs="Times New Roman"/>
      <w:b/>
      <w:i/>
      <w:sz w:val="20"/>
      <w:szCs w:val="24"/>
      <w:lang w:eastAsia="cs-CZ"/>
    </w:rPr>
  </w:style>
  <w:style w:type="paragraph" w:styleId="Seznamsodrkami">
    <w:name w:val="List Bullet"/>
    <w:basedOn w:val="Normln"/>
    <w:link w:val="SeznamsodrkamiChar"/>
    <w:autoRedefine/>
    <w:rsid w:val="002475A0"/>
    <w:pPr>
      <w:spacing w:after="120" w:line="360" w:lineRule="auto"/>
    </w:pPr>
    <w:rPr>
      <w:rFonts w:ascii="Verdana" w:eastAsia="Times New Roman" w:hAnsi="Verdana" w:cs="Times New Roman"/>
      <w:sz w:val="20"/>
      <w:szCs w:val="24"/>
      <w:lang w:eastAsia="cs-CZ"/>
    </w:rPr>
  </w:style>
  <w:style w:type="character" w:customStyle="1" w:styleId="SeznamsodrkamiChar">
    <w:name w:val="Seznam s odrážkami Char"/>
    <w:basedOn w:val="Standardnpsmoodstavce"/>
    <w:link w:val="Seznamsodrkami"/>
    <w:rsid w:val="002475A0"/>
    <w:rPr>
      <w:rFonts w:ascii="Verdana" w:eastAsia="Times New Roman" w:hAnsi="Verdana" w:cs="Times New Roman"/>
      <w:sz w:val="20"/>
      <w:szCs w:val="24"/>
      <w:lang w:eastAsia="cs-CZ"/>
    </w:rPr>
  </w:style>
  <w:style w:type="paragraph" w:styleId="Seznamsodrkami2">
    <w:name w:val="List Bullet 2"/>
    <w:basedOn w:val="Normln"/>
    <w:link w:val="Seznamsodrkami2Char"/>
    <w:autoRedefine/>
    <w:rsid w:val="002475A0"/>
    <w:pPr>
      <w:numPr>
        <w:numId w:val="10"/>
      </w:numPr>
      <w:spacing w:after="120" w:line="360" w:lineRule="auto"/>
    </w:pPr>
    <w:rPr>
      <w:rFonts w:ascii="Verdana" w:eastAsia="Times New Roman" w:hAnsi="Verdana" w:cs="Times New Roman"/>
      <w:sz w:val="20"/>
      <w:szCs w:val="18"/>
      <w:lang w:eastAsia="cs-CZ"/>
    </w:rPr>
  </w:style>
  <w:style w:type="character" w:customStyle="1" w:styleId="Seznamsodrkami2Char">
    <w:name w:val="Seznam s odrážkami 2 Char"/>
    <w:basedOn w:val="Standardnpsmoodstavce"/>
    <w:link w:val="Seznamsodrkami2"/>
    <w:rsid w:val="002475A0"/>
    <w:rPr>
      <w:rFonts w:ascii="Verdana" w:eastAsia="Times New Roman" w:hAnsi="Verdana" w:cs="Times New Roman"/>
      <w:sz w:val="20"/>
      <w:szCs w:val="18"/>
      <w:lang w:eastAsia="cs-CZ"/>
    </w:rPr>
  </w:style>
  <w:style w:type="paragraph" w:styleId="Odstavecseseznamem">
    <w:name w:val="List Paragraph"/>
    <w:basedOn w:val="Normln"/>
    <w:uiPriority w:val="34"/>
    <w:qFormat/>
    <w:rsid w:val="002475A0"/>
    <w:pPr>
      <w:spacing w:after="0" w:line="240" w:lineRule="auto"/>
      <w:ind w:left="720"/>
      <w:contextualSpacing/>
    </w:pPr>
    <w:rPr>
      <w:rFonts w:ascii="Arial" w:eastAsia="Times New Roman" w:hAnsi="Arial" w:cs="Arial"/>
      <w:lang w:val="en-US"/>
    </w:rPr>
  </w:style>
  <w:style w:type="paragraph" w:customStyle="1" w:styleId="Oblkanadp1">
    <w:name w:val="Obálka nadp 1"/>
    <w:basedOn w:val="Normln"/>
    <w:next w:val="Normln"/>
    <w:rsid w:val="002475A0"/>
    <w:pPr>
      <w:widowControl w:val="0"/>
      <w:autoSpaceDE w:val="0"/>
      <w:autoSpaceDN w:val="0"/>
      <w:spacing w:before="1080" w:after="120" w:line="240" w:lineRule="auto"/>
      <w:ind w:left="1701"/>
      <w:jc w:val="center"/>
    </w:pPr>
    <w:rPr>
      <w:rFonts w:ascii="Arial Black" w:eastAsia="Times New Roman" w:hAnsi="Arial Black" w:cs="Times New Roman"/>
      <w:kern w:val="28"/>
      <w:sz w:val="36"/>
      <w:szCs w:val="36"/>
      <w:lang w:eastAsia="cs-CZ"/>
    </w:rPr>
  </w:style>
  <w:style w:type="paragraph" w:customStyle="1" w:styleId="NORML10">
    <w:name w:val="NORMÁL 10"/>
    <w:basedOn w:val="Normln"/>
    <w:link w:val="NORML10Char"/>
    <w:rsid w:val="002475A0"/>
    <w:pPr>
      <w:spacing w:before="120" w:after="0" w:line="240" w:lineRule="auto"/>
      <w:contextualSpacing/>
    </w:pPr>
    <w:rPr>
      <w:rFonts w:ascii="Tahoma" w:eastAsia="Times New Roman" w:hAnsi="Tahoma" w:cs="Times New Roman"/>
      <w:sz w:val="20"/>
      <w:szCs w:val="24"/>
      <w:lang w:eastAsia="cs-CZ"/>
    </w:rPr>
  </w:style>
  <w:style w:type="character" w:customStyle="1" w:styleId="NORML10Char">
    <w:name w:val="NORMÁL 10 Char"/>
    <w:basedOn w:val="Standardnpsmoodstavce"/>
    <w:link w:val="NORML10"/>
    <w:rsid w:val="002475A0"/>
    <w:rPr>
      <w:rFonts w:ascii="Tahoma" w:eastAsia="Times New Roman" w:hAnsi="Tahoma" w:cs="Times New Roman"/>
      <w:sz w:val="20"/>
      <w:szCs w:val="24"/>
      <w:lang w:eastAsia="cs-CZ"/>
    </w:rPr>
  </w:style>
  <w:style w:type="table" w:styleId="Mkatabulky">
    <w:name w:val="Table Grid"/>
    <w:basedOn w:val="Normlntabulka"/>
    <w:rsid w:val="002475A0"/>
    <w:pPr>
      <w:spacing w:before="140"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TAHOMA10">
    <w:name w:val="NORMÁL TAHOMA 10"/>
    <w:basedOn w:val="Normln"/>
    <w:link w:val="NORMLTAHOMA10Char"/>
    <w:rsid w:val="002475A0"/>
    <w:pPr>
      <w:spacing w:before="120" w:after="0" w:line="240" w:lineRule="auto"/>
      <w:contextualSpacing/>
    </w:pPr>
    <w:rPr>
      <w:rFonts w:ascii="Tahoma" w:eastAsia="Times New Roman" w:hAnsi="Tahoma" w:cs="Times New Roman"/>
      <w:b/>
      <w:sz w:val="20"/>
      <w:szCs w:val="24"/>
      <w:lang w:eastAsia="cs-CZ"/>
    </w:rPr>
  </w:style>
  <w:style w:type="character" w:customStyle="1" w:styleId="NORMLTAHOMA10Char">
    <w:name w:val="NORMÁL TAHOMA 10 Char"/>
    <w:basedOn w:val="Standardnpsmoodstavce"/>
    <w:link w:val="NORMLTAHOMA10"/>
    <w:rsid w:val="002475A0"/>
    <w:rPr>
      <w:rFonts w:ascii="Tahoma" w:eastAsia="Times New Roman" w:hAnsi="Tahoma" w:cs="Times New Roman"/>
      <w:b/>
      <w:sz w:val="20"/>
      <w:szCs w:val="24"/>
      <w:lang w:eastAsia="cs-CZ"/>
    </w:rPr>
  </w:style>
  <w:style w:type="table" w:styleId="Motivtabulky">
    <w:name w:val="Table Theme"/>
    <w:basedOn w:val="Normlntabulka"/>
    <w:rsid w:val="002475A0"/>
    <w:pPr>
      <w:spacing w:after="300" w:line="240" w:lineRule="auto"/>
      <w:ind w:left="567"/>
      <w:contextualSpacing/>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TAHOMA100">
    <w:name w:val="NORMÁL TAHOMA10"/>
    <w:aliases w:val="ČÍSLOVÁNÍ Char Char"/>
    <w:basedOn w:val="Standardnpsmoodstavce"/>
    <w:locked/>
    <w:rsid w:val="002475A0"/>
    <w:rPr>
      <w:rFonts w:ascii="Tahoma" w:hAnsi="Tahoma" w:cs="Tahoma" w:hint="default"/>
      <w:szCs w:val="24"/>
    </w:rPr>
  </w:style>
  <w:style w:type="paragraph" w:customStyle="1" w:styleId="NORMLTAHOMA101">
    <w:name w:val="NORMÁL TAHOMA101"/>
    <w:aliases w:val="ČÍSLOVÁNÍ1"/>
    <w:basedOn w:val="Normln"/>
    <w:rsid w:val="002475A0"/>
    <w:pPr>
      <w:numPr>
        <w:ilvl w:val="1"/>
        <w:numId w:val="2"/>
      </w:numPr>
      <w:spacing w:before="120" w:after="0" w:line="240" w:lineRule="auto"/>
    </w:pPr>
    <w:rPr>
      <w:rFonts w:ascii="Tahoma" w:eastAsia="Times New Roman" w:hAnsi="Tahoma" w:cs="Times New Roman"/>
      <w:sz w:val="20"/>
      <w:szCs w:val="24"/>
      <w:lang w:eastAsia="cs-CZ"/>
    </w:rPr>
  </w:style>
  <w:style w:type="character" w:styleId="Odkaznakoment">
    <w:name w:val="annotation reference"/>
    <w:basedOn w:val="Standardnpsmoodstavce"/>
    <w:semiHidden/>
    <w:unhideWhenUsed/>
    <w:rsid w:val="002475A0"/>
    <w:rPr>
      <w:sz w:val="16"/>
      <w:szCs w:val="16"/>
    </w:rPr>
  </w:style>
  <w:style w:type="paragraph" w:styleId="Textkomente">
    <w:name w:val="annotation text"/>
    <w:basedOn w:val="Normln"/>
    <w:link w:val="TextkomenteChar"/>
    <w:semiHidden/>
    <w:unhideWhenUsed/>
    <w:rsid w:val="002475A0"/>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2475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2475A0"/>
    <w:rPr>
      <w:b/>
      <w:bCs/>
    </w:rPr>
  </w:style>
  <w:style w:type="character" w:customStyle="1" w:styleId="PedmtkomenteChar">
    <w:name w:val="Předmět komentáře Char"/>
    <w:basedOn w:val="TextkomenteChar"/>
    <w:link w:val="Pedmtkomente"/>
    <w:semiHidden/>
    <w:rsid w:val="002475A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1481</Words>
  <Characters>8739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iva.sidova</cp:lastModifiedBy>
  <cp:revision>6</cp:revision>
  <cp:lastPrinted>2019-12-11T14:03:00Z</cp:lastPrinted>
  <dcterms:created xsi:type="dcterms:W3CDTF">2019-12-11T12:39:00Z</dcterms:created>
  <dcterms:modified xsi:type="dcterms:W3CDTF">2019-12-19T10:22:00Z</dcterms:modified>
</cp:coreProperties>
</file>