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768D" w:rsidP="57239E16" w:rsidRDefault="00AB2C41" w14:paraId="46B46AA8" wp14:textId="77777777" wp14:noSpellErr="1">
      <w:pPr>
        <w:jc w:val="center"/>
        <w:rPr>
          <w:b w:val="1"/>
          <w:bCs w:val="1"/>
          <w:sz w:val="28"/>
          <w:szCs w:val="28"/>
        </w:rPr>
      </w:pPr>
      <w:r w:rsidRPr="57239E16" w:rsidR="57239E16">
        <w:rPr>
          <w:b w:val="1"/>
          <w:bCs w:val="1"/>
          <w:sz w:val="36"/>
          <w:szCs w:val="36"/>
        </w:rPr>
        <w:t>SMLOUVA O N</w:t>
      </w:r>
      <w:r w:rsidRPr="57239E16" w:rsidR="57239E16">
        <w:rPr>
          <w:b w:val="1"/>
          <w:bCs w:val="1"/>
          <w:sz w:val="36"/>
          <w:szCs w:val="36"/>
        </w:rPr>
        <w:t>Á</w:t>
      </w:r>
      <w:r w:rsidRPr="57239E16" w:rsidR="57239E16">
        <w:rPr>
          <w:b w:val="1"/>
          <w:bCs w:val="1"/>
          <w:sz w:val="36"/>
          <w:szCs w:val="36"/>
        </w:rPr>
        <w:t>JMU</w:t>
      </w:r>
      <w:r>
        <w:br/>
      </w:r>
      <w:r w:rsidRPr="57239E16" w:rsidR="57239E16">
        <w:rPr>
          <w:sz w:val="24"/>
          <w:szCs w:val="24"/>
          <w:u w:val="single"/>
        </w:rPr>
        <w:t>nebytov</w:t>
      </w:r>
      <w:r w:rsidRPr="57239E16" w:rsidR="57239E16">
        <w:rPr>
          <w:sz w:val="24"/>
          <w:szCs w:val="24"/>
          <w:u w:val="single"/>
        </w:rPr>
        <w:t>ý</w:t>
      </w:r>
      <w:r w:rsidRPr="57239E16" w:rsidR="57239E16">
        <w:rPr>
          <w:sz w:val="24"/>
          <w:szCs w:val="24"/>
          <w:u w:val="single"/>
        </w:rPr>
        <w:t xml:space="preserve">ch prostor a </w:t>
      </w:r>
      <w:r w:rsidRPr="57239E16" w:rsidR="57239E16">
        <w:rPr>
          <w:sz w:val="24"/>
          <w:szCs w:val="24"/>
          <w:u w:val="single"/>
        </w:rPr>
        <w:t>ú</w:t>
      </w:r>
      <w:r w:rsidRPr="57239E16" w:rsidR="57239E16">
        <w:rPr>
          <w:sz w:val="24"/>
          <w:szCs w:val="24"/>
          <w:u w:val="single"/>
        </w:rPr>
        <w:t>hrad</w:t>
      </w:r>
      <w:r w:rsidRPr="57239E16" w:rsidR="57239E16">
        <w:rPr>
          <w:sz w:val="24"/>
          <w:szCs w:val="24"/>
          <w:u w:val="single"/>
        </w:rPr>
        <w:t>ě</w:t>
      </w:r>
      <w:r w:rsidRPr="57239E16" w:rsidR="57239E16">
        <w:rPr>
          <w:sz w:val="24"/>
          <w:szCs w:val="24"/>
          <w:u w:val="single"/>
        </w:rPr>
        <w:t xml:space="preserve"> slu</w:t>
      </w:r>
      <w:r w:rsidRPr="57239E16" w:rsidR="57239E16">
        <w:rPr>
          <w:sz w:val="24"/>
          <w:szCs w:val="24"/>
          <w:u w:val="single"/>
        </w:rPr>
        <w:t>ž</w:t>
      </w:r>
      <w:r w:rsidRPr="57239E16" w:rsidR="57239E16">
        <w:rPr>
          <w:sz w:val="24"/>
          <w:szCs w:val="24"/>
          <w:u w:val="single"/>
        </w:rPr>
        <w:t>eb spojen</w:t>
      </w:r>
      <w:r w:rsidRPr="57239E16" w:rsidR="57239E16">
        <w:rPr>
          <w:sz w:val="24"/>
          <w:szCs w:val="24"/>
          <w:u w:val="single"/>
        </w:rPr>
        <w:t>ý</w:t>
      </w:r>
      <w:r w:rsidRPr="57239E16" w:rsidR="57239E16">
        <w:rPr>
          <w:sz w:val="24"/>
          <w:szCs w:val="24"/>
          <w:u w:val="single"/>
        </w:rPr>
        <w:t>ch s</w:t>
      </w:r>
      <w:r w:rsidRPr="57239E16" w:rsidR="57239E16">
        <w:rPr>
          <w:sz w:val="24"/>
          <w:szCs w:val="24"/>
          <w:u w:val="single"/>
        </w:rPr>
        <w:t> </w:t>
      </w:r>
      <w:r w:rsidRPr="57239E16" w:rsidR="57239E16">
        <w:rPr>
          <w:sz w:val="24"/>
          <w:szCs w:val="24"/>
          <w:u w:val="single"/>
        </w:rPr>
        <w:t>jejich u</w:t>
      </w:r>
      <w:r w:rsidRPr="57239E16" w:rsidR="57239E16">
        <w:rPr>
          <w:sz w:val="24"/>
          <w:szCs w:val="24"/>
          <w:u w:val="single"/>
        </w:rPr>
        <w:t>ží</w:t>
      </w:r>
      <w:r w:rsidRPr="57239E16" w:rsidR="57239E16">
        <w:rPr>
          <w:sz w:val="24"/>
          <w:szCs w:val="24"/>
          <w:u w:val="single"/>
        </w:rPr>
        <w:t>v</w:t>
      </w:r>
      <w:r w:rsidRPr="57239E16" w:rsidR="57239E16">
        <w:rPr>
          <w:sz w:val="24"/>
          <w:szCs w:val="24"/>
          <w:u w:val="single"/>
        </w:rPr>
        <w:t>á</w:t>
      </w:r>
      <w:r w:rsidRPr="57239E16" w:rsidR="57239E16">
        <w:rPr>
          <w:sz w:val="24"/>
          <w:szCs w:val="24"/>
          <w:u w:val="single"/>
        </w:rPr>
        <w:t>n</w:t>
      </w:r>
      <w:r w:rsidRPr="57239E16" w:rsidR="57239E16">
        <w:rPr>
          <w:sz w:val="24"/>
          <w:szCs w:val="24"/>
          <w:u w:val="single"/>
        </w:rPr>
        <w:t>í</w:t>
      </w:r>
      <w:r w:rsidRPr="57239E16" w:rsidR="57239E16">
        <w:rPr>
          <w:sz w:val="24"/>
          <w:szCs w:val="24"/>
          <w:u w:val="single"/>
        </w:rPr>
        <w:t>m</w:t>
      </w:r>
      <w:r>
        <w:br/>
      </w:r>
      <w:r w:rsidRPr="57239E16" w:rsidR="57239E16">
        <w:rPr>
          <w:b w:val="1"/>
          <w:bCs w:val="1"/>
          <w:sz w:val="28"/>
          <w:szCs w:val="28"/>
        </w:rPr>
        <w:t>čí</w:t>
      </w:r>
      <w:r w:rsidRPr="57239E16" w:rsidR="57239E16">
        <w:rPr>
          <w:b w:val="1"/>
          <w:bCs w:val="1"/>
          <w:sz w:val="28"/>
          <w:szCs w:val="28"/>
        </w:rPr>
        <w:t xml:space="preserve">slo </w:t>
      </w:r>
      <w:r w:rsidRPr="57239E16" w:rsidR="57239E16">
        <w:rPr>
          <w:b w:val="1"/>
          <w:bCs w:val="1"/>
          <w:sz w:val="28"/>
          <w:szCs w:val="28"/>
        </w:rPr>
        <w:t>–</w:t>
      </w:r>
      <w:r w:rsidRPr="57239E16" w:rsidR="57239E16">
        <w:rPr>
          <w:b w:val="1"/>
          <w:bCs w:val="1"/>
          <w:sz w:val="28"/>
          <w:szCs w:val="28"/>
        </w:rPr>
        <w:t xml:space="preserve"> SN</w:t>
      </w:r>
      <w:r w:rsidRPr="57239E16" w:rsidR="57239E16">
        <w:rPr>
          <w:b w:val="1"/>
          <w:bCs w:val="1"/>
          <w:sz w:val="28"/>
          <w:szCs w:val="28"/>
        </w:rPr>
        <w:t>2</w:t>
      </w:r>
      <w:r w:rsidRPr="57239E16" w:rsidR="57239E16">
        <w:rPr>
          <w:b w:val="1"/>
          <w:bCs w:val="1"/>
          <w:sz w:val="28"/>
          <w:szCs w:val="28"/>
        </w:rPr>
        <w:t>/01</w:t>
      </w:r>
      <w:r w:rsidRPr="57239E16" w:rsidR="57239E16">
        <w:rPr>
          <w:b w:val="1"/>
          <w:bCs w:val="1"/>
          <w:sz w:val="28"/>
          <w:szCs w:val="28"/>
        </w:rPr>
        <w:t>5</w:t>
      </w:r>
      <w:r w:rsidRPr="57239E16" w:rsidR="57239E16">
        <w:rPr>
          <w:b w:val="1"/>
          <w:bCs w:val="1"/>
          <w:sz w:val="28"/>
          <w:szCs w:val="28"/>
        </w:rPr>
        <w:t>/11/16</w:t>
      </w:r>
    </w:p>
    <w:p xmlns:wp14="http://schemas.microsoft.com/office/word/2010/wordml" w:rsidR="0035768D" w:rsidP="57239E16" w:rsidRDefault="00AB2C41" w14:paraId="5B9BD71E" wp14:textId="77777777">
      <w:pPr>
        <w:pStyle w:val="Odstavecseseznamem"/>
        <w:tabs>
          <w:tab w:val="left" w:pos="1985"/>
        </w:tabs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Pronaj</w:t>
      </w:r>
      <w:r>
        <w:rPr>
          <w:sz w:val="24"/>
          <w:szCs w:val="24"/>
        </w:rPr>
        <w:t>í</w:t>
      </w:r>
      <w:r>
        <w:rPr>
          <w:sz w:val="24"/>
          <w:szCs w:val="24"/>
        </w:rPr>
        <w:t>matel:</w:t>
      </w:r>
      <w:r>
        <w:rPr>
          <w:sz w:val="24"/>
          <w:szCs w:val="24"/>
        </w:rPr>
        <w:tab/>
      </w:r>
      <w:r>
        <w:rPr>
          <w:sz w:val="24"/>
          <w:szCs w:val="24"/>
        </w:rPr>
        <w:t>St</w:t>
      </w:r>
      <w:r>
        <w:rPr>
          <w:sz w:val="24"/>
          <w:szCs w:val="24"/>
        </w:rPr>
        <w:t>ř</w:t>
      </w:r>
      <w:r>
        <w:rPr>
          <w:sz w:val="24"/>
          <w:szCs w:val="24"/>
        </w:rPr>
        <w:t>edn</w:t>
      </w:r>
      <w:r>
        <w:rPr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 pr</w:t>
      </w:r>
      <w:r>
        <w:rPr>
          <w:sz w:val="24"/>
          <w:szCs w:val="24"/>
        </w:rPr>
        <w:t>ů</w:t>
      </w:r>
      <w:r>
        <w:rPr>
          <w:sz w:val="24"/>
          <w:szCs w:val="24"/>
        </w:rPr>
        <w:t>myslov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>
        <w:rPr>
          <w:sz w:val="24"/>
          <w:szCs w:val="24"/>
        </w:rPr>
        <w:t>kola Hranice</w:t>
      </w:r>
    </w:p>
    <w:p xmlns:wp14="http://schemas.microsoft.com/office/word/2010/wordml" w:rsidR="0035768D" w:rsidP="57239E16" w:rsidRDefault="00AB2C41" w14:paraId="4C9CDC82" wp14:textId="77777777">
      <w:pPr>
        <w:pStyle w:val="Odstavecseseznamem"/>
        <w:tabs>
          <w:tab w:val="left" w:pos="1985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</w:t>
      </w:r>
      <w:r>
        <w:rPr>
          <w:sz w:val="24"/>
          <w:szCs w:val="24"/>
        </w:rPr>
        <w:t>ří</w:t>
      </w:r>
      <w:r>
        <w:rPr>
          <w:sz w:val="24"/>
          <w:szCs w:val="24"/>
        </w:rPr>
        <w:t>sp</w:t>
      </w:r>
      <w:r>
        <w:rPr>
          <w:sz w:val="24"/>
          <w:szCs w:val="24"/>
        </w:rPr>
        <w:t>ě</w:t>
      </w:r>
      <w:r>
        <w:rPr>
          <w:sz w:val="24"/>
          <w:szCs w:val="24"/>
        </w:rPr>
        <w:t>vkov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 organizace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s</w:t>
      </w:r>
      <w:r>
        <w:rPr>
          <w:sz w:val="24"/>
          <w:szCs w:val="24"/>
        </w:rPr>
        <w:t>í</w:t>
      </w:r>
      <w:r>
        <w:rPr>
          <w:sz w:val="24"/>
          <w:szCs w:val="24"/>
        </w:rPr>
        <w:t>dlem:</w:t>
      </w:r>
      <w:r>
        <w:rPr>
          <w:sz w:val="24"/>
          <w:szCs w:val="24"/>
        </w:rPr>
        <w:tab/>
      </w:r>
      <w:r>
        <w:rPr>
          <w:sz w:val="24"/>
          <w:szCs w:val="24"/>
        </w:rPr>
        <w:t>Studentsk</w:t>
      </w:r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1384, 753 01 Hranice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. Ivan Dole</w:t>
      </w:r>
      <w:r>
        <w:rPr>
          <w:sz w:val="24"/>
          <w:szCs w:val="24"/>
        </w:rPr>
        <w:t>ž</w:t>
      </w:r>
      <w:r>
        <w:rPr>
          <w:sz w:val="24"/>
          <w:szCs w:val="24"/>
        </w:rPr>
        <w:t xml:space="preserve">el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statut</w:t>
      </w:r>
      <w:r>
        <w:rPr>
          <w:sz w:val="24"/>
          <w:szCs w:val="24"/>
        </w:rPr>
        <w:t>á</w:t>
      </w:r>
      <w:r>
        <w:rPr>
          <w:sz w:val="24"/>
          <w:szCs w:val="24"/>
        </w:rPr>
        <w:t>rn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 org</w:t>
      </w:r>
      <w:r>
        <w:rPr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z w:val="24"/>
          <w:szCs w:val="24"/>
        </w:rPr>
        <w:br/>
      </w:r>
      <w:r>
        <w:rPr>
          <w:sz w:val="24"/>
          <w:szCs w:val="24"/>
        </w:rPr>
        <w:t>I</w:t>
      </w:r>
      <w:r>
        <w:rPr>
          <w:sz w:val="24"/>
          <w:szCs w:val="24"/>
        </w:rPr>
        <w:t>Č</w:t>
      </w:r>
      <w:r>
        <w:rPr>
          <w:sz w:val="24"/>
          <w:szCs w:val="24"/>
        </w:rPr>
        <w:t>O:</w:t>
      </w:r>
      <w:r>
        <w:rPr>
          <w:sz w:val="24"/>
          <w:szCs w:val="24"/>
        </w:rPr>
        <w:tab/>
      </w:r>
      <w:r>
        <w:rPr>
          <w:sz w:val="24"/>
          <w:szCs w:val="24"/>
        </w:rPr>
        <w:t>00842893</w:t>
      </w:r>
      <w:r>
        <w:rPr>
          <w:sz w:val="24"/>
          <w:szCs w:val="24"/>
        </w:rPr>
        <w:br/>
      </w:r>
      <w:r>
        <w:rPr>
          <w:sz w:val="24"/>
          <w:szCs w:val="24"/>
        </w:rPr>
        <w:t>DI</w:t>
      </w:r>
      <w:r>
        <w:rPr>
          <w:sz w:val="24"/>
          <w:szCs w:val="24"/>
        </w:rPr>
        <w:t>Č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CZ00842893</w:t>
      </w:r>
      <w:r>
        <w:rPr>
          <w:sz w:val="24"/>
          <w:szCs w:val="24"/>
        </w:rPr>
        <w:br/>
      </w:r>
      <w:r>
        <w:rPr>
          <w:sz w:val="24"/>
          <w:szCs w:val="24"/>
        </w:rPr>
        <w:t>bankovn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 xml:space="preserve">spojen</w:t>
      </w:r>
      <w:r>
        <w:rPr>
          <w:sz w:val="24"/>
          <w:szCs w:val="24"/>
        </w:rPr>
        <w:t>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Komer</w:t>
      </w:r>
      <w:r>
        <w:rPr>
          <w:sz w:val="24"/>
          <w:szCs w:val="24"/>
        </w:rPr>
        <w:t>č</w:t>
      </w:r>
      <w:r>
        <w:rPr>
          <w:sz w:val="24"/>
          <w:szCs w:val="24"/>
        </w:rPr>
        <w:t>n</w:t>
      </w:r>
      <w:r>
        <w:rPr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 banka Hranice, </w:t>
      </w:r>
      <w:r>
        <w:rPr>
          <w:sz w:val="24"/>
          <w:szCs w:val="24"/>
        </w:rPr>
        <w:t>č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ú</w:t>
      </w:r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41533831/0100</w:t>
      </w:r>
    </w:p>
    <w:p xmlns:wp14="http://schemas.microsoft.com/office/word/2010/wordml" w:rsidR="0035768D" w:rsidRDefault="0035768D" w14:paraId="0568CB8A" wp14:textId="77777777">
      <w:pPr>
        <w:pStyle w:val="Odstavecseseznamem"/>
        <w:tabs>
          <w:tab w:val="left" w:pos="1985"/>
        </w:tabs>
        <w:ind w:left="0"/>
        <w:rPr>
          <w:rFonts w:ascii="Carlito"/>
          <w:sz w:val="24"/>
          <w:szCs w:val="24"/>
        </w:rPr>
      </w:pPr>
    </w:p>
    <w:p xmlns:wp14="http://schemas.microsoft.com/office/word/2010/wordml" w:rsidR="0035768D" w:rsidRDefault="0035768D" w14:paraId="09B5F98D" wp14:textId="77777777">
      <w:pPr>
        <w:pStyle w:val="Odstavecseseznamem"/>
        <w:tabs>
          <w:tab w:val="left" w:pos="1985"/>
        </w:tabs>
        <w:ind w:left="0"/>
        <w:rPr>
          <w:rFonts w:ascii="Carlito"/>
          <w:sz w:val="24"/>
          <w:szCs w:val="24"/>
        </w:rPr>
      </w:pPr>
    </w:p>
    <w:p xmlns:wp14="http://schemas.microsoft.com/office/word/2010/wordml" w:rsidR="0035768D" w:rsidP="57239E16" w:rsidRDefault="00AB2C41" w14:paraId="1905ED9B" wp14:textId="77777777">
      <w:pPr>
        <w:pStyle w:val="Odstavecseseznamem"/>
        <w:tabs>
          <w:tab w:val="left" w:pos="1985"/>
        </w:tabs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>
        <w:rPr>
          <w:sz w:val="24"/>
          <w:szCs w:val="24"/>
        </w:rPr>
        <w:t>á</w:t>
      </w:r>
      <w:r>
        <w:rPr>
          <w:sz w:val="24"/>
          <w:szCs w:val="24"/>
        </w:rPr>
        <w:t>jemce:</w:t>
      </w:r>
      <w:r>
        <w:rPr>
          <w:sz w:val="24"/>
          <w:szCs w:val="24"/>
        </w:rPr>
        <w:tab/>
      </w:r>
      <w:r w:rsidRPr="57239E16" w:rsidR="008100FA">
        <w:rPr>
          <w:b w:val="1"/>
          <w:bCs w:val="1"/>
          <w:sz w:val="24"/>
          <w:szCs w:val="24"/>
        </w:rPr>
        <w:t>St</w:t>
      </w:r>
      <w:r w:rsidRPr="57239E16" w:rsidR="008100FA">
        <w:rPr>
          <w:b w:val="1"/>
          <w:bCs w:val="1"/>
          <w:sz w:val="24"/>
          <w:szCs w:val="24"/>
        </w:rPr>
        <w:t>ř</w:t>
      </w:r>
      <w:r w:rsidRPr="57239E16" w:rsidR="008100FA">
        <w:rPr>
          <w:b w:val="1"/>
          <w:bCs w:val="1"/>
          <w:sz w:val="24"/>
          <w:szCs w:val="24"/>
        </w:rPr>
        <w:t>edn</w:t>
      </w:r>
      <w:r w:rsidRPr="57239E16" w:rsidR="008100FA">
        <w:rPr>
          <w:b w:val="1"/>
          <w:bCs w:val="1"/>
          <w:sz w:val="24"/>
          <w:szCs w:val="24"/>
        </w:rPr>
        <w:t>í</w:t>
      </w:r>
      <w:proofErr w:type="spellEnd"/>
      <w:r w:rsidRPr="57239E16" w:rsidR="008100FA">
        <w:rPr>
          <w:b w:val="1"/>
          <w:bCs w:val="1"/>
          <w:sz w:val="24"/>
          <w:szCs w:val="24"/>
        </w:rPr>
        <w:t xml:space="preserve"> zdravotnick</w:t>
      </w:r>
      <w:r w:rsidRPr="57239E16" w:rsidR="008100FA">
        <w:rPr>
          <w:b w:val="1"/>
          <w:bCs w:val="1"/>
          <w:sz w:val="24"/>
          <w:szCs w:val="24"/>
        </w:rPr>
        <w:t>á</w:t>
      </w:r>
      <w:r w:rsidRPr="57239E16" w:rsidR="008100FA">
        <w:rPr>
          <w:b w:val="1"/>
          <w:bCs w:val="1"/>
          <w:sz w:val="24"/>
          <w:szCs w:val="24"/>
        </w:rPr>
        <w:t xml:space="preserve"> </w:t>
      </w:r>
      <w:r w:rsidRPr="57239E16" w:rsidR="008100FA">
        <w:rPr>
          <w:b w:val="1"/>
          <w:bCs w:val="1"/>
          <w:sz w:val="24"/>
          <w:szCs w:val="24"/>
        </w:rPr>
        <w:t>š</w:t>
      </w:r>
      <w:r w:rsidRPr="57239E16" w:rsidR="008100FA">
        <w:rPr>
          <w:b w:val="1"/>
          <w:bCs w:val="1"/>
          <w:sz w:val="24"/>
          <w:szCs w:val="24"/>
        </w:rPr>
        <w:t>kola Hranice</w:t>
      </w:r>
    </w:p>
    <w:p xmlns:wp14="http://schemas.microsoft.com/office/word/2010/wordml" w:rsidR="0035768D" w:rsidP="57239E16" w:rsidRDefault="002956D8" w14:paraId="688F95EF" wp14:textId="77777777">
      <w:pPr>
        <w:pStyle w:val="Odstavecseseznamem"/>
        <w:tabs>
          <w:tab w:val="left" w:pos="1985"/>
        </w:tabs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bydli</w:t>
      </w:r>
      <w:r>
        <w:rPr>
          <w:sz w:val="24"/>
          <w:szCs w:val="24"/>
        </w:rPr>
        <w:t>š</w:t>
      </w:r>
      <w:r>
        <w:rPr>
          <w:sz w:val="24"/>
          <w:szCs w:val="24"/>
        </w:rPr>
        <w:t>t</w:t>
      </w:r>
      <w:r>
        <w:rPr>
          <w:sz w:val="24"/>
          <w:szCs w:val="24"/>
        </w:rPr>
        <w:t>ě</w:t>
      </w:r>
      <w:r w:rsidR="00AB2C41">
        <w:rPr>
          <w:sz w:val="24"/>
          <w:szCs w:val="24"/>
        </w:rPr>
        <w:t>:</w:t>
      </w:r>
      <w:r w:rsidR="00AB2C41">
        <w:rPr>
          <w:sz w:val="24"/>
          <w:szCs w:val="24"/>
        </w:rPr>
        <w:tab/>
      </w:r>
      <w:r w:rsidR="008100FA">
        <w:rPr>
          <w:sz w:val="24"/>
          <w:szCs w:val="24"/>
        </w:rPr>
        <w:t>Studentsk</w:t>
      </w:r>
      <w:r w:rsidR="008100FA">
        <w:rPr>
          <w:sz w:val="24"/>
          <w:szCs w:val="24"/>
        </w:rPr>
        <w:t>á</w:t>
      </w:r>
      <w:proofErr w:type="spellEnd"/>
      <w:r w:rsidR="008100FA">
        <w:rPr>
          <w:sz w:val="24"/>
          <w:szCs w:val="24"/>
        </w:rPr>
        <w:t xml:space="preserve"> 1095, 753 01 Hranice</w:t>
      </w:r>
    </w:p>
    <w:p xmlns:wp14="http://schemas.microsoft.com/office/word/2010/wordml" w:rsidR="008100FA" w:rsidP="57239E16" w:rsidRDefault="008100FA" w14:paraId="169E3B97" wp14:textId="77777777">
      <w:pPr>
        <w:pStyle w:val="Odstavecseseznamem"/>
        <w:tabs>
          <w:tab w:val="left" w:pos="1985"/>
        </w:tabs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zastoupen</w:t>
      </w:r>
      <w:r w:rsidR="00AB2C41">
        <w:rPr>
          <w:sz w:val="24"/>
          <w:szCs w:val="24"/>
        </w:rPr>
        <w:t>:</w:t>
      </w:r>
      <w:r w:rsidR="00AB2C41">
        <w:rPr>
          <w:sz w:val="24"/>
          <w:szCs w:val="24"/>
        </w:rPr>
        <w:tab/>
      </w:r>
      <w:r>
        <w:rPr>
          <w:sz w:val="24"/>
          <w:szCs w:val="24"/>
        </w:rPr>
        <w:t xml:space="preserve">Mgr</w:t>
      </w:r>
      <w:proofErr w:type="spellEnd"/>
      <w:r>
        <w:rPr>
          <w:sz w:val="24"/>
          <w:szCs w:val="24"/>
        </w:rPr>
        <w:t xml:space="preserve">. Hana </w:t>
      </w:r>
      <w:proofErr w:type="spellStart"/>
      <w:r>
        <w:rPr>
          <w:sz w:val="24"/>
          <w:szCs w:val="24"/>
        </w:rPr>
        <w:t>Č</w:t>
      </w:r>
      <w:r>
        <w:rPr>
          <w:sz w:val="24"/>
          <w:szCs w:val="24"/>
        </w:rPr>
        <w:t>amborov</w:t>
      </w:r>
      <w:r>
        <w:rPr>
          <w:sz w:val="24"/>
          <w:szCs w:val="24"/>
        </w:rPr>
        <w:t>á</w:t>
      </w:r>
      <w:proofErr w:type="spellEnd"/>
    </w:p>
    <w:p xmlns:wp14="http://schemas.microsoft.com/office/word/2010/wordml" w:rsidRPr="008100FA" w:rsidR="0035768D" w:rsidP="57239E16" w:rsidRDefault="008100FA" w14:paraId="25C0392F" wp14:textId="77777777" wp14:noSpellErr="1">
      <w:pPr>
        <w:pStyle w:val="Odstavecseseznamem"/>
        <w:tabs>
          <w:tab w:val="left" w:pos="1985"/>
        </w:tabs>
        <w:ind w:left="0"/>
        <w:rPr>
          <w:sz w:val="24"/>
          <w:szCs w:val="24"/>
        </w:rPr>
      </w:pPr>
      <w:r w:rsidRPr="008100FA">
        <w:rPr>
          <w:sz w:val="24"/>
          <w:szCs w:val="24"/>
        </w:rPr>
        <w:t>I</w:t>
      </w:r>
      <w:r>
        <w:rPr>
          <w:sz w:val="24"/>
          <w:szCs w:val="24"/>
        </w:rPr>
        <w:t>Č</w:t>
      </w:r>
      <w:r w:rsidRPr="008100FA">
        <w:rPr>
          <w:sz w:val="24"/>
          <w:szCs w:val="24"/>
        </w:rPr>
        <w:t>O</w:t>
      </w:r>
      <w:r w:rsidRPr="008100FA" w:rsidR="002956D8">
        <w:rPr>
          <w:sz w:val="24"/>
          <w:szCs w:val="24"/>
        </w:rPr>
        <w:t>:</w:t>
      </w:r>
      <w:r w:rsidRPr="008100FA" w:rsidR="002956D8">
        <w:rPr>
          <w:sz w:val="24"/>
          <w:szCs w:val="24"/>
        </w:rPr>
        <w:tab/>
      </w:r>
      <w:r w:rsidRPr="008100FA">
        <w:rPr>
          <w:sz w:val="24"/>
          <w:szCs w:val="24"/>
        </w:rPr>
        <w:t>00600903</w:t>
      </w:r>
    </w:p>
    <w:p xmlns:wp14="http://schemas.microsoft.com/office/word/2010/wordml" w:rsidR="0035768D" w:rsidRDefault="0035768D" w14:paraId="3E175530" wp14:textId="77777777">
      <w:pPr>
        <w:pStyle w:val="Odstavecseseznamem"/>
        <w:tabs>
          <w:tab w:val="left" w:pos="1985"/>
        </w:tabs>
        <w:ind w:left="0"/>
        <w:rPr>
          <w:rFonts w:ascii="Carlito"/>
          <w:sz w:val="24"/>
          <w:szCs w:val="24"/>
        </w:rPr>
      </w:pPr>
    </w:p>
    <w:p xmlns:wp14="http://schemas.microsoft.com/office/word/2010/wordml" w:rsidR="0035768D" w:rsidP="57239E16" w:rsidRDefault="00AB2C41" w14:paraId="12BFE8A4" wp14:textId="77777777" wp14:noSpellErr="1">
      <w:pPr>
        <w:pStyle w:val="Odstavecseseznamem"/>
        <w:numPr>
          <w:ilvl w:val="0"/>
          <w:numId w:val="1"/>
        </w:numPr>
        <w:ind w:left="0" w:firstLine="0"/>
        <w:rPr>
          <w:b w:val="1"/>
          <w:bCs w:val="1"/>
          <w:sz w:val="28"/>
          <w:szCs w:val="28"/>
        </w:rPr>
      </w:pPr>
      <w:r w:rsidRPr="57239E16" w:rsidR="57239E16">
        <w:rPr>
          <w:b w:val="1"/>
          <w:bCs w:val="1"/>
          <w:sz w:val="28"/>
          <w:szCs w:val="28"/>
        </w:rPr>
        <w:t>P</w:t>
      </w:r>
      <w:r w:rsidRPr="57239E16" w:rsidR="57239E16">
        <w:rPr>
          <w:b w:val="1"/>
          <w:bCs w:val="1"/>
          <w:sz w:val="28"/>
          <w:szCs w:val="28"/>
        </w:rPr>
        <w:t>ř</w:t>
      </w:r>
      <w:r w:rsidRPr="57239E16" w:rsidR="57239E16">
        <w:rPr>
          <w:b w:val="1"/>
          <w:bCs w:val="1"/>
          <w:sz w:val="28"/>
          <w:szCs w:val="28"/>
        </w:rPr>
        <w:t>edm</w:t>
      </w:r>
      <w:r w:rsidRPr="57239E16" w:rsidR="57239E16">
        <w:rPr>
          <w:b w:val="1"/>
          <w:bCs w:val="1"/>
          <w:sz w:val="28"/>
          <w:szCs w:val="28"/>
        </w:rPr>
        <w:t>ě</w:t>
      </w:r>
      <w:r w:rsidRPr="57239E16" w:rsidR="57239E16">
        <w:rPr>
          <w:b w:val="1"/>
          <w:bCs w:val="1"/>
          <w:sz w:val="28"/>
          <w:szCs w:val="28"/>
        </w:rPr>
        <w:t xml:space="preserve">t a </w:t>
      </w:r>
      <w:r w:rsidRPr="57239E16" w:rsidR="57239E16">
        <w:rPr>
          <w:b w:val="1"/>
          <w:bCs w:val="1"/>
          <w:sz w:val="28"/>
          <w:szCs w:val="28"/>
        </w:rPr>
        <w:t>úč</w:t>
      </w:r>
      <w:r w:rsidRPr="57239E16" w:rsidR="57239E16">
        <w:rPr>
          <w:b w:val="1"/>
          <w:bCs w:val="1"/>
          <w:sz w:val="28"/>
          <w:szCs w:val="28"/>
        </w:rPr>
        <w:t>el n</w:t>
      </w:r>
      <w:r w:rsidRPr="57239E16" w:rsidR="57239E16">
        <w:rPr>
          <w:b w:val="1"/>
          <w:bCs w:val="1"/>
          <w:sz w:val="28"/>
          <w:szCs w:val="28"/>
        </w:rPr>
        <w:t>á</w:t>
      </w:r>
      <w:r w:rsidRPr="57239E16" w:rsidR="57239E16">
        <w:rPr>
          <w:b w:val="1"/>
          <w:bCs w:val="1"/>
          <w:sz w:val="28"/>
          <w:szCs w:val="28"/>
        </w:rPr>
        <w:t>jmu</w:t>
      </w:r>
    </w:p>
    <w:p xmlns:wp14="http://schemas.microsoft.com/office/word/2010/wordml" w:rsidR="0035768D" w:rsidP="57239E16" w:rsidRDefault="00AB2C41" w14:paraId="37370D88" wp14:textId="777777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57239E16" w:rsidR="57239E16">
        <w:rPr>
          <w:sz w:val="24"/>
          <w:szCs w:val="24"/>
        </w:rPr>
        <w:t>P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>edm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tem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jmu jsou nebytov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prostory s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touto specifikac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: </w:t>
      </w:r>
      <w:r w:rsidRPr="57239E16" w:rsidR="57239E16">
        <w:rPr>
          <w:b w:val="1"/>
          <w:bCs w:val="1"/>
          <w:sz w:val="24"/>
          <w:szCs w:val="24"/>
        </w:rPr>
        <w:t>t</w:t>
      </w:r>
      <w:r w:rsidRPr="57239E16" w:rsidR="57239E16">
        <w:rPr>
          <w:b w:val="1"/>
          <w:bCs w:val="1"/>
          <w:sz w:val="24"/>
          <w:szCs w:val="24"/>
        </w:rPr>
        <w:t>ě</w:t>
      </w:r>
      <w:r w:rsidRPr="57239E16" w:rsidR="57239E16">
        <w:rPr>
          <w:b w:val="1"/>
          <w:bCs w:val="1"/>
          <w:sz w:val="24"/>
          <w:szCs w:val="24"/>
        </w:rPr>
        <w:t>locvi</w:t>
      </w:r>
      <w:r w:rsidRPr="57239E16" w:rsidR="57239E16">
        <w:rPr>
          <w:b w:val="1"/>
          <w:bCs w:val="1"/>
          <w:sz w:val="24"/>
          <w:szCs w:val="24"/>
        </w:rPr>
        <w:t>č</w:t>
      </w:r>
      <w:r w:rsidRPr="57239E16" w:rsidR="57239E16">
        <w:rPr>
          <w:b w:val="1"/>
          <w:bCs w:val="1"/>
          <w:sz w:val="24"/>
          <w:szCs w:val="24"/>
        </w:rPr>
        <w:t>na</w:t>
      </w:r>
      <w:r w:rsidRPr="57239E16" w:rsidR="57239E16">
        <w:rPr>
          <w:b w:val="1"/>
          <w:bCs w:val="1"/>
          <w:sz w:val="24"/>
          <w:szCs w:val="24"/>
        </w:rPr>
        <w:t xml:space="preserve"> </w:t>
      </w: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objektu SP</w:t>
      </w:r>
      <w:r w:rsidRPr="57239E16" w:rsidR="57239E16">
        <w:rPr>
          <w:sz w:val="24"/>
          <w:szCs w:val="24"/>
        </w:rPr>
        <w:t>Š</w:t>
      </w:r>
      <w:r w:rsidRPr="57239E16" w:rsidR="57239E16">
        <w:rPr>
          <w:sz w:val="24"/>
          <w:szCs w:val="24"/>
        </w:rPr>
        <w:t xml:space="preserve"> Hranice, Studentsk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 1384, 753 01 Hranice, </w:t>
      </w:r>
      <w:proofErr w:type="spellStart"/>
      <w:r w:rsidRPr="57239E16" w:rsidR="57239E16">
        <w:rPr>
          <w:sz w:val="24"/>
          <w:szCs w:val="24"/>
        </w:rPr>
        <w:t>parc</w:t>
      </w:r>
      <w:proofErr w:type="spellEnd"/>
      <w:r w:rsidRPr="57239E16" w:rsidR="57239E16">
        <w:rPr>
          <w:sz w:val="24"/>
          <w:szCs w:val="24"/>
        </w:rPr>
        <w:t xml:space="preserve">. 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. st. 1831</w:t>
      </w:r>
      <w:r w:rsidRPr="57239E16" w:rsidR="57239E16">
        <w:rPr>
          <w:sz w:val="24"/>
          <w:szCs w:val="24"/>
        </w:rPr>
        <w:t xml:space="preserve"> (hrac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plocha, WC, sprchy, </w:t>
      </w:r>
      <w:r w:rsidRPr="57239E16" w:rsidR="57239E16">
        <w:rPr>
          <w:sz w:val="24"/>
          <w:szCs w:val="24"/>
        </w:rPr>
        <w:t>š</w:t>
      </w:r>
      <w:r w:rsidRPr="57239E16" w:rsidR="57239E16">
        <w:rPr>
          <w:sz w:val="24"/>
          <w:szCs w:val="24"/>
        </w:rPr>
        <w:t>atna).</w:t>
      </w:r>
    </w:p>
    <w:p xmlns:wp14="http://schemas.microsoft.com/office/word/2010/wordml" w:rsidR="0035768D" w:rsidP="57239E16" w:rsidRDefault="00AB2C41" w14:paraId="1DB3D27D" wp14:textId="77777777" wp14:noSpellErr="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57239E16" w:rsidR="57239E16">
        <w:rPr>
          <w:sz w:val="24"/>
          <w:szCs w:val="24"/>
        </w:rPr>
        <w:t>Pronaj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matel d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 v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souladu se z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konem 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. 116/90 Sb. v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platn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>m zn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a ob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ansk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m z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kon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kem touto smlouvou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jemci do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jmu nebytov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prostory pro pot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>eby t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lov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chovn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a sportovn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innosti.</w:t>
      </w:r>
    </w:p>
    <w:p xmlns:wp14="http://schemas.microsoft.com/office/word/2010/wordml" w:rsidR="0035768D" w:rsidP="57239E16" w:rsidRDefault="00AB2C41" w14:paraId="2F8B357E" wp14:textId="77777777" wp14:noSpellErr="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57239E16" w:rsidR="57239E16">
        <w:rPr>
          <w:sz w:val="24"/>
          <w:szCs w:val="24"/>
        </w:rPr>
        <w:t>Vlastn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kem pronaj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man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nemovitosti je Olomouck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 xml:space="preserve"> kraj a pronaj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matel m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 dle ustanoven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z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>izovac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listiny pr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vo hospoda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>en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s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touto nemovitost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.</w:t>
      </w:r>
    </w:p>
    <w:p xmlns:wp14="http://schemas.microsoft.com/office/word/2010/wordml" w:rsidR="0035768D" w:rsidRDefault="0035768D" w14:paraId="6F576FBE" wp14:textId="77777777">
      <w:pPr>
        <w:pStyle w:val="Odstavecseseznamem"/>
        <w:rPr>
          <w:rFonts w:ascii="Carlito"/>
          <w:sz w:val="24"/>
          <w:szCs w:val="24"/>
        </w:rPr>
      </w:pPr>
    </w:p>
    <w:p xmlns:wp14="http://schemas.microsoft.com/office/word/2010/wordml" w:rsidR="0035768D" w:rsidP="57239E16" w:rsidRDefault="00AB2C41" w14:paraId="677E9A18" wp14:textId="77777777" wp14:noSpellErr="1">
      <w:pPr>
        <w:pStyle w:val="Odstavecseseznamem"/>
        <w:numPr>
          <w:ilvl w:val="0"/>
          <w:numId w:val="1"/>
        </w:numPr>
        <w:ind w:left="0" w:firstLine="0"/>
        <w:rPr>
          <w:b w:val="1"/>
          <w:bCs w:val="1"/>
          <w:sz w:val="28"/>
          <w:szCs w:val="28"/>
        </w:rPr>
      </w:pPr>
      <w:r w:rsidRPr="57239E16" w:rsidR="57239E16">
        <w:rPr>
          <w:b w:val="1"/>
          <w:bCs w:val="1"/>
          <w:sz w:val="28"/>
          <w:szCs w:val="28"/>
        </w:rPr>
        <w:t>Doba pron</w:t>
      </w:r>
      <w:r w:rsidRPr="57239E16" w:rsidR="57239E16">
        <w:rPr>
          <w:b w:val="1"/>
          <w:bCs w:val="1"/>
          <w:sz w:val="28"/>
          <w:szCs w:val="28"/>
        </w:rPr>
        <w:t>á</w:t>
      </w:r>
      <w:r w:rsidRPr="57239E16" w:rsidR="57239E16">
        <w:rPr>
          <w:b w:val="1"/>
          <w:bCs w:val="1"/>
          <w:sz w:val="28"/>
          <w:szCs w:val="28"/>
        </w:rPr>
        <w:t>jmu</w:t>
      </w:r>
    </w:p>
    <w:p xmlns:wp14="http://schemas.microsoft.com/office/word/2010/wordml" w:rsidR="0035768D" w:rsidP="57239E16" w:rsidRDefault="00AB2C41" w14:paraId="601C3CFB" wp14:textId="77777777" wp14:noSpellErr="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57239E16" w:rsidR="57239E16">
        <w:rPr>
          <w:sz w:val="24"/>
          <w:szCs w:val="24"/>
        </w:rPr>
        <w:t>Doba pron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jmu se sjedn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 na dobu ur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 xml:space="preserve">itou  </w:t>
      </w:r>
      <w:r w:rsidRPr="57239E16" w:rsidR="57239E16">
        <w:rPr>
          <w:b w:val="1"/>
          <w:bCs w:val="1"/>
          <w:sz w:val="24"/>
          <w:szCs w:val="24"/>
        </w:rPr>
        <w:t>od 7</w:t>
      </w:r>
      <w:r w:rsidRPr="57239E16" w:rsidR="57239E16">
        <w:rPr>
          <w:b w:val="1"/>
          <w:bCs w:val="1"/>
          <w:sz w:val="24"/>
          <w:szCs w:val="24"/>
        </w:rPr>
        <w:t>.11.2016 do 31.</w:t>
      </w:r>
      <w:r w:rsidRPr="57239E16" w:rsidR="57239E16">
        <w:rPr>
          <w:b w:val="1"/>
          <w:bCs w:val="1"/>
          <w:sz w:val="24"/>
          <w:szCs w:val="24"/>
        </w:rPr>
        <w:t>3.2017</w:t>
      </w:r>
      <w:r w:rsidRPr="57239E16" w:rsidR="57239E16">
        <w:rPr>
          <w:sz w:val="24"/>
          <w:szCs w:val="24"/>
        </w:rPr>
        <w:t xml:space="preserve">. </w:t>
      </w:r>
    </w:p>
    <w:p xmlns:wp14="http://schemas.microsoft.com/office/word/2010/wordml" w:rsidR="0035768D" w:rsidP="57239E16" w:rsidRDefault="00AB2C41" w14:paraId="49836E6F" wp14:textId="77777777" wp14:noSpellErr="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jemce bude nebytov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prostory u</w:t>
      </w:r>
      <w:r w:rsidRPr="57239E16" w:rsidR="57239E16">
        <w:rPr>
          <w:sz w:val="24"/>
          <w:szCs w:val="24"/>
        </w:rPr>
        <w:t>ží</w:t>
      </w:r>
      <w:r w:rsidRPr="57239E16" w:rsidR="57239E16">
        <w:rPr>
          <w:sz w:val="24"/>
          <w:szCs w:val="24"/>
        </w:rPr>
        <w:t>vat ve dnech a hodin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ch podle tohoto rozvrhu:</w:t>
      </w:r>
    </w:p>
    <w:p xmlns:wp14="http://schemas.microsoft.com/office/word/2010/wordml" w:rsidRPr="008E4B29" w:rsidR="008E4B29" w:rsidP="57239E16" w:rsidRDefault="008E4B29" w14:paraId="19AFB198" wp14:textId="77777777" wp14:noSpellErr="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="57239E16">
        <w:rPr/>
        <w:t>18 vyu</w:t>
      </w:r>
      <w:r w:rsidR="57239E16">
        <w:rPr/>
        <w:t>č</w:t>
      </w:r>
      <w:r w:rsidR="57239E16">
        <w:rPr/>
        <w:t>ovac</w:t>
      </w:r>
      <w:r w:rsidR="57239E16">
        <w:rPr/>
        <w:t>í</w:t>
      </w:r>
      <w:r w:rsidR="57239E16">
        <w:rPr/>
        <w:t>ch hodin v lich</w:t>
      </w:r>
      <w:r w:rsidR="57239E16">
        <w:rPr/>
        <w:t>é</w:t>
      </w:r>
      <w:r w:rsidR="57239E16">
        <w:rPr/>
        <w:t xml:space="preserve"> t</w:t>
      </w:r>
      <w:r w:rsidR="57239E16">
        <w:rPr/>
        <w:t>ý</w:t>
      </w:r>
      <w:r w:rsidR="57239E16">
        <w:rPr/>
        <w:t>dny</w:t>
      </w:r>
    </w:p>
    <w:p xmlns:wp14="http://schemas.microsoft.com/office/word/2010/wordml" w:rsidRPr="008E4B29" w:rsidR="008E4B29" w:rsidP="57239E16" w:rsidRDefault="008E4B29" w14:paraId="5D4AFE61" wp14:textId="77777777" wp14:noSpellErr="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="57239E16">
        <w:rPr/>
        <w:t>12 vyu</w:t>
      </w:r>
      <w:r w:rsidR="57239E16">
        <w:rPr/>
        <w:t>č</w:t>
      </w:r>
      <w:r w:rsidR="57239E16">
        <w:rPr/>
        <w:t>ovac</w:t>
      </w:r>
      <w:r w:rsidR="57239E16">
        <w:rPr/>
        <w:t>í</w:t>
      </w:r>
      <w:r w:rsidR="57239E16">
        <w:rPr/>
        <w:t>ch hodin v</w:t>
      </w:r>
      <w:r w:rsidR="57239E16">
        <w:rPr/>
        <w:t xml:space="preserve"> sud</w:t>
      </w:r>
      <w:r w:rsidR="57239E16">
        <w:rPr/>
        <w:t>é</w:t>
      </w:r>
      <w:r w:rsidR="57239E16">
        <w:rPr/>
        <w:t xml:space="preserve"> t</w:t>
      </w:r>
      <w:r w:rsidR="57239E16">
        <w:rPr/>
        <w:t>ý</w:t>
      </w:r>
      <w:r w:rsidR="57239E16">
        <w:rPr/>
        <w:t>dny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2600"/>
        <w:gridCol w:w="2241"/>
        <w:gridCol w:w="3381"/>
      </w:tblGrid>
      <w:tr xmlns:wp14="http://schemas.microsoft.com/office/word/2010/wordml" w:rsidR="0035768D" w:rsidTr="57239E16" w14:paraId="3F417C1E" wp14:textId="77777777">
        <w:tc>
          <w:tcPr>
            <w:tcW w:w="2600" w:type="dxa"/>
            <w:shd w:val="clear" w:color="auto" w:fill="F2F2F2" w:themeFill="background1" w:themeFillShade="F2"/>
            <w:tcMar/>
            <w:vAlign w:val="center"/>
          </w:tcPr>
          <w:p w:rsidR="0035768D" w:rsidP="57239E16" w:rsidRDefault="00AB2C41" w14:paraId="3D31A28D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Den</w:t>
            </w:r>
          </w:p>
        </w:tc>
        <w:tc>
          <w:tcPr>
            <w:tcW w:w="2241" w:type="dxa"/>
            <w:shd w:val="clear" w:color="auto" w:fill="F2F2F2" w:themeFill="background1" w:themeFillShade="F2"/>
            <w:tcMar/>
            <w:vAlign w:val="center"/>
          </w:tcPr>
          <w:p w:rsidR="0035768D" w:rsidP="57239E16" w:rsidRDefault="00AB2C41" w14:paraId="5D50E523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Hodiny od - do</w:t>
            </w:r>
          </w:p>
        </w:tc>
        <w:tc>
          <w:tcPr>
            <w:tcW w:w="3381" w:type="dxa"/>
            <w:shd w:val="clear" w:color="auto" w:fill="F2F2F2" w:themeFill="background1" w:themeFillShade="F2"/>
            <w:tcMar/>
            <w:vAlign w:val="center"/>
          </w:tcPr>
          <w:p w:rsidR="0035768D" w:rsidP="57239E16" w:rsidRDefault="00AB2C41" w14:paraId="1B30C67F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Po</w:t>
            </w:r>
            <w:r w:rsidRPr="57239E16" w:rsidR="57239E16">
              <w:rPr>
                <w:sz w:val="24"/>
                <w:szCs w:val="24"/>
              </w:rPr>
              <w:t>č</w:t>
            </w:r>
            <w:r w:rsidRPr="57239E16" w:rsidR="57239E16">
              <w:rPr>
                <w:sz w:val="24"/>
                <w:szCs w:val="24"/>
              </w:rPr>
              <w:t>et hodin</w:t>
            </w:r>
          </w:p>
        </w:tc>
      </w:tr>
      <w:tr xmlns:wp14="http://schemas.microsoft.com/office/word/2010/wordml" w:rsidR="0035768D" w:rsidTr="57239E16" w14:paraId="5F0CE1BF" wp14:textId="77777777">
        <w:tc>
          <w:tcPr>
            <w:tcW w:w="2600" w:type="dxa"/>
            <w:tcMar/>
            <w:vAlign w:val="center"/>
          </w:tcPr>
          <w:p w:rsidR="0035768D" w:rsidP="57239E16" w:rsidRDefault="008100FA" w14:paraId="54F3F8CC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Lich</w:t>
            </w:r>
            <w:r w:rsidRPr="57239E16" w:rsidR="57239E16">
              <w:rPr>
                <w:sz w:val="24"/>
                <w:szCs w:val="24"/>
              </w:rPr>
              <w:t>é</w:t>
            </w:r>
            <w:r w:rsidRPr="57239E16" w:rsidR="57239E16">
              <w:rPr>
                <w:sz w:val="24"/>
                <w:szCs w:val="24"/>
              </w:rPr>
              <w:t xml:space="preserve"> pond</w:t>
            </w:r>
            <w:r w:rsidRPr="57239E16" w:rsidR="57239E16">
              <w:rPr>
                <w:sz w:val="24"/>
                <w:szCs w:val="24"/>
              </w:rPr>
              <w:t>ě</w:t>
            </w:r>
            <w:r w:rsidRPr="57239E16" w:rsidR="57239E16">
              <w:rPr>
                <w:sz w:val="24"/>
                <w:szCs w:val="24"/>
              </w:rPr>
              <w:t>l</w:t>
            </w:r>
            <w:r w:rsidRPr="57239E16" w:rsidR="57239E16">
              <w:rPr>
                <w:sz w:val="24"/>
                <w:szCs w:val="24"/>
              </w:rPr>
              <w:t>í</w:t>
            </w:r>
          </w:p>
        </w:tc>
        <w:tc>
          <w:tcPr>
            <w:tcW w:w="2241" w:type="dxa"/>
            <w:tcMar/>
            <w:vAlign w:val="center"/>
          </w:tcPr>
          <w:p w:rsidR="0035768D" w:rsidP="57239E16" w:rsidRDefault="008100FA" w14:paraId="5ACB3721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8:00-15:30</w:t>
            </w:r>
          </w:p>
        </w:tc>
        <w:tc>
          <w:tcPr>
            <w:tcW w:w="3381" w:type="dxa"/>
            <w:tcMar/>
            <w:vAlign w:val="center"/>
          </w:tcPr>
          <w:p w:rsidR="0035768D" w:rsidP="57239E16" w:rsidRDefault="008100FA" w14:paraId="259BD5A4" wp14:textId="77777777" wp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57239E16" w:rsidR="57239E16">
              <w:rPr>
                <w:b w:val="1"/>
                <w:bCs w:val="1"/>
                <w:sz w:val="24"/>
                <w:szCs w:val="24"/>
              </w:rPr>
              <w:t>7,5</w:t>
            </w:r>
            <w:r w:rsidRPr="57239E16" w:rsidR="57239E16">
              <w:rPr>
                <w:b w:val="1"/>
                <w:bCs w:val="1"/>
                <w:sz w:val="24"/>
                <w:szCs w:val="24"/>
              </w:rPr>
              <w:t xml:space="preserve"> h</w:t>
            </w:r>
          </w:p>
        </w:tc>
      </w:tr>
      <w:tr xmlns:wp14="http://schemas.microsoft.com/office/word/2010/wordml" w:rsidR="008100FA" w:rsidTr="57239E16" w14:paraId="0AA78D6D" wp14:textId="77777777">
        <w:tc>
          <w:tcPr>
            <w:tcW w:w="2600" w:type="dxa"/>
            <w:tcMar/>
            <w:vAlign w:val="center"/>
          </w:tcPr>
          <w:p w:rsidR="008100FA" w:rsidP="57239E16" w:rsidRDefault="008100FA" w14:paraId="44663C1E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Lich</w:t>
            </w:r>
            <w:r w:rsidRPr="57239E16" w:rsidR="57239E16">
              <w:rPr>
                <w:sz w:val="24"/>
                <w:szCs w:val="24"/>
              </w:rPr>
              <w:t>ý</w:t>
            </w:r>
            <w:r w:rsidRPr="57239E16" w:rsidR="57239E16">
              <w:rPr>
                <w:sz w:val="24"/>
                <w:szCs w:val="24"/>
              </w:rPr>
              <w:t xml:space="preserve"> </w:t>
            </w:r>
            <w:r w:rsidRPr="57239E16" w:rsidR="57239E16">
              <w:rPr>
                <w:sz w:val="24"/>
                <w:szCs w:val="24"/>
              </w:rPr>
              <w:t>ú</w:t>
            </w:r>
            <w:r w:rsidRPr="57239E16" w:rsidR="57239E16">
              <w:rPr>
                <w:sz w:val="24"/>
                <w:szCs w:val="24"/>
              </w:rPr>
              <w:t>ter</w:t>
            </w:r>
            <w:r w:rsidRPr="57239E16" w:rsidR="57239E16">
              <w:rPr>
                <w:sz w:val="24"/>
                <w:szCs w:val="24"/>
              </w:rPr>
              <w:t>ý</w:t>
            </w:r>
          </w:p>
        </w:tc>
        <w:tc>
          <w:tcPr>
            <w:tcW w:w="2241" w:type="dxa"/>
            <w:tcMar/>
            <w:vAlign w:val="center"/>
          </w:tcPr>
          <w:p w:rsidR="008100FA" w:rsidP="57239E16" w:rsidRDefault="008100FA" w14:paraId="5BAE2668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12:30-15:30</w:t>
            </w:r>
          </w:p>
        </w:tc>
        <w:tc>
          <w:tcPr>
            <w:tcW w:w="3381" w:type="dxa"/>
            <w:tcMar/>
            <w:vAlign w:val="center"/>
          </w:tcPr>
          <w:p w:rsidR="008100FA" w:rsidP="57239E16" w:rsidRDefault="008100FA" w14:paraId="6CC407E2" wp14:textId="77777777" wp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57239E16" w:rsidR="57239E16">
              <w:rPr>
                <w:b w:val="1"/>
                <w:bCs w:val="1"/>
                <w:sz w:val="24"/>
                <w:szCs w:val="24"/>
              </w:rPr>
              <w:t>3 h</w:t>
            </w:r>
          </w:p>
        </w:tc>
      </w:tr>
      <w:tr xmlns:wp14="http://schemas.microsoft.com/office/word/2010/wordml" w:rsidR="008100FA" w:rsidTr="57239E16" w14:paraId="408E57FC" wp14:textId="77777777">
        <w:tc>
          <w:tcPr>
            <w:tcW w:w="2600" w:type="dxa"/>
            <w:tcMar/>
            <w:vAlign w:val="center"/>
          </w:tcPr>
          <w:p w:rsidR="008100FA" w:rsidP="57239E16" w:rsidRDefault="008100FA" w14:paraId="50377DB0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Lich</w:t>
            </w:r>
            <w:r w:rsidRPr="57239E16" w:rsidR="57239E16">
              <w:rPr>
                <w:sz w:val="24"/>
                <w:szCs w:val="24"/>
              </w:rPr>
              <w:t>ý</w:t>
            </w:r>
            <w:r w:rsidRPr="57239E16" w:rsidR="57239E16">
              <w:rPr>
                <w:sz w:val="24"/>
                <w:szCs w:val="24"/>
              </w:rPr>
              <w:t xml:space="preserve"> p</w:t>
            </w:r>
            <w:r w:rsidRPr="57239E16" w:rsidR="57239E16">
              <w:rPr>
                <w:sz w:val="24"/>
                <w:szCs w:val="24"/>
              </w:rPr>
              <w:t>á</w:t>
            </w:r>
            <w:r w:rsidRPr="57239E16" w:rsidR="57239E16">
              <w:rPr>
                <w:sz w:val="24"/>
                <w:szCs w:val="24"/>
              </w:rPr>
              <w:t>tek</w:t>
            </w:r>
          </w:p>
        </w:tc>
        <w:tc>
          <w:tcPr>
            <w:tcW w:w="2241" w:type="dxa"/>
            <w:tcMar/>
            <w:vAlign w:val="center"/>
          </w:tcPr>
          <w:p w:rsidR="008100FA" w:rsidP="57239E16" w:rsidRDefault="008100FA" w14:paraId="57BB513C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9:00-13:00</w:t>
            </w:r>
          </w:p>
        </w:tc>
        <w:tc>
          <w:tcPr>
            <w:tcW w:w="3381" w:type="dxa"/>
            <w:tcMar/>
            <w:vAlign w:val="center"/>
          </w:tcPr>
          <w:p w:rsidR="008100FA" w:rsidP="57239E16" w:rsidRDefault="008100FA" w14:paraId="371F7122" wp14:textId="77777777" wp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57239E16" w:rsidR="57239E16">
              <w:rPr>
                <w:b w:val="1"/>
                <w:bCs w:val="1"/>
                <w:sz w:val="24"/>
                <w:szCs w:val="24"/>
              </w:rPr>
              <w:t>4 h</w:t>
            </w:r>
          </w:p>
        </w:tc>
      </w:tr>
      <w:tr xmlns:wp14="http://schemas.microsoft.com/office/word/2010/wordml" w:rsidR="008100FA" w:rsidTr="57239E16" w14:paraId="61E3368F" wp14:textId="77777777">
        <w:tc>
          <w:tcPr>
            <w:tcW w:w="2600" w:type="dxa"/>
            <w:tcMar/>
            <w:vAlign w:val="center"/>
          </w:tcPr>
          <w:p w:rsidR="008100FA" w:rsidP="57239E16" w:rsidRDefault="008100FA" w14:paraId="4B4BFE2F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Sud</w:t>
            </w:r>
            <w:r w:rsidRPr="57239E16" w:rsidR="57239E16">
              <w:rPr>
                <w:sz w:val="24"/>
                <w:szCs w:val="24"/>
              </w:rPr>
              <w:t>é</w:t>
            </w:r>
            <w:r w:rsidRPr="57239E16" w:rsidR="57239E16">
              <w:rPr>
                <w:sz w:val="24"/>
                <w:szCs w:val="24"/>
              </w:rPr>
              <w:t xml:space="preserve"> pond</w:t>
            </w:r>
            <w:r w:rsidRPr="57239E16" w:rsidR="57239E16">
              <w:rPr>
                <w:sz w:val="24"/>
                <w:szCs w:val="24"/>
              </w:rPr>
              <w:t>ě</w:t>
            </w:r>
            <w:r w:rsidRPr="57239E16" w:rsidR="57239E16">
              <w:rPr>
                <w:sz w:val="24"/>
                <w:szCs w:val="24"/>
              </w:rPr>
              <w:t>l</w:t>
            </w:r>
            <w:r w:rsidRPr="57239E16" w:rsidR="57239E16">
              <w:rPr>
                <w:sz w:val="24"/>
                <w:szCs w:val="24"/>
              </w:rPr>
              <w:t>í</w:t>
            </w:r>
          </w:p>
        </w:tc>
        <w:tc>
          <w:tcPr>
            <w:tcW w:w="2241" w:type="dxa"/>
            <w:tcMar/>
            <w:vAlign w:val="center"/>
          </w:tcPr>
          <w:p w:rsidR="008100FA" w:rsidP="57239E16" w:rsidRDefault="008100FA" w14:paraId="72BEF87D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8:00-15:30</w:t>
            </w:r>
          </w:p>
        </w:tc>
        <w:tc>
          <w:tcPr>
            <w:tcW w:w="3381" w:type="dxa"/>
            <w:tcMar/>
            <w:vAlign w:val="center"/>
          </w:tcPr>
          <w:p w:rsidR="008100FA" w:rsidP="57239E16" w:rsidRDefault="008100FA" w14:paraId="3FEBC12D" wp14:textId="77777777" wp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57239E16" w:rsidR="57239E16">
              <w:rPr>
                <w:b w:val="1"/>
                <w:bCs w:val="1"/>
                <w:sz w:val="24"/>
                <w:szCs w:val="24"/>
              </w:rPr>
              <w:t>7,5 h</w:t>
            </w:r>
          </w:p>
        </w:tc>
      </w:tr>
      <w:tr xmlns:wp14="http://schemas.microsoft.com/office/word/2010/wordml" w:rsidR="008100FA" w:rsidTr="57239E16" w14:paraId="3028181A" wp14:textId="77777777">
        <w:tc>
          <w:tcPr>
            <w:tcW w:w="2600" w:type="dxa"/>
            <w:tcMar/>
            <w:vAlign w:val="center"/>
          </w:tcPr>
          <w:p w:rsidR="008100FA" w:rsidP="57239E16" w:rsidRDefault="008100FA" w14:paraId="7CDEDB1A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Sud</w:t>
            </w:r>
            <w:r w:rsidRPr="57239E16" w:rsidR="57239E16">
              <w:rPr>
                <w:sz w:val="24"/>
                <w:szCs w:val="24"/>
              </w:rPr>
              <w:t>é</w:t>
            </w:r>
            <w:r w:rsidRPr="57239E16" w:rsidR="57239E16">
              <w:rPr>
                <w:sz w:val="24"/>
                <w:szCs w:val="24"/>
              </w:rPr>
              <w:t xml:space="preserve"> </w:t>
            </w:r>
            <w:r w:rsidRPr="57239E16" w:rsidR="57239E16">
              <w:rPr>
                <w:sz w:val="24"/>
                <w:szCs w:val="24"/>
              </w:rPr>
              <w:t>ú</w:t>
            </w:r>
            <w:r w:rsidRPr="57239E16" w:rsidR="57239E16">
              <w:rPr>
                <w:sz w:val="24"/>
                <w:szCs w:val="24"/>
              </w:rPr>
              <w:t>ter</w:t>
            </w:r>
            <w:r w:rsidRPr="57239E16" w:rsidR="57239E16">
              <w:rPr>
                <w:sz w:val="24"/>
                <w:szCs w:val="24"/>
              </w:rPr>
              <w:t>ý</w:t>
            </w:r>
          </w:p>
        </w:tc>
        <w:tc>
          <w:tcPr>
            <w:tcW w:w="2241" w:type="dxa"/>
            <w:tcMar/>
            <w:vAlign w:val="center"/>
          </w:tcPr>
          <w:p w:rsidR="008100FA" w:rsidP="57239E16" w:rsidRDefault="008100FA" w14:paraId="5806A79E" wp14:textId="77777777" wp14:noSpellErr="1">
            <w:pPr>
              <w:jc w:val="center"/>
              <w:rPr>
                <w:sz w:val="24"/>
                <w:szCs w:val="24"/>
              </w:rPr>
            </w:pPr>
            <w:r w:rsidRPr="57239E16" w:rsidR="57239E16">
              <w:rPr>
                <w:sz w:val="24"/>
                <w:szCs w:val="24"/>
              </w:rPr>
              <w:t>1</w:t>
            </w:r>
            <w:r w:rsidRPr="57239E16" w:rsidR="57239E16">
              <w:rPr>
                <w:sz w:val="24"/>
                <w:szCs w:val="24"/>
              </w:rPr>
              <w:t>2:30-14</w:t>
            </w:r>
            <w:r w:rsidRPr="57239E16" w:rsidR="57239E16">
              <w:rPr>
                <w:sz w:val="24"/>
                <w:szCs w:val="24"/>
              </w:rPr>
              <w:t>:30</w:t>
            </w:r>
          </w:p>
        </w:tc>
        <w:tc>
          <w:tcPr>
            <w:tcW w:w="3381" w:type="dxa"/>
            <w:tcMar/>
            <w:vAlign w:val="center"/>
          </w:tcPr>
          <w:p w:rsidR="008100FA" w:rsidP="57239E16" w:rsidRDefault="008E4B29" w14:paraId="0680C18F" wp14:textId="77777777" wp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57239E16" w:rsidR="57239E16">
              <w:rPr>
                <w:b w:val="1"/>
                <w:bCs w:val="1"/>
                <w:sz w:val="24"/>
                <w:szCs w:val="24"/>
              </w:rPr>
              <w:t>2</w:t>
            </w:r>
            <w:r w:rsidRPr="57239E16" w:rsidR="57239E16">
              <w:rPr>
                <w:b w:val="1"/>
                <w:bCs w:val="1"/>
                <w:sz w:val="24"/>
                <w:szCs w:val="24"/>
              </w:rPr>
              <w:t xml:space="preserve"> h</w:t>
            </w:r>
          </w:p>
        </w:tc>
      </w:tr>
    </w:tbl>
    <w:p xmlns:wp14="http://schemas.microsoft.com/office/word/2010/wordml" w:rsidR="0035768D" w:rsidP="57239E16" w:rsidRDefault="00AB2C41" w14:paraId="5DFC665F" wp14:textId="77777777" wp14:noSpellErr="1">
      <w:pPr>
        <w:pStyle w:val="Odstavecseseznamem"/>
        <w:numPr>
          <w:ilvl w:val="0"/>
          <w:numId w:val="3"/>
        </w:numPr>
        <w:spacing w:before="240"/>
        <w:ind w:left="714" w:hanging="357"/>
        <w:rPr>
          <w:sz w:val="24"/>
          <w:szCs w:val="24"/>
        </w:rPr>
      </w:pP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pov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dn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lh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 xml:space="preserve">ta 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in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1 m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s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c </w:t>
      </w:r>
      <w:r w:rsidRPr="57239E16" w:rsidR="57239E16">
        <w:rPr>
          <w:sz w:val="24"/>
          <w:szCs w:val="24"/>
        </w:rPr>
        <w:t>–</w:t>
      </w:r>
      <w:r w:rsidRPr="57239E16" w:rsidR="57239E16">
        <w:rPr>
          <w:sz w:val="24"/>
          <w:szCs w:val="24"/>
        </w:rPr>
        <w:t xml:space="preserve"> za</w:t>
      </w:r>
      <w:r w:rsidRPr="57239E16" w:rsidR="57239E16">
        <w:rPr>
          <w:sz w:val="24"/>
          <w:szCs w:val="24"/>
        </w:rPr>
        <w:t>čí</w:t>
      </w: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 b</w:t>
      </w:r>
      <w:r w:rsidRPr="57239E16" w:rsidR="57239E16">
        <w:rPr>
          <w:sz w:val="24"/>
          <w:szCs w:val="24"/>
        </w:rPr>
        <w:t>ěž</w:t>
      </w:r>
      <w:r w:rsidRPr="57239E16" w:rsidR="57239E16">
        <w:rPr>
          <w:sz w:val="24"/>
          <w:szCs w:val="24"/>
        </w:rPr>
        <w:t>et prvn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 dnem m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s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ce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sleduj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c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ho po doru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en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v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pov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di. Pronaj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matel m</w:t>
      </w:r>
      <w:r w:rsidRPr="57239E16" w:rsidR="57239E16">
        <w:rPr>
          <w:sz w:val="24"/>
          <w:szCs w:val="24"/>
        </w:rPr>
        <w:t>ůž</w:t>
      </w:r>
      <w:r w:rsidRPr="57239E16" w:rsidR="57239E16">
        <w:rPr>
          <w:sz w:val="24"/>
          <w:szCs w:val="24"/>
        </w:rPr>
        <w:t>e od smlouvy okam</w:t>
      </w:r>
      <w:r w:rsidRPr="57239E16" w:rsidR="57239E16">
        <w:rPr>
          <w:sz w:val="24"/>
          <w:szCs w:val="24"/>
        </w:rPr>
        <w:t>ž</w:t>
      </w:r>
      <w:r w:rsidRPr="57239E16" w:rsidR="57239E16">
        <w:rPr>
          <w:sz w:val="24"/>
          <w:szCs w:val="24"/>
        </w:rPr>
        <w:t>it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 xml:space="preserve"> odstoupit, jestli</w:t>
      </w:r>
      <w:r w:rsidRPr="57239E16" w:rsidR="57239E16">
        <w:rPr>
          <w:sz w:val="24"/>
          <w:szCs w:val="24"/>
        </w:rPr>
        <w:t>ž</w:t>
      </w:r>
      <w:r w:rsidRPr="57239E16" w:rsidR="57239E16">
        <w:rPr>
          <w:sz w:val="24"/>
          <w:szCs w:val="24"/>
        </w:rPr>
        <w:t>e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jemce p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>es v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strahu znovu hrub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 xml:space="preserve"> poru</w:t>
      </w:r>
      <w:r w:rsidRPr="57239E16" w:rsidR="57239E16">
        <w:rPr>
          <w:sz w:val="24"/>
          <w:szCs w:val="24"/>
        </w:rPr>
        <w:t>š</w:t>
      </w:r>
      <w:r w:rsidRPr="57239E16" w:rsidR="57239E16">
        <w:rPr>
          <w:sz w:val="24"/>
          <w:szCs w:val="24"/>
        </w:rPr>
        <w:t>uje smluvn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z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vazky, zejm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>na p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>sob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-li </w:t>
      </w:r>
      <w:r w:rsidRPr="57239E16" w:rsidR="57239E16">
        <w:rPr>
          <w:sz w:val="24"/>
          <w:szCs w:val="24"/>
        </w:rPr>
        <w:t>š</w:t>
      </w:r>
      <w:r w:rsidRPr="57239E16" w:rsidR="57239E16">
        <w:rPr>
          <w:sz w:val="24"/>
          <w:szCs w:val="24"/>
        </w:rPr>
        <w:t>kody na t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lov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chovn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>m za</w:t>
      </w:r>
      <w:r w:rsidRPr="57239E16" w:rsidR="57239E16">
        <w:rPr>
          <w:sz w:val="24"/>
          <w:szCs w:val="24"/>
        </w:rPr>
        <w:t>ří</w:t>
      </w:r>
      <w:r w:rsidRPr="57239E16" w:rsidR="57239E16">
        <w:rPr>
          <w:sz w:val="24"/>
          <w:szCs w:val="24"/>
        </w:rPr>
        <w:t>zen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a nedodr</w:t>
      </w:r>
      <w:r w:rsidRPr="57239E16" w:rsidR="57239E16">
        <w:rPr>
          <w:sz w:val="24"/>
          <w:szCs w:val="24"/>
        </w:rPr>
        <w:t>ž</w:t>
      </w:r>
      <w:r w:rsidRPr="57239E16" w:rsidR="57239E16">
        <w:rPr>
          <w:sz w:val="24"/>
          <w:szCs w:val="24"/>
        </w:rPr>
        <w:t>uje provozn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</w:t>
      </w:r>
      <w:r w:rsidRPr="57239E16" w:rsidR="57239E16">
        <w:rPr>
          <w:sz w:val="24"/>
          <w:szCs w:val="24"/>
        </w:rPr>
        <w:t>řá</w:t>
      </w:r>
      <w:r w:rsidRPr="57239E16" w:rsidR="57239E16">
        <w:rPr>
          <w:sz w:val="24"/>
          <w:szCs w:val="24"/>
        </w:rPr>
        <w:t xml:space="preserve">d haly </w:t>
      </w:r>
      <w:r w:rsidRPr="57239E16" w:rsidR="57239E16">
        <w:rPr>
          <w:sz w:val="24"/>
          <w:szCs w:val="24"/>
        </w:rPr>
        <w:t>–</w:t>
      </w:r>
      <w:r w:rsidRPr="57239E16" w:rsidR="57239E16">
        <w:rPr>
          <w:sz w:val="24"/>
          <w:szCs w:val="24"/>
        </w:rPr>
        <w:t xml:space="preserve"> t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locvi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ny, kter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 xml:space="preserve"> je ned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lnou sou</w:t>
      </w:r>
      <w:r w:rsidRPr="57239E16" w:rsidR="57239E16">
        <w:rPr>
          <w:sz w:val="24"/>
          <w:szCs w:val="24"/>
        </w:rPr>
        <w:t>čá</w:t>
      </w:r>
      <w:r w:rsidRPr="57239E16" w:rsidR="57239E16">
        <w:rPr>
          <w:sz w:val="24"/>
          <w:szCs w:val="24"/>
        </w:rPr>
        <w:t>st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t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>to smlouvy.</w:t>
      </w:r>
    </w:p>
    <w:p xmlns:wp14="http://schemas.microsoft.com/office/word/2010/wordml" w:rsidR="0035768D" w:rsidP="57239E16" w:rsidRDefault="00AB2C41" w14:paraId="5304EB47" wp14:textId="77777777" wp14:noSpellErr="1">
      <w:pPr>
        <w:pStyle w:val="Odstavecseseznamem"/>
        <w:numPr>
          <w:ilvl w:val="0"/>
          <w:numId w:val="1"/>
        </w:numPr>
        <w:ind w:left="0" w:firstLine="0"/>
        <w:rPr>
          <w:b w:val="1"/>
          <w:bCs w:val="1"/>
          <w:sz w:val="28"/>
          <w:szCs w:val="28"/>
        </w:rPr>
      </w:pPr>
      <w:r w:rsidRPr="57239E16" w:rsidR="57239E16">
        <w:rPr>
          <w:b w:val="1"/>
          <w:bCs w:val="1"/>
          <w:sz w:val="28"/>
          <w:szCs w:val="28"/>
        </w:rPr>
        <w:t>V</w:t>
      </w:r>
      <w:r w:rsidRPr="57239E16" w:rsidR="57239E16">
        <w:rPr>
          <w:b w:val="1"/>
          <w:bCs w:val="1"/>
          <w:sz w:val="28"/>
          <w:szCs w:val="28"/>
        </w:rPr>
        <w:t>ýš</w:t>
      </w:r>
      <w:r w:rsidRPr="57239E16" w:rsidR="57239E16">
        <w:rPr>
          <w:b w:val="1"/>
          <w:bCs w:val="1"/>
          <w:sz w:val="28"/>
          <w:szCs w:val="28"/>
        </w:rPr>
        <w:t>e n</w:t>
      </w:r>
      <w:r w:rsidRPr="57239E16" w:rsidR="57239E16">
        <w:rPr>
          <w:b w:val="1"/>
          <w:bCs w:val="1"/>
          <w:sz w:val="28"/>
          <w:szCs w:val="28"/>
        </w:rPr>
        <w:t>á</w:t>
      </w:r>
      <w:r w:rsidRPr="57239E16" w:rsidR="57239E16">
        <w:rPr>
          <w:b w:val="1"/>
          <w:bCs w:val="1"/>
          <w:sz w:val="28"/>
          <w:szCs w:val="28"/>
        </w:rPr>
        <w:t>jemn</w:t>
      </w:r>
      <w:r w:rsidRPr="57239E16" w:rsidR="57239E16">
        <w:rPr>
          <w:b w:val="1"/>
          <w:bCs w:val="1"/>
          <w:sz w:val="28"/>
          <w:szCs w:val="28"/>
        </w:rPr>
        <w:t>é</w:t>
      </w:r>
      <w:r w:rsidRPr="57239E16" w:rsidR="57239E16">
        <w:rPr>
          <w:b w:val="1"/>
          <w:bCs w:val="1"/>
          <w:sz w:val="28"/>
          <w:szCs w:val="28"/>
        </w:rPr>
        <w:t>ho</w:t>
      </w:r>
    </w:p>
    <w:p xmlns:wp14="http://schemas.microsoft.com/office/word/2010/wordml" w:rsidR="0035768D" w:rsidP="57239E16" w:rsidRDefault="00AB2C41" w14:paraId="43FC5091" wp14:noSpellErr="1" wp14:textId="13B75720">
      <w:pPr>
        <w:ind w:left="705"/>
        <w:rPr>
          <w:sz w:val="24"/>
          <w:szCs w:val="24"/>
        </w:rPr>
      </w:pP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jemn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za 1 hodinu pron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jmu je </w:t>
      </w:r>
      <w:r w:rsidRPr="57239E16" w:rsidR="57239E16">
        <w:rPr>
          <w:b w:val="1"/>
          <w:bCs w:val="1"/>
          <w:sz w:val="24"/>
          <w:szCs w:val="24"/>
        </w:rPr>
        <w:t>2</w:t>
      </w:r>
      <w:r w:rsidRPr="57239E16" w:rsidR="57239E16">
        <w:rPr>
          <w:b w:val="1"/>
          <w:bCs w:val="1"/>
          <w:sz w:val="24"/>
          <w:szCs w:val="24"/>
        </w:rPr>
        <w:t>62</w:t>
      </w:r>
      <w:r w:rsidRPr="57239E16" w:rsidR="57239E16">
        <w:rPr>
          <w:b w:val="1"/>
          <w:bCs w:val="1"/>
          <w:sz w:val="24"/>
          <w:szCs w:val="24"/>
        </w:rPr>
        <w:t>,-K</w:t>
      </w:r>
      <w:r w:rsidRPr="57239E16" w:rsidR="57239E16">
        <w:rPr>
          <w:b w:val="1"/>
          <w:bCs w:val="1"/>
          <w:sz w:val="24"/>
          <w:szCs w:val="24"/>
        </w:rPr>
        <w:t>č</w:t>
      </w:r>
      <w:r w:rsidRPr="57239E16" w:rsidR="57239E16">
        <w:rPr>
          <w:sz w:val="24"/>
          <w:szCs w:val="24"/>
        </w:rPr>
        <w:t xml:space="preserve">. </w:t>
      </w:r>
    </w:p>
    <w:p xmlns:wp14="http://schemas.microsoft.com/office/word/2010/wordml" w:rsidR="0035768D" w:rsidP="57239E16" w:rsidRDefault="00AB2C41" w14:paraId="760F584A" wp14:textId="77777777" wp14:noSpellErr="1">
      <w:pPr>
        <w:pStyle w:val="Odstavecseseznamem"/>
        <w:numPr>
          <w:ilvl w:val="0"/>
          <w:numId w:val="1"/>
        </w:numPr>
        <w:ind w:left="0" w:firstLine="0"/>
        <w:rPr>
          <w:b w:val="1"/>
          <w:bCs w:val="1"/>
          <w:sz w:val="28"/>
          <w:szCs w:val="28"/>
        </w:rPr>
      </w:pPr>
      <w:r w:rsidRPr="57239E16" w:rsidR="57239E16">
        <w:rPr>
          <w:b w:val="1"/>
          <w:bCs w:val="1"/>
          <w:sz w:val="28"/>
          <w:szCs w:val="28"/>
        </w:rPr>
        <w:t>Zp</w:t>
      </w:r>
      <w:r w:rsidRPr="57239E16" w:rsidR="57239E16">
        <w:rPr>
          <w:b w:val="1"/>
          <w:bCs w:val="1"/>
          <w:sz w:val="28"/>
          <w:szCs w:val="28"/>
        </w:rPr>
        <w:t>ů</w:t>
      </w:r>
      <w:r w:rsidRPr="57239E16" w:rsidR="57239E16">
        <w:rPr>
          <w:b w:val="1"/>
          <w:bCs w:val="1"/>
          <w:sz w:val="28"/>
          <w:szCs w:val="28"/>
        </w:rPr>
        <w:t>sob a splatnost n</w:t>
      </w:r>
      <w:r w:rsidRPr="57239E16" w:rsidR="57239E16">
        <w:rPr>
          <w:b w:val="1"/>
          <w:bCs w:val="1"/>
          <w:sz w:val="28"/>
          <w:szCs w:val="28"/>
        </w:rPr>
        <w:t>á</w:t>
      </w:r>
      <w:r w:rsidRPr="57239E16" w:rsidR="57239E16">
        <w:rPr>
          <w:b w:val="1"/>
          <w:bCs w:val="1"/>
          <w:sz w:val="28"/>
          <w:szCs w:val="28"/>
        </w:rPr>
        <w:t>jemn</w:t>
      </w:r>
      <w:r w:rsidRPr="57239E16" w:rsidR="57239E16">
        <w:rPr>
          <w:b w:val="1"/>
          <w:bCs w:val="1"/>
          <w:sz w:val="28"/>
          <w:szCs w:val="28"/>
        </w:rPr>
        <w:t>é</w:t>
      </w:r>
      <w:r w:rsidRPr="57239E16" w:rsidR="57239E16">
        <w:rPr>
          <w:b w:val="1"/>
          <w:bCs w:val="1"/>
          <w:sz w:val="28"/>
          <w:szCs w:val="28"/>
        </w:rPr>
        <w:t>ho a slu</w:t>
      </w:r>
      <w:r w:rsidRPr="57239E16" w:rsidR="57239E16">
        <w:rPr>
          <w:b w:val="1"/>
          <w:bCs w:val="1"/>
          <w:sz w:val="28"/>
          <w:szCs w:val="28"/>
        </w:rPr>
        <w:t>ž</w:t>
      </w:r>
      <w:r w:rsidRPr="57239E16" w:rsidR="57239E16">
        <w:rPr>
          <w:b w:val="1"/>
          <w:bCs w:val="1"/>
          <w:sz w:val="28"/>
          <w:szCs w:val="28"/>
        </w:rPr>
        <w:t>eb</w:t>
      </w:r>
    </w:p>
    <w:p xmlns:wp14="http://schemas.microsoft.com/office/word/2010/wordml" w:rsidR="0035768D" w:rsidP="57239E16" w:rsidRDefault="00AB2C41" w14:paraId="61FB0687" wp14:textId="77777777" wp14:noSpellErr="1">
      <w:pPr>
        <w:pStyle w:val="Odstavecseseznamem"/>
        <w:ind w:left="375"/>
        <w:rPr>
          <w:rFonts w:ascii="Calibri" w:hAnsi="Calibri" w:eastAsia="Calibri" w:cs="Calibri"/>
          <w:b w:val="1"/>
          <w:bCs w:val="1"/>
          <w:sz w:val="24"/>
          <w:szCs w:val="24"/>
        </w:rPr>
      </w:pPr>
      <w:r>
        <w:rPr>
          <w:sz w:val="24"/>
          <w:szCs w:val="24"/>
        </w:rPr>
        <w:t>1.  N</w:t>
      </w:r>
      <w:r>
        <w:rPr>
          <w:sz w:val="24"/>
          <w:szCs w:val="24"/>
        </w:rPr>
        <w:t>á</w:t>
      </w:r>
      <w:r>
        <w:rPr>
          <w:sz w:val="24"/>
          <w:szCs w:val="24"/>
        </w:rPr>
        <w:t>jemn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za nebytov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prostory a </w:t>
      </w:r>
      <w:r>
        <w:rPr>
          <w:sz w:val="24"/>
          <w:szCs w:val="24"/>
        </w:rPr>
        <w:t>ú</w:t>
      </w:r>
      <w:r>
        <w:rPr>
          <w:sz w:val="24"/>
          <w:szCs w:val="24"/>
        </w:rPr>
        <w:t>hrady za slu</w:t>
      </w:r>
      <w:r>
        <w:rPr>
          <w:sz w:val="24"/>
          <w:szCs w:val="24"/>
        </w:rPr>
        <w:t>ž</w:t>
      </w:r>
      <w:r>
        <w:rPr>
          <w:sz w:val="24"/>
          <w:szCs w:val="24"/>
        </w:rPr>
        <w:t>by budou placeny na z</w:t>
      </w:r>
      <w:r>
        <w:rPr>
          <w:sz w:val="24"/>
          <w:szCs w:val="24"/>
        </w:rPr>
        <w:t>á</w:t>
      </w:r>
      <w:r>
        <w:rPr>
          <w:sz w:val="24"/>
          <w:szCs w:val="24"/>
        </w:rPr>
        <w:t>klad</w:t>
      </w:r>
      <w:r>
        <w:rPr>
          <w:sz w:val="24"/>
          <w:szCs w:val="24"/>
        </w:rPr>
        <w:t>ě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  faktur pronaj</w:t>
      </w:r>
      <w:r>
        <w:rPr>
          <w:sz w:val="24"/>
          <w:szCs w:val="24"/>
        </w:rPr>
        <w:t>í</w:t>
      </w:r>
      <w:r>
        <w:rPr>
          <w:sz w:val="24"/>
          <w:szCs w:val="24"/>
        </w:rPr>
        <w:t>matele se splatnost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 14 dn</w:t>
      </w:r>
      <w:r>
        <w:rPr>
          <w:sz w:val="24"/>
          <w:szCs w:val="24"/>
        </w:rPr>
        <w:t>ů</w:t>
      </w:r>
      <w:r>
        <w:rPr>
          <w:sz w:val="24"/>
          <w:szCs w:val="24"/>
        </w:rPr>
        <w:t xml:space="preserve"> od vystaven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 faktury.</w:t>
      </w:r>
      <w:r>
        <w:rPr>
          <w:sz w:val="24"/>
          <w:szCs w:val="24"/>
        </w:rPr>
        <w:br/>
      </w:r>
      <w:r>
        <w:rPr>
          <w:sz w:val="24"/>
          <w:szCs w:val="24"/>
        </w:rPr>
        <w:t>2</w:t>
      </w:r>
      <w:r w:rsidRPr="57239E16">
        <w:rPr>
          <w:b w:val="1"/>
          <w:bCs w:val="1"/>
          <w:sz w:val="24"/>
          <w:szCs w:val="24"/>
        </w:rPr>
        <w:t>.  Faktura bude vystavena dle rozvrhu hodin uveden</w:t>
      </w:r>
      <w:r w:rsidRPr="57239E16">
        <w:rPr>
          <w:b w:val="1"/>
          <w:bCs w:val="1"/>
          <w:sz w:val="24"/>
          <w:szCs w:val="24"/>
        </w:rPr>
        <w:t>ý</w:t>
      </w:r>
      <w:r w:rsidRPr="57239E16">
        <w:rPr>
          <w:b w:val="1"/>
          <w:bCs w:val="1"/>
          <w:sz w:val="24"/>
          <w:szCs w:val="24"/>
        </w:rPr>
        <w:t>ch v</w:t>
      </w:r>
      <w:r w:rsidRPr="57239E16">
        <w:rPr>
          <w:b w:val="1"/>
          <w:bCs w:val="1"/>
          <w:sz w:val="24"/>
          <w:szCs w:val="24"/>
        </w:rPr>
        <w:t> </w:t>
      </w:r>
      <w:r w:rsidRPr="57239E16">
        <w:rPr>
          <w:b w:val="1"/>
          <w:bCs w:val="1"/>
          <w:sz w:val="24"/>
          <w:szCs w:val="24"/>
        </w:rPr>
        <w:t>bod</w:t>
      </w:r>
      <w:r w:rsidRPr="57239E16">
        <w:rPr>
          <w:b w:val="1"/>
          <w:bCs w:val="1"/>
          <w:sz w:val="24"/>
          <w:szCs w:val="24"/>
        </w:rPr>
        <w:t>ě</w:t>
      </w:r>
      <w:r w:rsidRPr="57239E16">
        <w:rPr>
          <w:b w:val="1"/>
          <w:bCs w:val="1"/>
          <w:sz w:val="24"/>
          <w:szCs w:val="24"/>
        </w:rPr>
        <w:t xml:space="preserve"> II/2. </w:t>
      </w:r>
      <w:r>
        <w:rPr>
          <w:b/>
          <w:sz w:val="24"/>
          <w:szCs w:val="24"/>
        </w:rPr>
        <w:br/>
      </w:r>
      <w:r w:rsidRPr="57239E16">
        <w:rPr>
          <w:b w:val="1"/>
          <w:bCs w:val="1"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Pr="57239E16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Pokud nájemce neuhradí nájemné nejpozději do 14ti-dnů po splatnosti, bude mu </w:t>
      </w:r>
    </w:p>
    <w:p xmlns:wp14="http://schemas.microsoft.com/office/word/2010/wordml" w:rsidR="0035768D" w:rsidP="57239E16" w:rsidRDefault="00AB2C41" w14:paraId="531A0A88" wp14:textId="77777777" wp14:noSpellErr="1">
      <w:pPr>
        <w:pStyle w:val="Odstavecseseznamem"/>
        <w:ind w:left="375" w:firstLine="333"/>
        <w:rPr>
          <w:b w:val="1"/>
          <w:bCs w:val="1"/>
          <w:sz w:val="24"/>
          <w:szCs w:val="24"/>
        </w:rPr>
      </w:pPr>
      <w:r w:rsidRPr="57239E16" w:rsidR="57239E16">
        <w:rPr>
          <w:rFonts w:ascii="Calibri" w:hAnsi="Calibri" w:eastAsia="Calibri" w:cs="Calibri"/>
          <w:b w:val="1"/>
          <w:bCs w:val="1"/>
          <w:sz w:val="24"/>
          <w:szCs w:val="24"/>
        </w:rPr>
        <w:t>pronájem automaticky ukončen!</w:t>
      </w:r>
    </w:p>
    <w:p xmlns:wp14="http://schemas.microsoft.com/office/word/2010/wordml" w:rsidR="0035768D" w:rsidP="57239E16" w:rsidRDefault="00AB2C41" w14:paraId="2BBEDBF7" wp14:textId="77777777" wp14:noSpellErr="1">
      <w:pPr>
        <w:pStyle w:val="Odstavecseseznamem"/>
        <w:ind w:left="375"/>
        <w:rPr>
          <w:sz w:val="24"/>
          <w:szCs w:val="24"/>
        </w:rPr>
      </w:pPr>
      <w:r w:rsidRPr="57239E16" w:rsidR="57239E16">
        <w:rPr>
          <w:sz w:val="24"/>
          <w:szCs w:val="24"/>
        </w:rPr>
        <w:t>3</w:t>
      </w:r>
      <w:r w:rsidRPr="57239E16" w:rsidR="57239E16">
        <w:rPr>
          <w:b w:val="1"/>
          <w:bCs w:val="1"/>
          <w:sz w:val="24"/>
          <w:szCs w:val="24"/>
        </w:rPr>
        <w:t xml:space="preserve">.  </w:t>
      </w:r>
      <w:r w:rsidRPr="57239E16" w:rsidR="57239E16">
        <w:rPr>
          <w:sz w:val="24"/>
          <w:szCs w:val="24"/>
        </w:rPr>
        <w:t>Pronaj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matel nefakturuje st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tn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sv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tky a dny vedlej</w:t>
      </w:r>
      <w:r w:rsidRPr="57239E16" w:rsidR="57239E16">
        <w:rPr>
          <w:sz w:val="24"/>
          <w:szCs w:val="24"/>
        </w:rPr>
        <w:t>ší</w:t>
      </w:r>
      <w:r w:rsidRPr="57239E16" w:rsidR="57239E16">
        <w:rPr>
          <w:sz w:val="24"/>
          <w:szCs w:val="24"/>
        </w:rPr>
        <w:t>ch pr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zdnin a dny, kdy nebude</w:t>
      </w:r>
      <w:r>
        <w:br/>
      </w:r>
      <w:r w:rsidRPr="57239E16" w:rsidR="57239E16">
        <w:rPr>
          <w:sz w:val="24"/>
          <w:szCs w:val="24"/>
        </w:rPr>
        <w:t xml:space="preserve">     mo</w:t>
      </w:r>
      <w:r w:rsidRPr="57239E16" w:rsidR="57239E16">
        <w:rPr>
          <w:sz w:val="24"/>
          <w:szCs w:val="24"/>
        </w:rPr>
        <w:t>ž</w:t>
      </w:r>
      <w:r w:rsidRPr="57239E16" w:rsidR="57239E16">
        <w:rPr>
          <w:sz w:val="24"/>
          <w:szCs w:val="24"/>
        </w:rPr>
        <w:t>no z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mimo</w:t>
      </w:r>
      <w:r w:rsidRPr="57239E16" w:rsidR="57239E16">
        <w:rPr>
          <w:sz w:val="24"/>
          <w:szCs w:val="24"/>
        </w:rPr>
        <w:t>řá</w:t>
      </w:r>
      <w:r w:rsidRPr="57239E16" w:rsidR="57239E16">
        <w:rPr>
          <w:sz w:val="24"/>
          <w:szCs w:val="24"/>
        </w:rPr>
        <w:t>dn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ch d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>vod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 xml:space="preserve">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jem realizovat </w:t>
      </w:r>
      <w:r w:rsidRPr="57239E16" w:rsidR="57239E16">
        <w:rPr>
          <w:sz w:val="24"/>
          <w:szCs w:val="24"/>
        </w:rPr>
        <w:t>–</w:t>
      </w:r>
      <w:r w:rsidRPr="57239E16" w:rsidR="57239E16">
        <w:rPr>
          <w:sz w:val="24"/>
          <w:szCs w:val="24"/>
        </w:rPr>
        <w:t xml:space="preserve"> nep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>edv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dan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provozn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p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>ek</w:t>
      </w:r>
      <w:r w:rsidRPr="57239E16" w:rsidR="57239E16">
        <w:rPr>
          <w:sz w:val="24"/>
          <w:szCs w:val="24"/>
        </w:rPr>
        <w:t>áž</w:t>
      </w:r>
      <w:r w:rsidRPr="57239E16" w:rsidR="57239E16">
        <w:rPr>
          <w:sz w:val="24"/>
          <w:szCs w:val="24"/>
        </w:rPr>
        <w:t>ky.</w:t>
      </w:r>
    </w:p>
    <w:p xmlns:wp14="http://schemas.microsoft.com/office/word/2010/wordml" w:rsidR="0035768D" w:rsidP="57239E16" w:rsidRDefault="00AB2C41" w14:paraId="2B1CADB4" wp14:textId="77777777" wp14:noSpellErr="1">
      <w:pPr>
        <w:pStyle w:val="Odstavecseseznamem"/>
        <w:ind w:left="375"/>
        <w:rPr>
          <w:sz w:val="24"/>
          <w:szCs w:val="24"/>
        </w:rPr>
      </w:pPr>
      <w:r w:rsidRPr="57239E16" w:rsidR="57239E16">
        <w:rPr>
          <w:sz w:val="24"/>
          <w:szCs w:val="24"/>
        </w:rPr>
        <w:t>4.  S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ohledem na mo</w:t>
      </w:r>
      <w:r w:rsidRPr="57239E16" w:rsidR="57239E16">
        <w:rPr>
          <w:sz w:val="24"/>
          <w:szCs w:val="24"/>
        </w:rPr>
        <w:t>ž</w:t>
      </w: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 xml:space="preserve">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r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>st cen energi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a dal</w:t>
      </w:r>
      <w:r w:rsidRPr="57239E16" w:rsidR="57239E16">
        <w:rPr>
          <w:sz w:val="24"/>
          <w:szCs w:val="24"/>
        </w:rPr>
        <w:t>ší</w:t>
      </w:r>
      <w:r w:rsidRPr="57239E16" w:rsidR="57239E16">
        <w:rPr>
          <w:sz w:val="24"/>
          <w:szCs w:val="24"/>
        </w:rPr>
        <w:t>ch vstup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 xml:space="preserve"> si pronaj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matel vyhrazuje </w:t>
      </w:r>
      <w:r>
        <w:br/>
      </w:r>
      <w:r w:rsidRPr="57239E16" w:rsidR="57239E16">
        <w:rPr>
          <w:sz w:val="24"/>
          <w:szCs w:val="24"/>
        </w:rPr>
        <w:t xml:space="preserve">     pr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vo na zv</w:t>
      </w:r>
      <w:r w:rsidRPr="57239E16" w:rsidR="57239E16">
        <w:rPr>
          <w:sz w:val="24"/>
          <w:szCs w:val="24"/>
        </w:rPr>
        <w:t>ýš</w:t>
      </w:r>
      <w:r w:rsidRPr="57239E16" w:rsidR="57239E16">
        <w:rPr>
          <w:sz w:val="24"/>
          <w:szCs w:val="24"/>
        </w:rPr>
        <w:t>en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ceny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jmu v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pr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>b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hu doby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jmu. Toto bude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jemci p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semn</w:t>
      </w:r>
      <w:r w:rsidRPr="57239E16" w:rsidR="57239E16">
        <w:rPr>
          <w:sz w:val="24"/>
          <w:szCs w:val="24"/>
        </w:rPr>
        <w:t>ě</w:t>
      </w:r>
      <w:r>
        <w:br/>
      </w:r>
      <w:r w:rsidRPr="57239E16" w:rsidR="57239E16">
        <w:rPr>
          <w:sz w:val="24"/>
          <w:szCs w:val="24"/>
        </w:rPr>
        <w:t xml:space="preserve">     ozn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meno.</w:t>
      </w:r>
    </w:p>
    <w:p xmlns:wp14="http://schemas.microsoft.com/office/word/2010/wordml" w:rsidR="0035768D" w:rsidP="57239E16" w:rsidRDefault="00AB2C41" w14:paraId="0EF1442D" wp14:textId="77777777" wp14:noSpellErr="1">
      <w:pPr>
        <w:pStyle w:val="Odstavecseseznamem"/>
        <w:numPr>
          <w:ilvl w:val="0"/>
          <w:numId w:val="1"/>
        </w:numPr>
        <w:ind w:left="0" w:firstLine="0"/>
        <w:rPr>
          <w:b w:val="1"/>
          <w:bCs w:val="1"/>
          <w:sz w:val="28"/>
          <w:szCs w:val="28"/>
        </w:rPr>
      </w:pPr>
      <w:bookmarkStart w:name="_GoBack" w:id="0"/>
      <w:bookmarkEnd w:id="0"/>
      <w:r w:rsidRPr="57239E16" w:rsidR="57239E16">
        <w:rPr>
          <w:b w:val="1"/>
          <w:bCs w:val="1"/>
          <w:sz w:val="28"/>
          <w:szCs w:val="28"/>
        </w:rPr>
        <w:t>Spole</w:t>
      </w:r>
      <w:r w:rsidRPr="57239E16" w:rsidR="57239E16">
        <w:rPr>
          <w:b w:val="1"/>
          <w:bCs w:val="1"/>
          <w:sz w:val="28"/>
          <w:szCs w:val="28"/>
        </w:rPr>
        <w:t>č</w:t>
      </w:r>
      <w:r w:rsidRPr="57239E16" w:rsidR="57239E16">
        <w:rPr>
          <w:b w:val="1"/>
          <w:bCs w:val="1"/>
          <w:sz w:val="28"/>
          <w:szCs w:val="28"/>
        </w:rPr>
        <w:t>n</w:t>
      </w:r>
      <w:r w:rsidRPr="57239E16" w:rsidR="57239E16">
        <w:rPr>
          <w:b w:val="1"/>
          <w:bCs w:val="1"/>
          <w:sz w:val="28"/>
          <w:szCs w:val="28"/>
        </w:rPr>
        <w:t>á</w:t>
      </w:r>
      <w:r w:rsidRPr="57239E16" w:rsidR="57239E16">
        <w:rPr>
          <w:b w:val="1"/>
          <w:bCs w:val="1"/>
          <w:sz w:val="28"/>
          <w:szCs w:val="28"/>
        </w:rPr>
        <w:t xml:space="preserve"> a z</w:t>
      </w:r>
      <w:r w:rsidRPr="57239E16" w:rsidR="57239E16">
        <w:rPr>
          <w:b w:val="1"/>
          <w:bCs w:val="1"/>
          <w:sz w:val="28"/>
          <w:szCs w:val="28"/>
        </w:rPr>
        <w:t>á</w:t>
      </w:r>
      <w:r w:rsidRPr="57239E16" w:rsidR="57239E16">
        <w:rPr>
          <w:b w:val="1"/>
          <w:bCs w:val="1"/>
          <w:sz w:val="28"/>
          <w:szCs w:val="28"/>
        </w:rPr>
        <w:t>v</w:t>
      </w:r>
      <w:r w:rsidRPr="57239E16" w:rsidR="57239E16">
        <w:rPr>
          <w:b w:val="1"/>
          <w:bCs w:val="1"/>
          <w:sz w:val="28"/>
          <w:szCs w:val="28"/>
        </w:rPr>
        <w:t>ě</w:t>
      </w:r>
      <w:r w:rsidRPr="57239E16" w:rsidR="57239E16">
        <w:rPr>
          <w:b w:val="1"/>
          <w:bCs w:val="1"/>
          <w:sz w:val="28"/>
          <w:szCs w:val="28"/>
        </w:rPr>
        <w:t>re</w:t>
      </w:r>
      <w:r w:rsidRPr="57239E16" w:rsidR="57239E16">
        <w:rPr>
          <w:b w:val="1"/>
          <w:bCs w:val="1"/>
          <w:sz w:val="28"/>
          <w:szCs w:val="28"/>
        </w:rPr>
        <w:t>č</w:t>
      </w:r>
      <w:r w:rsidRPr="57239E16" w:rsidR="57239E16">
        <w:rPr>
          <w:b w:val="1"/>
          <w:bCs w:val="1"/>
          <w:sz w:val="28"/>
          <w:szCs w:val="28"/>
        </w:rPr>
        <w:t>n</w:t>
      </w:r>
      <w:r w:rsidRPr="57239E16" w:rsidR="57239E16">
        <w:rPr>
          <w:b w:val="1"/>
          <w:bCs w:val="1"/>
          <w:sz w:val="28"/>
          <w:szCs w:val="28"/>
        </w:rPr>
        <w:t>á</w:t>
      </w:r>
      <w:r w:rsidRPr="57239E16" w:rsidR="57239E16">
        <w:rPr>
          <w:b w:val="1"/>
          <w:bCs w:val="1"/>
          <w:sz w:val="28"/>
          <w:szCs w:val="28"/>
        </w:rPr>
        <w:t xml:space="preserve"> ustanoven</w:t>
      </w:r>
      <w:r w:rsidRPr="57239E16" w:rsidR="57239E16">
        <w:rPr>
          <w:b w:val="1"/>
          <w:bCs w:val="1"/>
          <w:sz w:val="28"/>
          <w:szCs w:val="28"/>
        </w:rPr>
        <w:t>í</w:t>
      </w:r>
    </w:p>
    <w:p xmlns:wp14="http://schemas.microsoft.com/office/word/2010/wordml" w:rsidR="0035768D" w:rsidP="57239E16" w:rsidRDefault="00AB2C41" w14:paraId="11FFA45A" wp14:textId="77777777" wp14:noSpellErr="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jemce se zavazuje</w:t>
      </w:r>
      <w:r>
        <w:br/>
      </w:r>
      <w:r w:rsidRPr="57239E16" w:rsidR="57239E16">
        <w:rPr>
          <w:sz w:val="24"/>
          <w:szCs w:val="24"/>
        </w:rPr>
        <w:t>a) uhradit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jemn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podle bodu IV. t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>to smlouvy. S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jimkou pr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zdnin budou  </w:t>
      </w:r>
      <w:r>
        <w:br/>
      </w:r>
      <w:r w:rsidRPr="57239E16" w:rsidR="57239E16">
        <w:rPr>
          <w:sz w:val="24"/>
          <w:szCs w:val="24"/>
        </w:rPr>
        <w:t xml:space="preserve">    </w:t>
      </w:r>
      <w:r w:rsidRPr="57239E16" w:rsidR="57239E16">
        <w:rPr>
          <w:sz w:val="24"/>
          <w:szCs w:val="24"/>
        </w:rPr>
        <w:t>úč</w:t>
      </w:r>
      <w:r w:rsidRPr="57239E16" w:rsidR="57239E16">
        <w:rPr>
          <w:sz w:val="24"/>
          <w:szCs w:val="24"/>
        </w:rPr>
        <w:t>tov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ny objednan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hodiny bez ohledu na skute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vyu</w:t>
      </w:r>
      <w:r w:rsidRPr="57239E16" w:rsidR="57239E16">
        <w:rPr>
          <w:sz w:val="24"/>
          <w:szCs w:val="24"/>
        </w:rPr>
        <w:t>ží</w:t>
      </w: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.</w:t>
      </w:r>
      <w:r>
        <w:br/>
      </w:r>
      <w:r w:rsidRPr="57239E16" w:rsidR="57239E16">
        <w:rPr>
          <w:sz w:val="24"/>
          <w:szCs w:val="24"/>
        </w:rPr>
        <w:t>b) zabezpe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it pot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>ebn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poji</w:t>
      </w:r>
      <w:r w:rsidRPr="57239E16" w:rsidR="57239E16">
        <w:rPr>
          <w:sz w:val="24"/>
          <w:szCs w:val="24"/>
        </w:rPr>
        <w:t>š</w:t>
      </w:r>
      <w:r w:rsidRPr="57239E16" w:rsidR="57239E16">
        <w:rPr>
          <w:sz w:val="24"/>
          <w:szCs w:val="24"/>
        </w:rPr>
        <w:t>t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sv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 xml:space="preserve">ch 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len</w:t>
      </w:r>
      <w:r w:rsidRPr="57239E16" w:rsidR="57239E16">
        <w:rPr>
          <w:sz w:val="24"/>
          <w:szCs w:val="24"/>
        </w:rPr>
        <w:t>ů</w:t>
      </w:r>
      <w:r>
        <w:br/>
      </w:r>
      <w:r w:rsidRPr="57239E16" w:rsidR="57239E16">
        <w:rPr>
          <w:sz w:val="24"/>
          <w:szCs w:val="24"/>
        </w:rPr>
        <w:t>c) u</w:t>
      </w:r>
      <w:r w:rsidRPr="57239E16" w:rsidR="57239E16">
        <w:rPr>
          <w:sz w:val="24"/>
          <w:szCs w:val="24"/>
        </w:rPr>
        <w:t>ží</w:t>
      </w:r>
      <w:r w:rsidRPr="57239E16" w:rsidR="57239E16">
        <w:rPr>
          <w:sz w:val="24"/>
          <w:szCs w:val="24"/>
        </w:rPr>
        <w:t>vat pronajat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nebytov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prostory v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souladu s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touto smlouvou a obvykl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 xml:space="preserve">m </w:t>
      </w:r>
      <w:r>
        <w:br/>
      </w:r>
      <w:r w:rsidRPr="57239E16" w:rsidR="57239E16">
        <w:rPr>
          <w:sz w:val="24"/>
          <w:szCs w:val="24"/>
        </w:rPr>
        <w:t xml:space="preserve">    u</w:t>
      </w:r>
      <w:r w:rsidRPr="57239E16" w:rsidR="57239E16">
        <w:rPr>
          <w:sz w:val="24"/>
          <w:szCs w:val="24"/>
        </w:rPr>
        <w:t>ží</w:t>
      </w: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 v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souladu s</w:t>
      </w:r>
      <w:r w:rsidRPr="57239E16" w:rsidR="57239E16">
        <w:rPr>
          <w:sz w:val="24"/>
          <w:szCs w:val="24"/>
        </w:rPr>
        <w:t> řá</w:t>
      </w:r>
      <w:r w:rsidRPr="57239E16" w:rsidR="57239E16">
        <w:rPr>
          <w:sz w:val="24"/>
          <w:szCs w:val="24"/>
        </w:rPr>
        <w:t>dem haly a t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locvi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ny, kter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 xml:space="preserve"> je ned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lnou sou</w:t>
      </w:r>
      <w:r w:rsidRPr="57239E16" w:rsidR="57239E16">
        <w:rPr>
          <w:sz w:val="24"/>
          <w:szCs w:val="24"/>
        </w:rPr>
        <w:t>čá</w:t>
      </w:r>
      <w:r w:rsidRPr="57239E16" w:rsidR="57239E16">
        <w:rPr>
          <w:sz w:val="24"/>
          <w:szCs w:val="24"/>
        </w:rPr>
        <w:t>st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t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to </w:t>
      </w:r>
      <w:r>
        <w:br/>
      </w:r>
      <w:r w:rsidRPr="57239E16" w:rsidR="57239E16">
        <w:rPr>
          <w:sz w:val="24"/>
          <w:szCs w:val="24"/>
        </w:rPr>
        <w:t xml:space="preserve">    smlouvy a uhradit pronaj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mateli </w:t>
      </w:r>
      <w:r w:rsidRPr="57239E16" w:rsidR="57239E16">
        <w:rPr>
          <w:sz w:val="24"/>
          <w:szCs w:val="24"/>
        </w:rPr>
        <w:t>š</w:t>
      </w:r>
      <w:r w:rsidRPr="57239E16" w:rsidR="57239E16">
        <w:rPr>
          <w:sz w:val="24"/>
          <w:szCs w:val="24"/>
        </w:rPr>
        <w:t>kody nebo ztr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ty zp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>soben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jeho 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leny v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dob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 xml:space="preserve"> </w:t>
      </w:r>
      <w:r>
        <w:br/>
      </w:r>
      <w:r w:rsidRPr="57239E16" w:rsidR="57239E16">
        <w:rPr>
          <w:sz w:val="24"/>
          <w:szCs w:val="24"/>
        </w:rPr>
        <w:t xml:space="preserve">    u</w:t>
      </w:r>
      <w:r w:rsidRPr="57239E16" w:rsidR="57239E16">
        <w:rPr>
          <w:sz w:val="24"/>
          <w:szCs w:val="24"/>
        </w:rPr>
        <w:t>ží</w:t>
      </w: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pronajat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ch prostor</w:t>
      </w:r>
      <w:r>
        <w:br/>
      </w:r>
      <w:r w:rsidRPr="57239E16" w:rsidR="57239E16">
        <w:rPr>
          <w:sz w:val="24"/>
          <w:szCs w:val="24"/>
        </w:rPr>
        <w:t>d) dodr</w:t>
      </w:r>
      <w:r w:rsidRPr="57239E16" w:rsidR="57239E16">
        <w:rPr>
          <w:sz w:val="24"/>
          <w:szCs w:val="24"/>
        </w:rPr>
        <w:t>ž</w:t>
      </w:r>
      <w:r w:rsidRPr="57239E16" w:rsidR="57239E16">
        <w:rPr>
          <w:sz w:val="24"/>
          <w:szCs w:val="24"/>
        </w:rPr>
        <w:t>ovat bezpe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nostn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, protipo</w:t>
      </w:r>
      <w:r w:rsidRPr="57239E16" w:rsidR="57239E16">
        <w:rPr>
          <w:sz w:val="24"/>
          <w:szCs w:val="24"/>
        </w:rPr>
        <w:t>žá</w:t>
      </w:r>
      <w:r w:rsidRPr="57239E16" w:rsidR="57239E16">
        <w:rPr>
          <w:sz w:val="24"/>
          <w:szCs w:val="24"/>
        </w:rPr>
        <w:t>rn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, hygienick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a jin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obecn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 xml:space="preserve"> z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vazn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p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 xml:space="preserve">edpisy, </w:t>
      </w:r>
      <w:r>
        <w:br/>
      </w:r>
      <w:r w:rsidRPr="57239E16" w:rsidR="57239E16">
        <w:rPr>
          <w:sz w:val="24"/>
          <w:szCs w:val="24"/>
        </w:rPr>
        <w:t xml:space="preserve">    </w:t>
      </w:r>
      <w:r w:rsidRPr="57239E16" w:rsidR="57239E16">
        <w:rPr>
          <w:sz w:val="24"/>
          <w:szCs w:val="24"/>
        </w:rPr>
        <w:t>ří</w:t>
      </w:r>
      <w:r w:rsidRPr="57239E16" w:rsidR="57239E16">
        <w:rPr>
          <w:sz w:val="24"/>
          <w:szCs w:val="24"/>
        </w:rPr>
        <w:t>dit se pokyny pronaj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matele, jeho odborn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ch pracovn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k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 xml:space="preserve"> a provozn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m </w:t>
      </w:r>
      <w:r w:rsidRPr="57239E16" w:rsidR="57239E16">
        <w:rPr>
          <w:sz w:val="24"/>
          <w:szCs w:val="24"/>
        </w:rPr>
        <w:t>řá</w:t>
      </w:r>
      <w:r w:rsidRPr="57239E16" w:rsidR="57239E16">
        <w:rPr>
          <w:sz w:val="24"/>
          <w:szCs w:val="24"/>
        </w:rPr>
        <w:t xml:space="preserve">dem </w:t>
      </w:r>
      <w:r>
        <w:br/>
      </w:r>
      <w:r w:rsidRPr="57239E16" w:rsidR="57239E16">
        <w:rPr>
          <w:sz w:val="24"/>
          <w:szCs w:val="24"/>
        </w:rPr>
        <w:t xml:space="preserve">    t</w:t>
      </w:r>
      <w:r w:rsidRPr="57239E16" w:rsidR="57239E16">
        <w:rPr>
          <w:sz w:val="24"/>
          <w:szCs w:val="24"/>
        </w:rPr>
        <w:t>ě</w:t>
      </w:r>
      <w:r w:rsidRPr="57239E16" w:rsidR="57239E16">
        <w:rPr>
          <w:sz w:val="24"/>
          <w:szCs w:val="24"/>
        </w:rPr>
        <w:t>locvi</w:t>
      </w:r>
      <w:r w:rsidRPr="57239E16" w:rsidR="57239E16">
        <w:rPr>
          <w:sz w:val="24"/>
          <w:szCs w:val="24"/>
        </w:rPr>
        <w:t>č</w:t>
      </w:r>
      <w:r w:rsidRPr="57239E16" w:rsidR="57239E16">
        <w:rPr>
          <w:sz w:val="24"/>
          <w:szCs w:val="24"/>
        </w:rPr>
        <w:t>ny nebo haly</w:t>
      </w:r>
      <w:r>
        <w:br/>
      </w:r>
      <w:r w:rsidRPr="57239E16" w:rsidR="57239E16">
        <w:rPr>
          <w:sz w:val="24"/>
          <w:szCs w:val="24"/>
        </w:rPr>
        <w:t>e) neumo</w:t>
      </w:r>
      <w:r w:rsidRPr="57239E16" w:rsidR="57239E16">
        <w:rPr>
          <w:sz w:val="24"/>
          <w:szCs w:val="24"/>
        </w:rPr>
        <w:t>žň</w:t>
      </w:r>
      <w:r w:rsidRPr="57239E16" w:rsidR="57239E16">
        <w:rPr>
          <w:sz w:val="24"/>
          <w:szCs w:val="24"/>
        </w:rPr>
        <w:t>ovat u</w:t>
      </w:r>
      <w:r w:rsidRPr="57239E16" w:rsidR="57239E16">
        <w:rPr>
          <w:sz w:val="24"/>
          <w:szCs w:val="24"/>
        </w:rPr>
        <w:t>ží</w:t>
      </w: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pronajat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ch nebytov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ch prostor t</w:t>
      </w:r>
      <w:r w:rsidRPr="57239E16" w:rsidR="57239E16">
        <w:rPr>
          <w:sz w:val="24"/>
          <w:szCs w:val="24"/>
        </w:rPr>
        <w:t>ř</w:t>
      </w:r>
      <w:r w:rsidRPr="57239E16" w:rsidR="57239E16">
        <w:rPr>
          <w:sz w:val="24"/>
          <w:szCs w:val="24"/>
        </w:rPr>
        <w:t>et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 osob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m. </w:t>
      </w:r>
    </w:p>
    <w:p xmlns:wp14="http://schemas.microsoft.com/office/word/2010/wordml" w:rsidR="0035768D" w:rsidP="57239E16" w:rsidRDefault="00AB2C41" w14:paraId="60276828" wp14:textId="77777777" wp14:noSpellErr="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57239E16" w:rsidR="57239E16">
        <w:rPr>
          <w:sz w:val="24"/>
          <w:szCs w:val="24"/>
        </w:rPr>
        <w:t>Tato smlouva nab</w:t>
      </w:r>
      <w:r w:rsidRPr="57239E16" w:rsidR="57239E16">
        <w:rPr>
          <w:sz w:val="24"/>
          <w:szCs w:val="24"/>
        </w:rPr>
        <w:t>ý</w:t>
      </w: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 xml:space="preserve"> platnosti a </w:t>
      </w:r>
      <w:r w:rsidRPr="57239E16" w:rsidR="57239E16">
        <w:rPr>
          <w:sz w:val="24"/>
          <w:szCs w:val="24"/>
        </w:rPr>
        <w:t>úč</w:t>
      </w:r>
      <w:r w:rsidRPr="57239E16" w:rsidR="57239E16">
        <w:rPr>
          <w:sz w:val="24"/>
          <w:szCs w:val="24"/>
        </w:rPr>
        <w:t>innosti dnem jej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ho podpisu smluvn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mi stranami</w:t>
      </w:r>
    </w:p>
    <w:p xmlns:wp14="http://schemas.microsoft.com/office/word/2010/wordml" w:rsidR="0035768D" w:rsidP="57239E16" w:rsidRDefault="00AB2C41" w14:paraId="0982C81B" wp14:textId="77777777" wp14:noSpellErr="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57239E16" w:rsidR="57239E16">
        <w:rPr>
          <w:sz w:val="24"/>
          <w:szCs w:val="24"/>
        </w:rPr>
        <w:t>Tuto smlouvu podepisuj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</w:t>
      </w:r>
      <w:r w:rsidRPr="57239E16" w:rsidR="57239E16">
        <w:rPr>
          <w:sz w:val="24"/>
          <w:szCs w:val="24"/>
        </w:rPr>
        <w:t>úč</w:t>
      </w:r>
      <w:r w:rsidRPr="57239E16" w:rsidR="57239E16">
        <w:rPr>
          <w:sz w:val="24"/>
          <w:szCs w:val="24"/>
        </w:rPr>
        <w:t>astn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ci na d</w:t>
      </w:r>
      <w:r w:rsidRPr="57239E16" w:rsidR="57239E16">
        <w:rPr>
          <w:sz w:val="24"/>
          <w:szCs w:val="24"/>
        </w:rPr>
        <w:t>ů</w:t>
      </w:r>
      <w:r w:rsidRPr="57239E16" w:rsidR="57239E16">
        <w:rPr>
          <w:sz w:val="24"/>
          <w:szCs w:val="24"/>
        </w:rPr>
        <w:t>kaz souhlasu s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jej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 obsahem</w:t>
      </w:r>
    </w:p>
    <w:p xmlns:wp14="http://schemas.microsoft.com/office/word/2010/wordml" w:rsidR="0035768D" w:rsidP="57239E16" w:rsidRDefault="00AB2C41" w14:paraId="7E4AF1FA" wp14:textId="77777777" wp14:noSpellErr="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57239E16" w:rsidR="57239E16">
        <w:rPr>
          <w:sz w:val="24"/>
          <w:szCs w:val="24"/>
        </w:rPr>
        <w:t>Tato smlouva je vyhotovena ve 2 vyhotoven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ch stejn</w:t>
      </w:r>
      <w:r w:rsidRPr="57239E16" w:rsidR="57239E16">
        <w:rPr>
          <w:sz w:val="24"/>
          <w:szCs w:val="24"/>
        </w:rPr>
        <w:t>é</w:t>
      </w:r>
      <w:r w:rsidRPr="57239E16" w:rsidR="57239E16">
        <w:rPr>
          <w:sz w:val="24"/>
          <w:szCs w:val="24"/>
        </w:rPr>
        <w:t xml:space="preserve"> pr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vn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 xml:space="preserve"> z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vaznosti, z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nich</w:t>
      </w:r>
      <w:r w:rsidRPr="57239E16" w:rsidR="57239E16">
        <w:rPr>
          <w:sz w:val="24"/>
          <w:szCs w:val="24"/>
        </w:rPr>
        <w:t>ž</w:t>
      </w:r>
      <w:r w:rsidRPr="57239E16" w:rsidR="57239E16">
        <w:rPr>
          <w:sz w:val="24"/>
          <w:szCs w:val="24"/>
        </w:rPr>
        <w:t xml:space="preserve"> n</w:t>
      </w:r>
      <w:r w:rsidRPr="57239E16" w:rsidR="57239E16">
        <w:rPr>
          <w:sz w:val="24"/>
          <w:szCs w:val="24"/>
        </w:rPr>
        <w:t>á</w:t>
      </w:r>
      <w:r w:rsidRPr="57239E16" w:rsidR="57239E16">
        <w:rPr>
          <w:sz w:val="24"/>
          <w:szCs w:val="24"/>
        </w:rPr>
        <w:t>jemce a pronaj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matel obdr</w:t>
      </w:r>
      <w:r w:rsidRPr="57239E16" w:rsidR="57239E16">
        <w:rPr>
          <w:sz w:val="24"/>
          <w:szCs w:val="24"/>
        </w:rPr>
        <w:t>ží</w:t>
      </w:r>
      <w:r w:rsidRPr="57239E16" w:rsidR="57239E16">
        <w:rPr>
          <w:sz w:val="24"/>
          <w:szCs w:val="24"/>
        </w:rPr>
        <w:t xml:space="preserve"> 1 vyhotoven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.</w:t>
      </w:r>
    </w:p>
    <w:p xmlns:wp14="http://schemas.microsoft.com/office/word/2010/wordml" w:rsidR="0035768D" w:rsidP="57239E16" w:rsidRDefault="00AB2C41" w14:paraId="316C1603" wp14:textId="77777777" wp14:noSpellErr="1">
      <w:pPr>
        <w:rPr>
          <w:sz w:val="24"/>
          <w:szCs w:val="24"/>
        </w:rPr>
      </w:pPr>
      <w:r w:rsidRPr="57239E16" w:rsidR="57239E16">
        <w:rPr>
          <w:sz w:val="24"/>
          <w:szCs w:val="24"/>
        </w:rPr>
        <w:t>V</w:t>
      </w:r>
      <w:r w:rsidRPr="57239E16" w:rsidR="57239E16">
        <w:rPr>
          <w:sz w:val="24"/>
          <w:szCs w:val="24"/>
        </w:rPr>
        <w:t> </w:t>
      </w:r>
      <w:r w:rsidRPr="57239E16" w:rsidR="57239E16">
        <w:rPr>
          <w:sz w:val="24"/>
          <w:szCs w:val="24"/>
        </w:rPr>
        <w:t>Hranic</w:t>
      </w:r>
      <w:r w:rsidRPr="57239E16" w:rsidR="57239E16">
        <w:rPr>
          <w:sz w:val="24"/>
          <w:szCs w:val="24"/>
        </w:rPr>
        <w:t>í</w:t>
      </w:r>
      <w:r w:rsidRPr="57239E16" w:rsidR="57239E16">
        <w:rPr>
          <w:sz w:val="24"/>
          <w:szCs w:val="24"/>
        </w:rPr>
        <w:t>ch dne:</w:t>
      </w:r>
    </w:p>
    <w:p xmlns:wp14="http://schemas.microsoft.com/office/word/2010/wordml" w:rsidR="0035768D" w:rsidP="57239E16" w:rsidRDefault="00AB2C41" w14:paraId="265BE9CA" wp14:textId="777777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>
        <w:rPr>
          <w:sz w:val="24"/>
          <w:szCs w:val="24"/>
        </w:rPr>
        <w:t>á</w:t>
      </w:r>
      <w:r>
        <w:rPr>
          <w:sz w:val="24"/>
          <w:szCs w:val="24"/>
        </w:rPr>
        <w:t>jemce: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Pronaj</w:t>
      </w:r>
      <w:r>
        <w:rPr>
          <w:sz w:val="24"/>
          <w:szCs w:val="24"/>
        </w:rPr>
        <w:t>í</w:t>
      </w:r>
      <w:r>
        <w:rPr>
          <w:sz w:val="24"/>
          <w:szCs w:val="24"/>
        </w:rPr>
        <w:t>matel</w:t>
      </w:r>
      <w:proofErr w:type="spellEnd"/>
      <w:r>
        <w:rPr>
          <w:sz w:val="24"/>
          <w:szCs w:val="24"/>
        </w:rPr>
        <w:t>:</w:t>
      </w:r>
    </w:p>
    <w:sectPr w:rsidR="0035768D">
      <w:footerReference w:type="default" r:id="rId7"/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9125E" w:rsidRDefault="00B9125E" w14:paraId="42F3C04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9125E" w:rsidRDefault="00B9125E" w14:paraId="0BF6AE2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35768D" w:rsidRDefault="00AB2C41" w14:paraId="34C200C0" wp14:textId="77777777" wp14:noSpellErr="1">
    <w:pPr>
      <w:pStyle w:val="Zpat"/>
      <w:jc w:val="center"/>
    </w:pPr>
    <w:r w:rsidR="57239E16">
      <w:rPr/>
      <w:t>Str</w:t>
    </w:r>
    <w:r w:rsidR="57239E16">
      <w:rPr/>
      <w:t>á</w:t>
    </w:r>
    <w:r w:rsidR="57239E16">
      <w:rPr/>
      <w:t xml:space="preserve">nka </w:t>
    </w:r>
    <w:r w:rsidRPr="57239E16">
      <w:rPr>
        <w:noProof/>
      </w:rPr>
      <w:fldChar w:fldCharType="begin"/>
    </w:r>
    <w:r w:rsidRPr="57239E16">
      <w:rPr>
        <w:noProof/>
      </w:rPr>
      <w:instrText xml:space="preserve">PAGE</w:instrText>
    </w:r>
    <w:r w:rsidRPr="57239E16">
      <w:rPr>
        <w:noProof/>
      </w:rPr>
      <w:fldChar w:fldCharType="separate"/>
    </w:r>
    <w:r w:rsidRPr="57239E16" w:rsidR="57239E16">
      <w:rPr>
        <w:noProof/>
      </w:rPr>
      <w:t>2</w:t>
    </w:r>
    <w:r w:rsidRPr="57239E16">
      <w:rPr>
        <w:noProof/>
      </w:rPr>
      <w:fldChar w:fldCharType="end"/>
    </w:r>
    <w:r w:rsidR="57239E16">
      <w:rPr/>
      <w:t xml:space="preserve"> z </w:t>
    </w:r>
    <w:r w:rsidRPr="57239E16">
      <w:rPr>
        <w:noProof/>
      </w:rPr>
      <w:fldChar w:fldCharType="begin"/>
    </w:r>
    <w:r w:rsidRPr="57239E16">
      <w:rPr>
        <w:noProof/>
      </w:rPr>
      <w:instrText xml:space="preserve">NUMPAGES</w:instrText>
    </w:r>
    <w:r w:rsidRPr="57239E16">
      <w:rPr>
        <w:noProof/>
      </w:rPr>
      <w:fldChar w:fldCharType="separate"/>
    </w:r>
    <w:r w:rsidRPr="57239E16" w:rsidR="57239E16">
      <w:rPr>
        <w:noProof/>
      </w:rPr>
      <w:t>2</w:t>
    </w:r>
    <w:r w:rsidRPr="57239E16">
      <w:rPr>
        <w:noProof/>
      </w:rPr>
      <w:fldChar w:fldCharType="end"/>
    </w:r>
  </w:p>
  <w:p xmlns:wp14="http://schemas.microsoft.com/office/word/2010/wordml" w:rsidR="0035768D" w:rsidRDefault="0035768D" w14:paraId="3E3AB679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9125E" w:rsidRDefault="00B9125E" w14:paraId="6159FD1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9125E" w:rsidRDefault="00B9125E" w14:paraId="62692EC7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610FE"/>
    <w:multiLevelType w:val="hybridMultilevel"/>
    <w:tmpl w:val="16982D7A"/>
    <w:lvl w:ilvl="0" w:tplc="2EDAC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0AA274">
      <w:start w:val="1"/>
      <w:numFmt w:val="lowerLetter"/>
      <w:lvlText w:val="%2."/>
      <w:lvlJc w:val="left"/>
      <w:pPr>
        <w:ind w:left="1440" w:hanging="360"/>
      </w:pPr>
    </w:lvl>
    <w:lvl w:ilvl="2" w:tplc="BD5C0546">
      <w:start w:val="1"/>
      <w:numFmt w:val="lowerRoman"/>
      <w:lvlText w:val="%3."/>
      <w:lvlJc w:val="right"/>
      <w:pPr>
        <w:ind w:left="2160" w:hanging="180"/>
      </w:pPr>
    </w:lvl>
    <w:lvl w:ilvl="3" w:tplc="B122D28A">
      <w:start w:val="1"/>
      <w:numFmt w:val="decimal"/>
      <w:lvlText w:val="%4."/>
      <w:lvlJc w:val="left"/>
      <w:pPr>
        <w:ind w:left="2880" w:hanging="360"/>
      </w:pPr>
    </w:lvl>
    <w:lvl w:ilvl="4" w:tplc="7488087A">
      <w:start w:val="1"/>
      <w:numFmt w:val="lowerLetter"/>
      <w:lvlText w:val="%5."/>
      <w:lvlJc w:val="left"/>
      <w:pPr>
        <w:ind w:left="3600" w:hanging="360"/>
      </w:pPr>
    </w:lvl>
    <w:lvl w:ilvl="5" w:tplc="B32C2BCE">
      <w:start w:val="1"/>
      <w:numFmt w:val="lowerRoman"/>
      <w:lvlText w:val="%6."/>
      <w:lvlJc w:val="right"/>
      <w:pPr>
        <w:ind w:left="4320" w:hanging="180"/>
      </w:pPr>
    </w:lvl>
    <w:lvl w:ilvl="6" w:tplc="F5D69BE0">
      <w:start w:val="1"/>
      <w:numFmt w:val="decimal"/>
      <w:lvlText w:val="%7."/>
      <w:lvlJc w:val="left"/>
      <w:pPr>
        <w:ind w:left="5040" w:hanging="360"/>
      </w:pPr>
    </w:lvl>
    <w:lvl w:ilvl="7" w:tplc="6AD283D2">
      <w:start w:val="1"/>
      <w:numFmt w:val="lowerLetter"/>
      <w:lvlText w:val="%8."/>
      <w:lvlJc w:val="left"/>
      <w:pPr>
        <w:ind w:left="5760" w:hanging="360"/>
      </w:pPr>
    </w:lvl>
    <w:lvl w:ilvl="8" w:tplc="7688C0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A4001"/>
    <w:multiLevelType w:val="hybridMultilevel"/>
    <w:tmpl w:val="6B866648"/>
    <w:lvl w:ilvl="0" w:tplc="5FDA9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E453C">
      <w:start w:val="1"/>
      <w:numFmt w:val="lowerLetter"/>
      <w:lvlText w:val="%2."/>
      <w:lvlJc w:val="left"/>
      <w:pPr>
        <w:ind w:left="1440" w:hanging="360"/>
      </w:pPr>
    </w:lvl>
    <w:lvl w:ilvl="2" w:tplc="943EB688">
      <w:start w:val="1"/>
      <w:numFmt w:val="lowerRoman"/>
      <w:lvlText w:val="%3."/>
      <w:lvlJc w:val="right"/>
      <w:pPr>
        <w:ind w:left="2160" w:hanging="180"/>
      </w:pPr>
    </w:lvl>
    <w:lvl w:ilvl="3" w:tplc="FFB093BE">
      <w:start w:val="1"/>
      <w:numFmt w:val="decimal"/>
      <w:lvlText w:val="%4."/>
      <w:lvlJc w:val="left"/>
      <w:pPr>
        <w:ind w:left="2880" w:hanging="360"/>
      </w:pPr>
    </w:lvl>
    <w:lvl w:ilvl="4" w:tplc="6C30E664">
      <w:start w:val="1"/>
      <w:numFmt w:val="lowerLetter"/>
      <w:lvlText w:val="%5."/>
      <w:lvlJc w:val="left"/>
      <w:pPr>
        <w:ind w:left="3600" w:hanging="360"/>
      </w:pPr>
    </w:lvl>
    <w:lvl w:ilvl="5" w:tplc="1090C7EC">
      <w:start w:val="1"/>
      <w:numFmt w:val="lowerRoman"/>
      <w:lvlText w:val="%6."/>
      <w:lvlJc w:val="right"/>
      <w:pPr>
        <w:ind w:left="4320" w:hanging="180"/>
      </w:pPr>
    </w:lvl>
    <w:lvl w:ilvl="6" w:tplc="42FA0204">
      <w:start w:val="1"/>
      <w:numFmt w:val="decimal"/>
      <w:lvlText w:val="%7."/>
      <w:lvlJc w:val="left"/>
      <w:pPr>
        <w:ind w:left="5040" w:hanging="360"/>
      </w:pPr>
    </w:lvl>
    <w:lvl w:ilvl="7" w:tplc="939406DA">
      <w:start w:val="1"/>
      <w:numFmt w:val="lowerLetter"/>
      <w:lvlText w:val="%8."/>
      <w:lvlJc w:val="left"/>
      <w:pPr>
        <w:ind w:left="5760" w:hanging="360"/>
      </w:pPr>
    </w:lvl>
    <w:lvl w:ilvl="8" w:tplc="57223D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2017A"/>
    <w:multiLevelType w:val="hybridMultilevel"/>
    <w:tmpl w:val="C408E286"/>
    <w:lvl w:ilvl="0" w:tplc="B56EE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CADF4E">
      <w:start w:val="1"/>
      <w:numFmt w:val="lowerLetter"/>
      <w:lvlText w:val="%2."/>
      <w:lvlJc w:val="left"/>
      <w:pPr>
        <w:ind w:left="1440" w:hanging="360"/>
      </w:pPr>
    </w:lvl>
    <w:lvl w:ilvl="2" w:tplc="4FC6E8B0">
      <w:start w:val="1"/>
      <w:numFmt w:val="lowerRoman"/>
      <w:lvlText w:val="%3."/>
      <w:lvlJc w:val="right"/>
      <w:pPr>
        <w:ind w:left="2160" w:hanging="180"/>
      </w:pPr>
    </w:lvl>
    <w:lvl w:ilvl="3" w:tplc="547A2810">
      <w:start w:val="1"/>
      <w:numFmt w:val="decimal"/>
      <w:lvlText w:val="%4."/>
      <w:lvlJc w:val="left"/>
      <w:pPr>
        <w:ind w:left="2880" w:hanging="360"/>
      </w:pPr>
    </w:lvl>
    <w:lvl w:ilvl="4" w:tplc="617E7230">
      <w:start w:val="1"/>
      <w:numFmt w:val="lowerLetter"/>
      <w:lvlText w:val="%5."/>
      <w:lvlJc w:val="left"/>
      <w:pPr>
        <w:ind w:left="3600" w:hanging="360"/>
      </w:pPr>
    </w:lvl>
    <w:lvl w:ilvl="5" w:tplc="33FEDDC2">
      <w:start w:val="1"/>
      <w:numFmt w:val="lowerRoman"/>
      <w:lvlText w:val="%6."/>
      <w:lvlJc w:val="right"/>
      <w:pPr>
        <w:ind w:left="4320" w:hanging="180"/>
      </w:pPr>
    </w:lvl>
    <w:lvl w:ilvl="6" w:tplc="0E5673F0">
      <w:start w:val="1"/>
      <w:numFmt w:val="decimal"/>
      <w:lvlText w:val="%7."/>
      <w:lvlJc w:val="left"/>
      <w:pPr>
        <w:ind w:left="5040" w:hanging="360"/>
      </w:pPr>
    </w:lvl>
    <w:lvl w:ilvl="7" w:tplc="2FD45D7C">
      <w:start w:val="1"/>
      <w:numFmt w:val="lowerLetter"/>
      <w:lvlText w:val="%8."/>
      <w:lvlJc w:val="left"/>
      <w:pPr>
        <w:ind w:left="5760" w:hanging="360"/>
      </w:pPr>
    </w:lvl>
    <w:lvl w:ilvl="8" w:tplc="C5689F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33713"/>
    <w:multiLevelType w:val="hybridMultilevel"/>
    <w:tmpl w:val="18A01E72"/>
    <w:lvl w:ilvl="0" w:tplc="497A4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703FC6">
      <w:start w:val="1"/>
      <w:numFmt w:val="lowerLetter"/>
      <w:lvlText w:val="%2."/>
      <w:lvlJc w:val="left"/>
      <w:pPr>
        <w:ind w:left="1440" w:hanging="360"/>
      </w:pPr>
    </w:lvl>
    <w:lvl w:ilvl="2" w:tplc="F398A2DE">
      <w:start w:val="1"/>
      <w:numFmt w:val="lowerRoman"/>
      <w:lvlText w:val="%3."/>
      <w:lvlJc w:val="right"/>
      <w:pPr>
        <w:ind w:left="2160" w:hanging="180"/>
      </w:pPr>
    </w:lvl>
    <w:lvl w:ilvl="3" w:tplc="B8C6F2FA">
      <w:start w:val="1"/>
      <w:numFmt w:val="decimal"/>
      <w:lvlText w:val="%4."/>
      <w:lvlJc w:val="left"/>
      <w:pPr>
        <w:ind w:left="2880" w:hanging="360"/>
      </w:pPr>
    </w:lvl>
    <w:lvl w:ilvl="4" w:tplc="29BC79AC">
      <w:start w:val="1"/>
      <w:numFmt w:val="lowerLetter"/>
      <w:lvlText w:val="%5."/>
      <w:lvlJc w:val="left"/>
      <w:pPr>
        <w:ind w:left="3600" w:hanging="360"/>
      </w:pPr>
    </w:lvl>
    <w:lvl w:ilvl="5" w:tplc="311EDA82">
      <w:start w:val="1"/>
      <w:numFmt w:val="lowerRoman"/>
      <w:lvlText w:val="%6."/>
      <w:lvlJc w:val="right"/>
      <w:pPr>
        <w:ind w:left="4320" w:hanging="180"/>
      </w:pPr>
    </w:lvl>
    <w:lvl w:ilvl="6" w:tplc="3F9A8BE0">
      <w:start w:val="1"/>
      <w:numFmt w:val="decimal"/>
      <w:lvlText w:val="%7."/>
      <w:lvlJc w:val="left"/>
      <w:pPr>
        <w:ind w:left="5040" w:hanging="360"/>
      </w:pPr>
    </w:lvl>
    <w:lvl w:ilvl="7" w:tplc="8990DA04">
      <w:start w:val="1"/>
      <w:numFmt w:val="lowerLetter"/>
      <w:lvlText w:val="%8."/>
      <w:lvlJc w:val="left"/>
      <w:pPr>
        <w:ind w:left="5760" w:hanging="360"/>
      </w:pPr>
    </w:lvl>
    <w:lvl w:ilvl="8" w:tplc="6FDA9C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57"/>
    <w:rsid w:val="000209C4"/>
    <w:rsid w:val="00027F95"/>
    <w:rsid w:val="00032292"/>
    <w:rsid w:val="00034BD0"/>
    <w:rsid w:val="000377FD"/>
    <w:rsid w:val="000B07B2"/>
    <w:rsid w:val="000E05AB"/>
    <w:rsid w:val="000E0AD3"/>
    <w:rsid w:val="001219F7"/>
    <w:rsid w:val="00172FB0"/>
    <w:rsid w:val="00192FB1"/>
    <w:rsid w:val="001A0B2F"/>
    <w:rsid w:val="001D5DE5"/>
    <w:rsid w:val="002161F4"/>
    <w:rsid w:val="00246845"/>
    <w:rsid w:val="00253AB2"/>
    <w:rsid w:val="002607C6"/>
    <w:rsid w:val="002956D8"/>
    <w:rsid w:val="002A34E9"/>
    <w:rsid w:val="002E19AD"/>
    <w:rsid w:val="002F7B1C"/>
    <w:rsid w:val="0035768D"/>
    <w:rsid w:val="0036105E"/>
    <w:rsid w:val="00370C79"/>
    <w:rsid w:val="003716F5"/>
    <w:rsid w:val="003B01B2"/>
    <w:rsid w:val="003C7743"/>
    <w:rsid w:val="004208C6"/>
    <w:rsid w:val="00440E50"/>
    <w:rsid w:val="004517DF"/>
    <w:rsid w:val="00520464"/>
    <w:rsid w:val="00543667"/>
    <w:rsid w:val="0055519E"/>
    <w:rsid w:val="005616C7"/>
    <w:rsid w:val="00581BE5"/>
    <w:rsid w:val="00582404"/>
    <w:rsid w:val="0058317D"/>
    <w:rsid w:val="005B032F"/>
    <w:rsid w:val="0061155F"/>
    <w:rsid w:val="006122DA"/>
    <w:rsid w:val="00616715"/>
    <w:rsid w:val="00627B07"/>
    <w:rsid w:val="00636402"/>
    <w:rsid w:val="006510EB"/>
    <w:rsid w:val="00666169"/>
    <w:rsid w:val="006B134F"/>
    <w:rsid w:val="006C0CD9"/>
    <w:rsid w:val="0078106E"/>
    <w:rsid w:val="00797CF6"/>
    <w:rsid w:val="007A46C6"/>
    <w:rsid w:val="007B10EF"/>
    <w:rsid w:val="008100FA"/>
    <w:rsid w:val="00815762"/>
    <w:rsid w:val="00825233"/>
    <w:rsid w:val="008260C3"/>
    <w:rsid w:val="00827EBB"/>
    <w:rsid w:val="00844C73"/>
    <w:rsid w:val="00847FD9"/>
    <w:rsid w:val="0087245B"/>
    <w:rsid w:val="00874ADD"/>
    <w:rsid w:val="008D5160"/>
    <w:rsid w:val="008E33BD"/>
    <w:rsid w:val="008E4B29"/>
    <w:rsid w:val="009075BA"/>
    <w:rsid w:val="00925BD6"/>
    <w:rsid w:val="009B36BB"/>
    <w:rsid w:val="009C0E91"/>
    <w:rsid w:val="009E00E2"/>
    <w:rsid w:val="009F492A"/>
    <w:rsid w:val="00A20E19"/>
    <w:rsid w:val="00A70ED6"/>
    <w:rsid w:val="00A8443D"/>
    <w:rsid w:val="00AB2C41"/>
    <w:rsid w:val="00AB7413"/>
    <w:rsid w:val="00AC26E2"/>
    <w:rsid w:val="00AF2AA7"/>
    <w:rsid w:val="00B12CDC"/>
    <w:rsid w:val="00B50457"/>
    <w:rsid w:val="00B56D5F"/>
    <w:rsid w:val="00B73853"/>
    <w:rsid w:val="00B9125E"/>
    <w:rsid w:val="00C914F1"/>
    <w:rsid w:val="00C97D36"/>
    <w:rsid w:val="00CC18D1"/>
    <w:rsid w:val="00D0330F"/>
    <w:rsid w:val="00D13218"/>
    <w:rsid w:val="00D51490"/>
    <w:rsid w:val="00DA7FEB"/>
    <w:rsid w:val="00DD659D"/>
    <w:rsid w:val="00E06B9E"/>
    <w:rsid w:val="00E748C1"/>
    <w:rsid w:val="00EE2A96"/>
    <w:rsid w:val="57239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C80E"/>
  <w15:docId w15:val="{33B03C9F-5114-46C8-926C-05CBA83F9F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Times New Roman" w:eastAsia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kladntext">
    <w:name w:val="Body Text"/>
    <w:basedOn w:val="Normln"/>
    <w:link w:val="ZkladntextChar"/>
    <w:pPr>
      <w:spacing w:after="0" w:line="240" w:lineRule="auto"/>
    </w:pPr>
    <w:rPr>
      <w:rFonts w:ascii="Times New Roman"/>
      <w:color w:val="000000"/>
      <w:sz w:val="24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Martina Poláková</dc:creator>
  <keywords/>
  <dc:description/>
  <lastModifiedBy>Petr Macháň</lastModifiedBy>
  <revision>8</revision>
  <dcterms:created xsi:type="dcterms:W3CDTF">2016-10-05T15:48:00.0000000Z</dcterms:created>
  <dcterms:modified xsi:type="dcterms:W3CDTF">2017-01-03T12:56:29.9205016Z</dcterms:modified>
</coreProperties>
</file>