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F8" w:rsidRDefault="006534B7">
      <w:pPr>
        <w:spacing w:after="9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A944F8" w:rsidRDefault="006534B7">
      <w:pPr>
        <w:spacing w:after="965" w:line="259" w:lineRule="auto"/>
        <w:ind w:left="-9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09046" cy="398859"/>
                <wp:effectExtent l="0" t="0" r="0" b="0"/>
                <wp:docPr id="5659" name="Group 5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6" cy="398859"/>
                          <a:chOff x="0" y="0"/>
                          <a:chExt cx="1209046" cy="39885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76949" y="62589"/>
                            <a:ext cx="74002" cy="15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02" h="15307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67729" y="0"/>
                                </a:cubicBezTo>
                                <a:lnTo>
                                  <a:pt x="74002" y="765"/>
                                </a:lnTo>
                                <a:lnTo>
                                  <a:pt x="74002" y="14403"/>
                                </a:lnTo>
                                <a:lnTo>
                                  <a:pt x="60203" y="10045"/>
                                </a:lnTo>
                                <a:cubicBezTo>
                                  <a:pt x="57696" y="10045"/>
                                  <a:pt x="52676" y="10045"/>
                                  <a:pt x="50170" y="10045"/>
                                </a:cubicBezTo>
                                <a:cubicBezTo>
                                  <a:pt x="50170" y="10045"/>
                                  <a:pt x="50170" y="10045"/>
                                  <a:pt x="50170" y="67755"/>
                                </a:cubicBezTo>
                                <a:lnTo>
                                  <a:pt x="60203" y="67755"/>
                                </a:lnTo>
                                <a:lnTo>
                                  <a:pt x="74002" y="65823"/>
                                </a:lnTo>
                                <a:lnTo>
                                  <a:pt x="74002" y="80091"/>
                                </a:lnTo>
                                <a:lnTo>
                                  <a:pt x="57696" y="77800"/>
                                </a:lnTo>
                                <a:cubicBezTo>
                                  <a:pt x="57696" y="77800"/>
                                  <a:pt x="57696" y="77800"/>
                                  <a:pt x="50170" y="77800"/>
                                </a:cubicBezTo>
                                <a:cubicBezTo>
                                  <a:pt x="50170" y="77800"/>
                                  <a:pt x="50170" y="77800"/>
                                  <a:pt x="50170" y="138026"/>
                                </a:cubicBezTo>
                                <a:cubicBezTo>
                                  <a:pt x="52676" y="140533"/>
                                  <a:pt x="57696" y="143040"/>
                                  <a:pt x="65223" y="143040"/>
                                </a:cubicBezTo>
                                <a:lnTo>
                                  <a:pt x="74002" y="139792"/>
                                </a:lnTo>
                                <a:lnTo>
                                  <a:pt x="74002" y="152516"/>
                                </a:lnTo>
                                <a:lnTo>
                                  <a:pt x="70235" y="153076"/>
                                </a:lnTo>
                                <a:cubicBezTo>
                                  <a:pt x="70235" y="153076"/>
                                  <a:pt x="70235" y="153076"/>
                                  <a:pt x="0" y="153076"/>
                                </a:cubicBezTo>
                                <a:lnTo>
                                  <a:pt x="0" y="150569"/>
                                </a:lnTo>
                                <a:cubicBezTo>
                                  <a:pt x="0" y="150569"/>
                                  <a:pt x="0" y="150569"/>
                                  <a:pt x="22579" y="138026"/>
                                </a:cubicBezTo>
                                <a:cubicBezTo>
                                  <a:pt x="22579" y="138026"/>
                                  <a:pt x="22579" y="138026"/>
                                  <a:pt x="22579" y="12552"/>
                                </a:cubicBezTo>
                                <a:cubicBezTo>
                                  <a:pt x="22579" y="12552"/>
                                  <a:pt x="22579" y="1255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27460" y="155443"/>
                            <a:ext cx="42644" cy="62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4" h="62737">
                                <a:moveTo>
                                  <a:pt x="42644" y="0"/>
                                </a:moveTo>
                                <a:lnTo>
                                  <a:pt x="42644" y="11607"/>
                                </a:lnTo>
                                <a:lnTo>
                                  <a:pt x="40138" y="12547"/>
                                </a:lnTo>
                                <a:cubicBezTo>
                                  <a:pt x="27591" y="15054"/>
                                  <a:pt x="25085" y="20077"/>
                                  <a:pt x="25085" y="27606"/>
                                </a:cubicBezTo>
                                <a:cubicBezTo>
                                  <a:pt x="25085" y="37642"/>
                                  <a:pt x="32611" y="45172"/>
                                  <a:pt x="40138" y="45172"/>
                                </a:cubicBezTo>
                                <a:lnTo>
                                  <a:pt x="42644" y="44544"/>
                                </a:lnTo>
                                <a:lnTo>
                                  <a:pt x="42644" y="57433"/>
                                </a:lnTo>
                                <a:lnTo>
                                  <a:pt x="37623" y="60222"/>
                                </a:lnTo>
                                <a:cubicBezTo>
                                  <a:pt x="32611" y="60222"/>
                                  <a:pt x="30097" y="62737"/>
                                  <a:pt x="27591" y="62737"/>
                                </a:cubicBezTo>
                                <a:cubicBezTo>
                                  <a:pt x="10032" y="62737"/>
                                  <a:pt x="0" y="47678"/>
                                  <a:pt x="0" y="32620"/>
                                </a:cubicBezTo>
                                <a:cubicBezTo>
                                  <a:pt x="0" y="20077"/>
                                  <a:pt x="7526" y="10040"/>
                                  <a:pt x="25085" y="5018"/>
                                </a:cubicBezTo>
                                <a:cubicBezTo>
                                  <a:pt x="25085" y="5018"/>
                                  <a:pt x="25085" y="5018"/>
                                  <a:pt x="39900" y="784"/>
                                </a:cubicBezTo>
                                <a:lnTo>
                                  <a:pt x="42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32471" y="104022"/>
                            <a:ext cx="37632" cy="38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2" h="38874">
                                <a:moveTo>
                                  <a:pt x="37632" y="0"/>
                                </a:moveTo>
                                <a:lnTo>
                                  <a:pt x="37632" y="11272"/>
                                </a:lnTo>
                                <a:cubicBezTo>
                                  <a:pt x="30106" y="11272"/>
                                  <a:pt x="22579" y="13779"/>
                                  <a:pt x="22579" y="13779"/>
                                </a:cubicBezTo>
                                <a:cubicBezTo>
                                  <a:pt x="22579" y="13779"/>
                                  <a:pt x="22579" y="13779"/>
                                  <a:pt x="27600" y="36367"/>
                                </a:cubicBezTo>
                                <a:cubicBezTo>
                                  <a:pt x="25085" y="36367"/>
                                  <a:pt x="20073" y="38874"/>
                                  <a:pt x="12547" y="38874"/>
                                </a:cubicBezTo>
                                <a:cubicBezTo>
                                  <a:pt x="5020" y="38874"/>
                                  <a:pt x="0" y="31344"/>
                                  <a:pt x="0" y="23815"/>
                                </a:cubicBezTo>
                                <a:cubicBezTo>
                                  <a:pt x="0" y="11272"/>
                                  <a:pt x="15053" y="6250"/>
                                  <a:pt x="25085" y="3743"/>
                                </a:cubicBezTo>
                                <a:cubicBezTo>
                                  <a:pt x="26342" y="2485"/>
                                  <a:pt x="30106" y="1229"/>
                                  <a:pt x="34808" y="288"/>
                                </a:cubicBezTo>
                                <a:lnTo>
                                  <a:pt x="37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50951" y="63354"/>
                            <a:ext cx="56444" cy="15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4" h="151751">
                                <a:moveTo>
                                  <a:pt x="0" y="0"/>
                                </a:moveTo>
                                <a:lnTo>
                                  <a:pt x="21398" y="2608"/>
                                </a:lnTo>
                                <a:cubicBezTo>
                                  <a:pt x="43269" y="8962"/>
                                  <a:pt x="48917" y="23081"/>
                                  <a:pt x="48917" y="34375"/>
                                </a:cubicBezTo>
                                <a:cubicBezTo>
                                  <a:pt x="48917" y="49425"/>
                                  <a:pt x="38877" y="59470"/>
                                  <a:pt x="23832" y="66991"/>
                                </a:cubicBezTo>
                                <a:cubicBezTo>
                                  <a:pt x="21318" y="66991"/>
                                  <a:pt x="16306" y="66991"/>
                                  <a:pt x="13791" y="69506"/>
                                </a:cubicBezTo>
                                <a:cubicBezTo>
                                  <a:pt x="33865" y="69506"/>
                                  <a:pt x="56444" y="82049"/>
                                  <a:pt x="56444" y="107144"/>
                                </a:cubicBezTo>
                                <a:cubicBezTo>
                                  <a:pt x="56444" y="122205"/>
                                  <a:pt x="47976" y="140081"/>
                                  <a:pt x="24692" y="148078"/>
                                </a:cubicBezTo>
                                <a:lnTo>
                                  <a:pt x="0" y="151751"/>
                                </a:lnTo>
                                <a:lnTo>
                                  <a:pt x="0" y="139028"/>
                                </a:lnTo>
                                <a:lnTo>
                                  <a:pt x="14111" y="133808"/>
                                </a:lnTo>
                                <a:cubicBezTo>
                                  <a:pt x="20069" y="128476"/>
                                  <a:pt x="23832" y="120949"/>
                                  <a:pt x="23832" y="112166"/>
                                </a:cubicBezTo>
                                <a:cubicBezTo>
                                  <a:pt x="23832" y="97106"/>
                                  <a:pt x="18184" y="84875"/>
                                  <a:pt x="2663" y="79701"/>
                                </a:cubicBezTo>
                                <a:lnTo>
                                  <a:pt x="0" y="79326"/>
                                </a:lnTo>
                                <a:lnTo>
                                  <a:pt x="0" y="65058"/>
                                </a:lnTo>
                                <a:lnTo>
                                  <a:pt x="1879" y="64795"/>
                                </a:lnTo>
                                <a:cubicBezTo>
                                  <a:pt x="14578" y="60562"/>
                                  <a:pt x="18812" y="50683"/>
                                  <a:pt x="18812" y="39389"/>
                                </a:cubicBezTo>
                                <a:cubicBezTo>
                                  <a:pt x="18812" y="29352"/>
                                  <a:pt x="15677" y="21825"/>
                                  <a:pt x="10033" y="16807"/>
                                </a:cubicBezTo>
                                <a:lnTo>
                                  <a:pt x="0" y="13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03728" y="155443"/>
                            <a:ext cx="42627" cy="62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7" h="62737">
                                <a:moveTo>
                                  <a:pt x="42627" y="0"/>
                                </a:moveTo>
                                <a:lnTo>
                                  <a:pt x="42627" y="11610"/>
                                </a:lnTo>
                                <a:lnTo>
                                  <a:pt x="40129" y="12547"/>
                                </a:lnTo>
                                <a:cubicBezTo>
                                  <a:pt x="30139" y="15054"/>
                                  <a:pt x="25060" y="20077"/>
                                  <a:pt x="25060" y="27606"/>
                                </a:cubicBezTo>
                                <a:cubicBezTo>
                                  <a:pt x="25060" y="37642"/>
                                  <a:pt x="32595" y="45172"/>
                                  <a:pt x="40129" y="45172"/>
                                </a:cubicBezTo>
                                <a:lnTo>
                                  <a:pt x="42627" y="44546"/>
                                </a:lnTo>
                                <a:lnTo>
                                  <a:pt x="42627" y="57426"/>
                                </a:lnTo>
                                <a:lnTo>
                                  <a:pt x="37590" y="60222"/>
                                </a:lnTo>
                                <a:cubicBezTo>
                                  <a:pt x="32595" y="60222"/>
                                  <a:pt x="30139" y="62737"/>
                                  <a:pt x="27599" y="62737"/>
                                </a:cubicBezTo>
                                <a:cubicBezTo>
                                  <a:pt x="10075" y="62737"/>
                                  <a:pt x="0" y="47678"/>
                                  <a:pt x="0" y="32620"/>
                                </a:cubicBezTo>
                                <a:cubicBezTo>
                                  <a:pt x="0" y="20077"/>
                                  <a:pt x="7535" y="10040"/>
                                  <a:pt x="25060" y="5018"/>
                                </a:cubicBezTo>
                                <a:cubicBezTo>
                                  <a:pt x="25060" y="5018"/>
                                  <a:pt x="25060" y="5018"/>
                                  <a:pt x="39882" y="784"/>
                                </a:cubicBezTo>
                                <a:lnTo>
                                  <a:pt x="426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20929" y="105249"/>
                            <a:ext cx="72809" cy="11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9" h="110416">
                                <a:moveTo>
                                  <a:pt x="20065" y="0"/>
                                </a:moveTo>
                                <a:cubicBezTo>
                                  <a:pt x="20065" y="0"/>
                                  <a:pt x="20065" y="0"/>
                                  <a:pt x="70269" y="0"/>
                                </a:cubicBezTo>
                                <a:cubicBezTo>
                                  <a:pt x="70269" y="0"/>
                                  <a:pt x="70269" y="0"/>
                                  <a:pt x="70269" y="2515"/>
                                </a:cubicBezTo>
                                <a:cubicBezTo>
                                  <a:pt x="70269" y="2515"/>
                                  <a:pt x="70269" y="2515"/>
                                  <a:pt x="25144" y="42660"/>
                                </a:cubicBezTo>
                                <a:cubicBezTo>
                                  <a:pt x="25144" y="42660"/>
                                  <a:pt x="25144" y="42660"/>
                                  <a:pt x="72809" y="110416"/>
                                </a:cubicBezTo>
                                <a:cubicBezTo>
                                  <a:pt x="72809" y="110416"/>
                                  <a:pt x="72809" y="110416"/>
                                  <a:pt x="37674" y="110416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52705"/>
                                  <a:pt x="0" y="52705"/>
                                  <a:pt x="40129" y="12552"/>
                                </a:cubicBezTo>
                                <a:cubicBezTo>
                                  <a:pt x="40129" y="12552"/>
                                  <a:pt x="40129" y="12552"/>
                                  <a:pt x="20065" y="2515"/>
                                </a:cubicBezTo>
                                <a:cubicBezTo>
                                  <a:pt x="20065" y="2515"/>
                                  <a:pt x="20065" y="2515"/>
                                  <a:pt x="20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08723" y="104108"/>
                            <a:ext cx="37632" cy="3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2" h="38788">
                                <a:moveTo>
                                  <a:pt x="37632" y="0"/>
                                </a:moveTo>
                                <a:lnTo>
                                  <a:pt x="37632" y="11191"/>
                                </a:lnTo>
                                <a:lnTo>
                                  <a:pt x="27314" y="12440"/>
                                </a:lnTo>
                                <a:cubicBezTo>
                                  <a:pt x="24488" y="13066"/>
                                  <a:pt x="22604" y="13693"/>
                                  <a:pt x="22604" y="13693"/>
                                </a:cubicBezTo>
                                <a:cubicBezTo>
                                  <a:pt x="22604" y="13693"/>
                                  <a:pt x="22604" y="13693"/>
                                  <a:pt x="27599" y="36281"/>
                                </a:cubicBezTo>
                                <a:cubicBezTo>
                                  <a:pt x="25144" y="36281"/>
                                  <a:pt x="20065" y="38788"/>
                                  <a:pt x="12530" y="38788"/>
                                </a:cubicBezTo>
                                <a:cubicBezTo>
                                  <a:pt x="5080" y="38788"/>
                                  <a:pt x="0" y="31259"/>
                                  <a:pt x="0" y="23729"/>
                                </a:cubicBezTo>
                                <a:cubicBezTo>
                                  <a:pt x="0" y="11186"/>
                                  <a:pt x="17609" y="6164"/>
                                  <a:pt x="25144" y="3657"/>
                                </a:cubicBezTo>
                                <a:cubicBezTo>
                                  <a:pt x="27642" y="2399"/>
                                  <a:pt x="31388" y="1143"/>
                                  <a:pt x="35769" y="202"/>
                                </a:cubicBezTo>
                                <a:lnTo>
                                  <a:pt x="37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37832" y="102742"/>
                            <a:ext cx="130438" cy="11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38" h="112923">
                                <a:moveTo>
                                  <a:pt x="42644" y="0"/>
                                </a:moveTo>
                                <a:cubicBezTo>
                                  <a:pt x="42644" y="0"/>
                                  <a:pt x="42644" y="0"/>
                                  <a:pt x="42644" y="17566"/>
                                </a:cubicBezTo>
                                <a:cubicBezTo>
                                  <a:pt x="42644" y="17566"/>
                                  <a:pt x="42644" y="17566"/>
                                  <a:pt x="65248" y="2507"/>
                                </a:cubicBezTo>
                                <a:cubicBezTo>
                                  <a:pt x="70243" y="2507"/>
                                  <a:pt x="75238" y="0"/>
                                  <a:pt x="80233" y="0"/>
                                </a:cubicBezTo>
                                <a:cubicBezTo>
                                  <a:pt x="102838" y="0"/>
                                  <a:pt x="112913" y="12552"/>
                                  <a:pt x="112913" y="32624"/>
                                </a:cubicBezTo>
                                <a:cubicBezTo>
                                  <a:pt x="112913" y="32624"/>
                                  <a:pt x="112913" y="32624"/>
                                  <a:pt x="112913" y="100379"/>
                                </a:cubicBezTo>
                                <a:cubicBezTo>
                                  <a:pt x="112913" y="100379"/>
                                  <a:pt x="112913" y="100379"/>
                                  <a:pt x="130438" y="110416"/>
                                </a:cubicBezTo>
                                <a:cubicBezTo>
                                  <a:pt x="130438" y="110416"/>
                                  <a:pt x="130438" y="110416"/>
                                  <a:pt x="130438" y="112923"/>
                                </a:cubicBezTo>
                                <a:cubicBezTo>
                                  <a:pt x="130438" y="112923"/>
                                  <a:pt x="130438" y="112923"/>
                                  <a:pt x="67704" y="112923"/>
                                </a:cubicBezTo>
                                <a:cubicBezTo>
                                  <a:pt x="67704" y="112923"/>
                                  <a:pt x="67704" y="112923"/>
                                  <a:pt x="67704" y="110416"/>
                                </a:cubicBezTo>
                                <a:cubicBezTo>
                                  <a:pt x="67704" y="110416"/>
                                  <a:pt x="67704" y="110416"/>
                                  <a:pt x="85313" y="100379"/>
                                </a:cubicBezTo>
                                <a:cubicBezTo>
                                  <a:pt x="85313" y="100379"/>
                                  <a:pt x="85313" y="100379"/>
                                  <a:pt x="85313" y="37646"/>
                                </a:cubicBezTo>
                                <a:cubicBezTo>
                                  <a:pt x="85313" y="27602"/>
                                  <a:pt x="80233" y="20081"/>
                                  <a:pt x="67704" y="20081"/>
                                </a:cubicBezTo>
                                <a:cubicBezTo>
                                  <a:pt x="60169" y="20081"/>
                                  <a:pt x="50179" y="22588"/>
                                  <a:pt x="45184" y="27602"/>
                                </a:cubicBezTo>
                                <a:cubicBezTo>
                                  <a:pt x="45184" y="27602"/>
                                  <a:pt x="45184" y="27602"/>
                                  <a:pt x="45184" y="100379"/>
                                </a:cubicBezTo>
                                <a:cubicBezTo>
                                  <a:pt x="45184" y="100379"/>
                                  <a:pt x="45184" y="100379"/>
                                  <a:pt x="62709" y="110416"/>
                                </a:cubicBezTo>
                                <a:cubicBezTo>
                                  <a:pt x="62709" y="110416"/>
                                  <a:pt x="62709" y="110416"/>
                                  <a:pt x="62709" y="112923"/>
                                </a:cubicBezTo>
                                <a:cubicBezTo>
                                  <a:pt x="62709" y="112923"/>
                                  <a:pt x="62709" y="112923"/>
                                  <a:pt x="0" y="112923"/>
                                </a:cubicBezTo>
                                <a:lnTo>
                                  <a:pt x="0" y="110416"/>
                                </a:lnTo>
                                <a:cubicBezTo>
                                  <a:pt x="0" y="110416"/>
                                  <a:pt x="0" y="110416"/>
                                  <a:pt x="17584" y="100379"/>
                                </a:cubicBezTo>
                                <a:cubicBezTo>
                                  <a:pt x="17584" y="100379"/>
                                  <a:pt x="17584" y="100379"/>
                                  <a:pt x="17584" y="20081"/>
                                </a:cubicBezTo>
                                <a:cubicBezTo>
                                  <a:pt x="17584" y="20081"/>
                                  <a:pt x="17584" y="20081"/>
                                  <a:pt x="0" y="12552"/>
                                </a:cubicBezTo>
                                <a:cubicBezTo>
                                  <a:pt x="0" y="12552"/>
                                  <a:pt x="0" y="12552"/>
                                  <a:pt x="0" y="10036"/>
                                </a:cubicBezTo>
                                <a:cubicBezTo>
                                  <a:pt x="0" y="10036"/>
                                  <a:pt x="0" y="10036"/>
                                  <a:pt x="42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70103" y="102742"/>
                            <a:ext cx="62709" cy="11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9" h="115438">
                                <a:moveTo>
                                  <a:pt x="12538" y="0"/>
                                </a:moveTo>
                                <a:cubicBezTo>
                                  <a:pt x="35118" y="0"/>
                                  <a:pt x="45150" y="12552"/>
                                  <a:pt x="45150" y="32624"/>
                                </a:cubicBezTo>
                                <a:cubicBezTo>
                                  <a:pt x="45150" y="32624"/>
                                  <a:pt x="45150" y="32624"/>
                                  <a:pt x="45150" y="95357"/>
                                </a:cubicBezTo>
                                <a:cubicBezTo>
                                  <a:pt x="45150" y="95357"/>
                                  <a:pt x="45150" y="95357"/>
                                  <a:pt x="62709" y="102886"/>
                                </a:cubicBezTo>
                                <a:cubicBezTo>
                                  <a:pt x="62709" y="102886"/>
                                  <a:pt x="62709" y="102886"/>
                                  <a:pt x="20065" y="115438"/>
                                </a:cubicBezTo>
                                <a:cubicBezTo>
                                  <a:pt x="20065" y="115438"/>
                                  <a:pt x="20065" y="115438"/>
                                  <a:pt x="17559" y="115438"/>
                                </a:cubicBezTo>
                                <a:cubicBezTo>
                                  <a:pt x="17559" y="115438"/>
                                  <a:pt x="17559" y="115438"/>
                                  <a:pt x="17559" y="100379"/>
                                </a:cubicBezTo>
                                <a:cubicBezTo>
                                  <a:pt x="17559" y="100379"/>
                                  <a:pt x="17559" y="100379"/>
                                  <a:pt x="8033" y="105671"/>
                                </a:cubicBezTo>
                                <a:lnTo>
                                  <a:pt x="0" y="110134"/>
                                </a:lnTo>
                                <a:lnTo>
                                  <a:pt x="0" y="97245"/>
                                </a:lnTo>
                                <a:lnTo>
                                  <a:pt x="17559" y="92850"/>
                                </a:lnTo>
                                <a:cubicBezTo>
                                  <a:pt x="17559" y="92850"/>
                                  <a:pt x="17559" y="92850"/>
                                  <a:pt x="17559" y="57719"/>
                                </a:cubicBezTo>
                                <a:cubicBezTo>
                                  <a:pt x="17559" y="57719"/>
                                  <a:pt x="17559" y="57719"/>
                                  <a:pt x="9094" y="60895"/>
                                </a:cubicBezTo>
                                <a:lnTo>
                                  <a:pt x="0" y="64308"/>
                                </a:lnTo>
                                <a:lnTo>
                                  <a:pt x="0" y="52701"/>
                                </a:lnTo>
                                <a:lnTo>
                                  <a:pt x="17559" y="47683"/>
                                </a:lnTo>
                                <a:cubicBezTo>
                                  <a:pt x="17559" y="47683"/>
                                  <a:pt x="17559" y="47683"/>
                                  <a:pt x="17559" y="27602"/>
                                </a:cubicBezTo>
                                <a:cubicBezTo>
                                  <a:pt x="17559" y="17566"/>
                                  <a:pt x="12538" y="12552"/>
                                  <a:pt x="0" y="12552"/>
                                </a:cubicBezTo>
                                <a:lnTo>
                                  <a:pt x="0" y="1280"/>
                                </a:lnTo>
                                <a:lnTo>
                                  <a:pt x="12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73265" y="52553"/>
                            <a:ext cx="62734" cy="163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4" h="163112">
                                <a:moveTo>
                                  <a:pt x="42669" y="0"/>
                                </a:moveTo>
                                <a:cubicBezTo>
                                  <a:pt x="42669" y="0"/>
                                  <a:pt x="42669" y="0"/>
                                  <a:pt x="45209" y="0"/>
                                </a:cubicBezTo>
                                <a:cubicBezTo>
                                  <a:pt x="45209" y="0"/>
                                  <a:pt x="45209" y="0"/>
                                  <a:pt x="45209" y="150569"/>
                                </a:cubicBezTo>
                                <a:cubicBezTo>
                                  <a:pt x="45209" y="150569"/>
                                  <a:pt x="45209" y="150569"/>
                                  <a:pt x="62734" y="160605"/>
                                </a:cubicBezTo>
                                <a:cubicBezTo>
                                  <a:pt x="62734" y="160605"/>
                                  <a:pt x="62734" y="160605"/>
                                  <a:pt x="62734" y="163112"/>
                                </a:cubicBezTo>
                                <a:cubicBezTo>
                                  <a:pt x="62734" y="163112"/>
                                  <a:pt x="62734" y="163112"/>
                                  <a:pt x="0" y="163112"/>
                                </a:cubicBezTo>
                                <a:lnTo>
                                  <a:pt x="0" y="160605"/>
                                </a:lnTo>
                                <a:cubicBezTo>
                                  <a:pt x="0" y="160605"/>
                                  <a:pt x="0" y="160605"/>
                                  <a:pt x="17610" y="150569"/>
                                </a:cubicBezTo>
                                <a:cubicBezTo>
                                  <a:pt x="17610" y="150569"/>
                                  <a:pt x="17610" y="150569"/>
                                  <a:pt x="17610" y="20081"/>
                                </a:cubicBezTo>
                                <a:cubicBezTo>
                                  <a:pt x="17610" y="20081"/>
                                  <a:pt x="17610" y="20081"/>
                                  <a:pt x="0" y="10036"/>
                                </a:cubicBezTo>
                                <a:cubicBezTo>
                                  <a:pt x="0" y="10036"/>
                                  <a:pt x="0" y="10036"/>
                                  <a:pt x="42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46355" y="102742"/>
                            <a:ext cx="62692" cy="11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2" h="115438">
                                <a:moveTo>
                                  <a:pt x="12572" y="0"/>
                                </a:moveTo>
                                <a:cubicBezTo>
                                  <a:pt x="35177" y="0"/>
                                  <a:pt x="45167" y="12552"/>
                                  <a:pt x="45167" y="32624"/>
                                </a:cubicBezTo>
                                <a:cubicBezTo>
                                  <a:pt x="45167" y="32624"/>
                                  <a:pt x="45167" y="32624"/>
                                  <a:pt x="45167" y="95357"/>
                                </a:cubicBezTo>
                                <a:cubicBezTo>
                                  <a:pt x="45167" y="95357"/>
                                  <a:pt x="45167" y="95357"/>
                                  <a:pt x="62692" y="102886"/>
                                </a:cubicBezTo>
                                <a:cubicBezTo>
                                  <a:pt x="62692" y="102886"/>
                                  <a:pt x="62692" y="102886"/>
                                  <a:pt x="20107" y="115438"/>
                                </a:cubicBezTo>
                                <a:cubicBezTo>
                                  <a:pt x="20107" y="115438"/>
                                  <a:pt x="20107" y="115438"/>
                                  <a:pt x="17567" y="115438"/>
                                </a:cubicBezTo>
                                <a:cubicBezTo>
                                  <a:pt x="17567" y="115438"/>
                                  <a:pt x="17567" y="115438"/>
                                  <a:pt x="17567" y="100379"/>
                                </a:cubicBezTo>
                                <a:cubicBezTo>
                                  <a:pt x="17567" y="100379"/>
                                  <a:pt x="17567" y="100379"/>
                                  <a:pt x="8031" y="105671"/>
                                </a:cubicBezTo>
                                <a:lnTo>
                                  <a:pt x="0" y="110127"/>
                                </a:lnTo>
                                <a:lnTo>
                                  <a:pt x="0" y="97247"/>
                                </a:lnTo>
                                <a:lnTo>
                                  <a:pt x="17567" y="92850"/>
                                </a:lnTo>
                                <a:cubicBezTo>
                                  <a:pt x="17567" y="92850"/>
                                  <a:pt x="17567" y="92850"/>
                                  <a:pt x="17567" y="57719"/>
                                </a:cubicBezTo>
                                <a:cubicBezTo>
                                  <a:pt x="17567" y="57719"/>
                                  <a:pt x="17567" y="57719"/>
                                  <a:pt x="9102" y="60895"/>
                                </a:cubicBezTo>
                                <a:lnTo>
                                  <a:pt x="0" y="64311"/>
                                </a:lnTo>
                                <a:lnTo>
                                  <a:pt x="0" y="52701"/>
                                </a:lnTo>
                                <a:lnTo>
                                  <a:pt x="17567" y="47683"/>
                                </a:lnTo>
                                <a:cubicBezTo>
                                  <a:pt x="17567" y="47683"/>
                                  <a:pt x="17567" y="47683"/>
                                  <a:pt x="17567" y="27602"/>
                                </a:cubicBezTo>
                                <a:cubicBezTo>
                                  <a:pt x="17567" y="17566"/>
                                  <a:pt x="12572" y="12552"/>
                                  <a:pt x="42" y="12552"/>
                                </a:cubicBezTo>
                                <a:lnTo>
                                  <a:pt x="0" y="12557"/>
                                </a:lnTo>
                                <a:lnTo>
                                  <a:pt x="0" y="1366"/>
                                </a:lnTo>
                                <a:lnTo>
                                  <a:pt x="1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5352" y="72634"/>
                            <a:ext cx="12548" cy="13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8" h="13368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5020" y="0"/>
                                  <a:pt x="10041" y="0"/>
                                </a:cubicBezTo>
                                <a:lnTo>
                                  <a:pt x="12548" y="940"/>
                                </a:lnTo>
                                <a:lnTo>
                                  <a:pt x="12548" y="71860"/>
                                </a:lnTo>
                                <a:lnTo>
                                  <a:pt x="10041" y="72769"/>
                                </a:lnTo>
                                <a:cubicBezTo>
                                  <a:pt x="10041" y="72769"/>
                                  <a:pt x="10041" y="72769"/>
                                  <a:pt x="10041" y="77792"/>
                                </a:cubicBezTo>
                                <a:lnTo>
                                  <a:pt x="12548" y="77792"/>
                                </a:lnTo>
                                <a:lnTo>
                                  <a:pt x="12548" y="133684"/>
                                </a:lnTo>
                                <a:lnTo>
                                  <a:pt x="0" y="127981"/>
                                </a:lnTo>
                                <a:cubicBezTo>
                                  <a:pt x="0" y="127981"/>
                                  <a:pt x="0" y="1279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17900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00" h="398859">
                                <a:moveTo>
                                  <a:pt x="0" y="0"/>
                                </a:moveTo>
                                <a:lnTo>
                                  <a:pt x="117900" y="0"/>
                                </a:lnTo>
                                <a:lnTo>
                                  <a:pt x="117900" y="62589"/>
                                </a:lnTo>
                                <a:lnTo>
                                  <a:pt x="111939" y="62589"/>
                                </a:lnTo>
                                <a:cubicBezTo>
                                  <a:pt x="103473" y="62589"/>
                                  <a:pt x="86541" y="62589"/>
                                  <a:pt x="52678" y="62589"/>
                                </a:cubicBezTo>
                                <a:cubicBezTo>
                                  <a:pt x="52678" y="62589"/>
                                  <a:pt x="52678" y="62589"/>
                                  <a:pt x="75254" y="75141"/>
                                </a:cubicBezTo>
                                <a:cubicBezTo>
                                  <a:pt x="75254" y="75141"/>
                                  <a:pt x="75254" y="75141"/>
                                  <a:pt x="75254" y="200615"/>
                                </a:cubicBezTo>
                                <a:cubicBezTo>
                                  <a:pt x="75254" y="200615"/>
                                  <a:pt x="75254" y="200615"/>
                                  <a:pt x="52678" y="213158"/>
                                </a:cubicBezTo>
                                <a:cubicBezTo>
                                  <a:pt x="52678" y="213158"/>
                                  <a:pt x="52678" y="213158"/>
                                  <a:pt x="52678" y="215665"/>
                                </a:cubicBezTo>
                                <a:cubicBezTo>
                                  <a:pt x="52678" y="215665"/>
                                  <a:pt x="52678" y="215665"/>
                                  <a:pt x="106455" y="215665"/>
                                </a:cubicBezTo>
                                <a:lnTo>
                                  <a:pt x="117900" y="215665"/>
                                </a:lnTo>
                                <a:lnTo>
                                  <a:pt x="117900" y="398859"/>
                                </a:lnTo>
                                <a:lnTo>
                                  <a:pt x="68641" y="398859"/>
                                </a:lnTo>
                                <a:cubicBezTo>
                                  <a:pt x="46850" y="398859"/>
                                  <a:pt x="23987" y="398859"/>
                                  <a:pt x="0" y="398859"/>
                                </a:cubicBezTo>
                                <a:cubicBezTo>
                                  <a:pt x="0" y="398859"/>
                                  <a:pt x="0" y="398859"/>
                                  <a:pt x="0" y="700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7900" y="73574"/>
                            <a:ext cx="32611" cy="70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1" h="70920">
                                <a:moveTo>
                                  <a:pt x="0" y="0"/>
                                </a:moveTo>
                                <a:lnTo>
                                  <a:pt x="22576" y="8468"/>
                                </a:lnTo>
                                <a:cubicBezTo>
                                  <a:pt x="28847" y="14741"/>
                                  <a:pt x="32611" y="24150"/>
                                  <a:pt x="32611" y="36698"/>
                                </a:cubicBezTo>
                                <a:cubicBezTo>
                                  <a:pt x="32611" y="47992"/>
                                  <a:pt x="28847" y="56774"/>
                                  <a:pt x="22576" y="62734"/>
                                </a:cubicBezTo>
                                <a:lnTo>
                                  <a:pt x="0" y="70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5831" y="72634"/>
                            <a:ext cx="13796" cy="134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6" h="134253">
                                <a:moveTo>
                                  <a:pt x="0" y="0"/>
                                </a:moveTo>
                                <a:cubicBezTo>
                                  <a:pt x="2506" y="0"/>
                                  <a:pt x="7526" y="0"/>
                                  <a:pt x="10032" y="0"/>
                                </a:cubicBezTo>
                                <a:lnTo>
                                  <a:pt x="13796" y="1298"/>
                                </a:lnTo>
                                <a:lnTo>
                                  <a:pt x="13796" y="72316"/>
                                </a:lnTo>
                                <a:lnTo>
                                  <a:pt x="12547" y="72769"/>
                                </a:lnTo>
                                <a:cubicBezTo>
                                  <a:pt x="12547" y="72769"/>
                                  <a:pt x="12547" y="72769"/>
                                  <a:pt x="12547" y="77792"/>
                                </a:cubicBezTo>
                                <a:lnTo>
                                  <a:pt x="13796" y="77792"/>
                                </a:lnTo>
                                <a:lnTo>
                                  <a:pt x="13796" y="134253"/>
                                </a:lnTo>
                                <a:lnTo>
                                  <a:pt x="0" y="127981"/>
                                </a:lnTo>
                                <a:cubicBezTo>
                                  <a:pt x="0" y="127981"/>
                                  <a:pt x="0" y="1279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7900" y="0"/>
                            <a:ext cx="141726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26" h="398859">
                                <a:moveTo>
                                  <a:pt x="0" y="0"/>
                                </a:moveTo>
                                <a:lnTo>
                                  <a:pt x="141726" y="0"/>
                                </a:lnTo>
                                <a:lnTo>
                                  <a:pt x="141726" y="62589"/>
                                </a:lnTo>
                                <a:lnTo>
                                  <a:pt x="137023" y="62589"/>
                                </a:lnTo>
                                <a:cubicBezTo>
                                  <a:pt x="128557" y="62589"/>
                                  <a:pt x="111625" y="62589"/>
                                  <a:pt x="77760" y="62589"/>
                                </a:cubicBezTo>
                                <a:cubicBezTo>
                                  <a:pt x="77760" y="62589"/>
                                  <a:pt x="77760" y="62589"/>
                                  <a:pt x="97825" y="75141"/>
                                </a:cubicBezTo>
                                <a:cubicBezTo>
                                  <a:pt x="97825" y="75141"/>
                                  <a:pt x="97825" y="75141"/>
                                  <a:pt x="97825" y="200615"/>
                                </a:cubicBezTo>
                                <a:cubicBezTo>
                                  <a:pt x="97825" y="200615"/>
                                  <a:pt x="97825" y="200615"/>
                                  <a:pt x="77760" y="213158"/>
                                </a:cubicBezTo>
                                <a:cubicBezTo>
                                  <a:pt x="77760" y="213158"/>
                                  <a:pt x="77760" y="213158"/>
                                  <a:pt x="77760" y="215665"/>
                                </a:cubicBezTo>
                                <a:cubicBezTo>
                                  <a:pt x="77760" y="215665"/>
                                  <a:pt x="77760" y="215665"/>
                                  <a:pt x="129854" y="215665"/>
                                </a:cubicBezTo>
                                <a:lnTo>
                                  <a:pt x="141726" y="215665"/>
                                </a:lnTo>
                                <a:lnTo>
                                  <a:pt x="141726" y="398859"/>
                                </a:lnTo>
                                <a:lnTo>
                                  <a:pt x="119348" y="398859"/>
                                </a:lnTo>
                                <a:cubicBezTo>
                                  <a:pt x="87677" y="398859"/>
                                  <a:pt x="52353" y="398859"/>
                                  <a:pt x="12952" y="398859"/>
                                </a:cubicBezTo>
                                <a:lnTo>
                                  <a:pt x="0" y="398859"/>
                                </a:lnTo>
                                <a:lnTo>
                                  <a:pt x="0" y="215665"/>
                                </a:lnTo>
                                <a:lnTo>
                                  <a:pt x="15052" y="215665"/>
                                </a:lnTo>
                                <a:cubicBezTo>
                                  <a:pt x="15052" y="215665"/>
                                  <a:pt x="15052" y="215665"/>
                                  <a:pt x="15052" y="213158"/>
                                </a:cubicBezTo>
                                <a:cubicBezTo>
                                  <a:pt x="15052" y="213158"/>
                                  <a:pt x="15052" y="213158"/>
                                  <a:pt x="3408" y="207866"/>
                                </a:cubicBezTo>
                                <a:lnTo>
                                  <a:pt x="0" y="206317"/>
                                </a:lnTo>
                                <a:lnTo>
                                  <a:pt x="0" y="150425"/>
                                </a:lnTo>
                                <a:lnTo>
                                  <a:pt x="7526" y="150425"/>
                                </a:lnTo>
                                <a:cubicBezTo>
                                  <a:pt x="32611" y="150425"/>
                                  <a:pt x="65222" y="135366"/>
                                  <a:pt x="65222" y="107765"/>
                                </a:cubicBezTo>
                                <a:cubicBezTo>
                                  <a:pt x="65222" y="85177"/>
                                  <a:pt x="47663" y="62589"/>
                                  <a:pt x="2505" y="62589"/>
                                </a:cubicBezTo>
                                <a:cubicBezTo>
                                  <a:pt x="2505" y="62589"/>
                                  <a:pt x="2505" y="62589"/>
                                  <a:pt x="1447" y="62589"/>
                                </a:cubicBezTo>
                                <a:lnTo>
                                  <a:pt x="0" y="62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8815" y="142896"/>
                            <a:ext cx="7526" cy="6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" h="6148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3136" y="0"/>
                                </a:cubicBezTo>
                                <a:lnTo>
                                  <a:pt x="7526" y="0"/>
                                </a:lnTo>
                                <a:lnTo>
                                  <a:pt x="7526" y="61482"/>
                                </a:lnTo>
                                <a:lnTo>
                                  <a:pt x="0" y="57719"/>
                                </a:lnTo>
                                <a:cubicBezTo>
                                  <a:pt x="0" y="57719"/>
                                  <a:pt x="0" y="577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9626" y="73931"/>
                            <a:ext cx="33869" cy="71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9" h="71019">
                                <a:moveTo>
                                  <a:pt x="0" y="0"/>
                                </a:moveTo>
                                <a:lnTo>
                                  <a:pt x="23520" y="8111"/>
                                </a:lnTo>
                                <a:cubicBezTo>
                                  <a:pt x="30105" y="14383"/>
                                  <a:pt x="33869" y="23793"/>
                                  <a:pt x="33869" y="36340"/>
                                </a:cubicBezTo>
                                <a:cubicBezTo>
                                  <a:pt x="33869" y="47634"/>
                                  <a:pt x="30105" y="56417"/>
                                  <a:pt x="23834" y="62376"/>
                                </a:cubicBezTo>
                                <a:lnTo>
                                  <a:pt x="0" y="71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88815" y="72634"/>
                            <a:ext cx="7526" cy="5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" h="5771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30" y="0"/>
                                </a:cubicBezTo>
                                <a:lnTo>
                                  <a:pt x="7526" y="0"/>
                                </a:lnTo>
                                <a:lnTo>
                                  <a:pt x="7526" y="57711"/>
                                </a:lnTo>
                                <a:lnTo>
                                  <a:pt x="0" y="57711"/>
                                </a:lnTo>
                                <a:cubicBezTo>
                                  <a:pt x="0" y="57711"/>
                                  <a:pt x="0" y="5771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9626" y="0"/>
                            <a:ext cx="136715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5" h="398859">
                                <a:moveTo>
                                  <a:pt x="0" y="0"/>
                                </a:moveTo>
                                <a:lnTo>
                                  <a:pt x="136715" y="0"/>
                                </a:lnTo>
                                <a:lnTo>
                                  <a:pt x="136715" y="62589"/>
                                </a:lnTo>
                                <a:lnTo>
                                  <a:pt x="116256" y="62589"/>
                                </a:lnTo>
                                <a:cubicBezTo>
                                  <a:pt x="104732" y="62589"/>
                                  <a:pt x="91563" y="62589"/>
                                  <a:pt x="76513" y="62589"/>
                                </a:cubicBezTo>
                                <a:cubicBezTo>
                                  <a:pt x="76513" y="62589"/>
                                  <a:pt x="76513" y="62589"/>
                                  <a:pt x="99083" y="75141"/>
                                </a:cubicBezTo>
                                <a:cubicBezTo>
                                  <a:pt x="99083" y="75141"/>
                                  <a:pt x="99083" y="75141"/>
                                  <a:pt x="99083" y="200615"/>
                                </a:cubicBezTo>
                                <a:cubicBezTo>
                                  <a:pt x="99083" y="200615"/>
                                  <a:pt x="99083" y="200615"/>
                                  <a:pt x="76513" y="213158"/>
                                </a:cubicBezTo>
                                <a:cubicBezTo>
                                  <a:pt x="76513" y="213158"/>
                                  <a:pt x="76513" y="213158"/>
                                  <a:pt x="76513" y="215665"/>
                                </a:cubicBezTo>
                                <a:cubicBezTo>
                                  <a:pt x="76513" y="215665"/>
                                  <a:pt x="76513" y="215665"/>
                                  <a:pt x="128606" y="215665"/>
                                </a:cubicBezTo>
                                <a:lnTo>
                                  <a:pt x="136715" y="215665"/>
                                </a:lnTo>
                                <a:lnTo>
                                  <a:pt x="136715" y="398859"/>
                                </a:lnTo>
                                <a:lnTo>
                                  <a:pt x="127167" y="398859"/>
                                </a:lnTo>
                                <a:cubicBezTo>
                                  <a:pt x="99057" y="398859"/>
                                  <a:pt x="64622" y="398859"/>
                                  <a:pt x="22440" y="398859"/>
                                </a:cubicBezTo>
                                <a:lnTo>
                                  <a:pt x="0" y="398859"/>
                                </a:lnTo>
                                <a:lnTo>
                                  <a:pt x="0" y="215665"/>
                                </a:lnTo>
                                <a:lnTo>
                                  <a:pt x="13796" y="215665"/>
                                </a:lnTo>
                                <a:cubicBezTo>
                                  <a:pt x="13796" y="215665"/>
                                  <a:pt x="13796" y="215665"/>
                                  <a:pt x="13796" y="213158"/>
                                </a:cubicBezTo>
                                <a:cubicBezTo>
                                  <a:pt x="13796" y="213158"/>
                                  <a:pt x="13796" y="213158"/>
                                  <a:pt x="2156" y="207866"/>
                                </a:cubicBezTo>
                                <a:lnTo>
                                  <a:pt x="0" y="206886"/>
                                </a:lnTo>
                                <a:lnTo>
                                  <a:pt x="0" y="150425"/>
                                </a:lnTo>
                                <a:lnTo>
                                  <a:pt x="945" y="150425"/>
                                </a:lnTo>
                                <a:cubicBezTo>
                                  <a:pt x="2512" y="150425"/>
                                  <a:pt x="5020" y="150425"/>
                                  <a:pt x="8784" y="150425"/>
                                </a:cubicBezTo>
                                <a:cubicBezTo>
                                  <a:pt x="33869" y="150425"/>
                                  <a:pt x="63966" y="135366"/>
                                  <a:pt x="63966" y="107765"/>
                                </a:cubicBezTo>
                                <a:cubicBezTo>
                                  <a:pt x="63966" y="85177"/>
                                  <a:pt x="48913" y="62589"/>
                                  <a:pt x="3763" y="62589"/>
                                </a:cubicBezTo>
                                <a:cubicBezTo>
                                  <a:pt x="3763" y="62589"/>
                                  <a:pt x="3763" y="62589"/>
                                  <a:pt x="2705" y="62589"/>
                                </a:cubicBezTo>
                                <a:lnTo>
                                  <a:pt x="0" y="62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96341" y="0"/>
                            <a:ext cx="115385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85" h="398859">
                                <a:moveTo>
                                  <a:pt x="0" y="0"/>
                                </a:moveTo>
                                <a:lnTo>
                                  <a:pt x="115385" y="0"/>
                                </a:lnTo>
                                <a:lnTo>
                                  <a:pt x="115385" y="398859"/>
                                </a:lnTo>
                                <a:cubicBezTo>
                                  <a:pt x="115385" y="398859"/>
                                  <a:pt x="115385" y="398859"/>
                                  <a:pt x="24308" y="398859"/>
                                </a:cubicBezTo>
                                <a:lnTo>
                                  <a:pt x="0" y="398859"/>
                                </a:lnTo>
                                <a:lnTo>
                                  <a:pt x="0" y="215665"/>
                                </a:lnTo>
                                <a:lnTo>
                                  <a:pt x="17559" y="215665"/>
                                </a:lnTo>
                                <a:cubicBezTo>
                                  <a:pt x="17559" y="215665"/>
                                  <a:pt x="17559" y="215665"/>
                                  <a:pt x="17559" y="213158"/>
                                </a:cubicBezTo>
                                <a:cubicBezTo>
                                  <a:pt x="17559" y="213158"/>
                                  <a:pt x="17559" y="213158"/>
                                  <a:pt x="6976" y="207866"/>
                                </a:cubicBezTo>
                                <a:lnTo>
                                  <a:pt x="0" y="204378"/>
                                </a:lnTo>
                                <a:lnTo>
                                  <a:pt x="0" y="142896"/>
                                </a:lnTo>
                                <a:lnTo>
                                  <a:pt x="3056" y="142896"/>
                                </a:lnTo>
                                <a:cubicBezTo>
                                  <a:pt x="6584" y="142896"/>
                                  <a:pt x="11287" y="142896"/>
                                  <a:pt x="17559" y="142896"/>
                                </a:cubicBezTo>
                                <a:cubicBezTo>
                                  <a:pt x="17559" y="142896"/>
                                  <a:pt x="17559" y="142896"/>
                                  <a:pt x="37623" y="167991"/>
                                </a:cubicBezTo>
                                <a:cubicBezTo>
                                  <a:pt x="37623" y="167991"/>
                                  <a:pt x="37623" y="167991"/>
                                  <a:pt x="37623" y="105249"/>
                                </a:cubicBezTo>
                                <a:cubicBezTo>
                                  <a:pt x="37623" y="105249"/>
                                  <a:pt x="37623" y="105249"/>
                                  <a:pt x="17559" y="130344"/>
                                </a:cubicBezTo>
                                <a:cubicBezTo>
                                  <a:pt x="17559" y="130344"/>
                                  <a:pt x="17559" y="130344"/>
                                  <a:pt x="6976" y="130344"/>
                                </a:cubicBezTo>
                                <a:lnTo>
                                  <a:pt x="0" y="130344"/>
                                </a:lnTo>
                                <a:lnTo>
                                  <a:pt x="0" y="72634"/>
                                </a:lnTo>
                                <a:lnTo>
                                  <a:pt x="10464" y="72634"/>
                                </a:lnTo>
                                <a:cubicBezTo>
                                  <a:pt x="16461" y="72634"/>
                                  <a:pt x="24456" y="72634"/>
                                  <a:pt x="35117" y="72634"/>
                                </a:cubicBezTo>
                                <a:cubicBezTo>
                                  <a:pt x="35117" y="72634"/>
                                  <a:pt x="35117" y="72634"/>
                                  <a:pt x="57697" y="110272"/>
                                </a:cubicBezTo>
                                <a:cubicBezTo>
                                  <a:pt x="57697" y="110272"/>
                                  <a:pt x="57697" y="110272"/>
                                  <a:pt x="60203" y="110272"/>
                                </a:cubicBezTo>
                                <a:lnTo>
                                  <a:pt x="60203" y="62589"/>
                                </a:lnTo>
                                <a:cubicBezTo>
                                  <a:pt x="60203" y="62589"/>
                                  <a:pt x="60203" y="62589"/>
                                  <a:pt x="9407" y="62589"/>
                                </a:cubicBezTo>
                                <a:lnTo>
                                  <a:pt x="0" y="62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9" style="width:95.2005pt;height:31.4062pt;mso-position-horizontal-relative:char;mso-position-vertical-relative:line" coordsize="12090,3988">
                <v:shape id="Shape 6" style="position:absolute;width:740;height:1530;left:5769;top:625;" coordsize="74002,153076" path="m0,0c0,0,0,0,67729,0l74002,765l74002,14403l60203,10045c57696,10045,52676,10045,50170,10045c50170,10045,50170,10045,50170,67755l60203,67755l74002,65823l74002,80091l57696,77800c57696,77800,57696,77800,50170,77800c50170,77800,50170,77800,50170,138026c52676,140533,57696,143040,65223,143040l74002,139792l74002,152516l70235,153076c70235,153076,70235,153076,0,153076l0,150569c0,150569,0,150569,22579,138026c22579,138026,22579,138026,22579,12552c22579,12552,22579,12552,0,0x">
                  <v:stroke weight="0pt" endcap="flat" joinstyle="miter" miterlimit="10" on="false" color="#000000" opacity="0"/>
                  <v:fill on="true" color="#003a6e"/>
                </v:shape>
                <v:shape id="Shape 7" style="position:absolute;width:426;height:627;left:7274;top:1554;" coordsize="42644,62737" path="m42644,0l42644,11607l40138,12547c27591,15054,25085,20077,25085,27606c25085,37642,32611,45172,40138,45172l42644,44544l42644,57433l37623,60222c32611,60222,30097,62737,27591,62737c10032,62737,0,47678,0,32620c0,20077,7526,10040,25085,5018c25085,5018,25085,5018,39900,784l42644,0x">
                  <v:stroke weight="0pt" endcap="flat" joinstyle="miter" miterlimit="10" on="false" color="#000000" opacity="0"/>
                  <v:fill on="true" color="#003a6e"/>
                </v:shape>
                <v:shape id="Shape 8" style="position:absolute;width:376;height:388;left:7324;top:1040;" coordsize="37632,38874" path="m37632,0l37632,11272c30106,11272,22579,13779,22579,13779c22579,13779,22579,13779,27600,36367c25085,36367,20073,38874,12547,38874c5020,38874,0,31344,0,23815c0,11272,15053,6250,25085,3743c26342,2485,30106,1229,34808,288l37632,0x">
                  <v:stroke weight="0pt" endcap="flat" joinstyle="miter" miterlimit="10" on="false" color="#000000" opacity="0"/>
                  <v:fill on="true" color="#003a6e"/>
                </v:shape>
                <v:shape id="Shape 9" style="position:absolute;width:564;height:1517;left:6509;top:633;" coordsize="56444,151751" path="m0,0l21398,2608c43269,8962,48917,23081,48917,34375c48917,49425,38877,59470,23832,66991c21318,66991,16306,66991,13791,69506c33865,69506,56444,82049,56444,107144c56444,122205,47976,140081,24692,148078l0,151751l0,139028l14111,133808c20069,128476,23832,120949,23832,112166c23832,97106,18184,84875,2663,79701l0,79326l0,65058l1879,64795c14578,60562,18812,50683,18812,39389c18812,29352,15677,21825,10033,16807l0,13638l0,0x">
                  <v:stroke weight="0pt" endcap="flat" joinstyle="miter" miterlimit="10" on="false" color="#000000" opacity="0"/>
                  <v:fill on="true" color="#003a6e"/>
                </v:shape>
                <v:shape id="Shape 10" style="position:absolute;width:426;height:627;left:11037;top:1554;" coordsize="42627,62737" path="m42627,0l42627,11610l40129,12547c30139,15054,25060,20077,25060,27606c25060,37642,32595,45172,40129,45172l42627,44546l42627,57426l37590,60222c32595,60222,30139,62737,27599,62737c10075,62737,0,47678,0,32620c0,20077,7535,10040,25060,5018c25060,5018,25060,5018,39882,784l42627,0x">
                  <v:stroke weight="0pt" endcap="flat" joinstyle="miter" miterlimit="10" on="false" color="#000000" opacity="0"/>
                  <v:fill on="true" color="#003a6e"/>
                </v:shape>
                <v:shape id="Shape 11" style="position:absolute;width:728;height:1104;left:10209;top:1052;" coordsize="72809,110416" path="m20065,0c20065,0,20065,0,70269,0c70269,0,70269,0,70269,2515c70269,2515,70269,2515,25144,42660c25144,42660,25144,42660,72809,110416c72809,110416,72809,110416,37674,110416l0,52705c0,52705,0,52705,40129,12552c40129,12552,40129,12552,20065,2515c20065,2515,20065,2515,20065,0x">
                  <v:stroke weight="0pt" endcap="flat" joinstyle="miter" miterlimit="10" on="false" color="#000000" opacity="0"/>
                  <v:fill on="true" color="#003a6e"/>
                </v:shape>
                <v:shape id="Shape 12" style="position:absolute;width:376;height:387;left:11087;top:1041;" coordsize="37632,38788" path="m37632,0l37632,11191l27314,12440c24488,13066,22604,13693,22604,13693c22604,13693,22604,13693,27599,36281c25144,36281,20065,38788,12530,38788c5080,38788,0,31259,0,23729c0,11186,17609,6164,25144,3657c27642,2399,31388,1143,35769,202l37632,0x">
                  <v:stroke weight="0pt" endcap="flat" joinstyle="miter" miterlimit="10" on="false" color="#000000" opacity="0"/>
                  <v:fill on="true" color="#003a6e"/>
                </v:shape>
                <v:shape id="Shape 13" style="position:absolute;width:1304;height:1129;left:8378;top:1027;" coordsize="130438,112923" path="m42644,0c42644,0,42644,0,42644,17566c42644,17566,42644,17566,65248,2507c70243,2507,75238,0,80233,0c102838,0,112913,12552,112913,32624c112913,32624,112913,32624,112913,100379c112913,100379,112913,100379,130438,110416c130438,110416,130438,110416,130438,112923c130438,112923,130438,112923,67704,112923c67704,112923,67704,112923,67704,110416c67704,110416,67704,110416,85313,100379c85313,100379,85313,100379,85313,37646c85313,27602,80233,20081,67704,20081c60169,20081,50179,22588,45184,27602c45184,27602,45184,27602,45184,100379c45184,100379,45184,100379,62709,110416c62709,110416,62709,110416,62709,112923c62709,112923,62709,112923,0,112923l0,110416c0,110416,0,110416,17584,100379c17584,100379,17584,100379,17584,20081c17584,20081,17584,20081,0,12552c0,12552,0,12552,0,10036c0,10036,0,10036,42644,0x">
                  <v:stroke weight="0pt" endcap="flat" joinstyle="miter" miterlimit="10" on="false" color="#000000" opacity="0"/>
                  <v:fill on="true" color="#003a6e"/>
                </v:shape>
                <v:shape id="Shape 14" style="position:absolute;width:627;height:1154;left:7701;top:1027;" coordsize="62709,115438" path="m12538,0c35118,0,45150,12552,45150,32624c45150,32624,45150,32624,45150,95357c45150,95357,45150,95357,62709,102886c62709,102886,62709,102886,20065,115438c20065,115438,20065,115438,17559,115438c17559,115438,17559,115438,17559,100379c17559,100379,17559,100379,8033,105671l0,110134l0,97245l17559,92850c17559,92850,17559,92850,17559,57719c17559,57719,17559,57719,9094,60895l0,64308l0,52701l17559,47683c17559,47683,17559,47683,17559,27602c17559,17566,12538,12552,0,12552l0,1280l12538,0x">
                  <v:stroke weight="0pt" endcap="flat" joinstyle="miter" miterlimit="10" on="false" color="#000000" opacity="0"/>
                  <v:fill on="true" color="#003a6e"/>
                </v:shape>
                <v:shape id="Shape 15" style="position:absolute;width:627;height:1631;left:9732;top:525;" coordsize="62734,163112" path="m42669,0c42669,0,42669,0,45209,0c45209,0,45209,0,45209,150569c45209,150569,45209,150569,62734,160605c62734,160605,62734,160605,62734,163112c62734,163112,62734,163112,0,163112l0,160605c0,160605,0,160605,17610,150569c17610,150569,17610,150569,17610,20081c17610,20081,17610,20081,0,10036c0,10036,0,10036,42669,0x">
                  <v:stroke weight="0pt" endcap="flat" joinstyle="miter" miterlimit="10" on="false" color="#000000" opacity="0"/>
                  <v:fill on="true" color="#003a6e"/>
                </v:shape>
                <v:shape id="Shape 16" style="position:absolute;width:626;height:1154;left:11463;top:1027;" coordsize="62692,115438" path="m12572,0c35177,0,45167,12552,45167,32624c45167,32624,45167,32624,45167,95357c45167,95357,45167,95357,62692,102886c62692,102886,62692,102886,20107,115438c20107,115438,20107,115438,17567,115438c17567,115438,17567,115438,17567,100379c17567,100379,17567,100379,8031,105671l0,110127l0,97247l17567,92850c17567,92850,17567,92850,17567,57719c17567,57719,17567,57719,9102,60895l0,64311l0,52701l17567,47683c17567,47683,17567,47683,17567,27602c17567,17566,12572,12552,42,12552l0,12557l0,1366l12572,0x">
                  <v:stroke weight="0pt" endcap="flat" joinstyle="miter" miterlimit="10" on="false" color="#000000" opacity="0"/>
                  <v:fill on="true" color="#003a6e"/>
                </v:shape>
                <v:shape id="Shape 17" style="position:absolute;width:125;height:1336;left:1053;top:726;" coordsize="12548,133684" path="m0,0c0,0,5020,0,10041,0l12548,940l12548,71860l10041,72769c10041,72769,10041,72769,10041,77792l12548,77792l12548,133684l0,127981c0,127981,0,127981,0,0x">
                  <v:stroke weight="0pt" endcap="flat" joinstyle="miter" miterlimit="10" on="false" color="#000000" opacity="0"/>
                  <v:fill on="true" color="#003a6e"/>
                </v:shape>
                <v:shape id="Shape 18" style="position:absolute;width:1179;height:3988;left:0;top:0;" coordsize="117900,398859" path="m0,0l117900,0l117900,62589l111939,62589c103473,62589,86541,62589,52678,62589c52678,62589,52678,62589,75254,75141c75254,75141,75254,75141,75254,200615c75254,200615,75254,200615,52678,213158c52678,213158,52678,213158,52678,215665c52678,215665,52678,215665,106455,215665l117900,215665l117900,398859l68641,398859c46850,398859,23987,398859,0,398859c0,398859,0,398859,0,70091l0,0x">
                  <v:stroke weight="0pt" endcap="flat" joinstyle="miter" miterlimit="10" on="false" color="#000000" opacity="0"/>
                  <v:fill on="true" color="#003a6e"/>
                </v:shape>
                <v:shape id="Shape 19" style="position:absolute;width:326;height:709;left:1179;top:735;" coordsize="32611,70920" path="m0,0l22576,8468c28847,14741,32611,24150,32611,36698c32611,47992,28847,56774,22576,62734l0,70920l0,0x">
                  <v:stroke weight="0pt" endcap="flat" joinstyle="miter" miterlimit="10" on="false" color="#000000" opacity="0"/>
                  <v:fill on="true" color="#003a6e"/>
                </v:shape>
                <v:shape id="Shape 20" style="position:absolute;width:137;height:1342;left:2458;top:726;" coordsize="13796,134253" path="m0,0c2506,0,7526,0,10032,0l13796,1298l13796,72316l12547,72769c12547,72769,12547,72769,12547,77792l13796,77792l13796,134253l0,127981c0,127981,0,127981,0,0x">
                  <v:stroke weight="0pt" endcap="flat" joinstyle="miter" miterlimit="10" on="false" color="#000000" opacity="0"/>
                  <v:fill on="true" color="#003a6e"/>
                </v:shape>
                <v:shape id="Shape 21" style="position:absolute;width:1417;height:3988;left:1179;top:0;" coordsize="141726,398859" path="m0,0l141726,0l141726,62589l137023,62589c128557,62589,111625,62589,77760,62589c77760,62589,77760,62589,97825,75141c97825,75141,97825,75141,97825,200615c97825,200615,97825,200615,77760,213158c77760,213158,77760,213158,77760,215665c77760,215665,77760,215665,129854,215665l141726,215665l141726,398859l119348,398859c87677,398859,52353,398859,12952,398859l0,398859l0,215665l15052,215665c15052,215665,15052,215665,15052,213158c15052,213158,15052,213158,3408,207866l0,206317l0,150425l7526,150425c32611,150425,65222,135366,65222,107765c65222,85177,47663,62589,2505,62589c2505,62589,2505,62589,1447,62589l0,62589l0,0x">
                  <v:stroke weight="0pt" endcap="flat" joinstyle="miter" miterlimit="10" on="false" color="#000000" opacity="0"/>
                  <v:fill on="true" color="#003a6e"/>
                </v:shape>
                <v:shape id="Shape 22" style="position:absolute;width:75;height:614;left:3888;top:1428;" coordsize="7526,61482" path="m0,0c0,0,0,0,3136,0l7526,0l7526,61482l0,57719c0,57719,0,57719,0,0x">
                  <v:stroke weight="0pt" endcap="flat" joinstyle="miter" miterlimit="10" on="false" color="#000000" opacity="0"/>
                  <v:fill on="true" color="#003a6e"/>
                </v:shape>
                <v:shape id="Shape 23" style="position:absolute;width:338;height:710;left:2596;top:739;" coordsize="33869,71019" path="m0,0l23520,8111c30105,14383,33869,23793,33869,36340c33869,47634,30105,56417,23834,62376l0,71019l0,0x">
                  <v:stroke weight="0pt" endcap="flat" joinstyle="miter" miterlimit="10" on="false" color="#000000" opacity="0"/>
                  <v:fill on="true" color="#003a6e"/>
                </v:shape>
                <v:shape id="Shape 24" style="position:absolute;width:75;height:577;left:3888;top:726;" coordsize="7526,57711" path="m0,0c0,0,0,0,5330,0l7526,0l7526,57711l0,57711c0,57711,0,57711,0,0x">
                  <v:stroke weight="0pt" endcap="flat" joinstyle="miter" miterlimit="10" on="false" color="#000000" opacity="0"/>
                  <v:fill on="true" color="#003a6e"/>
                </v:shape>
                <v:shape id="Shape 25" style="position:absolute;width:1367;height:3988;left:2596;top:0;" coordsize="136715,398859" path="m0,0l136715,0l136715,62589l116256,62589c104732,62589,91563,62589,76513,62589c76513,62589,76513,62589,99083,75141c99083,75141,99083,75141,99083,200615c99083,200615,99083,200615,76513,213158c76513,213158,76513,213158,76513,215665c76513,215665,76513,215665,128606,215665l136715,215665l136715,398859l127167,398859c99057,398859,64622,398859,22440,398859l0,398859l0,215665l13796,215665c13796,215665,13796,215665,13796,213158c13796,213158,13796,213158,2156,207866l0,206886l0,150425l945,150425c2512,150425,5020,150425,8784,150425c33869,150425,63966,135366,63966,107765c63966,85177,48913,62589,3763,62589c3763,62589,3763,62589,2705,62589l0,62589l0,0x">
                  <v:stroke weight="0pt" endcap="flat" joinstyle="miter" miterlimit="10" on="false" color="#000000" opacity="0"/>
                  <v:fill on="true" color="#003a6e"/>
                </v:shape>
                <v:shape id="Shape 26" style="position:absolute;width:1153;height:3988;left:3963;top:0;" coordsize="115385,398859" path="m0,0l115385,0l115385,398859c115385,398859,115385,398859,24308,398859l0,398859l0,215665l17559,215665c17559,215665,17559,215665,17559,213158c17559,213158,17559,213158,6976,207866l0,204378l0,142896l3056,142896c6584,142896,11287,142896,17559,142896c17559,142896,17559,142896,37623,167991c37623,167991,37623,167991,37623,105249c37623,105249,37623,105249,17559,130344c17559,130344,17559,130344,6976,130344l0,130344l0,72634l10464,72634c16461,72634,24456,72634,35117,72634c35117,72634,35117,72634,57697,110272c57697,110272,57697,110272,60203,110272l60203,62589c60203,62589,60203,62589,9407,62589l0,62589l0,0x">
                  <v:stroke weight="0pt" endcap="flat" joinstyle="miter" miterlimit="10" on="false" color="#000000" opacity="0"/>
                  <v:fill on="true" color="#003a6e"/>
                </v:shape>
              </v:group>
            </w:pict>
          </mc:Fallback>
        </mc:AlternateContent>
      </w:r>
    </w:p>
    <w:p w:rsidR="00A944F8" w:rsidRDefault="006534B7">
      <w:pPr>
        <w:spacing w:after="36" w:line="259" w:lineRule="auto"/>
        <w:ind w:left="-5"/>
        <w:jc w:val="left"/>
      </w:pPr>
      <w:r>
        <w:rPr>
          <w:color w:val="002C5A"/>
          <w:sz w:val="32"/>
        </w:rPr>
        <w:t xml:space="preserve">RÁMCOVÁ SMLOUVA O PLATEBNÍCH A BANKOVNÍCH </w:t>
      </w:r>
    </w:p>
    <w:p w:rsidR="00A944F8" w:rsidRDefault="006534B7">
      <w:pPr>
        <w:spacing w:after="0" w:line="259" w:lineRule="auto"/>
        <w:ind w:left="-5"/>
        <w:jc w:val="left"/>
      </w:pPr>
      <w:r>
        <w:rPr>
          <w:color w:val="002C5A"/>
          <w:sz w:val="32"/>
        </w:rPr>
        <w:t xml:space="preserve">SLUŽBÁCH </w:t>
      </w:r>
    </w:p>
    <w:p w:rsidR="00A944F8" w:rsidRDefault="006534B7">
      <w:pPr>
        <w:spacing w:after="16" w:line="259" w:lineRule="auto"/>
        <w:ind w:left="0" w:firstLine="0"/>
        <w:jc w:val="left"/>
      </w:pPr>
      <w:r>
        <w:t xml:space="preserve"> </w:t>
      </w:r>
    </w:p>
    <w:p w:rsidR="00A944F8" w:rsidRDefault="006534B7">
      <w:pPr>
        <w:spacing w:after="0"/>
        <w:ind w:left="-5"/>
      </w:pPr>
      <w:r>
        <w:t xml:space="preserve">Tuto Rámcovou smlouvu o platebních a bankovních službách (dále jen </w:t>
      </w:r>
      <w:r>
        <w:rPr>
          <w:b/>
        </w:rPr>
        <w:t>„Rámcová smlouva“</w:t>
      </w:r>
      <w:r>
        <w:t xml:space="preserve">) uzavírají: </w:t>
      </w:r>
    </w:p>
    <w:tbl>
      <w:tblPr>
        <w:tblStyle w:val="TableGrid"/>
        <w:tblW w:w="9469" w:type="dxa"/>
        <w:tblInd w:w="0" w:type="dxa"/>
        <w:tblCellMar>
          <w:top w:w="38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78"/>
        <w:gridCol w:w="6891"/>
      </w:tblGrid>
      <w:tr w:rsidR="00A944F8">
        <w:trPr>
          <w:trHeight w:val="309"/>
        </w:trPr>
        <w:tc>
          <w:tcPr>
            <w:tcW w:w="2578" w:type="dxa"/>
            <w:tcBorders>
              <w:top w:val="single" w:sz="12" w:space="0" w:color="D8D8D8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Banka </w:t>
            </w:r>
          </w:p>
        </w:tc>
        <w:tc>
          <w:tcPr>
            <w:tcW w:w="6891" w:type="dxa"/>
            <w:tcBorders>
              <w:top w:val="single" w:sz="12" w:space="0" w:color="D8D8D8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A944F8">
            <w:pPr>
              <w:spacing w:after="160" w:line="259" w:lineRule="auto"/>
              <w:ind w:left="0" w:firstLine="0"/>
              <w:jc w:val="left"/>
            </w:pPr>
          </w:p>
        </w:tc>
      </w:tr>
      <w:tr w:rsidR="00A944F8">
        <w:trPr>
          <w:trHeight w:val="308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Název: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PPF banka a.s. </w:t>
            </w:r>
          </w:p>
        </w:tc>
      </w:tr>
      <w:tr w:rsidR="00A944F8">
        <w:trPr>
          <w:trHeight w:val="310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Evropská 2690/17, 160 41 Praha 6 </w:t>
            </w:r>
          </w:p>
        </w:tc>
      </w:tr>
      <w:tr w:rsidR="00A944F8">
        <w:trPr>
          <w:trHeight w:val="307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47116129 </w:t>
            </w:r>
          </w:p>
        </w:tc>
      </w:tr>
      <w:tr w:rsidR="00A944F8">
        <w:trPr>
          <w:trHeight w:val="310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Obchodní rejstřík: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Městský soud v Praze, oddíl B, vložka 1834 </w:t>
            </w:r>
          </w:p>
        </w:tc>
      </w:tr>
    </w:tbl>
    <w:p w:rsidR="00A944F8" w:rsidRDefault="006534B7">
      <w:pPr>
        <w:spacing w:after="24"/>
        <w:ind w:left="-5"/>
      </w:pPr>
      <w:r>
        <w:t>(dále jen „</w:t>
      </w:r>
      <w:r>
        <w:rPr>
          <w:b/>
        </w:rPr>
        <w:t>Banka</w:t>
      </w:r>
      <w:r>
        <w:t xml:space="preserve">“) </w:t>
      </w:r>
    </w:p>
    <w:tbl>
      <w:tblPr>
        <w:tblStyle w:val="TableGrid"/>
        <w:tblW w:w="9469" w:type="dxa"/>
        <w:tblInd w:w="0" w:type="dxa"/>
        <w:tblCellMar>
          <w:top w:w="41" w:type="dxa"/>
          <w:left w:w="5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578"/>
        <w:gridCol w:w="6891"/>
      </w:tblGrid>
      <w:tr w:rsidR="00A944F8">
        <w:trPr>
          <w:trHeight w:val="310"/>
        </w:trPr>
        <w:tc>
          <w:tcPr>
            <w:tcW w:w="9469" w:type="dxa"/>
            <w:gridSpan w:val="2"/>
            <w:tcBorders>
              <w:top w:val="single" w:sz="12" w:space="0" w:color="D8D8D8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Klient</w:t>
            </w:r>
            <w:r>
              <w:t xml:space="preserve"> </w:t>
            </w:r>
          </w:p>
        </w:tc>
      </w:tr>
      <w:tr w:rsidR="00A944F8">
        <w:trPr>
          <w:trHeight w:val="310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Název: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Zlínský kraj </w:t>
            </w:r>
          </w:p>
        </w:tc>
      </w:tr>
      <w:tr w:rsidR="00A944F8">
        <w:trPr>
          <w:trHeight w:val="307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třída Tomáše Bati 21, 761 90 Zlín </w:t>
            </w:r>
          </w:p>
        </w:tc>
      </w:tr>
      <w:tr w:rsidR="00A944F8">
        <w:trPr>
          <w:trHeight w:val="307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70891320 </w:t>
            </w:r>
          </w:p>
        </w:tc>
      </w:tr>
      <w:tr w:rsidR="00A944F8">
        <w:trPr>
          <w:trHeight w:val="540"/>
        </w:trPr>
        <w:tc>
          <w:tcPr>
            <w:tcW w:w="2578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Obchodní rejstřík nebo jiná evidence: </w:t>
            </w:r>
          </w:p>
        </w:tc>
        <w:tc>
          <w:tcPr>
            <w:tcW w:w="689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      </w:t>
            </w:r>
          </w:p>
        </w:tc>
      </w:tr>
    </w:tbl>
    <w:p w:rsidR="00A944F8" w:rsidRDefault="006534B7">
      <w:pPr>
        <w:spacing w:after="11"/>
        <w:ind w:left="-5"/>
      </w:pPr>
      <w:r>
        <w:t>(dále jen „</w:t>
      </w:r>
      <w:r>
        <w:rPr>
          <w:b/>
        </w:rPr>
        <w:t>Klient</w:t>
      </w:r>
      <w:r>
        <w:t xml:space="preserve">“) </w:t>
      </w:r>
    </w:p>
    <w:p w:rsidR="00A944F8" w:rsidRDefault="006534B7">
      <w:pPr>
        <w:spacing w:after="367"/>
        <w:ind w:left="-5"/>
      </w:pPr>
      <w:r>
        <w:t>(Klient a Banka dále jednotlivě jako „</w:t>
      </w:r>
      <w:r>
        <w:rPr>
          <w:b/>
        </w:rPr>
        <w:t>Smluvní strana</w:t>
      </w:r>
      <w:r>
        <w:t>“ a společně jako „</w:t>
      </w:r>
      <w:r>
        <w:rPr>
          <w:b/>
        </w:rPr>
        <w:t>Smluvní strany</w:t>
      </w:r>
      <w:r>
        <w:t xml:space="preserve">“). </w:t>
      </w:r>
    </w:p>
    <w:p w:rsidR="00A944F8" w:rsidRDefault="006534B7">
      <w:pPr>
        <w:pStyle w:val="Nadpis1"/>
        <w:tabs>
          <w:tab w:val="center" w:pos="1593"/>
        </w:tabs>
        <w:spacing w:after="112"/>
        <w:ind w:left="-15" w:firstLine="0"/>
      </w:pPr>
      <w:r>
        <w:t xml:space="preserve">1. </w:t>
      </w:r>
      <w:r>
        <w:tab/>
        <w:t xml:space="preserve">Všeobecné podmínky </w:t>
      </w:r>
    </w:p>
    <w:p w:rsidR="00A944F8" w:rsidRDefault="006534B7">
      <w:pPr>
        <w:spacing w:after="363"/>
        <w:ind w:left="-5"/>
      </w:pPr>
      <w:r>
        <w:t xml:space="preserve">Nedílnou součástí této Rámcové smlouvy jsou Všeobecné obchodní podmínky PPF banky a.s. (dále jen </w:t>
      </w:r>
      <w:r>
        <w:rPr>
          <w:b/>
        </w:rPr>
        <w:t>„VOP“</w:t>
      </w:r>
      <w:r>
        <w:t>), Konkrétní obchodní podmínky PPF banky</w:t>
      </w:r>
      <w:r>
        <w:t xml:space="preserve"> a.s. pro jednotlivé Bankovní služby (dále jen </w:t>
      </w:r>
      <w:r>
        <w:rPr>
          <w:b/>
        </w:rPr>
        <w:t>„KOP“</w:t>
      </w:r>
      <w:r>
        <w:t>), a  to včetně Ceníku a Přehledu úrokových sazeb. Nesplnění povinnosti vyplývající z VOP, KOP, případně z Ceníku má stejné důsledky, jako nesplnění povinnosti vyplývající z Rámcové smlouvy. Výrazy defino</w:t>
      </w:r>
      <w:r>
        <w:t xml:space="preserve">vané ve VOP a KOP mají v této Rámcové smlouvě stejný význam. Výkladová pravidla dle VOP se použijí i na výklad ustanovení této Rámcové smlouvy. </w:t>
      </w:r>
    </w:p>
    <w:p w:rsidR="00A944F8" w:rsidRDefault="006534B7">
      <w:pPr>
        <w:pStyle w:val="Nadpis1"/>
        <w:tabs>
          <w:tab w:val="center" w:pos="1356"/>
        </w:tabs>
        <w:spacing w:after="112"/>
        <w:ind w:left="-15" w:firstLine="0"/>
      </w:pPr>
      <w:r>
        <w:t xml:space="preserve">2. </w:t>
      </w:r>
      <w:r>
        <w:tab/>
        <w:t xml:space="preserve">Bankovní služby </w:t>
      </w:r>
    </w:p>
    <w:p w:rsidR="00A944F8" w:rsidRDefault="006534B7">
      <w:pPr>
        <w:ind w:left="-5"/>
      </w:pPr>
      <w:r>
        <w:t>Banka a Klient se mohou dohodnout na poskytování níže uvedených Bankovních služeb. Specifi</w:t>
      </w:r>
      <w:r>
        <w:t xml:space="preserve">kace konkrétních Bankovních služeb poskytovaných Klientovi budou uvedeny v přílohách Rámcové smlouvy, které tvoří nedílnou součást Rámcové smlouvy, případně ve Smlouvách ke konkrétní Bankovní službě (dále jen </w:t>
      </w:r>
      <w:r>
        <w:rPr>
          <w:b/>
        </w:rPr>
        <w:t>„Specifikace“</w:t>
      </w:r>
      <w:r>
        <w:t>). Za poskytování Bankovních služe</w:t>
      </w:r>
      <w:r>
        <w:t xml:space="preserve">b náleží Bance odměna dle Ceníku, není-li sjednáno jinak. </w:t>
      </w:r>
      <w:r>
        <w:rPr>
          <w:b/>
        </w:rPr>
        <w:t xml:space="preserve">2.1 Účet </w:t>
      </w:r>
    </w:p>
    <w:p w:rsidR="00A944F8" w:rsidRDefault="006534B7">
      <w:pPr>
        <w:ind w:left="-5"/>
      </w:pPr>
      <w:r>
        <w:t>Parametry a podmínky vedení Účtu budou uvedeny ve Specifikaci - Účet, která je zároveň potvrzením Banky o zřízení příslušného Účtu. Peněžní prostředky na Účtu budou úročeny úrokovou sazbou</w:t>
      </w:r>
      <w:r>
        <w:t xml:space="preserve"> dle Přehledu úrokových sazeb, nebude-li pro Účet dohodnuto jinak.  </w:t>
      </w:r>
    </w:p>
    <w:p w:rsidR="00A944F8" w:rsidRDefault="006534B7">
      <w:pPr>
        <w:spacing w:after="23" w:line="343" w:lineRule="auto"/>
        <w:ind w:left="-5"/>
      </w:pPr>
      <w:r>
        <w:rPr>
          <w:b/>
        </w:rPr>
        <w:lastRenderedPageBreak/>
        <w:t xml:space="preserve">2.2 Termínovaný vklad </w:t>
      </w:r>
      <w:r>
        <w:t xml:space="preserve">Parametry vedení příslušného termínovaného vkladu budou uvedeny ve Specifikaci – </w:t>
      </w:r>
      <w:r>
        <w:t xml:space="preserve">Termínovaný vklad. Klient se zavazuje vložit na termínované vklady Peněžní prostředky a přenechat jejich využití Bance.  </w:t>
      </w:r>
    </w:p>
    <w:p w:rsidR="00A944F8" w:rsidRDefault="006534B7">
      <w:pPr>
        <w:spacing w:after="103" w:line="259" w:lineRule="auto"/>
        <w:ind w:left="0" w:firstLine="0"/>
        <w:jc w:val="left"/>
      </w:pPr>
      <w:r>
        <w:t xml:space="preserve"> </w:t>
      </w:r>
    </w:p>
    <w:p w:rsidR="00A944F8" w:rsidRDefault="006534B7">
      <w:pPr>
        <w:spacing w:after="0" w:line="259" w:lineRule="auto"/>
        <w:ind w:left="0" w:firstLine="0"/>
        <w:jc w:val="left"/>
      </w:pPr>
      <w:r>
        <w:t xml:space="preserve"> </w:t>
      </w:r>
    </w:p>
    <w:p w:rsidR="00A944F8" w:rsidRDefault="006534B7">
      <w:pPr>
        <w:pStyle w:val="Nadpis2"/>
        <w:tabs>
          <w:tab w:val="center" w:pos="1199"/>
        </w:tabs>
        <w:ind w:left="-15" w:firstLine="0"/>
      </w:pPr>
      <w:r>
        <w:t xml:space="preserve">2.3 </w:t>
      </w:r>
      <w:r>
        <w:tab/>
        <w:t xml:space="preserve">Debetní karta </w:t>
      </w:r>
    </w:p>
    <w:p w:rsidR="00A944F8" w:rsidRDefault="006534B7">
      <w:pPr>
        <w:ind w:left="-5"/>
      </w:pPr>
      <w:r>
        <w:t xml:space="preserve">Parametry vydání a vedení příslušné debetní karty budou uvedeny ve Specifikaci – Debetní </w:t>
      </w:r>
      <w:r>
        <w:t xml:space="preserve">karta. Klient se zavazuje uhradit Bance náklady vzniklé v souvislosti s vydáním debetní karty, a to i v případě, že Klient nebo Držitel Debetní kartu odmítne převzít.  </w:t>
      </w:r>
    </w:p>
    <w:p w:rsidR="00A944F8" w:rsidRDefault="006534B7">
      <w:pPr>
        <w:pStyle w:val="Nadpis2"/>
        <w:tabs>
          <w:tab w:val="center" w:pos="1799"/>
        </w:tabs>
        <w:ind w:left="-15" w:firstLine="0"/>
      </w:pPr>
      <w:r>
        <w:t xml:space="preserve">2.4 </w:t>
      </w:r>
      <w:r>
        <w:tab/>
        <w:t xml:space="preserve">Elektronické bankovnictví </w:t>
      </w:r>
    </w:p>
    <w:p w:rsidR="00A944F8" w:rsidRDefault="006534B7">
      <w:pPr>
        <w:spacing w:after="362"/>
        <w:ind w:left="-5"/>
      </w:pPr>
      <w:r>
        <w:t>Parametry služby Elektronického bankovnictví budou uved</w:t>
      </w:r>
      <w:r>
        <w:t xml:space="preserve">eny ve Specifikaci - Elektronické bankovnictví, případně bude uzavřena konkrétní Smlouva. </w:t>
      </w:r>
    </w:p>
    <w:p w:rsidR="00A944F8" w:rsidRDefault="006534B7">
      <w:pPr>
        <w:spacing w:after="223" w:line="411" w:lineRule="auto"/>
        <w:ind w:left="-5" w:right="5917"/>
        <w:jc w:val="left"/>
      </w:pPr>
      <w:r>
        <w:rPr>
          <w:b/>
          <w:color w:val="B06F41"/>
        </w:rPr>
        <w:t xml:space="preserve">3. </w:t>
      </w:r>
      <w:r>
        <w:rPr>
          <w:b/>
          <w:color w:val="B06F41"/>
        </w:rPr>
        <w:tab/>
        <w:t xml:space="preserve">Zvláštní ustanovení </w:t>
      </w:r>
      <w:r>
        <w:t xml:space="preserve">Nesjednáno.  </w:t>
      </w:r>
    </w:p>
    <w:p w:rsidR="00A944F8" w:rsidRDefault="006534B7">
      <w:pPr>
        <w:pStyle w:val="Nadpis1"/>
        <w:tabs>
          <w:tab w:val="center" w:pos="1116"/>
        </w:tabs>
        <w:ind w:left="-15" w:firstLine="0"/>
      </w:pPr>
      <w:r>
        <w:t xml:space="preserve">4. </w:t>
      </w:r>
      <w:r>
        <w:tab/>
        <w:t xml:space="preserve">Doručování </w:t>
      </w:r>
    </w:p>
    <w:p w:rsidR="00A944F8" w:rsidRDefault="006534B7">
      <w:pPr>
        <w:spacing w:after="359"/>
        <w:ind w:left="-5"/>
      </w:pPr>
      <w:r>
        <w:t>Kontaktní spojení Klienta pro doručování dokumentů Bankou a dohodnutý jazyk komunikace jsou uvedeny v příloze R</w:t>
      </w:r>
      <w:r>
        <w:t xml:space="preserve">ámcové smlouvy „Doručování Dokumentů“. V případě, že Klient využívá služby Elektronického bankovnictví, bude Banka komunikovat s Klientem a doručovat Klientovi dokumenty zejména prostřednictvím této služby. </w:t>
      </w:r>
    </w:p>
    <w:p w:rsidR="00A944F8" w:rsidRDefault="006534B7">
      <w:pPr>
        <w:pStyle w:val="Nadpis1"/>
        <w:tabs>
          <w:tab w:val="center" w:pos="1927"/>
        </w:tabs>
        <w:ind w:left="-15" w:firstLine="0"/>
      </w:pPr>
      <w:r>
        <w:t xml:space="preserve">5. </w:t>
      </w:r>
      <w:r>
        <w:tab/>
        <w:t xml:space="preserve">Rozhodné právo a jurisdikce </w:t>
      </w:r>
    </w:p>
    <w:p w:rsidR="00A944F8" w:rsidRDefault="006534B7">
      <w:pPr>
        <w:numPr>
          <w:ilvl w:val="0"/>
          <w:numId w:val="1"/>
        </w:numPr>
        <w:ind w:hanging="566"/>
      </w:pPr>
      <w:r>
        <w:t>Tato Rámcová sm</w:t>
      </w:r>
      <w:r>
        <w:t xml:space="preserve">louva včetně všech Specifikací, jejich výklad a jakékoli mimosmluvní povinnosti z nich vyplývající se řídí českým právním řádem. </w:t>
      </w:r>
    </w:p>
    <w:p w:rsidR="00A944F8" w:rsidRDefault="006534B7">
      <w:pPr>
        <w:numPr>
          <w:ilvl w:val="0"/>
          <w:numId w:val="1"/>
        </w:numPr>
        <w:spacing w:after="360"/>
        <w:ind w:hanging="566"/>
      </w:pPr>
      <w:r>
        <w:t>Banka a Klient se ve smyslu ustanovení § 89a zákona č. 99/1963 Sb., občanského soudního řádu, ve znění pozdějších předpisů, dohodli, že pro řešení případných sporů vzniklých ze Smlouvy nebo v souvislosti s ní (včetně otázek týkajících se její platnosti, úč</w:t>
      </w:r>
      <w:r>
        <w:t xml:space="preserve">innosti a výkladu) bude příslušný (i) Městský soud v Praze, je-li pro rozhodování sporu dána věcná příslušnost krajských soudů, nebo (ii) Obvodní soud pro Prahu 6, je-li pro rozhodování sporu dána věcná příslušnost okresního soudu. </w:t>
      </w:r>
    </w:p>
    <w:p w:rsidR="00A944F8" w:rsidRDefault="006534B7">
      <w:pPr>
        <w:pStyle w:val="Nadpis1"/>
        <w:tabs>
          <w:tab w:val="center" w:pos="1104"/>
        </w:tabs>
        <w:spacing w:after="109"/>
        <w:ind w:left="-15" w:firstLine="0"/>
      </w:pPr>
      <w:r>
        <w:t xml:space="preserve">6. </w:t>
      </w:r>
      <w:r>
        <w:tab/>
        <w:t xml:space="preserve">Vyhotovení </w:t>
      </w:r>
    </w:p>
    <w:p w:rsidR="00A944F8" w:rsidRDefault="006534B7">
      <w:pPr>
        <w:spacing w:after="361"/>
        <w:ind w:left="-5"/>
      </w:pPr>
      <w:r>
        <w:t>Tato Rá</w:t>
      </w:r>
      <w:r>
        <w:t xml:space="preserve">mcová smlouva je vyhotovena ve dvou stejnopisech, z nichž každý má platnost originálu. Každá Smluvní strana obdrží po jednom vyhotovení. </w:t>
      </w:r>
    </w:p>
    <w:p w:rsidR="00A944F8" w:rsidRDefault="006534B7">
      <w:pPr>
        <w:pStyle w:val="Nadpis1"/>
        <w:tabs>
          <w:tab w:val="center" w:pos="1487"/>
        </w:tabs>
        <w:ind w:left="-15" w:firstLine="0"/>
      </w:pPr>
      <w:r>
        <w:t xml:space="preserve">7. </w:t>
      </w:r>
      <w:r>
        <w:tab/>
        <w:t xml:space="preserve">Platnost a účinnost </w:t>
      </w:r>
    </w:p>
    <w:p w:rsidR="00A944F8" w:rsidRDefault="006534B7">
      <w:pPr>
        <w:numPr>
          <w:ilvl w:val="0"/>
          <w:numId w:val="2"/>
        </w:numPr>
        <w:ind w:hanging="566"/>
      </w:pPr>
      <w:r>
        <w:t>Rámcová smlouva se uzavírá na dobu neurčitou. Smluvní strany jsou oprávněny tuto Rámcovou sml</w:t>
      </w:r>
      <w:r>
        <w:t xml:space="preserve">ouvu, kteroukoli Specifikaci nebo jednotlivou Bankovní službu vypovědět v souladu s VOP. </w:t>
      </w:r>
    </w:p>
    <w:p w:rsidR="00A944F8" w:rsidRDefault="006534B7">
      <w:pPr>
        <w:numPr>
          <w:ilvl w:val="0"/>
          <w:numId w:val="2"/>
        </w:numPr>
        <w:ind w:hanging="566"/>
      </w:pPr>
      <w:r>
        <w:t>Smluvní strany jsou oprávněny Rámcovou smlouvu a každou jednotlivou Specifikaci změnit, a to v souladu s VOP. Jakékoliv dodatky a změny musí být učiněny písemnou form</w:t>
      </w:r>
      <w:r>
        <w:t xml:space="preserve">ou a podepsány Smluvními stranami. </w:t>
      </w:r>
    </w:p>
    <w:p w:rsidR="00A944F8" w:rsidRDefault="006534B7">
      <w:pPr>
        <w:numPr>
          <w:ilvl w:val="0"/>
          <w:numId w:val="2"/>
        </w:numPr>
        <w:spacing w:after="0"/>
        <w:ind w:hanging="566"/>
      </w:pPr>
      <w:r>
        <w:t xml:space="preserve">Rámcová smlouva nabývá platnosti dnem podpisu oběma Smluvními stranami a účinnosti dnem </w:t>
      </w:r>
    </w:p>
    <w:p w:rsidR="00A944F8" w:rsidRDefault="006534B7">
      <w:pPr>
        <w:ind w:left="576"/>
      </w:pPr>
      <w:r>
        <w:t xml:space="preserve">1.12.2019. </w:t>
      </w:r>
    </w:p>
    <w:p w:rsidR="00A944F8" w:rsidRDefault="006534B7">
      <w:pPr>
        <w:numPr>
          <w:ilvl w:val="0"/>
          <w:numId w:val="2"/>
        </w:numPr>
        <w:spacing w:after="362"/>
        <w:ind w:hanging="566"/>
      </w:pPr>
      <w:r>
        <w:t>Tato Rámcová smlouva nahrazuje v plném rozsahu Rámcovou smlouvu o Platebních a Bankovních službách, uzavřenou dne 20.4.</w:t>
      </w:r>
      <w:r>
        <w:t xml:space="preserve">2015, včetně všech jejích dodatků a případných Specifikací.   </w:t>
      </w:r>
    </w:p>
    <w:p w:rsidR="00A944F8" w:rsidRDefault="006534B7">
      <w:pPr>
        <w:pStyle w:val="Nadpis1"/>
        <w:tabs>
          <w:tab w:val="center" w:pos="1615"/>
        </w:tabs>
        <w:ind w:left="-15" w:firstLine="0"/>
      </w:pPr>
      <w:r>
        <w:lastRenderedPageBreak/>
        <w:t xml:space="preserve">8. </w:t>
      </w:r>
      <w:r>
        <w:tab/>
        <w:t xml:space="preserve">Závěrečná ustanovení </w:t>
      </w:r>
    </w:p>
    <w:p w:rsidR="00A944F8" w:rsidRDefault="006534B7">
      <w:pPr>
        <w:numPr>
          <w:ilvl w:val="0"/>
          <w:numId w:val="3"/>
        </w:numPr>
        <w:ind w:hanging="566"/>
      </w:pPr>
      <w:r>
        <w:t>Banka a Klient sjednávají, že následující ustanovení Občanského zákoníku se nepoužijí: § 558 odst. 2 (v rozsahu, v jakém stanoví, že obchodní zvyklost má přednost před</w:t>
      </w:r>
      <w:r>
        <w:t xml:space="preserve"> ustanovením zákona, jež nemá donucující účinky), § 1740 odst. 3, § 1748, § 1987 odst. 2. Banka a Klient, který je podnikatelem, sjednávají, že ustanovení § 1799, § 1800 (týkající se smluv uzavíraných adhezním způsobem) Občanského zákoníku se nepoužijí. </w:t>
      </w:r>
    </w:p>
    <w:p w:rsidR="00A944F8" w:rsidRDefault="006534B7">
      <w:pPr>
        <w:numPr>
          <w:ilvl w:val="0"/>
          <w:numId w:val="3"/>
        </w:numPr>
        <w:ind w:hanging="566"/>
      </w:pPr>
      <w:r>
        <w:t>K</w:t>
      </w:r>
      <w:r>
        <w:t xml:space="preserve">lient tímto prohlašuje, že na sebe přebírá nebezpečí změny okolností po uzavření této Rámcové smlouvy ve smyslu ustanovení § 1765 odst. 2 Občanského zákoníku. </w:t>
      </w:r>
    </w:p>
    <w:p w:rsidR="00A944F8" w:rsidRDefault="006534B7">
      <w:pPr>
        <w:numPr>
          <w:ilvl w:val="0"/>
          <w:numId w:val="3"/>
        </w:numPr>
        <w:spacing w:after="93"/>
        <w:ind w:hanging="566"/>
      </w:pPr>
      <w:r>
        <w:t>Klient potvrzuje, že před podpisem Rámcové smlouvy obdržel veškeré informace, a to v rozsahu dle</w:t>
      </w:r>
      <w:r>
        <w:t xml:space="preserve"> VOP a v souladu s § 80 odst. 1 Zákona o platebním styku. </w:t>
      </w:r>
    </w:p>
    <w:p w:rsidR="00A944F8" w:rsidRDefault="006534B7">
      <w:pPr>
        <w:spacing w:after="138" w:line="259" w:lineRule="auto"/>
        <w:ind w:left="566" w:firstLine="0"/>
        <w:jc w:val="left"/>
      </w:pPr>
      <w:r>
        <w:t xml:space="preserve"> </w:t>
      </w:r>
    </w:p>
    <w:p w:rsidR="00A944F8" w:rsidRDefault="006534B7">
      <w:pPr>
        <w:spacing w:after="0"/>
        <w:ind w:left="-5"/>
      </w:pPr>
      <w:r>
        <w:t xml:space="preserve">V Praze dne </w:t>
      </w:r>
      <w:r>
        <w:rPr>
          <w:b/>
          <w:color w:val="FF0000"/>
          <w:sz w:val="24"/>
        </w:rPr>
        <w:t xml:space="preserve"> </w:t>
      </w:r>
    </w:p>
    <w:tbl>
      <w:tblPr>
        <w:tblStyle w:val="TableGrid"/>
        <w:tblW w:w="9669" w:type="dxa"/>
        <w:tblInd w:w="0" w:type="dxa"/>
        <w:tblCellMar>
          <w:top w:w="38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2"/>
        <w:gridCol w:w="3332"/>
        <w:gridCol w:w="1215"/>
        <w:gridCol w:w="4030"/>
      </w:tblGrid>
      <w:tr w:rsidR="00A944F8">
        <w:trPr>
          <w:trHeight w:val="320"/>
        </w:trPr>
        <w:tc>
          <w:tcPr>
            <w:tcW w:w="4424" w:type="dxa"/>
            <w:gridSpan w:val="2"/>
            <w:tcBorders>
              <w:top w:val="single" w:sz="17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PPF banka a.s. </w:t>
            </w:r>
          </w:p>
        </w:tc>
        <w:tc>
          <w:tcPr>
            <w:tcW w:w="1215" w:type="dxa"/>
            <w:tcBorders>
              <w:top w:val="single" w:sz="17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A944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0" w:type="dxa"/>
            <w:tcBorders>
              <w:top w:val="single" w:sz="17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A944F8">
            <w:pPr>
              <w:spacing w:after="160" w:line="259" w:lineRule="auto"/>
              <w:ind w:left="0" w:firstLine="0"/>
              <w:jc w:val="left"/>
            </w:pPr>
          </w:p>
        </w:tc>
      </w:tr>
      <w:tr w:rsidR="00A944F8">
        <w:trPr>
          <w:trHeight w:val="709"/>
        </w:trPr>
        <w:tc>
          <w:tcPr>
            <w:tcW w:w="1092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Podpis: </w:t>
            </w:r>
          </w:p>
        </w:tc>
        <w:tc>
          <w:tcPr>
            <w:tcW w:w="3332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Podpis: </w:t>
            </w:r>
          </w:p>
        </w:tc>
        <w:tc>
          <w:tcPr>
            <w:tcW w:w="403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44F8">
        <w:trPr>
          <w:trHeight w:val="307"/>
        </w:trPr>
        <w:tc>
          <w:tcPr>
            <w:tcW w:w="1092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Jméno: </w:t>
            </w:r>
          </w:p>
        </w:tc>
        <w:tc>
          <w:tcPr>
            <w:tcW w:w="3332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CA0948">
            <w:pPr>
              <w:spacing w:after="0" w:line="259" w:lineRule="auto"/>
              <w:ind w:left="0" w:firstLine="0"/>
              <w:jc w:val="left"/>
            </w:pPr>
            <w:r>
              <w:t>xxx</w:t>
            </w:r>
            <w:r w:rsidR="006534B7">
              <w:t xml:space="preserve"> </w:t>
            </w:r>
          </w:p>
        </w:tc>
        <w:tc>
          <w:tcPr>
            <w:tcW w:w="1215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Jméno: </w:t>
            </w:r>
          </w:p>
        </w:tc>
        <w:tc>
          <w:tcPr>
            <w:tcW w:w="403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CA0948">
            <w:pPr>
              <w:spacing w:after="0" w:line="259" w:lineRule="auto"/>
              <w:ind w:left="0" w:firstLine="0"/>
              <w:jc w:val="left"/>
            </w:pPr>
            <w:r>
              <w:t>xxx</w:t>
            </w:r>
            <w:bookmarkStart w:id="0" w:name="_GoBack"/>
            <w:bookmarkEnd w:id="0"/>
            <w:r w:rsidR="006534B7">
              <w:t xml:space="preserve"> </w:t>
            </w:r>
          </w:p>
        </w:tc>
      </w:tr>
      <w:tr w:rsidR="00A944F8">
        <w:trPr>
          <w:trHeight w:val="307"/>
        </w:trPr>
        <w:tc>
          <w:tcPr>
            <w:tcW w:w="1092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</w:p>
        </w:tc>
        <w:tc>
          <w:tcPr>
            <w:tcW w:w="3332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Obchodní poradce - senior </w:t>
            </w:r>
          </w:p>
        </w:tc>
        <w:tc>
          <w:tcPr>
            <w:tcW w:w="1215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</w:p>
        </w:tc>
        <w:tc>
          <w:tcPr>
            <w:tcW w:w="403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Ředitel odboru Veřejného sektoru </w:t>
            </w:r>
          </w:p>
        </w:tc>
      </w:tr>
    </w:tbl>
    <w:p w:rsidR="00A944F8" w:rsidRDefault="006534B7">
      <w:pPr>
        <w:spacing w:after="240" w:line="259" w:lineRule="auto"/>
        <w:ind w:left="0" w:firstLine="0"/>
        <w:jc w:val="left"/>
      </w:pPr>
      <w:r>
        <w:t xml:space="preserve"> </w:t>
      </w:r>
    </w:p>
    <w:p w:rsidR="00A944F8" w:rsidRDefault="006534B7">
      <w:pPr>
        <w:spacing w:after="24"/>
        <w:ind w:left="-5"/>
      </w:pPr>
      <w:r>
        <w:t xml:space="preserve">Ve Zlíně dne  </w:t>
      </w:r>
    </w:p>
    <w:tbl>
      <w:tblPr>
        <w:tblStyle w:val="TableGrid"/>
        <w:tblW w:w="9669" w:type="dxa"/>
        <w:tblInd w:w="0" w:type="dxa"/>
        <w:tblCellMar>
          <w:top w:w="41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3241"/>
        <w:gridCol w:w="1352"/>
        <w:gridCol w:w="4030"/>
      </w:tblGrid>
      <w:tr w:rsidR="00A944F8">
        <w:trPr>
          <w:trHeight w:val="309"/>
        </w:trPr>
        <w:tc>
          <w:tcPr>
            <w:tcW w:w="4287" w:type="dxa"/>
            <w:gridSpan w:val="2"/>
            <w:tcBorders>
              <w:top w:val="single" w:sz="12" w:space="0" w:color="D8D8D8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Zlínský kraj </w:t>
            </w:r>
          </w:p>
        </w:tc>
        <w:tc>
          <w:tcPr>
            <w:tcW w:w="5382" w:type="dxa"/>
            <w:gridSpan w:val="2"/>
            <w:tcBorders>
              <w:top w:val="single" w:sz="12" w:space="0" w:color="D8D8D8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944F8" w:rsidRDefault="00A944F8">
            <w:pPr>
              <w:spacing w:after="160" w:line="259" w:lineRule="auto"/>
              <w:ind w:left="0" w:firstLine="0"/>
              <w:jc w:val="left"/>
            </w:pPr>
          </w:p>
        </w:tc>
      </w:tr>
      <w:tr w:rsidR="00A944F8">
        <w:trPr>
          <w:trHeight w:val="710"/>
        </w:trPr>
        <w:tc>
          <w:tcPr>
            <w:tcW w:w="1046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Podpis: </w:t>
            </w:r>
          </w:p>
        </w:tc>
        <w:tc>
          <w:tcPr>
            <w:tcW w:w="324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Podpis: </w:t>
            </w:r>
          </w:p>
        </w:tc>
        <w:tc>
          <w:tcPr>
            <w:tcW w:w="403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44F8">
        <w:trPr>
          <w:trHeight w:val="307"/>
        </w:trPr>
        <w:tc>
          <w:tcPr>
            <w:tcW w:w="1046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Jméno: </w:t>
            </w:r>
          </w:p>
        </w:tc>
        <w:tc>
          <w:tcPr>
            <w:tcW w:w="324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Jiří Čunek </w:t>
            </w:r>
          </w:p>
        </w:tc>
        <w:tc>
          <w:tcPr>
            <w:tcW w:w="1352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Jméno: </w:t>
            </w:r>
          </w:p>
        </w:tc>
        <w:tc>
          <w:tcPr>
            <w:tcW w:w="403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      </w:t>
            </w:r>
          </w:p>
        </w:tc>
      </w:tr>
      <w:tr w:rsidR="00A944F8">
        <w:trPr>
          <w:trHeight w:val="310"/>
        </w:trPr>
        <w:tc>
          <w:tcPr>
            <w:tcW w:w="1046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</w:p>
        </w:tc>
        <w:tc>
          <w:tcPr>
            <w:tcW w:w="3241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Hejtman </w:t>
            </w:r>
          </w:p>
        </w:tc>
        <w:tc>
          <w:tcPr>
            <w:tcW w:w="1352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single" w:sz="4" w:space="0" w:color="B06F41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</w:p>
        </w:tc>
        <w:tc>
          <w:tcPr>
            <w:tcW w:w="4030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944F8" w:rsidRDefault="006534B7">
            <w:pPr>
              <w:spacing w:after="0" w:line="259" w:lineRule="auto"/>
              <w:ind w:left="0" w:firstLine="0"/>
              <w:jc w:val="left"/>
            </w:pPr>
            <w:r>
              <w:t xml:space="preserve">      </w:t>
            </w:r>
          </w:p>
        </w:tc>
      </w:tr>
    </w:tbl>
    <w:p w:rsidR="00A944F8" w:rsidRDefault="006534B7">
      <w:pPr>
        <w:spacing w:after="0" w:line="259" w:lineRule="auto"/>
        <w:ind w:left="0" w:firstLine="0"/>
        <w:jc w:val="left"/>
      </w:pPr>
      <w:r>
        <w:t xml:space="preserve"> </w:t>
      </w:r>
    </w:p>
    <w:p w:rsidR="00A944F8" w:rsidRDefault="006534B7">
      <w:pPr>
        <w:spacing w:after="0" w:line="259" w:lineRule="auto"/>
        <w:ind w:left="0" w:firstLine="0"/>
        <w:jc w:val="left"/>
      </w:pPr>
      <w:r>
        <w:t xml:space="preserve"> </w:t>
      </w:r>
    </w:p>
    <w:sectPr w:rsidR="00A944F8">
      <w:footerReference w:type="even" r:id="rId7"/>
      <w:footerReference w:type="default" r:id="rId8"/>
      <w:footerReference w:type="first" r:id="rId9"/>
      <w:pgSz w:w="11906" w:h="16838"/>
      <w:pgMar w:top="400" w:right="735" w:bottom="2399" w:left="1644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B7" w:rsidRDefault="006534B7">
      <w:pPr>
        <w:spacing w:after="0" w:line="240" w:lineRule="auto"/>
      </w:pPr>
      <w:r>
        <w:separator/>
      </w:r>
    </w:p>
  </w:endnote>
  <w:endnote w:type="continuationSeparator" w:id="0">
    <w:p w:rsidR="006534B7" w:rsidRDefault="0065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F8" w:rsidRDefault="006534B7">
    <w:pPr>
      <w:spacing w:after="7" w:line="259" w:lineRule="auto"/>
      <w:ind w:left="-908" w:firstLine="0"/>
      <w:jc w:val="left"/>
    </w:pPr>
    <w:r>
      <w:rPr>
        <w:sz w:val="14"/>
      </w:rPr>
      <w:t xml:space="preserve">PPF banka a.s. | Evropská 2690/17 | P.O. Box 177 | 160 41 Praha 6 </w:t>
    </w:r>
  </w:p>
  <w:p w:rsidR="00A944F8" w:rsidRDefault="006534B7">
    <w:pPr>
      <w:spacing w:after="0" w:line="259" w:lineRule="auto"/>
      <w:ind w:left="-908" w:firstLine="0"/>
      <w:jc w:val="left"/>
    </w:pPr>
    <w:r>
      <w:rPr>
        <w:sz w:val="14"/>
      </w:rPr>
      <w:t xml:space="preserve">T +420 224 175 888 | F +420 224 175 980 | info@ppfbanka.cz | www.ppfbanka.cz </w:t>
    </w:r>
  </w:p>
  <w:p w:rsidR="00A944F8" w:rsidRDefault="006534B7">
    <w:pPr>
      <w:tabs>
        <w:tab w:val="right" w:pos="9527"/>
      </w:tabs>
      <w:spacing w:after="0" w:line="259" w:lineRule="auto"/>
      <w:ind w:left="-908" w:firstLine="0"/>
      <w:jc w:val="left"/>
    </w:pPr>
    <w:r>
      <w:rPr>
        <w:sz w:val="14"/>
      </w:rPr>
      <w:t xml:space="preserve">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4"/>
      </w:rPr>
      <w:t>3</w:t>
    </w:r>
    <w:r>
      <w:rPr>
        <w:sz w:val="14"/>
      </w:rPr>
      <w:fldChar w:fldCharType="end"/>
    </w:r>
    <w:r>
      <w:rPr>
        <w:sz w:val="14"/>
      </w:rPr>
      <w:t xml:space="preserve"> </w:t>
    </w:r>
  </w:p>
  <w:p w:rsidR="00A944F8" w:rsidRDefault="006534B7">
    <w:pPr>
      <w:tabs>
        <w:tab w:val="center" w:pos="9527"/>
      </w:tabs>
      <w:spacing w:after="0" w:line="259" w:lineRule="auto"/>
      <w:ind w:left="-908" w:firstLine="0"/>
      <w:jc w:val="left"/>
    </w:pPr>
    <w:r>
      <w:rPr>
        <w:sz w:val="11"/>
      </w:rPr>
      <w:t>Registrováno Městským soudem v Praze, oddíl B, v</w:t>
    </w:r>
    <w:r>
      <w:rPr>
        <w:sz w:val="11"/>
      </w:rPr>
      <w:t>ložka 1834 | IČ 47116129 | DIČ CZ47116129</w:t>
    </w:r>
    <w:r>
      <w:rPr>
        <w:sz w:val="17"/>
        <w:vertAlign w:val="superscript"/>
      </w:rPr>
      <w:t xml:space="preserve"> </w:t>
    </w:r>
    <w:r>
      <w:rPr>
        <w:sz w:val="17"/>
        <w:vertAlign w:val="superscript"/>
      </w:rPr>
      <w:tab/>
    </w:r>
    <w:r>
      <w:rPr>
        <w:sz w:val="14"/>
      </w:rPr>
      <w:t xml:space="preserve"> </w:t>
    </w:r>
  </w:p>
  <w:p w:rsidR="00A944F8" w:rsidRDefault="006534B7">
    <w:pPr>
      <w:spacing w:after="0" w:line="259" w:lineRule="auto"/>
      <w:ind w:left="0" w:right="26" w:firstLine="0"/>
      <w:jc w:val="right"/>
    </w:pPr>
    <w:r>
      <w:rPr>
        <w:color w:val="A8A8A8"/>
        <w:sz w:val="14"/>
      </w:rPr>
      <w:t>RSPBS_CZ_20191001</w:t>
    </w:r>
  </w:p>
  <w:p w:rsidR="00A944F8" w:rsidRDefault="006534B7">
    <w:pPr>
      <w:spacing w:after="0" w:line="259" w:lineRule="auto"/>
      <w:ind w:left="-908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F8" w:rsidRDefault="006534B7">
    <w:pPr>
      <w:spacing w:after="7" w:line="259" w:lineRule="auto"/>
      <w:ind w:left="-908" w:firstLine="0"/>
      <w:jc w:val="left"/>
    </w:pPr>
    <w:r>
      <w:rPr>
        <w:sz w:val="14"/>
      </w:rPr>
      <w:t xml:space="preserve">PPF banka a.s. | Evropská 2690/17 | P.O. Box 177 | 160 41 Praha 6 </w:t>
    </w:r>
  </w:p>
  <w:p w:rsidR="00A944F8" w:rsidRDefault="006534B7">
    <w:pPr>
      <w:spacing w:after="0" w:line="259" w:lineRule="auto"/>
      <w:ind w:left="-908" w:firstLine="0"/>
      <w:jc w:val="left"/>
    </w:pPr>
    <w:r>
      <w:rPr>
        <w:sz w:val="14"/>
      </w:rPr>
      <w:t xml:space="preserve">T +420 224 175 888 | F +420 224 175 980 | info@ppfbanka.cz | www.ppfbanka.cz </w:t>
    </w:r>
  </w:p>
  <w:p w:rsidR="00A944F8" w:rsidRDefault="006534B7">
    <w:pPr>
      <w:tabs>
        <w:tab w:val="right" w:pos="9527"/>
      </w:tabs>
      <w:spacing w:after="0" w:line="259" w:lineRule="auto"/>
      <w:ind w:left="-908" w:firstLine="0"/>
      <w:jc w:val="left"/>
    </w:pPr>
    <w:r>
      <w:rPr>
        <w:sz w:val="14"/>
      </w:rPr>
      <w:t xml:space="preserve">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A0948" w:rsidRPr="00CA0948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</w:rPr>
      <w:t>/</w:t>
    </w:r>
    <w:r>
      <w:fldChar w:fldCharType="begin"/>
    </w:r>
    <w:r>
      <w:instrText xml:space="preserve"> NUMPAGES   \*</w:instrText>
    </w:r>
    <w:r>
      <w:instrText xml:space="preserve"> MERGEFORMAT </w:instrText>
    </w:r>
    <w:r>
      <w:fldChar w:fldCharType="separate"/>
    </w:r>
    <w:r w:rsidR="00CA0948" w:rsidRPr="00CA0948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</w:rPr>
      <w:t xml:space="preserve"> </w:t>
    </w:r>
  </w:p>
  <w:p w:rsidR="00A944F8" w:rsidRDefault="006534B7">
    <w:pPr>
      <w:tabs>
        <w:tab w:val="center" w:pos="9527"/>
      </w:tabs>
      <w:spacing w:after="0" w:line="259" w:lineRule="auto"/>
      <w:ind w:left="-908" w:firstLine="0"/>
      <w:jc w:val="left"/>
    </w:pPr>
    <w:r>
      <w:rPr>
        <w:sz w:val="11"/>
      </w:rPr>
      <w:t>Registrováno Městským soudem v Praze, oddíl B, vložka 1834 | IČ 47116129 | DIČ CZ47116129</w:t>
    </w:r>
    <w:r>
      <w:rPr>
        <w:sz w:val="17"/>
        <w:vertAlign w:val="superscript"/>
      </w:rPr>
      <w:t xml:space="preserve"> </w:t>
    </w:r>
    <w:r>
      <w:rPr>
        <w:sz w:val="17"/>
        <w:vertAlign w:val="superscript"/>
      </w:rPr>
      <w:tab/>
    </w:r>
    <w:r>
      <w:rPr>
        <w:sz w:val="14"/>
      </w:rPr>
      <w:t xml:space="preserve"> </w:t>
    </w:r>
  </w:p>
  <w:p w:rsidR="00A944F8" w:rsidRDefault="006534B7">
    <w:pPr>
      <w:spacing w:after="0" w:line="259" w:lineRule="auto"/>
      <w:ind w:left="0" w:right="26" w:firstLine="0"/>
      <w:jc w:val="right"/>
    </w:pPr>
    <w:r>
      <w:rPr>
        <w:color w:val="A8A8A8"/>
        <w:sz w:val="14"/>
      </w:rPr>
      <w:t>RSPBS_CZ_20191001</w:t>
    </w:r>
  </w:p>
  <w:p w:rsidR="00A944F8" w:rsidRDefault="006534B7">
    <w:pPr>
      <w:spacing w:after="0" w:line="259" w:lineRule="auto"/>
      <w:ind w:left="-908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F8" w:rsidRDefault="006534B7">
    <w:pPr>
      <w:spacing w:after="7" w:line="259" w:lineRule="auto"/>
      <w:ind w:left="-908" w:firstLine="0"/>
      <w:jc w:val="left"/>
    </w:pPr>
    <w:r>
      <w:rPr>
        <w:sz w:val="14"/>
      </w:rPr>
      <w:t xml:space="preserve">PPF banka a.s. | Evropská 2690/17 | P.O. Box 177 | 160 41 Praha 6 </w:t>
    </w:r>
  </w:p>
  <w:p w:rsidR="00A944F8" w:rsidRDefault="006534B7">
    <w:pPr>
      <w:spacing w:after="0" w:line="259" w:lineRule="auto"/>
      <w:ind w:left="-908" w:firstLine="0"/>
      <w:jc w:val="left"/>
    </w:pPr>
    <w:r>
      <w:rPr>
        <w:sz w:val="14"/>
      </w:rPr>
      <w:t xml:space="preserve">T +420 224 175 888 | F +420 224 175 980 | info@ppfbanka.cz </w:t>
    </w:r>
    <w:r>
      <w:rPr>
        <w:sz w:val="14"/>
      </w:rPr>
      <w:t xml:space="preserve">| www.ppfbanka.cz </w:t>
    </w:r>
  </w:p>
  <w:p w:rsidR="00A944F8" w:rsidRDefault="006534B7">
    <w:pPr>
      <w:tabs>
        <w:tab w:val="right" w:pos="9527"/>
      </w:tabs>
      <w:spacing w:after="0" w:line="259" w:lineRule="auto"/>
      <w:ind w:left="-908" w:firstLine="0"/>
      <w:jc w:val="left"/>
    </w:pPr>
    <w:r>
      <w:rPr>
        <w:sz w:val="14"/>
      </w:rPr>
      <w:t xml:space="preserve">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4"/>
      </w:rPr>
      <w:t>3</w:t>
    </w:r>
    <w:r>
      <w:rPr>
        <w:sz w:val="14"/>
      </w:rPr>
      <w:fldChar w:fldCharType="end"/>
    </w:r>
    <w:r>
      <w:rPr>
        <w:sz w:val="14"/>
      </w:rPr>
      <w:t xml:space="preserve"> </w:t>
    </w:r>
  </w:p>
  <w:p w:rsidR="00A944F8" w:rsidRDefault="006534B7">
    <w:pPr>
      <w:tabs>
        <w:tab w:val="center" w:pos="9527"/>
      </w:tabs>
      <w:spacing w:after="0" w:line="259" w:lineRule="auto"/>
      <w:ind w:left="-908" w:firstLine="0"/>
      <w:jc w:val="left"/>
    </w:pPr>
    <w:r>
      <w:rPr>
        <w:sz w:val="11"/>
      </w:rPr>
      <w:t>Registrováno Městským soudem v Praze, oddíl B, vložka 1834 | IČ 47116129 | DIČ CZ47116129</w:t>
    </w:r>
    <w:r>
      <w:rPr>
        <w:sz w:val="17"/>
        <w:vertAlign w:val="superscript"/>
      </w:rPr>
      <w:t xml:space="preserve"> </w:t>
    </w:r>
    <w:r>
      <w:rPr>
        <w:sz w:val="17"/>
        <w:vertAlign w:val="superscript"/>
      </w:rPr>
      <w:tab/>
    </w:r>
    <w:r>
      <w:rPr>
        <w:sz w:val="14"/>
      </w:rPr>
      <w:t xml:space="preserve"> </w:t>
    </w:r>
  </w:p>
  <w:p w:rsidR="00A944F8" w:rsidRDefault="006534B7">
    <w:pPr>
      <w:spacing w:after="0" w:line="259" w:lineRule="auto"/>
      <w:ind w:left="0" w:right="26" w:firstLine="0"/>
      <w:jc w:val="right"/>
    </w:pPr>
    <w:r>
      <w:rPr>
        <w:color w:val="A8A8A8"/>
        <w:sz w:val="14"/>
      </w:rPr>
      <w:t>RSPBS_CZ_20191001</w:t>
    </w:r>
  </w:p>
  <w:p w:rsidR="00A944F8" w:rsidRDefault="006534B7">
    <w:pPr>
      <w:spacing w:after="0" w:line="259" w:lineRule="auto"/>
      <w:ind w:left="-908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B7" w:rsidRDefault="006534B7">
      <w:pPr>
        <w:spacing w:after="0" w:line="240" w:lineRule="auto"/>
      </w:pPr>
      <w:r>
        <w:separator/>
      </w:r>
    </w:p>
  </w:footnote>
  <w:footnote w:type="continuationSeparator" w:id="0">
    <w:p w:rsidR="006534B7" w:rsidRDefault="0065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223"/>
    <w:multiLevelType w:val="hybridMultilevel"/>
    <w:tmpl w:val="192E4A18"/>
    <w:lvl w:ilvl="0" w:tplc="CB1C88F2">
      <w:start w:val="1"/>
      <w:numFmt w:val="lowerLetter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7810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8DF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445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B016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01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CDD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8A68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E9A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4259F"/>
    <w:multiLevelType w:val="hybridMultilevel"/>
    <w:tmpl w:val="FFAE7E4E"/>
    <w:lvl w:ilvl="0" w:tplc="0DB89524">
      <w:start w:val="1"/>
      <w:numFmt w:val="lowerLetter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89D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4EA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67B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FCB3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944A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5C1C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C8A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8C9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CA3BA7"/>
    <w:multiLevelType w:val="hybridMultilevel"/>
    <w:tmpl w:val="60A40DA0"/>
    <w:lvl w:ilvl="0" w:tplc="31248208">
      <w:start w:val="1"/>
      <w:numFmt w:val="lowerLetter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B28A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645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0F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896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AA1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41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A79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65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F8"/>
    <w:rsid w:val="006534B7"/>
    <w:rsid w:val="00A944F8"/>
    <w:rsid w:val="00C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439"/>
  <w15:docId w15:val="{D0BD71F9-6691-4614-B648-5367FD9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4" w:line="26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2"/>
      <w:ind w:left="10" w:hanging="10"/>
      <w:outlineLvl w:val="0"/>
    </w:pPr>
    <w:rPr>
      <w:rFonts w:ascii="Arial" w:eastAsia="Arial" w:hAnsi="Arial" w:cs="Arial"/>
      <w:b/>
      <w:color w:val="B06F41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0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B06F41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Beinhofnerová Věra</dc:creator>
  <cp:keywords/>
  <cp:lastModifiedBy>Beinhofnerová Věra</cp:lastModifiedBy>
  <cp:revision>2</cp:revision>
  <dcterms:created xsi:type="dcterms:W3CDTF">2019-12-19T07:57:00Z</dcterms:created>
  <dcterms:modified xsi:type="dcterms:W3CDTF">2019-12-19T07:57:00Z</dcterms:modified>
</cp:coreProperties>
</file>